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C426EB" w14:textId="77777777" w:rsidR="00315FB9" w:rsidRDefault="005260FA">
      <w:pPr>
        <w:jc w:val="center"/>
        <w:rPr>
          <w:rFonts w:ascii="Times New Roman" w:eastAsia="方正小标宋简体" w:hAnsi="Times New Roman"/>
          <w:bCs/>
          <w:sz w:val="32"/>
          <w:szCs w:val="32"/>
        </w:rPr>
      </w:pPr>
      <w:r>
        <w:rPr>
          <w:rFonts w:ascii="Times New Roman" w:eastAsia="方正小标宋简体" w:hAnsi="Times New Roman"/>
          <w:bCs/>
          <w:sz w:val="32"/>
          <w:szCs w:val="32"/>
        </w:rPr>
        <w:t xml:space="preserve"> </w:t>
      </w:r>
    </w:p>
    <w:p w14:paraId="47929B18" w14:textId="77777777" w:rsidR="00315FB9" w:rsidRDefault="00315FB9">
      <w:pPr>
        <w:pStyle w:val="af0"/>
        <w:rPr>
          <w:rFonts w:ascii="Times New Roman" w:eastAsia="方正小标宋简体" w:hAnsi="Times New Roman"/>
          <w:bCs/>
          <w:sz w:val="32"/>
          <w:szCs w:val="32"/>
        </w:rPr>
      </w:pPr>
    </w:p>
    <w:p w14:paraId="47FE1E13" w14:textId="77777777" w:rsidR="00315FB9" w:rsidRDefault="00315FB9">
      <w:pPr>
        <w:pStyle w:val="af0"/>
        <w:rPr>
          <w:rFonts w:ascii="Times New Roman" w:eastAsia="方正小标宋简体" w:hAnsi="Times New Roman"/>
          <w:bCs/>
          <w:sz w:val="32"/>
          <w:szCs w:val="32"/>
        </w:rPr>
      </w:pPr>
    </w:p>
    <w:p w14:paraId="1BF8B830" w14:textId="77777777" w:rsidR="00315FB9" w:rsidRDefault="00315FB9">
      <w:pPr>
        <w:jc w:val="center"/>
        <w:rPr>
          <w:rFonts w:ascii="Times New Roman" w:eastAsia="长城小" w:hAnsi="Times New Roman"/>
          <w:b/>
          <w:sz w:val="44"/>
          <w:szCs w:val="44"/>
        </w:rPr>
      </w:pPr>
    </w:p>
    <w:p w14:paraId="69CCC020" w14:textId="77777777" w:rsidR="00315FB9" w:rsidRDefault="00315FB9">
      <w:pPr>
        <w:jc w:val="center"/>
        <w:rPr>
          <w:rFonts w:ascii="Times New Roman" w:eastAsia="长城小" w:hAnsi="Times New Roman"/>
          <w:b/>
          <w:sz w:val="44"/>
          <w:szCs w:val="44"/>
        </w:rPr>
      </w:pPr>
    </w:p>
    <w:p w14:paraId="18F5B85A" w14:textId="77777777" w:rsidR="00315FB9" w:rsidRDefault="00315FB9">
      <w:pPr>
        <w:jc w:val="center"/>
        <w:rPr>
          <w:rFonts w:ascii="Times New Roman" w:eastAsia="长城小" w:hAnsi="Times New Roman"/>
          <w:b/>
          <w:sz w:val="44"/>
          <w:szCs w:val="44"/>
        </w:rPr>
      </w:pPr>
    </w:p>
    <w:p w14:paraId="74EAA0D1" w14:textId="77777777" w:rsidR="00315FB9" w:rsidRDefault="00315FB9">
      <w:pPr>
        <w:rPr>
          <w:rFonts w:ascii="Times New Roman" w:eastAsia="长城小" w:hAnsi="Times New Roman"/>
          <w:b/>
          <w:sz w:val="44"/>
          <w:szCs w:val="44"/>
        </w:rPr>
      </w:pPr>
    </w:p>
    <w:p w14:paraId="6074316E" w14:textId="77777777" w:rsidR="00315FB9" w:rsidRDefault="00315FB9">
      <w:pPr>
        <w:jc w:val="center"/>
        <w:rPr>
          <w:rFonts w:ascii="Times New Roman" w:eastAsia="长城小" w:hAnsi="Times New Roman"/>
          <w:b/>
          <w:sz w:val="44"/>
          <w:szCs w:val="44"/>
        </w:rPr>
      </w:pPr>
    </w:p>
    <w:p w14:paraId="29BF8C29" w14:textId="77777777" w:rsidR="00315FB9" w:rsidRDefault="005260FA">
      <w:pPr>
        <w:spacing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0A519D96" w14:textId="77777777" w:rsidR="00315FB9" w:rsidRDefault="005260FA">
      <w:pPr>
        <w:spacing w:line="640" w:lineRule="exact"/>
        <w:jc w:val="center"/>
        <w:rPr>
          <w:rFonts w:ascii="Times New Roman" w:eastAsia="长城小标宋体" w:hAnsi="Times New Roman"/>
          <w:b/>
          <w:bCs/>
          <w:sz w:val="44"/>
          <w:szCs w:val="44"/>
        </w:rPr>
      </w:pPr>
      <w:r>
        <w:rPr>
          <w:rFonts w:ascii="Times New Roman" w:eastAsia="长城小标宋体" w:hAnsi="Times New Roman"/>
          <w:b/>
          <w:bCs/>
          <w:sz w:val="44"/>
          <w:szCs w:val="44"/>
        </w:rPr>
        <w:t>关于</w:t>
      </w:r>
      <w:r>
        <w:rPr>
          <w:rFonts w:ascii="Times New Roman" w:eastAsia="长城小标宋体" w:hAnsi="Times New Roman" w:hint="eastAsia"/>
          <w:b/>
          <w:bCs/>
          <w:sz w:val="44"/>
          <w:szCs w:val="44"/>
        </w:rPr>
        <w:t>《</w:t>
      </w:r>
      <w:bookmarkStart w:id="0" w:name="OLE_LINK8"/>
      <w:r>
        <w:rPr>
          <w:rFonts w:ascii="Times New Roman" w:eastAsia="长城小标宋体" w:hAnsi="Times New Roman" w:hint="eastAsia"/>
          <w:b/>
          <w:bCs/>
          <w:sz w:val="44"/>
          <w:szCs w:val="44"/>
        </w:rPr>
        <w:t>蛇口街道隐患房屋自动监测劳务服务采购</w:t>
      </w:r>
      <w:bookmarkEnd w:id="0"/>
      <w:r>
        <w:rPr>
          <w:rFonts w:ascii="Times New Roman" w:eastAsia="长城小标宋体" w:hAnsi="Times New Roman" w:hint="eastAsia"/>
          <w:b/>
          <w:bCs/>
          <w:sz w:val="44"/>
          <w:szCs w:val="44"/>
        </w:rPr>
        <w:t>》项目聘请服务机构</w:t>
      </w:r>
      <w:r>
        <w:rPr>
          <w:rFonts w:ascii="Times New Roman" w:eastAsia="长城小标宋体" w:hAnsi="Times New Roman"/>
          <w:b/>
          <w:bCs/>
          <w:sz w:val="44"/>
          <w:szCs w:val="44"/>
        </w:rPr>
        <w:t>的选聘告知函</w:t>
      </w:r>
    </w:p>
    <w:p w14:paraId="517BDB66" w14:textId="77777777" w:rsidR="00315FB9" w:rsidRDefault="00315FB9">
      <w:pPr>
        <w:ind w:firstLineChars="200" w:firstLine="640"/>
        <w:rPr>
          <w:rFonts w:ascii="Times New Roman" w:eastAsia="方正小标宋简体" w:hAnsi="Times New Roman"/>
          <w:sz w:val="32"/>
          <w:szCs w:val="32"/>
        </w:rPr>
      </w:pPr>
    </w:p>
    <w:p w14:paraId="223C204E" w14:textId="77777777" w:rsidR="00315FB9" w:rsidRDefault="00315FB9">
      <w:pPr>
        <w:ind w:firstLineChars="200" w:firstLine="640"/>
        <w:rPr>
          <w:rFonts w:ascii="Times New Roman" w:eastAsia="方正小标宋简体" w:hAnsi="Times New Roman"/>
          <w:sz w:val="32"/>
          <w:szCs w:val="32"/>
        </w:rPr>
      </w:pPr>
    </w:p>
    <w:p w14:paraId="29817A85" w14:textId="77777777" w:rsidR="00315FB9" w:rsidRDefault="00315FB9">
      <w:pPr>
        <w:ind w:firstLineChars="200" w:firstLine="640"/>
        <w:rPr>
          <w:rFonts w:ascii="Times New Roman" w:eastAsia="方正小标宋简体" w:hAnsi="Times New Roman"/>
          <w:sz w:val="32"/>
          <w:szCs w:val="32"/>
        </w:rPr>
      </w:pPr>
    </w:p>
    <w:p w14:paraId="0ADED063" w14:textId="77777777" w:rsidR="00315FB9" w:rsidRDefault="00315FB9">
      <w:pPr>
        <w:pStyle w:val="5"/>
      </w:pPr>
    </w:p>
    <w:p w14:paraId="1DD0C045" w14:textId="77777777" w:rsidR="00315FB9" w:rsidRDefault="00315FB9">
      <w:pPr>
        <w:ind w:firstLineChars="200" w:firstLine="640"/>
        <w:rPr>
          <w:rFonts w:ascii="Times New Roman" w:eastAsia="方正小标宋简体" w:hAnsi="Times New Roman"/>
          <w:sz w:val="32"/>
          <w:szCs w:val="32"/>
        </w:rPr>
      </w:pPr>
    </w:p>
    <w:p w14:paraId="76EDFFDD" w14:textId="77777777" w:rsidR="00315FB9" w:rsidRDefault="00315FB9">
      <w:pPr>
        <w:rPr>
          <w:rFonts w:ascii="Times New Roman" w:eastAsia="方正小标宋简体" w:hAnsi="Times New Roman"/>
          <w:sz w:val="32"/>
          <w:szCs w:val="32"/>
        </w:rPr>
      </w:pPr>
    </w:p>
    <w:p w14:paraId="4C48ACB6" w14:textId="77777777" w:rsidR="00315FB9" w:rsidRDefault="00315FB9">
      <w:pPr>
        <w:pStyle w:val="a5"/>
        <w:rPr>
          <w:rFonts w:ascii="Times New Roman" w:eastAsia="方正小标宋简体" w:hAnsi="Times New Roman"/>
          <w:sz w:val="32"/>
          <w:szCs w:val="32"/>
        </w:rPr>
      </w:pPr>
    </w:p>
    <w:p w14:paraId="6BD5BEAE" w14:textId="77777777" w:rsidR="00315FB9" w:rsidRDefault="00315FB9"/>
    <w:p w14:paraId="1AA3BB9E" w14:textId="77777777" w:rsidR="00315FB9" w:rsidRDefault="00315FB9">
      <w:pPr>
        <w:pStyle w:val="a5"/>
      </w:pPr>
    </w:p>
    <w:p w14:paraId="0A03E2C6" w14:textId="77777777" w:rsidR="00315FB9" w:rsidRDefault="005260FA">
      <w:pPr>
        <w:pStyle w:val="22"/>
        <w:spacing w:line="640" w:lineRule="exact"/>
        <w:ind w:firstLine="640"/>
        <w:rPr>
          <w:rFonts w:eastAsia="黑体"/>
          <w:sz w:val="32"/>
          <w:szCs w:val="32"/>
        </w:rPr>
      </w:pPr>
      <w:r>
        <w:rPr>
          <w:rFonts w:eastAsia="黑体" w:hint="eastAsia"/>
          <w:sz w:val="32"/>
          <w:szCs w:val="32"/>
        </w:rPr>
        <w:lastRenderedPageBreak/>
        <w:t>一、服务内容</w:t>
      </w:r>
    </w:p>
    <w:p w14:paraId="62ED51B3" w14:textId="77777777" w:rsidR="00315FB9" w:rsidRDefault="005260FA">
      <w:pPr>
        <w:autoSpaceDE w:val="0"/>
        <w:autoSpaceDN w:val="0"/>
        <w:adjustRightInd w:val="0"/>
        <w:spacing w:line="360" w:lineRule="auto"/>
        <w:ind w:left="426"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根据甲方业务开展需求，协助甲方开展南山区蛇口街道包括但不限于湾厦旧村一巷</w:t>
      </w:r>
      <w:r>
        <w:rPr>
          <w:rFonts w:ascii="Times New Roman" w:eastAsia="仿宋_GB2312" w:hAnsi="Times New Roman" w:hint="eastAsia"/>
          <w:sz w:val="32"/>
          <w:szCs w:val="32"/>
        </w:rPr>
        <w:t>38</w:t>
      </w:r>
      <w:r>
        <w:rPr>
          <w:rFonts w:ascii="Times New Roman" w:eastAsia="仿宋_GB2312" w:hAnsi="Times New Roman" w:hint="eastAsia"/>
          <w:sz w:val="32"/>
          <w:szCs w:val="32"/>
        </w:rPr>
        <w:t>号、蓝天苑二期</w:t>
      </w:r>
      <w:r>
        <w:rPr>
          <w:rFonts w:ascii="Times New Roman" w:eastAsia="仿宋_GB2312" w:hAnsi="Times New Roman" w:hint="eastAsia"/>
          <w:sz w:val="32"/>
          <w:szCs w:val="32"/>
        </w:rPr>
        <w:t>A</w:t>
      </w:r>
      <w:r>
        <w:rPr>
          <w:rFonts w:ascii="Times New Roman" w:eastAsia="仿宋_GB2312" w:hAnsi="Times New Roman" w:hint="eastAsia"/>
          <w:sz w:val="32"/>
          <w:szCs w:val="32"/>
        </w:rPr>
        <w:t>栋、蓝天苑二期</w:t>
      </w:r>
      <w:r>
        <w:rPr>
          <w:rFonts w:ascii="Times New Roman" w:eastAsia="仿宋_GB2312" w:hAnsi="Times New Roman" w:hint="eastAsia"/>
          <w:sz w:val="32"/>
          <w:szCs w:val="32"/>
        </w:rPr>
        <w:t>B</w:t>
      </w:r>
      <w:r>
        <w:rPr>
          <w:rFonts w:ascii="Times New Roman" w:eastAsia="仿宋_GB2312" w:hAnsi="Times New Roman" w:hint="eastAsia"/>
          <w:sz w:val="32"/>
          <w:szCs w:val="32"/>
        </w:rPr>
        <w:t>栋、渔二村</w:t>
      </w:r>
      <w:r>
        <w:rPr>
          <w:rFonts w:ascii="Times New Roman" w:eastAsia="仿宋_GB2312" w:hAnsi="Times New Roman" w:hint="eastAsia"/>
          <w:sz w:val="32"/>
          <w:szCs w:val="32"/>
        </w:rPr>
        <w:t>44</w:t>
      </w:r>
      <w:r>
        <w:rPr>
          <w:rFonts w:ascii="Times New Roman" w:eastAsia="仿宋_GB2312" w:hAnsi="Times New Roman" w:hint="eastAsia"/>
          <w:sz w:val="32"/>
          <w:szCs w:val="32"/>
        </w:rPr>
        <w:t>号、雷公岭住宅小区</w:t>
      </w:r>
      <w:r>
        <w:rPr>
          <w:rFonts w:ascii="Times New Roman" w:eastAsia="仿宋_GB2312" w:hAnsi="Times New Roman" w:hint="eastAsia"/>
          <w:sz w:val="32"/>
          <w:szCs w:val="32"/>
        </w:rPr>
        <w:t>3</w:t>
      </w:r>
      <w:r>
        <w:rPr>
          <w:rFonts w:ascii="Times New Roman" w:eastAsia="仿宋_GB2312" w:hAnsi="Times New Roman" w:hint="eastAsia"/>
          <w:sz w:val="32"/>
          <w:szCs w:val="32"/>
        </w:rPr>
        <w:t>栋等五栋建筑，实现实时建筑倾斜自动监测、房屋监测人工复核与专业巡查等安全监测。合同期限为自合同签订之日起至</w:t>
      </w:r>
      <w:r>
        <w:rPr>
          <w:rFonts w:ascii="Times New Roman" w:eastAsia="仿宋_GB2312" w:hAnsi="Times New Roman" w:hint="eastAsia"/>
          <w:sz w:val="32"/>
          <w:szCs w:val="32"/>
        </w:rPr>
        <w:t>2026</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月，付款方式为乙方协助甲方完成工程项目后，由甲方一次性支付劳务服务费，由乙方提出费用支付申请，经甲方审定后，向乙方支付劳务服务费。</w:t>
      </w:r>
    </w:p>
    <w:p w14:paraId="7B5A7C46" w14:textId="77777777" w:rsidR="00315FB9" w:rsidRDefault="005260FA">
      <w:pPr>
        <w:spacing w:line="640" w:lineRule="exact"/>
        <w:ind w:firstLineChars="200" w:firstLine="640"/>
        <w:jc w:val="left"/>
        <w:rPr>
          <w:rFonts w:ascii="黑体" w:eastAsia="黑体" w:hAnsi="黑体" w:cs="黑体"/>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140C15C7" w14:textId="77777777" w:rsidR="00315FB9" w:rsidRDefault="005260FA">
      <w:pPr>
        <w:overflowPunct w:val="0"/>
        <w:autoSpaceDE w:val="0"/>
        <w:autoSpaceDN w:val="0"/>
        <w:adjustRightInd w:val="0"/>
        <w:snapToGrid w:val="0"/>
        <w:spacing w:line="640" w:lineRule="exact"/>
        <w:ind w:firstLineChars="200" w:firstLine="640"/>
        <w:outlineLvl w:val="0"/>
        <w:rPr>
          <w:rFonts w:ascii="Times New Roman" w:eastAsia="仿宋_GB2312" w:hAnsi="Times New Roman"/>
          <w:color w:val="000000"/>
          <w:sz w:val="32"/>
          <w:szCs w:val="32"/>
        </w:rPr>
      </w:pPr>
      <w:r>
        <w:rPr>
          <w:rFonts w:ascii="仿宋_GB2312" w:eastAsia="仿宋_GB2312" w:hAnsi="仿宋" w:hint="eastAsia"/>
          <w:bCs/>
          <w:color w:val="000000"/>
          <w:sz w:val="32"/>
          <w:szCs w:val="32"/>
        </w:rPr>
        <w:t>（一）</w:t>
      </w:r>
      <w:r>
        <w:rPr>
          <w:rFonts w:ascii="Times New Roman" w:eastAsia="仿宋_GB2312" w:hAnsi="Times New Roman"/>
          <w:sz w:val="32"/>
          <w:szCs w:val="32"/>
        </w:rPr>
        <w:t>须在中华人民共和国境内注册，</w:t>
      </w:r>
      <w:r>
        <w:rPr>
          <w:rFonts w:ascii="Times New Roman" w:eastAsia="仿宋_GB2312" w:hAnsi="Times New Roman"/>
          <w:color w:val="000000"/>
          <w:sz w:val="32"/>
          <w:szCs w:val="32"/>
        </w:rPr>
        <w:t>具备独立承担民事责任的能力（若为分公司，需提供总公司相应授权说明）；</w:t>
      </w:r>
    </w:p>
    <w:p w14:paraId="5010823F" w14:textId="77777777" w:rsidR="00315FB9" w:rsidRDefault="005260FA">
      <w:pPr>
        <w:widowControl/>
        <w:spacing w:line="640" w:lineRule="exact"/>
        <w:ind w:firstLineChars="200" w:firstLine="640"/>
      </w:pPr>
      <w:r>
        <w:rPr>
          <w:rFonts w:ascii="Times New Roman" w:eastAsia="仿宋_GB2312" w:hAnsi="Times New Roman" w:hint="eastAsia"/>
          <w:sz w:val="32"/>
          <w:szCs w:val="32"/>
        </w:rPr>
        <w:t>★</w:t>
      </w:r>
      <w:r>
        <w:rPr>
          <w:rFonts w:eastAsia="仿宋_GB2312" w:hint="eastAsia"/>
          <w:sz w:val="32"/>
          <w:szCs w:val="32"/>
        </w:rPr>
        <w:t>证明材料：</w:t>
      </w:r>
      <w:r>
        <w:rPr>
          <w:rFonts w:ascii="Times New Roman" w:eastAsia="仿宋_GB2312" w:hAnsi="Times New Roman"/>
          <w:sz w:val="32"/>
          <w:szCs w:val="32"/>
        </w:rPr>
        <w:t>1.</w:t>
      </w:r>
      <w:r>
        <w:rPr>
          <w:rFonts w:eastAsia="仿宋_GB2312" w:hint="eastAsia"/>
          <w:sz w:val="32"/>
          <w:szCs w:val="32"/>
        </w:rPr>
        <w:t>企业法人：提供“营业执照”；</w:t>
      </w:r>
      <w:r>
        <w:rPr>
          <w:rFonts w:ascii="Times New Roman" w:eastAsia="仿宋_GB2312" w:hAnsi="Times New Roman"/>
          <w:sz w:val="32"/>
          <w:szCs w:val="32"/>
        </w:rPr>
        <w:t>2.</w:t>
      </w:r>
      <w:r>
        <w:rPr>
          <w:rFonts w:ascii="Times New Roman" w:eastAsia="仿宋_GB2312" w:hAnsi="Times New Roman"/>
          <w:sz w:val="32"/>
          <w:szCs w:val="32"/>
        </w:rPr>
        <w:t>事</w:t>
      </w:r>
      <w:r>
        <w:rPr>
          <w:rFonts w:eastAsia="仿宋_GB2312" w:hint="eastAsia"/>
          <w:sz w:val="32"/>
          <w:szCs w:val="32"/>
        </w:rPr>
        <w:t>业法人：提供“事业单位法人证书”；</w:t>
      </w:r>
      <w:r>
        <w:rPr>
          <w:rFonts w:ascii="Times New Roman" w:eastAsia="仿宋_GB2312" w:hAnsi="Times New Roman"/>
          <w:sz w:val="32"/>
          <w:szCs w:val="32"/>
        </w:rPr>
        <w:t>3.</w:t>
      </w:r>
      <w:r>
        <w:rPr>
          <w:rFonts w:eastAsia="仿宋_GB2312" w:hint="eastAsia"/>
          <w:sz w:val="32"/>
          <w:szCs w:val="32"/>
        </w:rPr>
        <w:t>其他组织：提供“相关主管部门颁发的准许执业证明文件或其他证明材料”；</w:t>
      </w:r>
      <w:r>
        <w:rPr>
          <w:rFonts w:ascii="Times New Roman" w:eastAsia="仿宋_GB2312" w:hAnsi="Times New Roman"/>
          <w:sz w:val="32"/>
          <w:szCs w:val="32"/>
        </w:rPr>
        <w:t>4.</w:t>
      </w:r>
      <w:r>
        <w:rPr>
          <w:rFonts w:eastAsia="仿宋_GB2312" w:hint="eastAsia"/>
          <w:sz w:val="32"/>
          <w:szCs w:val="32"/>
        </w:rPr>
        <w:t>自然人：提供“身份证明材料”；</w:t>
      </w:r>
      <w:r>
        <w:rPr>
          <w:rFonts w:ascii="Times New Roman" w:eastAsia="仿宋_GB2312" w:hAnsi="Times New Roman"/>
          <w:sz w:val="32"/>
          <w:szCs w:val="32"/>
        </w:rPr>
        <w:t>5.</w:t>
      </w:r>
      <w:r>
        <w:rPr>
          <w:rFonts w:ascii="Times New Roman" w:eastAsia="仿宋_GB2312" w:hAnsi="Times New Roman"/>
          <w:sz w:val="32"/>
          <w:szCs w:val="32"/>
        </w:rPr>
        <w:t>若为分公司，还需提供总公司相应授权说明。</w:t>
      </w:r>
    </w:p>
    <w:p w14:paraId="0357F8A1" w14:textId="77777777" w:rsidR="00315FB9" w:rsidRDefault="005260FA">
      <w:pPr>
        <w:spacing w:line="640" w:lineRule="exact"/>
        <w:ind w:firstLineChars="200" w:firstLine="640"/>
        <w:jc w:val="left"/>
      </w:pPr>
      <w:r>
        <w:rPr>
          <w:rFonts w:ascii="仿宋_GB2312" w:eastAsia="仿宋_GB2312" w:hAnsi="仿宋" w:hint="eastAsia"/>
          <w:color w:val="000000"/>
          <w:sz w:val="32"/>
          <w:szCs w:val="32"/>
        </w:rPr>
        <w:t>（二）</w:t>
      </w:r>
      <w:r>
        <w:rPr>
          <w:rFonts w:ascii="仿宋_GB2312" w:eastAsia="仿宋_GB2312" w:hAnsi="仿宋"/>
          <w:color w:val="000000"/>
          <w:sz w:val="32"/>
          <w:szCs w:val="32"/>
        </w:rPr>
        <w:t>须具有良好的商业信誉，近一年内</w:t>
      </w:r>
      <w:r>
        <w:rPr>
          <w:rFonts w:ascii="仿宋_GB2312" w:eastAsia="仿宋_GB2312" w:hAnsi="仿宋" w:hint="eastAsia"/>
          <w:color w:val="000000"/>
          <w:sz w:val="32"/>
          <w:szCs w:val="32"/>
        </w:rPr>
        <w:t>（</w:t>
      </w:r>
      <w:r>
        <w:rPr>
          <w:rFonts w:ascii="Times New Roman" w:eastAsia="仿宋_GB2312" w:hAnsi="Times New Roman" w:hint="eastAsia"/>
          <w:color w:val="000000"/>
          <w:sz w:val="32"/>
          <w:szCs w:val="32"/>
        </w:rPr>
        <w:t>2025</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日至今）</w:t>
      </w:r>
      <w:r>
        <w:rPr>
          <w:rFonts w:ascii="仿宋_GB2312" w:eastAsia="仿宋_GB2312" w:hAnsi="仿宋"/>
          <w:color w:val="000000"/>
          <w:sz w:val="32"/>
          <w:szCs w:val="32"/>
        </w:rPr>
        <w:t>或成立至今（成立不足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年的单位）在日常经营活动中未出现重大违法经营行为，</w:t>
      </w:r>
      <w:r>
        <w:rPr>
          <w:rFonts w:ascii="仿宋_GB2312" w:eastAsia="仿宋_GB2312" w:hAnsi="仿宋"/>
          <w:color w:val="000000"/>
          <w:sz w:val="32"/>
          <w:szCs w:val="32"/>
        </w:rPr>
        <w:t>未处于有关行政处罚期间，未被列入工商系统经营异常名录或严重违法失信企业名单，未被列入人民</w:t>
      </w:r>
      <w:r>
        <w:rPr>
          <w:rFonts w:ascii="仿宋_GB2312" w:eastAsia="仿宋_GB2312" w:hAnsi="仿宋"/>
          <w:color w:val="000000"/>
          <w:sz w:val="32"/>
          <w:szCs w:val="32"/>
        </w:rPr>
        <w:lastRenderedPageBreak/>
        <w:t>法院公布的失信被执行人名单</w:t>
      </w:r>
      <w:r>
        <w:rPr>
          <w:rFonts w:ascii="仿宋_GB2312" w:eastAsia="仿宋_GB2312" w:hAnsi="仿宋" w:hint="eastAsia"/>
          <w:bCs/>
          <w:color w:val="000000"/>
          <w:sz w:val="32"/>
          <w:szCs w:val="32"/>
        </w:rPr>
        <w:t>；</w:t>
      </w:r>
    </w:p>
    <w:p w14:paraId="1DF46C24" w14:textId="77777777" w:rsidR="00315FB9" w:rsidRDefault="005260FA">
      <w:pPr>
        <w:spacing w:line="640" w:lineRule="exact"/>
        <w:ind w:firstLineChars="200" w:firstLine="643"/>
        <w:jc w:val="left"/>
      </w:pPr>
      <w:r>
        <w:rPr>
          <w:rFonts w:ascii="Times New Roman" w:eastAsia="仿宋_GB2312" w:hAnsi="Times New Roman" w:hint="eastAsia"/>
          <w:b/>
          <w:sz w:val="32"/>
          <w:szCs w:val="32"/>
        </w:rPr>
        <w:t>★</w:t>
      </w:r>
      <w:r>
        <w:rPr>
          <w:rFonts w:eastAsia="仿宋_GB2312"/>
          <w:b/>
          <w:sz w:val="32"/>
          <w:szCs w:val="32"/>
        </w:rPr>
        <w:t>证明材料</w:t>
      </w:r>
      <w:r>
        <w:rPr>
          <w:rFonts w:eastAsia="仿宋_GB2312" w:hint="eastAsia"/>
          <w:b/>
          <w:sz w:val="32"/>
          <w:szCs w:val="32"/>
        </w:rPr>
        <w:t>：提</w:t>
      </w:r>
      <w:r>
        <w:rPr>
          <w:rFonts w:ascii="Times New Roman" w:eastAsia="仿宋_GB2312" w:hAnsi="Times New Roman"/>
          <w:b/>
          <w:sz w:val="32"/>
          <w:szCs w:val="32"/>
        </w:rPr>
        <w:t>供本企业在</w:t>
      </w:r>
      <w:r>
        <w:rPr>
          <w:rFonts w:ascii="Times New Roman" w:eastAsia="仿宋_GB2312" w:hAnsi="Times New Roman"/>
          <w:b/>
          <w:bCs/>
          <w:color w:val="000000"/>
          <w:sz w:val="32"/>
          <w:szCs w:val="32"/>
        </w:rPr>
        <w:t>国家企业信用信息公示系统、信用中国、中国执行信息公开网网站查询情况截图或提供</w:t>
      </w:r>
      <w:r>
        <w:rPr>
          <w:rFonts w:ascii="Times New Roman" w:eastAsia="仿宋_GB2312" w:hAnsi="Times New Roman"/>
          <w:b/>
          <w:bCs/>
          <w:sz w:val="32"/>
          <w:szCs w:val="32"/>
        </w:rPr>
        <w:t>承诺（格式</w:t>
      </w:r>
      <w:proofErr w:type="gramStart"/>
      <w:r>
        <w:rPr>
          <w:rFonts w:ascii="Times New Roman" w:eastAsia="仿宋_GB2312" w:hAnsi="Times New Roman"/>
          <w:b/>
          <w:bCs/>
          <w:sz w:val="32"/>
          <w:szCs w:val="32"/>
        </w:rPr>
        <w:t>详</w:t>
      </w:r>
      <w:proofErr w:type="gramEnd"/>
      <w:r>
        <w:rPr>
          <w:rFonts w:ascii="Times New Roman" w:eastAsia="仿宋_GB2312" w:hAnsi="Times New Roman"/>
          <w:b/>
          <w:bCs/>
          <w:sz w:val="32"/>
          <w:szCs w:val="32"/>
        </w:rPr>
        <w:t>附件</w:t>
      </w:r>
      <w:r>
        <w:rPr>
          <w:rFonts w:ascii="Times New Roman" w:eastAsia="仿宋_GB2312" w:hAnsi="Times New Roman"/>
          <w:b/>
          <w:bCs/>
          <w:sz w:val="32"/>
          <w:szCs w:val="32"/>
        </w:rPr>
        <w:t>2-4</w:t>
      </w:r>
      <w:r>
        <w:rPr>
          <w:rFonts w:ascii="Times New Roman" w:eastAsia="仿宋_GB2312" w:hAnsi="Times New Roman"/>
          <w:b/>
          <w:bCs/>
          <w:sz w:val="32"/>
          <w:szCs w:val="32"/>
        </w:rPr>
        <w:t>）</w:t>
      </w:r>
      <w:r>
        <w:rPr>
          <w:rFonts w:eastAsia="仿宋_GB2312" w:hint="eastAsia"/>
          <w:b/>
          <w:sz w:val="32"/>
          <w:szCs w:val="32"/>
        </w:rPr>
        <w:t>。</w:t>
      </w:r>
    </w:p>
    <w:p w14:paraId="210F5F5A" w14:textId="77777777" w:rsidR="00315FB9" w:rsidRDefault="005260FA">
      <w:pPr>
        <w:pStyle w:val="5"/>
        <w:numPr>
          <w:ilvl w:val="0"/>
          <w:numId w:val="0"/>
        </w:numPr>
        <w:spacing w:before="0" w:after="0" w:line="640" w:lineRule="exact"/>
        <w:ind w:firstLineChars="200" w:firstLine="640"/>
        <w:rPr>
          <w:rFonts w:ascii="Calibri" w:eastAsia="仿宋_GB2312" w:hAnsi="Calibri"/>
          <w:b w:val="0"/>
          <w:bCs/>
          <w:kern w:val="2"/>
          <w:sz w:val="32"/>
          <w:szCs w:val="32"/>
        </w:rPr>
      </w:pPr>
      <w:r>
        <w:rPr>
          <w:rFonts w:ascii="Calibri" w:eastAsia="仿宋_GB2312" w:hAnsi="Calibri" w:hint="eastAsia"/>
          <w:b w:val="0"/>
          <w:bCs/>
          <w:kern w:val="2"/>
          <w:sz w:val="32"/>
          <w:szCs w:val="32"/>
        </w:rPr>
        <w:t>（三）财务状况要求：近一年内（</w:t>
      </w:r>
      <w:r>
        <w:rPr>
          <w:rFonts w:ascii="Calibri" w:eastAsia="仿宋_GB2312" w:hAnsi="Calibri" w:hint="eastAsia"/>
          <w:b w:val="0"/>
          <w:bCs/>
          <w:kern w:val="2"/>
          <w:sz w:val="32"/>
          <w:szCs w:val="32"/>
        </w:rPr>
        <w:t>2025</w:t>
      </w:r>
      <w:r>
        <w:rPr>
          <w:rFonts w:ascii="Calibri" w:eastAsia="仿宋_GB2312" w:hAnsi="Calibri" w:hint="eastAsia"/>
          <w:b w:val="0"/>
          <w:bCs/>
          <w:kern w:val="2"/>
          <w:sz w:val="32"/>
          <w:szCs w:val="32"/>
        </w:rPr>
        <w:t>年</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月</w:t>
      </w:r>
      <w:r>
        <w:rPr>
          <w:rFonts w:ascii="Calibri" w:eastAsia="仿宋_GB2312" w:hAnsi="Calibri" w:hint="eastAsia"/>
          <w:b w:val="0"/>
          <w:bCs/>
          <w:kern w:val="2"/>
          <w:sz w:val="32"/>
          <w:szCs w:val="32"/>
        </w:rPr>
        <w:t>1</w:t>
      </w:r>
      <w:r>
        <w:rPr>
          <w:rFonts w:ascii="Calibri" w:eastAsia="仿宋_GB2312" w:hAnsi="Calibri" w:hint="eastAsia"/>
          <w:b w:val="0"/>
          <w:bCs/>
          <w:kern w:val="2"/>
          <w:sz w:val="32"/>
          <w:szCs w:val="32"/>
        </w:rPr>
        <w:t>日至今）或成立至今（成立不足一年的单位）财务状况无亏损或净资产大于</w:t>
      </w:r>
      <w:r>
        <w:rPr>
          <w:rFonts w:ascii="Calibri" w:eastAsia="仿宋_GB2312" w:hAnsi="Calibri" w:hint="eastAsia"/>
          <w:b w:val="0"/>
          <w:bCs/>
          <w:kern w:val="2"/>
          <w:sz w:val="32"/>
          <w:szCs w:val="32"/>
        </w:rPr>
        <w:t>0</w:t>
      </w:r>
      <w:r>
        <w:rPr>
          <w:rFonts w:ascii="Calibri" w:eastAsia="仿宋_GB2312" w:hAnsi="Calibri" w:hint="eastAsia"/>
          <w:b w:val="0"/>
          <w:bCs/>
          <w:kern w:val="2"/>
          <w:sz w:val="32"/>
          <w:szCs w:val="32"/>
        </w:rPr>
        <w:t>；</w:t>
      </w:r>
    </w:p>
    <w:p w14:paraId="04384D99" w14:textId="77777777" w:rsidR="00315FB9" w:rsidRDefault="005260FA">
      <w:pPr>
        <w:spacing w:line="640" w:lineRule="exact"/>
        <w:ind w:firstLineChars="200" w:firstLine="643"/>
        <w:jc w:val="left"/>
        <w:rPr>
          <w:rFonts w:ascii="仿宋_GB2312" w:eastAsia="仿宋_GB2312" w:hAnsi="仿宋"/>
          <w:bCs/>
          <w:color w:val="000000"/>
          <w:sz w:val="32"/>
          <w:szCs w:val="32"/>
        </w:rPr>
      </w:pPr>
      <w:r>
        <w:rPr>
          <w:rFonts w:ascii="Times New Roman" w:eastAsia="仿宋_GB2312" w:hAnsi="Times New Roman" w:hint="eastAsia"/>
          <w:b/>
          <w:sz w:val="32"/>
          <w:szCs w:val="32"/>
        </w:rPr>
        <w:t>★</w:t>
      </w:r>
      <w:r>
        <w:rPr>
          <w:rFonts w:eastAsia="仿宋_GB2312" w:hint="eastAsia"/>
          <w:b/>
          <w:sz w:val="32"/>
          <w:szCs w:val="32"/>
        </w:rPr>
        <w:t>证明材料：</w:t>
      </w:r>
      <w:r>
        <w:rPr>
          <w:rFonts w:eastAsia="仿宋_GB2312" w:hint="eastAsia"/>
          <w:bCs/>
          <w:sz w:val="32"/>
          <w:szCs w:val="32"/>
        </w:rPr>
        <w:t>提供承诺函</w:t>
      </w:r>
      <w:r>
        <w:rPr>
          <w:rFonts w:ascii="Times New Roman" w:eastAsia="仿宋_GB2312" w:hAnsi="Times New Roman"/>
          <w:bCs/>
          <w:sz w:val="32"/>
          <w:szCs w:val="32"/>
        </w:rPr>
        <w:t>（格式</w:t>
      </w:r>
      <w:proofErr w:type="gramStart"/>
      <w:r>
        <w:rPr>
          <w:rFonts w:ascii="Times New Roman" w:eastAsia="仿宋_GB2312" w:hAnsi="Times New Roman"/>
          <w:bCs/>
          <w:sz w:val="32"/>
          <w:szCs w:val="32"/>
        </w:rPr>
        <w:t>详</w:t>
      </w:r>
      <w:proofErr w:type="gramEnd"/>
      <w:r>
        <w:rPr>
          <w:rFonts w:ascii="Times New Roman" w:eastAsia="仿宋_GB2312" w:hAnsi="Times New Roman"/>
          <w:bCs/>
          <w:sz w:val="32"/>
          <w:szCs w:val="32"/>
        </w:rPr>
        <w:t>附件</w:t>
      </w:r>
      <w:r>
        <w:rPr>
          <w:rFonts w:ascii="Times New Roman" w:eastAsia="仿宋_GB2312" w:hAnsi="Times New Roman"/>
          <w:bCs/>
          <w:sz w:val="32"/>
          <w:szCs w:val="32"/>
        </w:rPr>
        <w:t>2-4</w:t>
      </w:r>
      <w:r>
        <w:rPr>
          <w:rFonts w:ascii="Times New Roman" w:eastAsia="仿宋_GB2312" w:hAnsi="Times New Roman"/>
          <w:bCs/>
          <w:sz w:val="32"/>
          <w:szCs w:val="32"/>
        </w:rPr>
        <w:t>）</w:t>
      </w:r>
      <w:r>
        <w:rPr>
          <w:rFonts w:eastAsia="仿宋_GB2312" w:hint="eastAsia"/>
          <w:b/>
          <w:sz w:val="32"/>
          <w:szCs w:val="32"/>
        </w:rPr>
        <w:t>。</w:t>
      </w:r>
    </w:p>
    <w:p w14:paraId="499810FF" w14:textId="77777777" w:rsidR="00315FB9" w:rsidRDefault="005260FA">
      <w:pPr>
        <w:spacing w:line="640" w:lineRule="exact"/>
        <w:ind w:firstLineChars="200" w:firstLine="640"/>
        <w:jc w:val="left"/>
        <w:outlineLvl w:val="0"/>
        <w:rPr>
          <w:rFonts w:ascii="Times New Roman" w:eastAsia="仿宋_GB2312" w:hAnsi="Times New Roman"/>
          <w:sz w:val="32"/>
          <w:szCs w:val="32"/>
        </w:rPr>
      </w:pPr>
      <w:r>
        <w:rPr>
          <w:rFonts w:ascii="仿宋_GB2312" w:eastAsia="仿宋_GB2312" w:hAnsi="仿宋" w:hint="eastAsia"/>
          <w:bCs/>
          <w:color w:val="000000"/>
          <w:sz w:val="32"/>
          <w:szCs w:val="32"/>
        </w:rPr>
        <w:t>（四）</w:t>
      </w:r>
      <w:r>
        <w:rPr>
          <w:rFonts w:ascii="Times New Roman" w:eastAsia="仿宋_GB2312" w:hAnsi="Times New Roman"/>
          <w:color w:val="000000"/>
          <w:sz w:val="32"/>
          <w:szCs w:val="32"/>
        </w:rPr>
        <w:t>报名机构近</w:t>
      </w:r>
      <w:proofErr w:type="gramStart"/>
      <w:r>
        <w:rPr>
          <w:rFonts w:ascii="Times New Roman" w:eastAsia="仿宋_GB2312" w:hAnsi="Times New Roman" w:hint="eastAsia"/>
          <w:color w:val="000000"/>
          <w:sz w:val="32"/>
          <w:szCs w:val="32"/>
        </w:rPr>
        <w:t>近</w:t>
      </w:r>
      <w:proofErr w:type="gramEnd"/>
      <w:r>
        <w:rPr>
          <w:rFonts w:ascii="Times New Roman" w:eastAsia="仿宋_GB2312" w:hAnsi="Times New Roman" w:hint="eastAsia"/>
          <w:color w:val="000000"/>
          <w:sz w:val="32"/>
          <w:szCs w:val="32"/>
        </w:rPr>
        <w:t>二年内（</w:t>
      </w:r>
      <w:r>
        <w:rPr>
          <w:rFonts w:ascii="Times New Roman" w:eastAsia="仿宋_GB2312" w:hAnsi="Times New Roman" w:hint="eastAsia"/>
          <w:color w:val="000000"/>
          <w:sz w:val="32"/>
          <w:szCs w:val="32"/>
        </w:rPr>
        <w:t>2024</w:t>
      </w:r>
      <w:r>
        <w:rPr>
          <w:rFonts w:ascii="Times New Roman" w:eastAsia="仿宋_GB2312" w:hAnsi="Times New Roman" w:hint="eastAsia"/>
          <w:color w:val="000000"/>
          <w:sz w:val="32"/>
          <w:szCs w:val="32"/>
        </w:rPr>
        <w:t>年</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月</w:t>
      </w: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日至今）或成立至今（成立不足二年的单位）至少具备一项正在实施或已完成的类似业绩。</w:t>
      </w:r>
    </w:p>
    <w:p w14:paraId="5B03651B" w14:textId="77777777" w:rsidR="00315FB9" w:rsidRDefault="005260FA">
      <w:pPr>
        <w:tabs>
          <w:tab w:val="left" w:pos="7665"/>
        </w:tabs>
        <w:spacing w:line="64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eastAsia="仿宋_GB2312" w:hint="eastAsia"/>
          <w:sz w:val="32"/>
          <w:szCs w:val="32"/>
        </w:rPr>
        <w:t>证明材料：提供中标通知书或合同等证明材料（</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5</w:t>
      </w:r>
      <w:r>
        <w:rPr>
          <w:rFonts w:ascii="Times New Roman" w:eastAsia="仿宋_GB2312" w:hAnsi="Times New Roman"/>
          <w:sz w:val="32"/>
          <w:szCs w:val="32"/>
        </w:rPr>
        <w:t>）</w:t>
      </w:r>
      <w:r>
        <w:rPr>
          <w:rFonts w:eastAsia="仿宋_GB2312" w:hint="eastAsia"/>
          <w:sz w:val="32"/>
          <w:szCs w:val="32"/>
        </w:rPr>
        <w:t>。</w:t>
      </w:r>
    </w:p>
    <w:p w14:paraId="3C712230" w14:textId="77777777" w:rsidR="00315FB9" w:rsidRDefault="005260FA">
      <w:pPr>
        <w:spacing w:line="640" w:lineRule="exact"/>
        <w:ind w:firstLineChars="200" w:firstLine="640"/>
        <w:jc w:val="left"/>
        <w:outlineLvl w:val="0"/>
        <w:rPr>
          <w:rFonts w:ascii="仿宋_GB2312" w:eastAsia="仿宋_GB2312" w:hAnsi="仿宋"/>
          <w:bCs/>
          <w:color w:val="000000"/>
          <w:sz w:val="32"/>
          <w:szCs w:val="32"/>
        </w:rPr>
      </w:pPr>
      <w:r>
        <w:rPr>
          <w:rFonts w:ascii="仿宋_GB2312" w:eastAsia="仿宋_GB2312" w:hAnsi="仿宋" w:hint="eastAsia"/>
          <w:bCs/>
          <w:color w:val="000000"/>
          <w:sz w:val="32"/>
          <w:szCs w:val="32"/>
        </w:rPr>
        <w:t>（五）单位负责人为同一人或者存在直接控股、管理关系的不同供应商，不得参加同一合同项下的采购活动；</w:t>
      </w:r>
    </w:p>
    <w:p w14:paraId="47AE6233" w14:textId="77777777" w:rsidR="00315FB9" w:rsidRDefault="005260FA">
      <w:pPr>
        <w:pStyle w:val="5"/>
        <w:numPr>
          <w:ilvl w:val="0"/>
          <w:numId w:val="0"/>
        </w:numPr>
        <w:spacing w:before="0" w:after="0" w:line="640" w:lineRule="exact"/>
        <w:ind w:firstLineChars="200" w:firstLine="640"/>
      </w:pPr>
      <w:r>
        <w:rPr>
          <w:rFonts w:ascii="Times New Roman" w:eastAsia="仿宋_GB2312" w:hAnsi="Times New Roman" w:hint="eastAsia"/>
          <w:b w:val="0"/>
          <w:sz w:val="32"/>
          <w:szCs w:val="32"/>
        </w:rPr>
        <w:t>★</w:t>
      </w:r>
      <w:r>
        <w:rPr>
          <w:rFonts w:eastAsia="仿宋_GB2312"/>
          <w:b w:val="0"/>
          <w:sz w:val="32"/>
          <w:szCs w:val="32"/>
        </w:rPr>
        <w:t>证明材料</w:t>
      </w:r>
      <w:r>
        <w:rPr>
          <w:rFonts w:eastAsia="仿宋_GB2312" w:hint="eastAsia"/>
          <w:b w:val="0"/>
          <w:sz w:val="32"/>
          <w:szCs w:val="32"/>
        </w:rPr>
        <w:t>：提供承诺</w:t>
      </w:r>
      <w:bookmarkStart w:id="1" w:name="OLE_LINK1"/>
      <w:r>
        <w:rPr>
          <w:rFonts w:ascii="Times New Roman" w:eastAsia="仿宋_GB2312" w:hAnsi="Times New Roman"/>
          <w:b w:val="0"/>
          <w:bCs/>
          <w:sz w:val="32"/>
          <w:szCs w:val="32"/>
        </w:rPr>
        <w:t>（格式</w:t>
      </w:r>
      <w:proofErr w:type="gramStart"/>
      <w:r>
        <w:rPr>
          <w:rFonts w:ascii="Times New Roman" w:eastAsia="仿宋_GB2312" w:hAnsi="Times New Roman"/>
          <w:b w:val="0"/>
          <w:bCs/>
          <w:sz w:val="32"/>
          <w:szCs w:val="32"/>
        </w:rPr>
        <w:t>详</w:t>
      </w:r>
      <w:proofErr w:type="gramEnd"/>
      <w:r>
        <w:rPr>
          <w:rFonts w:ascii="Times New Roman" w:eastAsia="仿宋_GB2312" w:hAnsi="Times New Roman"/>
          <w:b w:val="0"/>
          <w:bCs/>
          <w:sz w:val="32"/>
          <w:szCs w:val="32"/>
        </w:rPr>
        <w:t>附件</w:t>
      </w:r>
      <w:r>
        <w:rPr>
          <w:rFonts w:ascii="Times New Roman" w:eastAsia="仿宋_GB2312" w:hAnsi="Times New Roman"/>
          <w:b w:val="0"/>
          <w:bCs/>
          <w:sz w:val="32"/>
          <w:szCs w:val="32"/>
        </w:rPr>
        <w:t>2-4</w:t>
      </w:r>
      <w:r>
        <w:rPr>
          <w:rFonts w:ascii="Times New Roman" w:eastAsia="仿宋_GB2312" w:hAnsi="Times New Roman"/>
          <w:b w:val="0"/>
          <w:bCs/>
          <w:sz w:val="32"/>
          <w:szCs w:val="32"/>
        </w:rPr>
        <w:t>）</w:t>
      </w:r>
      <w:bookmarkEnd w:id="1"/>
      <w:r>
        <w:rPr>
          <w:rFonts w:eastAsia="仿宋_GB2312" w:hint="eastAsia"/>
          <w:b w:val="0"/>
          <w:sz w:val="32"/>
          <w:szCs w:val="32"/>
        </w:rPr>
        <w:t>。</w:t>
      </w:r>
    </w:p>
    <w:p w14:paraId="592E09A9" w14:textId="77777777" w:rsidR="00315FB9" w:rsidRDefault="005260FA">
      <w:pPr>
        <w:spacing w:line="640" w:lineRule="exact"/>
        <w:ind w:left="640"/>
        <w:jc w:val="left"/>
        <w:outlineLvl w:val="0"/>
      </w:pPr>
      <w:r>
        <w:rPr>
          <w:rFonts w:ascii="仿宋_GB2312" w:eastAsia="仿宋_GB2312" w:hAnsi="仿宋" w:hint="eastAsia"/>
          <w:bCs/>
          <w:color w:val="000000"/>
          <w:sz w:val="32"/>
          <w:szCs w:val="32"/>
        </w:rPr>
        <w:t>（六）</w:t>
      </w:r>
      <w:r>
        <w:rPr>
          <w:rFonts w:ascii="Times New Roman" w:eastAsia="仿宋_GB2312" w:hAnsi="Times New Roman" w:hint="eastAsia"/>
          <w:sz w:val="32"/>
          <w:szCs w:val="32"/>
        </w:rPr>
        <w:t>不接受联合体参选</w:t>
      </w:r>
    </w:p>
    <w:p w14:paraId="31397A73"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3F200EB3" w14:textId="77777777" w:rsidR="00315FB9" w:rsidRDefault="005260FA">
      <w:pPr>
        <w:widowControl/>
        <w:tabs>
          <w:tab w:val="left" w:pos="7665"/>
        </w:tabs>
        <w:spacing w:line="64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参选单位应就本次选聘报送相关参选文件，包括：</w:t>
      </w:r>
    </w:p>
    <w:p w14:paraId="74155B42" w14:textId="77777777" w:rsidR="00315FB9" w:rsidRDefault="005260FA">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企业基本情况表</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2-1</w:t>
      </w:r>
      <w:r>
        <w:rPr>
          <w:rFonts w:eastAsia="仿宋_GB2312" w:hint="eastAsia"/>
          <w:color w:val="000000"/>
          <w:sz w:val="32"/>
          <w:szCs w:val="32"/>
        </w:rPr>
        <w:t>）</w:t>
      </w:r>
      <w:r>
        <w:rPr>
          <w:rFonts w:ascii="Times New Roman" w:eastAsia="仿宋_GB2312" w:hAnsi="Times New Roman" w:hint="eastAsia"/>
          <w:sz w:val="32"/>
          <w:szCs w:val="32"/>
        </w:rPr>
        <w:t>；</w:t>
      </w:r>
    </w:p>
    <w:p w14:paraId="1377E890" w14:textId="77777777" w:rsidR="00315FB9" w:rsidRDefault="005260FA">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lastRenderedPageBreak/>
        <w:t>2.</w:t>
      </w:r>
      <w:r>
        <w:rPr>
          <w:rFonts w:ascii="Times New Roman" w:eastAsia="仿宋_GB2312" w:hAnsi="Times New Roman" w:hint="eastAsia"/>
          <w:sz w:val="32"/>
          <w:szCs w:val="32"/>
        </w:rPr>
        <w:t>授权委托书</w:t>
      </w:r>
      <w:r>
        <w:rPr>
          <w:rFonts w:eastAsia="仿宋_GB2312" w:hint="eastAsia"/>
          <w:color w:val="000000"/>
          <w:sz w:val="32"/>
          <w:szCs w:val="32"/>
        </w:rPr>
        <w:t>（</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2-3</w:t>
      </w:r>
      <w:r>
        <w:rPr>
          <w:rFonts w:eastAsia="仿宋_GB2312" w:hint="eastAsia"/>
          <w:color w:val="000000"/>
          <w:sz w:val="32"/>
          <w:szCs w:val="32"/>
        </w:rPr>
        <w:t>）</w:t>
      </w:r>
      <w:r>
        <w:rPr>
          <w:rFonts w:ascii="Times New Roman" w:eastAsia="仿宋_GB2312" w:hAnsi="Times New Roman" w:hint="eastAsia"/>
          <w:sz w:val="32"/>
          <w:szCs w:val="32"/>
        </w:rPr>
        <w:t>；</w:t>
      </w:r>
    </w:p>
    <w:p w14:paraId="3FF009CA" w14:textId="77777777" w:rsidR="00315FB9" w:rsidRDefault="005260FA">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资质文件（如营业执照、承诺函、财务报表、业绩证明、其他证明材料如联合体协议书等）；</w:t>
      </w:r>
    </w:p>
    <w:p w14:paraId="083D650E" w14:textId="77777777" w:rsidR="00315FB9" w:rsidRDefault="005260FA">
      <w:pPr>
        <w:spacing w:line="640" w:lineRule="exact"/>
        <w:ind w:firstLineChars="200" w:firstLine="640"/>
        <w:jc w:val="left"/>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报价（参选单位报价应包含完成本项目全部工作所应收取的全部费用（即含税包干价）。</w:t>
      </w:r>
      <w:proofErr w:type="gramStart"/>
      <w:r>
        <w:rPr>
          <w:rFonts w:ascii="Times New Roman" w:eastAsia="仿宋_GB2312" w:hAnsi="Times New Roman" w:hint="eastAsia"/>
          <w:sz w:val="32"/>
          <w:szCs w:val="32"/>
        </w:rPr>
        <w:t>若参</w:t>
      </w:r>
      <w:proofErr w:type="gramEnd"/>
      <w:r>
        <w:rPr>
          <w:rFonts w:ascii="Times New Roman" w:eastAsia="仿宋_GB2312" w:hAnsi="Times New Roman" w:hint="eastAsia"/>
          <w:sz w:val="32"/>
          <w:szCs w:val="32"/>
        </w:rPr>
        <w:t>选单位在成</w:t>
      </w:r>
      <w:proofErr w:type="gramStart"/>
      <w:r>
        <w:rPr>
          <w:rFonts w:ascii="Times New Roman" w:eastAsia="仿宋_GB2312" w:hAnsi="Times New Roman" w:hint="eastAsia"/>
          <w:sz w:val="32"/>
          <w:szCs w:val="32"/>
        </w:rPr>
        <w:t>交并签署</w:t>
      </w:r>
      <w:proofErr w:type="gramEnd"/>
      <w:r>
        <w:rPr>
          <w:rFonts w:ascii="Times New Roman" w:eastAsia="仿宋_GB2312" w:hAnsi="Times New Roman" w:hint="eastAsia"/>
          <w:sz w:val="32"/>
          <w:szCs w:val="32"/>
        </w:rPr>
        <w:t>合同后，在完成本项目的工作中出现的任何遗漏，均</w:t>
      </w:r>
      <w:proofErr w:type="gramStart"/>
      <w:r>
        <w:rPr>
          <w:rFonts w:ascii="Times New Roman" w:eastAsia="仿宋_GB2312" w:hAnsi="Times New Roman" w:hint="eastAsia"/>
          <w:sz w:val="32"/>
          <w:szCs w:val="32"/>
        </w:rPr>
        <w:t>由成交</w:t>
      </w:r>
      <w:proofErr w:type="gramEnd"/>
      <w:r>
        <w:rPr>
          <w:rFonts w:ascii="Times New Roman" w:eastAsia="仿宋_GB2312" w:hAnsi="Times New Roman" w:hint="eastAsia"/>
          <w:sz w:val="32"/>
          <w:szCs w:val="32"/>
        </w:rPr>
        <w:t>参选单位免费提供，选聘单位不再支付任何费用。</w:t>
      </w:r>
      <w:r>
        <w:rPr>
          <w:rFonts w:eastAsia="仿宋_GB2312"/>
          <w:color w:val="000000"/>
          <w:sz w:val="32"/>
          <w:szCs w:val="32"/>
          <w:lang w:val="en-GB"/>
        </w:rPr>
        <w:t>格式</w:t>
      </w:r>
      <w:proofErr w:type="gramStart"/>
      <w:r>
        <w:rPr>
          <w:rFonts w:eastAsia="仿宋_GB2312" w:hint="eastAsia"/>
          <w:color w:val="000000"/>
          <w:sz w:val="32"/>
          <w:szCs w:val="32"/>
        </w:rPr>
        <w:t>详</w:t>
      </w:r>
      <w:proofErr w:type="gramEnd"/>
      <w:r>
        <w:rPr>
          <w:rFonts w:eastAsia="仿宋_GB2312"/>
          <w:color w:val="000000"/>
          <w:sz w:val="32"/>
          <w:szCs w:val="32"/>
        </w:rPr>
        <w:t>附件</w:t>
      </w:r>
      <w:r>
        <w:rPr>
          <w:rFonts w:ascii="Times New Roman" w:eastAsia="仿宋_GB2312" w:hAnsi="Times New Roman"/>
          <w:color w:val="000000"/>
          <w:sz w:val="32"/>
          <w:szCs w:val="32"/>
        </w:rPr>
        <w:t>2</w:t>
      </w:r>
      <w:r>
        <w:rPr>
          <w:rFonts w:ascii="Times New Roman" w:eastAsia="仿宋_GB2312" w:hAnsi="Times New Roman" w:hint="eastAsia"/>
          <w:color w:val="000000"/>
          <w:sz w:val="32"/>
          <w:szCs w:val="32"/>
        </w:rPr>
        <w:t>-6</w:t>
      </w:r>
      <w:r>
        <w:rPr>
          <w:rFonts w:ascii="Times New Roman" w:eastAsia="仿宋_GB2312" w:hAnsi="Times New Roman" w:hint="eastAsia"/>
          <w:sz w:val="32"/>
          <w:szCs w:val="32"/>
        </w:rPr>
        <w:t>）；</w:t>
      </w:r>
    </w:p>
    <w:p w14:paraId="73C74A6D"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29155630"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本次采用线下选聘，具体程序如下：</w:t>
      </w:r>
    </w:p>
    <w:p w14:paraId="2300008C"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（一）各参选单位</w:t>
      </w:r>
      <w:r>
        <w:rPr>
          <w:rFonts w:ascii="Times New Roman" w:eastAsia="仿宋_GB2312" w:hAnsi="Times New Roman" w:hint="eastAsia"/>
          <w:color w:val="000000"/>
          <w:sz w:val="32"/>
          <w:szCs w:val="32"/>
        </w:rPr>
        <w:t>报名</w:t>
      </w:r>
      <w:r>
        <w:rPr>
          <w:rFonts w:ascii="Times New Roman" w:eastAsia="仿宋_GB2312" w:hAnsi="Times New Roman"/>
          <w:color w:val="000000"/>
          <w:sz w:val="32"/>
          <w:szCs w:val="32"/>
        </w:rPr>
        <w:t>参与项目，</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递交响应文件；</w:t>
      </w:r>
    </w:p>
    <w:p w14:paraId="16E13E0E" w14:textId="77777777" w:rsidR="00315FB9" w:rsidRDefault="005260FA">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递交响应文件</w:t>
      </w:r>
      <w:r>
        <w:rPr>
          <w:rFonts w:ascii="Times New Roman" w:eastAsia="仿宋_GB2312" w:hAnsi="Times New Roman"/>
          <w:color w:val="000000"/>
          <w:sz w:val="32"/>
          <w:szCs w:val="32"/>
        </w:rPr>
        <w:t>时间截止后，采购人</w:t>
      </w:r>
      <w:r>
        <w:rPr>
          <w:rFonts w:ascii="Times New Roman" w:eastAsia="仿宋_GB2312" w:hAnsi="Times New Roman" w:hint="eastAsia"/>
          <w:color w:val="000000"/>
          <w:sz w:val="32"/>
          <w:szCs w:val="32"/>
        </w:rPr>
        <w:t>现场</w:t>
      </w:r>
      <w:r>
        <w:rPr>
          <w:rFonts w:ascii="Times New Roman" w:eastAsia="仿宋_GB2312" w:hAnsi="Times New Roman"/>
          <w:color w:val="000000"/>
          <w:sz w:val="32"/>
          <w:szCs w:val="32"/>
        </w:rPr>
        <w:t>公布报价；</w:t>
      </w:r>
    </w:p>
    <w:p w14:paraId="42C41CFB" w14:textId="77777777" w:rsidR="00315FB9" w:rsidRDefault="005260FA">
      <w:pPr>
        <w:spacing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（三）评审委员会对参选单位进行资格审查（如存在审核未通过的单位，则召集所有单位入场后当场宣布未通过单位名单及原因</w:t>
      </w:r>
      <w:r>
        <w:rPr>
          <w:rFonts w:ascii="Times New Roman" w:eastAsia="仿宋_GB2312" w:hAnsi="Times New Roman" w:hint="eastAsia"/>
          <w:color w:val="000000"/>
          <w:sz w:val="32"/>
          <w:szCs w:val="32"/>
        </w:rPr>
        <w:t>（线下选聘）</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，如需单位进行澄清说明的，可现场要求单位进行澄清</w:t>
      </w:r>
      <w:r>
        <w:rPr>
          <w:rFonts w:ascii="Times New Roman" w:eastAsia="仿宋_GB2312" w:hAnsi="Times New Roman"/>
          <w:color w:val="000000"/>
          <w:sz w:val="32"/>
          <w:szCs w:val="32"/>
        </w:rPr>
        <w:t>；</w:t>
      </w:r>
    </w:p>
    <w:p w14:paraId="16F632AE"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）评审委员会根据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规则形成评审报告，确定候选人排名；</w:t>
      </w:r>
    </w:p>
    <w:p w14:paraId="64BE1BA1"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五</w:t>
      </w:r>
      <w:r>
        <w:rPr>
          <w:rFonts w:ascii="Times New Roman" w:eastAsia="仿宋_GB2312" w:hAnsi="Times New Roman"/>
          <w:color w:val="000000"/>
          <w:sz w:val="32"/>
          <w:szCs w:val="32"/>
        </w:rPr>
        <w:t>）选聘结束后，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将选聘结果报公司内部决策，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929A4F3"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75AC632D" w14:textId="3C8708FF" w:rsidR="00315FB9" w:rsidRDefault="005260FA">
      <w:pPr>
        <w:spacing w:line="640" w:lineRule="exact"/>
        <w:ind w:firstLineChars="100" w:firstLine="320"/>
        <w:jc w:val="left"/>
        <w:rPr>
          <w:rFonts w:ascii="仿宋_GB2312" w:eastAsia="仿宋_GB2312" w:hAnsi="仿宋"/>
          <w:color w:val="000000"/>
          <w:sz w:val="32"/>
          <w:szCs w:val="32"/>
        </w:rPr>
      </w:pPr>
      <w:r>
        <w:rPr>
          <w:rFonts w:ascii="仿宋_GB2312" w:eastAsia="仿宋_GB2312" w:hAnsi="仿宋" w:hint="eastAsia"/>
          <w:color w:val="000000"/>
          <w:sz w:val="32"/>
          <w:szCs w:val="32"/>
        </w:rPr>
        <w:lastRenderedPageBreak/>
        <w:t>（一）响应文件递交截止时间为2026</w:t>
      </w:r>
      <w:r>
        <w:rPr>
          <w:rFonts w:ascii="仿宋_GB2312" w:eastAsia="仿宋_GB2312" w:hAnsi="仿宋"/>
          <w:color w:val="000000"/>
          <w:sz w:val="32"/>
          <w:szCs w:val="32"/>
        </w:rPr>
        <w:t>年</w:t>
      </w:r>
      <w:r w:rsidR="009B5B12">
        <w:rPr>
          <w:rFonts w:ascii="仿宋_GB2312" w:eastAsia="仿宋_GB2312" w:hAnsi="仿宋" w:hint="eastAsia"/>
          <w:color w:val="000000"/>
          <w:sz w:val="32"/>
          <w:szCs w:val="32"/>
        </w:rPr>
        <w:t>2</w:t>
      </w:r>
      <w:r>
        <w:rPr>
          <w:rFonts w:ascii="仿宋_GB2312" w:eastAsia="仿宋_GB2312" w:hAnsi="仿宋"/>
          <w:color w:val="000000"/>
          <w:sz w:val="32"/>
          <w:szCs w:val="32"/>
        </w:rPr>
        <w:t>月</w:t>
      </w:r>
      <w:r w:rsidR="009B5B12">
        <w:rPr>
          <w:rFonts w:ascii="仿宋_GB2312" w:eastAsia="仿宋_GB2312" w:hAnsi="仿宋" w:hint="eastAsia"/>
          <w:color w:val="000000"/>
          <w:sz w:val="32"/>
          <w:szCs w:val="32"/>
        </w:rPr>
        <w:t>2</w:t>
      </w:r>
      <w:r>
        <w:rPr>
          <w:rFonts w:ascii="仿宋_GB2312" w:eastAsia="仿宋_GB2312" w:hAnsi="仿宋"/>
          <w:color w:val="000000"/>
          <w:sz w:val="32"/>
          <w:szCs w:val="32"/>
        </w:rPr>
        <w:t>日</w:t>
      </w:r>
      <w:r>
        <w:rPr>
          <w:rFonts w:ascii="仿宋_GB2312" w:eastAsia="仿宋_GB2312" w:hAnsi="仿宋" w:hint="eastAsia"/>
          <w:color w:val="000000"/>
          <w:sz w:val="32"/>
          <w:szCs w:val="32"/>
        </w:rPr>
        <w:t>9时00分（北京时间）；</w:t>
      </w:r>
    </w:p>
    <w:p w14:paraId="2975508E" w14:textId="77777777" w:rsidR="00315FB9" w:rsidRDefault="005260FA">
      <w:pPr>
        <w:spacing w:line="640" w:lineRule="exact"/>
        <w:ind w:firstLineChars="100" w:firstLine="320"/>
        <w:jc w:val="left"/>
        <w:rPr>
          <w:rFonts w:eastAsia="仿宋_GB2312"/>
        </w:rPr>
      </w:pPr>
      <w:r>
        <w:rPr>
          <w:rFonts w:ascii="仿宋_GB2312" w:eastAsia="仿宋_GB2312" w:hAnsi="仿宋" w:hint="eastAsia"/>
          <w:bCs/>
          <w:color w:val="000000"/>
          <w:sz w:val="32"/>
          <w:szCs w:val="32"/>
        </w:rPr>
        <w:t>（二）响应文件递交方式</w:t>
      </w:r>
    </w:p>
    <w:p w14:paraId="5FCB42A6"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本次文件递交方式采用线下递交，具体如下：</w:t>
      </w:r>
    </w:p>
    <w:p w14:paraId="123A110C"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bookmarkStart w:id="2" w:name="_Hlk174979857"/>
      <w:r>
        <w:rPr>
          <w:rFonts w:ascii="Times New Roman" w:eastAsia="仿宋_GB2312" w:hAnsi="Times New Roman" w:hint="eastAsia"/>
          <w:bCs/>
          <w:color w:val="000000"/>
          <w:sz w:val="32"/>
          <w:szCs w:val="32"/>
        </w:rPr>
        <w:t>文件递交及询价地点：深圳市龙岗区平湖街道辅城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31B84F63"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若供应商选择邮寄递交的，应在上述截止时间前完成投递。邮寄地址：深圳市龙岗区平湖街道辅城</w:t>
      </w:r>
      <w:proofErr w:type="gramStart"/>
      <w:r>
        <w:rPr>
          <w:rFonts w:ascii="Times New Roman" w:eastAsia="仿宋_GB2312" w:hAnsi="Times New Roman" w:hint="eastAsia"/>
          <w:bCs/>
          <w:color w:val="000000"/>
          <w:sz w:val="32"/>
          <w:szCs w:val="32"/>
        </w:rPr>
        <w:t>坳</w:t>
      </w:r>
      <w:proofErr w:type="gramEnd"/>
      <w:r>
        <w:rPr>
          <w:rFonts w:ascii="Times New Roman" w:eastAsia="仿宋_GB2312" w:hAnsi="Times New Roman" w:hint="eastAsia"/>
          <w:bCs/>
          <w:color w:val="000000"/>
          <w:sz w:val="32"/>
          <w:szCs w:val="32"/>
        </w:rPr>
        <w:t>工业区富裕路</w:t>
      </w:r>
      <w:r>
        <w:rPr>
          <w:rFonts w:ascii="Times New Roman" w:eastAsia="仿宋_GB2312" w:hAnsi="Times New Roman" w:hint="eastAsia"/>
          <w:bCs/>
          <w:color w:val="000000"/>
          <w:sz w:val="32"/>
          <w:szCs w:val="32"/>
        </w:rPr>
        <w:t>6</w:t>
      </w:r>
      <w:r>
        <w:rPr>
          <w:rFonts w:ascii="Times New Roman" w:eastAsia="仿宋_GB2312" w:hAnsi="Times New Roman" w:hint="eastAsia"/>
          <w:bCs/>
          <w:color w:val="000000"/>
          <w:sz w:val="32"/>
          <w:szCs w:val="32"/>
        </w:rPr>
        <w:t>号深水咨询检测中心三楼。</w:t>
      </w:r>
    </w:p>
    <w:p w14:paraId="468B7276"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资料份数及密封要求：</w:t>
      </w:r>
    </w:p>
    <w:p w14:paraId="45425BC8"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、报价单位递交的资料应装订成册，报价文件不应有涂改增删之处，但如有错误必须修改时，修改处必须由法定代表人或其授权委托人签字并盖公章。</w:t>
      </w:r>
    </w:p>
    <w:p w14:paraId="5E218656"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、报价文件须每页加盖单位公章。</w:t>
      </w:r>
    </w:p>
    <w:p w14:paraId="14564493" w14:textId="77777777" w:rsidR="00315FB9" w:rsidRDefault="005260FA">
      <w:pPr>
        <w:widowControl/>
        <w:spacing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、报价文件的密封及标记。报价人应将报价文件密封在报价文件密封袋里（正本</w:t>
      </w:r>
      <w:r>
        <w:rPr>
          <w:rFonts w:ascii="Times New Roman" w:eastAsia="仿宋_GB2312" w:hAnsi="Times New Roman" w:hint="eastAsia"/>
          <w:bCs/>
          <w:color w:val="000000"/>
          <w:sz w:val="32"/>
          <w:szCs w:val="32"/>
        </w:rPr>
        <w:t>1</w:t>
      </w:r>
      <w:r>
        <w:rPr>
          <w:rFonts w:ascii="Times New Roman" w:eastAsia="仿宋_GB2312" w:hAnsi="Times New Roman" w:hint="eastAsia"/>
          <w:bCs/>
          <w:color w:val="000000"/>
          <w:sz w:val="32"/>
          <w:szCs w:val="32"/>
        </w:rPr>
        <w:t>份副本</w:t>
      </w:r>
      <w:r>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份，</w:t>
      </w:r>
      <w:proofErr w:type="gramStart"/>
      <w:r>
        <w:rPr>
          <w:rFonts w:ascii="Times New Roman" w:eastAsia="仿宋_GB2312" w:hAnsi="Times New Roman" w:hint="eastAsia"/>
          <w:bCs/>
          <w:color w:val="000000"/>
          <w:sz w:val="32"/>
          <w:szCs w:val="32"/>
        </w:rPr>
        <w:t>含使用</w:t>
      </w:r>
      <w:proofErr w:type="gramEnd"/>
      <w:r>
        <w:rPr>
          <w:rFonts w:ascii="Times New Roman" w:eastAsia="仿宋_GB2312" w:hAnsi="Times New Roman" w:hint="eastAsia"/>
          <w:bCs/>
          <w:color w:val="000000"/>
          <w:sz w:val="32"/>
          <w:szCs w:val="32"/>
        </w:rPr>
        <w:t>U</w:t>
      </w:r>
      <w:r>
        <w:rPr>
          <w:rFonts w:ascii="Times New Roman" w:eastAsia="仿宋_GB2312" w:hAnsi="Times New Roman" w:hint="eastAsia"/>
          <w:bCs/>
          <w:color w:val="000000"/>
          <w:sz w:val="32"/>
          <w:szCs w:val="32"/>
        </w:rPr>
        <w:t>盘或光盘储存的报价文件盖章扫描件电子版）。密封袋的封口处应加盖报价单位公章。报价文件密封袋上均应注明下列识别标志：项目名称、报价人名称、地址、电话。</w:t>
      </w:r>
    </w:p>
    <w:bookmarkEnd w:id="2"/>
    <w:p w14:paraId="68F59AA5" w14:textId="77777777" w:rsidR="00315FB9" w:rsidRDefault="005260FA">
      <w:pPr>
        <w:pStyle w:val="a5"/>
        <w:spacing w:after="0"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66B28C97"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sz w:val="32"/>
        </w:rPr>
        <w:lastRenderedPageBreak/>
        <w:t>本次评审采用最低投标价法</w:t>
      </w:r>
      <w:r>
        <w:rPr>
          <w:rFonts w:ascii="Times New Roman" w:eastAsia="仿宋_GB2312" w:hAnsi="Times New Roman" w:hint="eastAsia"/>
          <w:sz w:val="32"/>
          <w:highlight w:val="yellow"/>
        </w:rPr>
        <w:t>（以不含税价格计算）</w:t>
      </w:r>
      <w:r>
        <w:rPr>
          <w:rFonts w:ascii="Times New Roman" w:eastAsia="仿宋_GB2312" w:hAnsi="Times New Roman" w:hint="eastAsia"/>
          <w:sz w:val="32"/>
        </w:rPr>
        <w:t>。</w:t>
      </w:r>
      <w:r>
        <w:rPr>
          <w:rFonts w:ascii="Times New Roman" w:eastAsia="仿宋_GB2312" w:hAnsi="Times New Roman" w:hint="eastAsia"/>
          <w:color w:val="000000"/>
          <w:sz w:val="32"/>
          <w:szCs w:val="32"/>
        </w:rPr>
        <w:t>根据报价排名依次确定中选候选人。</w:t>
      </w:r>
    </w:p>
    <w:p w14:paraId="6215AA41"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4225C6D3" w14:textId="77777777" w:rsidR="00315FB9" w:rsidRDefault="005260FA">
      <w:pPr>
        <w:pStyle w:val="a8"/>
        <w:tabs>
          <w:tab w:val="left" w:pos="0"/>
        </w:tabs>
        <w:snapToGrid w:val="0"/>
        <w:spacing w:line="640" w:lineRule="exact"/>
        <w:ind w:firstLineChars="200" w:firstLine="640"/>
        <w:rPr>
          <w:rFonts w:ascii="Times New Roman" w:eastAsia="仿宋_GB2312" w:hAnsi="Times New Roman" w:cs="Times New Roman"/>
          <w:color w:val="000000"/>
          <w:kern w:val="0"/>
          <w:sz w:val="32"/>
          <w:szCs w:val="32"/>
        </w:rPr>
      </w:pPr>
      <w:r>
        <w:rPr>
          <w:rFonts w:eastAsia="仿宋" w:cs="Times New Roman" w:hint="eastAsia"/>
          <w:sz w:val="32"/>
          <w:szCs w:val="32"/>
        </w:rPr>
        <w:t>本项目总预算为</w:t>
      </w:r>
      <w:r>
        <w:rPr>
          <w:rFonts w:eastAsia="仿宋" w:cs="Times New Roman" w:hint="eastAsia"/>
          <w:sz w:val="32"/>
          <w:szCs w:val="32"/>
        </w:rPr>
        <w:t>6.20</w:t>
      </w:r>
      <w:r>
        <w:rPr>
          <w:rFonts w:eastAsia="仿宋" w:cs="Times New Roman" w:hint="eastAsia"/>
          <w:sz w:val="32"/>
          <w:szCs w:val="32"/>
        </w:rPr>
        <w:t>万元，</w:t>
      </w:r>
      <w:r>
        <w:rPr>
          <w:rFonts w:ascii="Times New Roman" w:eastAsia="仿宋_GB2312" w:hAnsi="Times New Roman" w:cs="Times New Roman" w:hint="eastAsia"/>
          <w:color w:val="000000"/>
          <w:sz w:val="32"/>
          <w:szCs w:val="32"/>
        </w:rPr>
        <w:t>采用包干总价合同模式，</w:t>
      </w:r>
      <w:r>
        <w:rPr>
          <w:rFonts w:ascii="Times New Roman" w:eastAsia="仿宋_GB2312" w:hAnsi="Times New Roman" w:cs="Times New Roman"/>
          <w:sz w:val="32"/>
          <w:szCs w:val="32"/>
        </w:rPr>
        <w:t>超过</w:t>
      </w:r>
      <w:r>
        <w:rPr>
          <w:rFonts w:ascii="Times New Roman" w:eastAsia="仿宋_GB2312" w:hAnsi="Times New Roman" w:cs="Times New Roman" w:hint="eastAsia"/>
          <w:sz w:val="32"/>
          <w:szCs w:val="32"/>
        </w:rPr>
        <w:t>预算</w:t>
      </w:r>
      <w:r>
        <w:rPr>
          <w:rFonts w:ascii="Times New Roman" w:eastAsia="仿宋_GB2312" w:hAnsi="Times New Roman" w:cs="Times New Roman"/>
          <w:sz w:val="32"/>
          <w:szCs w:val="32"/>
        </w:rPr>
        <w:t>限价的报价</w:t>
      </w:r>
      <w:r>
        <w:rPr>
          <w:rFonts w:ascii="Times New Roman" w:eastAsia="仿宋_GB2312" w:hAnsi="Times New Roman" w:cs="Times New Roman" w:hint="eastAsia"/>
          <w:sz w:val="32"/>
          <w:szCs w:val="32"/>
        </w:rPr>
        <w:t>视为</w:t>
      </w:r>
      <w:r>
        <w:rPr>
          <w:rFonts w:ascii="Times New Roman" w:eastAsia="仿宋_GB2312" w:hAnsi="Times New Roman" w:cs="Times New Roman"/>
          <w:sz w:val="32"/>
          <w:szCs w:val="32"/>
        </w:rPr>
        <w:t>无效报价。</w:t>
      </w:r>
    </w:p>
    <w:p w14:paraId="4D05C02E"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30CB89B9"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、采购人如需对已发出的询价文件进行澄清或修改的，将在深圳市深水水务咨询</w:t>
      </w:r>
      <w:proofErr w:type="gramStart"/>
      <w:r>
        <w:rPr>
          <w:rFonts w:ascii="Times New Roman" w:eastAsia="仿宋_GB2312" w:hAnsi="Times New Roman" w:hint="eastAsia"/>
          <w:color w:val="000000"/>
          <w:sz w:val="32"/>
          <w:szCs w:val="32"/>
        </w:rPr>
        <w:t>有限公司官网发布</w:t>
      </w:r>
      <w:proofErr w:type="gramEnd"/>
      <w:r>
        <w:rPr>
          <w:rFonts w:ascii="Times New Roman" w:eastAsia="仿宋_GB2312" w:hAnsi="Times New Roman" w:hint="eastAsia"/>
          <w:color w:val="000000"/>
          <w:sz w:val="32"/>
          <w:szCs w:val="32"/>
        </w:rPr>
        <w:t>更正公告，该澄清或修改内容为询价文件的组成部分。</w:t>
      </w:r>
    </w:p>
    <w:p w14:paraId="64750DF7"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w:t>
      </w:r>
      <w:proofErr w:type="gramStart"/>
      <w:r>
        <w:rPr>
          <w:rFonts w:ascii="Times New Roman" w:eastAsia="仿宋_GB2312" w:hAnsi="Times New Roman" w:hint="eastAsia"/>
          <w:color w:val="000000"/>
          <w:sz w:val="32"/>
          <w:szCs w:val="32"/>
        </w:rPr>
        <w:t>在招采平台</w:t>
      </w:r>
      <w:proofErr w:type="gramEnd"/>
      <w:r>
        <w:rPr>
          <w:rFonts w:ascii="Times New Roman" w:eastAsia="仿宋_GB2312" w:hAnsi="Times New Roman" w:hint="eastAsia"/>
          <w:color w:val="000000"/>
          <w:sz w:val="32"/>
          <w:szCs w:val="32"/>
        </w:rPr>
        <w:t>向采购人提出申请（截止时间</w:t>
      </w:r>
      <w:r>
        <w:rPr>
          <w:rFonts w:ascii="Times New Roman" w:eastAsia="仿宋_GB2312" w:hAnsi="Times New Roman" w:hint="eastAsia"/>
          <w:bCs/>
          <w:sz w:val="32"/>
          <w:szCs w:val="32"/>
        </w:rPr>
        <w:t>2026</w:t>
      </w:r>
      <w:r>
        <w:rPr>
          <w:rFonts w:ascii="Times New Roman" w:eastAsia="仿宋_GB2312" w:hAnsi="Times New Roman"/>
          <w:bCs/>
          <w:sz w:val="32"/>
          <w:szCs w:val="32"/>
        </w:rPr>
        <w:t>年</w:t>
      </w:r>
      <w:r>
        <w:rPr>
          <w:rFonts w:ascii="Times New Roman" w:eastAsia="仿宋_GB2312" w:hAnsi="Times New Roman" w:hint="eastAsia"/>
          <w:bCs/>
          <w:sz w:val="32"/>
          <w:szCs w:val="32"/>
        </w:rPr>
        <w:t>2</w:t>
      </w:r>
      <w:r>
        <w:rPr>
          <w:rFonts w:ascii="Times New Roman" w:eastAsia="仿宋_GB2312" w:hAnsi="Times New Roman"/>
          <w:bCs/>
          <w:sz w:val="32"/>
          <w:szCs w:val="32"/>
        </w:rPr>
        <w:t>月</w:t>
      </w:r>
      <w:r>
        <w:rPr>
          <w:rFonts w:ascii="Times New Roman" w:eastAsia="仿宋_GB2312" w:hAnsi="Times New Roman" w:hint="eastAsia"/>
          <w:bCs/>
          <w:sz w:val="32"/>
          <w:szCs w:val="32"/>
        </w:rPr>
        <w:t>2</w:t>
      </w:r>
      <w:r>
        <w:rPr>
          <w:rFonts w:ascii="Times New Roman" w:eastAsia="仿宋_GB2312" w:hAnsi="Times New Roman"/>
          <w:bCs/>
          <w:sz w:val="32"/>
          <w:szCs w:val="32"/>
        </w:rPr>
        <w:t>日</w:t>
      </w:r>
      <w:r>
        <w:rPr>
          <w:rFonts w:ascii="Times New Roman" w:eastAsia="仿宋_GB2312" w:hAnsi="Times New Roman" w:hint="eastAsia"/>
          <w:bCs/>
          <w:sz w:val="32"/>
          <w:szCs w:val="32"/>
        </w:rPr>
        <w:t>9</w:t>
      </w:r>
      <w:r>
        <w:rPr>
          <w:rFonts w:ascii="仿宋_GB2312" w:eastAsia="仿宋_GB2312" w:hAnsi="仿宋" w:hint="eastAsia"/>
          <w:sz w:val="32"/>
          <w:szCs w:val="32"/>
        </w:rPr>
        <w:t>时</w:t>
      </w:r>
      <w:r>
        <w:rPr>
          <w:rFonts w:ascii="Times New Roman" w:eastAsia="仿宋_GB2312" w:hAnsi="Times New Roman" w:hint="eastAsia"/>
          <w:color w:val="000000"/>
          <w:sz w:val="32"/>
          <w:szCs w:val="32"/>
        </w:rPr>
        <w:t>），但采购人可决定是否采纳申请事项。</w:t>
      </w:r>
    </w:p>
    <w:p w14:paraId="26EA4A16"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w:t>
      </w:r>
      <w:proofErr w:type="gramStart"/>
      <w:r>
        <w:rPr>
          <w:rFonts w:ascii="Times New Roman" w:eastAsia="仿宋_GB2312" w:hAnsi="Times New Roman" w:hint="eastAsia"/>
          <w:color w:val="000000"/>
          <w:sz w:val="32"/>
          <w:szCs w:val="32"/>
        </w:rPr>
        <w:t>登录招采平台</w:t>
      </w:r>
      <w:proofErr w:type="gramEnd"/>
      <w:r>
        <w:rPr>
          <w:rFonts w:ascii="Times New Roman" w:eastAsia="仿宋_GB2312" w:hAnsi="Times New Roman" w:hint="eastAsia"/>
          <w:color w:val="000000"/>
          <w:sz w:val="32"/>
          <w:szCs w:val="32"/>
        </w:rPr>
        <w:t>查询本项目的更正公告，因未查阅公告造成的后果由申请人自行承担。</w:t>
      </w:r>
    </w:p>
    <w:p w14:paraId="54298470"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3520E076"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、中选人应在中选通知书发出之日起三十</w:t>
      </w:r>
      <w:proofErr w:type="gramStart"/>
      <w:r>
        <w:rPr>
          <w:rFonts w:ascii="Times New Roman" w:eastAsia="仿宋_GB2312" w:hAnsi="Times New Roman" w:hint="eastAsia"/>
          <w:color w:val="000000"/>
          <w:sz w:val="32"/>
          <w:szCs w:val="32"/>
        </w:rPr>
        <w:t>日内与</w:t>
      </w:r>
      <w:proofErr w:type="gramEnd"/>
      <w:r>
        <w:rPr>
          <w:rFonts w:ascii="Times New Roman" w:eastAsia="仿宋_GB2312" w:hAnsi="Times New Roman" w:hint="eastAsia"/>
          <w:color w:val="000000"/>
          <w:sz w:val="32"/>
          <w:szCs w:val="32"/>
        </w:rPr>
        <w:t>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DCA2671" w14:textId="77777777" w:rsidR="00315FB9" w:rsidRDefault="005260FA">
      <w:pPr>
        <w:spacing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w:t>
      </w:r>
      <w:r>
        <w:rPr>
          <w:rFonts w:ascii="Times New Roman" w:eastAsia="仿宋_GB2312" w:hAnsi="Times New Roman" w:hint="eastAsia"/>
          <w:color w:val="000000"/>
          <w:sz w:val="32"/>
          <w:szCs w:val="32"/>
        </w:rPr>
        <w:lastRenderedPageBreak/>
        <w:t>采购人可依序与其他中选候选人签订采购合同，也可以重新组织采购。</w:t>
      </w:r>
    </w:p>
    <w:p w14:paraId="432C8E7C" w14:textId="77777777" w:rsidR="00315FB9" w:rsidRDefault="00315FB9">
      <w:pPr>
        <w:spacing w:line="640" w:lineRule="exact"/>
        <w:ind w:firstLineChars="200" w:firstLine="640"/>
        <w:jc w:val="left"/>
        <w:rPr>
          <w:rFonts w:ascii="Times New Roman" w:eastAsia="仿宋_GB2312" w:hAnsi="Times New Roman"/>
          <w:color w:val="000000"/>
          <w:sz w:val="32"/>
          <w:szCs w:val="32"/>
        </w:rPr>
      </w:pPr>
    </w:p>
    <w:p w14:paraId="46D8292B" w14:textId="77777777" w:rsidR="00315FB9" w:rsidRDefault="005260FA">
      <w:pPr>
        <w:spacing w:line="640" w:lineRule="exact"/>
        <w:ind w:firstLineChars="200" w:firstLine="640"/>
        <w:jc w:val="left"/>
        <w:rPr>
          <w:rFonts w:ascii="Times New Roman" w:eastAsia="黑体" w:hAnsi="Times New Roman" w:cs="黑体"/>
          <w:bCs/>
          <w:color w:val="000000"/>
          <w:kern w:val="0"/>
          <w:sz w:val="32"/>
          <w:szCs w:val="32"/>
        </w:rPr>
      </w:pPr>
      <w:bookmarkStart w:id="3" w:name="_Toc15116"/>
      <w:r>
        <w:rPr>
          <w:rFonts w:ascii="Times New Roman" w:eastAsia="黑体" w:hAnsi="Times New Roman" w:cs="黑体" w:hint="eastAsia"/>
          <w:bCs/>
          <w:color w:val="000000"/>
          <w:kern w:val="0"/>
          <w:sz w:val="32"/>
          <w:szCs w:val="32"/>
        </w:rPr>
        <w:t>十、联系方式</w:t>
      </w:r>
    </w:p>
    <w:p w14:paraId="0637DC53" w14:textId="77777777" w:rsidR="00315FB9" w:rsidRDefault="005260FA">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联系人：蔡壮丰</w:t>
      </w:r>
    </w:p>
    <w:p w14:paraId="2A95FBC5" w14:textId="77777777" w:rsidR="00315FB9" w:rsidRDefault="005260FA">
      <w:pPr>
        <w:spacing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15815558546</w:t>
      </w:r>
    </w:p>
    <w:p w14:paraId="2F620D5D" w14:textId="77777777" w:rsidR="00315FB9" w:rsidRDefault="005260FA">
      <w:pPr>
        <w:spacing w:line="640" w:lineRule="exact"/>
        <w:ind w:firstLineChars="200" w:firstLine="640"/>
        <w:jc w:val="left"/>
        <w:rPr>
          <w:rFonts w:ascii="Times New Roman" w:eastAsia="仿宋_GB2312" w:hAnsi="Times New Roman"/>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hint="eastAsia"/>
          <w:color w:val="000000"/>
          <w:kern w:val="0"/>
          <w:sz w:val="32"/>
          <w:szCs w:val="32"/>
        </w:rPr>
        <w:t>99698090@qq.com</w:t>
      </w:r>
    </w:p>
    <w:p w14:paraId="45E89DD9" w14:textId="77777777" w:rsidR="00315FB9" w:rsidRDefault="005260FA">
      <w:pPr>
        <w:pStyle w:val="a5"/>
        <w:spacing w:after="0" w:line="640" w:lineRule="exact"/>
        <w:ind w:leftChars="836" w:left="2396" w:hangingChars="200" w:hanging="640"/>
        <w:rPr>
          <w:rFonts w:eastAsia="仿宋_GB2312"/>
        </w:rPr>
      </w:pPr>
      <w:r>
        <w:rPr>
          <w:rFonts w:ascii="Times New Roman" w:eastAsia="仿宋_GB2312" w:hAnsi="Times New Roman" w:cs="宋体" w:hint="eastAsia"/>
          <w:color w:val="000000"/>
          <w:kern w:val="0"/>
          <w:sz w:val="32"/>
          <w:szCs w:val="32"/>
        </w:rPr>
        <w:t xml:space="preserve">              </w:t>
      </w:r>
      <w:r>
        <w:rPr>
          <w:rFonts w:ascii="Times New Roman" w:eastAsia="仿宋_GB2312" w:hAnsi="Times New Roman" w:hint="eastAsia"/>
          <w:color w:val="000000"/>
          <w:kern w:val="0"/>
          <w:sz w:val="32"/>
          <w:szCs w:val="32"/>
        </w:rPr>
        <w:t>深圳市深水水务咨询有限公司公司</w:t>
      </w:r>
    </w:p>
    <w:p w14:paraId="24809169" w14:textId="77777777" w:rsidR="00315FB9" w:rsidRDefault="005260FA">
      <w:pPr>
        <w:spacing w:line="640" w:lineRule="exact"/>
        <w:ind w:leftChars="152" w:left="6079" w:hangingChars="1800" w:hanging="5760"/>
        <w:jc w:val="left"/>
        <w:rPr>
          <w:rFonts w:ascii="仿宋_GB2312" w:eastAsia="仿宋_GB2312" w:hAnsi="仿宋"/>
          <w:sz w:val="32"/>
          <w:szCs w:val="32"/>
        </w:rPr>
      </w:pP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kern w:val="0"/>
          <w:sz w:val="32"/>
          <w:szCs w:val="32"/>
        </w:rPr>
        <w:t xml:space="preserve"> 2026</w:t>
      </w:r>
      <w:r>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1</w:t>
      </w:r>
      <w:r>
        <w:rPr>
          <w:rFonts w:ascii="Times New Roman" w:eastAsia="仿宋_GB2312" w:hAnsi="Times New Roman" w:hint="eastAsia"/>
          <w:kern w:val="0"/>
          <w:sz w:val="32"/>
          <w:szCs w:val="32"/>
        </w:rPr>
        <w:t>月</w:t>
      </w:r>
      <w:r>
        <w:rPr>
          <w:rFonts w:ascii="Times New Roman" w:eastAsia="仿宋_GB2312" w:hAnsi="Times New Roman" w:hint="eastAsia"/>
          <w:kern w:val="0"/>
          <w:sz w:val="32"/>
          <w:szCs w:val="32"/>
        </w:rPr>
        <w:t>28</w:t>
      </w:r>
      <w:r>
        <w:rPr>
          <w:rFonts w:ascii="Times New Roman" w:eastAsia="仿宋_GB2312" w:hAnsi="Times New Roman" w:hint="eastAsia"/>
          <w:kern w:val="0"/>
          <w:sz w:val="32"/>
          <w:szCs w:val="32"/>
        </w:rPr>
        <w:t>日</w:t>
      </w:r>
    </w:p>
    <w:p w14:paraId="4CBDC0D3" w14:textId="77777777" w:rsidR="00315FB9" w:rsidRDefault="005260FA">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1-1</w:t>
      </w:r>
      <w:r>
        <w:rPr>
          <w:rFonts w:eastAsia="仿宋_GB2312" w:hint="eastAsia"/>
          <w:b w:val="0"/>
          <w:bCs/>
          <w:sz w:val="32"/>
          <w:szCs w:val="32"/>
        </w:rPr>
        <w:t>：</w:t>
      </w:r>
      <w:r>
        <w:rPr>
          <w:rFonts w:ascii="Times New Roman" w:eastAsia="仿宋_GB2312" w:hAnsi="Times New Roman" w:hint="eastAsia"/>
          <w:b w:val="0"/>
          <w:bCs/>
          <w:sz w:val="32"/>
          <w:szCs w:val="32"/>
        </w:rPr>
        <w:t>本次选聘项目简介</w:t>
      </w:r>
    </w:p>
    <w:p w14:paraId="78E09BE3" w14:textId="77777777" w:rsidR="00315FB9" w:rsidRDefault="005260FA">
      <w:pPr>
        <w:pStyle w:val="5"/>
        <w:numPr>
          <w:ilvl w:val="0"/>
          <w:numId w:val="0"/>
        </w:numPr>
        <w:spacing w:before="0" w:after="0" w:line="640" w:lineRule="exact"/>
        <w:rPr>
          <w:rFonts w:ascii="Times New Roman" w:eastAsia="仿宋_GB2312" w:hAnsi="Times New Roman"/>
          <w:b w:val="0"/>
          <w:bCs/>
          <w:sz w:val="32"/>
          <w:szCs w:val="32"/>
        </w:rPr>
      </w:pPr>
      <w:r>
        <w:rPr>
          <w:rFonts w:ascii="Times New Roman" w:eastAsia="仿宋_GB2312" w:hAnsi="Times New Roman" w:hint="eastAsia"/>
          <w:b w:val="0"/>
          <w:bCs/>
          <w:sz w:val="32"/>
          <w:szCs w:val="32"/>
        </w:rPr>
        <w:t>附件</w:t>
      </w:r>
      <w:r>
        <w:rPr>
          <w:rFonts w:ascii="Times New Roman" w:eastAsia="仿宋_GB2312" w:hAnsi="Times New Roman" w:hint="eastAsia"/>
          <w:b w:val="0"/>
          <w:bCs/>
          <w:sz w:val="32"/>
          <w:szCs w:val="32"/>
        </w:rPr>
        <w:t>1-2</w:t>
      </w:r>
      <w:r>
        <w:rPr>
          <w:rFonts w:eastAsia="仿宋_GB2312" w:hint="eastAsia"/>
          <w:b w:val="0"/>
          <w:bCs/>
          <w:sz w:val="32"/>
          <w:szCs w:val="32"/>
        </w:rPr>
        <w:t>：</w:t>
      </w:r>
      <w:r>
        <w:rPr>
          <w:rFonts w:ascii="Times New Roman" w:eastAsia="仿宋_GB2312" w:hAnsi="Times New Roman" w:hint="eastAsia"/>
          <w:b w:val="0"/>
          <w:bCs/>
          <w:sz w:val="32"/>
          <w:szCs w:val="32"/>
        </w:rPr>
        <w:t>主要合同条款</w:t>
      </w:r>
      <w:r>
        <w:rPr>
          <w:rFonts w:ascii="Times New Roman" w:eastAsia="仿宋_GB2312" w:hAnsi="Times New Roman" w:hint="eastAsia"/>
          <w:sz w:val="32"/>
          <w:szCs w:val="32"/>
        </w:rPr>
        <w:t>（</w:t>
      </w:r>
      <w:r>
        <w:rPr>
          <w:rFonts w:ascii="Times New Roman" w:eastAsia="仿宋_GB2312" w:hAnsi="Times New Roman" w:hint="eastAsia"/>
          <w:b w:val="0"/>
          <w:bCs/>
          <w:sz w:val="32"/>
          <w:szCs w:val="32"/>
        </w:rPr>
        <w:t>付款方式、违约责任等</w:t>
      </w:r>
      <w:r>
        <w:rPr>
          <w:rFonts w:ascii="Times New Roman" w:eastAsia="仿宋_GB2312" w:hAnsi="Times New Roman" w:hint="eastAsia"/>
          <w:sz w:val="32"/>
          <w:szCs w:val="32"/>
        </w:rPr>
        <w:t>）</w:t>
      </w:r>
    </w:p>
    <w:p w14:paraId="6AFA72AC" w14:textId="77777777" w:rsidR="00315FB9" w:rsidRDefault="005260FA">
      <w:pPr>
        <w:pStyle w:val="5"/>
        <w:numPr>
          <w:ilvl w:val="0"/>
          <w:numId w:val="0"/>
        </w:numPr>
        <w:spacing w:before="0" w:after="0" w:line="640" w:lineRule="exact"/>
      </w:pPr>
      <w:r>
        <w:rPr>
          <w:rFonts w:ascii="Times New Roman" w:eastAsia="仿宋_GB2312" w:hAnsi="Times New Roman"/>
          <w:b w:val="0"/>
          <w:bCs/>
          <w:sz w:val="32"/>
          <w:szCs w:val="32"/>
        </w:rPr>
        <w:t>附件</w:t>
      </w:r>
      <w:r>
        <w:rPr>
          <w:rFonts w:ascii="Times New Roman" w:eastAsia="仿宋_GB2312" w:hAnsi="Times New Roman"/>
          <w:b w:val="0"/>
          <w:bCs/>
          <w:sz w:val="32"/>
          <w:szCs w:val="32"/>
        </w:rPr>
        <w:t>2-</w:t>
      </w:r>
      <w:r>
        <w:rPr>
          <w:rFonts w:ascii="Times New Roman" w:eastAsia="仿宋_GB2312" w:hAnsi="Times New Roman" w:hint="eastAsia"/>
          <w:b w:val="0"/>
          <w:bCs/>
          <w:sz w:val="32"/>
          <w:szCs w:val="32"/>
        </w:rPr>
        <w:t>1</w:t>
      </w:r>
      <w:r>
        <w:rPr>
          <w:rFonts w:eastAsia="仿宋_GB2312" w:hint="eastAsia"/>
          <w:b w:val="0"/>
          <w:bCs/>
          <w:sz w:val="32"/>
          <w:szCs w:val="32"/>
        </w:rPr>
        <w:t>：</w:t>
      </w:r>
      <w:r>
        <w:rPr>
          <w:rFonts w:ascii="Times New Roman" w:eastAsia="仿宋_GB2312" w:hAnsi="Times New Roman" w:hint="eastAsia"/>
          <w:b w:val="0"/>
          <w:sz w:val="32"/>
          <w:szCs w:val="32"/>
        </w:rPr>
        <w:t>供应商基本情况表</w:t>
      </w:r>
    </w:p>
    <w:p w14:paraId="7C929055" w14:textId="77777777" w:rsidR="00315FB9" w:rsidRDefault="005260FA">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2-2</w:t>
      </w:r>
      <w:r>
        <w:rPr>
          <w:rFonts w:ascii="Times New Roman" w:eastAsia="仿宋_GB2312" w:hAnsi="Times New Roman" w:hint="eastAsia"/>
          <w:sz w:val="32"/>
          <w:szCs w:val="32"/>
        </w:rPr>
        <w:t>：法定代表人身份证明书</w:t>
      </w:r>
    </w:p>
    <w:p w14:paraId="073633FA" w14:textId="77777777" w:rsidR="00315FB9" w:rsidRDefault="005260FA">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2-3</w:t>
      </w:r>
      <w:r>
        <w:rPr>
          <w:rFonts w:ascii="Times New Roman" w:eastAsia="仿宋_GB2312" w:hAnsi="Times New Roman" w:hint="eastAsia"/>
          <w:sz w:val="32"/>
          <w:szCs w:val="32"/>
        </w:rPr>
        <w:t>：法定代表人授权书（适用于法定代表人不亲自参加询价）</w:t>
      </w:r>
    </w:p>
    <w:p w14:paraId="17CB3FD0" w14:textId="77777777" w:rsidR="00315FB9" w:rsidRDefault="005260FA">
      <w:pPr>
        <w:pStyle w:val="5"/>
        <w:numPr>
          <w:ilvl w:val="0"/>
          <w:numId w:val="0"/>
        </w:numPr>
        <w:spacing w:before="0" w:after="0" w:line="640" w:lineRule="exact"/>
        <w:rPr>
          <w:rFonts w:ascii="Times New Roman" w:eastAsia="仿宋_GB2312" w:hAnsi="Times New Roman"/>
          <w:b w:val="0"/>
          <w:sz w:val="32"/>
          <w:szCs w:val="32"/>
        </w:rPr>
      </w:pPr>
      <w:r>
        <w:rPr>
          <w:rFonts w:ascii="Times New Roman" w:eastAsia="仿宋_GB2312" w:hAnsi="Times New Roman" w:hint="eastAsia"/>
          <w:b w:val="0"/>
          <w:sz w:val="32"/>
          <w:szCs w:val="32"/>
        </w:rPr>
        <w:t>附件</w:t>
      </w:r>
      <w:r>
        <w:rPr>
          <w:rFonts w:ascii="Times New Roman" w:eastAsia="仿宋_GB2312" w:hAnsi="Times New Roman" w:hint="eastAsia"/>
          <w:b w:val="0"/>
          <w:sz w:val="32"/>
          <w:szCs w:val="32"/>
        </w:rPr>
        <w:t>2-4</w:t>
      </w:r>
      <w:r>
        <w:rPr>
          <w:rFonts w:ascii="Times New Roman" w:eastAsia="仿宋_GB2312" w:hAnsi="Times New Roman" w:hint="eastAsia"/>
          <w:b w:val="0"/>
          <w:sz w:val="32"/>
          <w:szCs w:val="32"/>
        </w:rPr>
        <w:t>：参选承诺书</w:t>
      </w:r>
    </w:p>
    <w:p w14:paraId="3318FC0C" w14:textId="77777777" w:rsidR="00315FB9" w:rsidRDefault="005260FA">
      <w:pPr>
        <w:spacing w:line="640" w:lineRule="exact"/>
        <w:jc w:val="left"/>
        <w:rPr>
          <w:rFonts w:ascii="Times New Roman" w:eastAsia="仿宋_GB2312" w:hAnsi="Times New Roman"/>
          <w:sz w:val="32"/>
          <w:szCs w:val="32"/>
        </w:rPr>
      </w:pPr>
      <w:r>
        <w:rPr>
          <w:rFonts w:ascii="Times New Roman" w:eastAsia="仿宋_GB2312" w:hAnsi="Times New Roman" w:hint="eastAsia"/>
          <w:sz w:val="32"/>
          <w:szCs w:val="32"/>
        </w:rPr>
        <w:t>附件</w:t>
      </w:r>
      <w:r>
        <w:rPr>
          <w:rFonts w:ascii="Times New Roman" w:eastAsia="仿宋_GB2312" w:hAnsi="Times New Roman" w:hint="eastAsia"/>
          <w:sz w:val="32"/>
          <w:szCs w:val="32"/>
        </w:rPr>
        <w:t>2-5</w:t>
      </w:r>
      <w:r>
        <w:rPr>
          <w:rFonts w:ascii="Times New Roman" w:eastAsia="仿宋_GB2312" w:hAnsi="Times New Roman" w:hint="eastAsia"/>
          <w:sz w:val="32"/>
          <w:szCs w:val="32"/>
        </w:rPr>
        <w:t>：参选单位业绩项目一览表</w:t>
      </w:r>
    </w:p>
    <w:p w14:paraId="19662186" w14:textId="77777777" w:rsidR="00315FB9" w:rsidRDefault="005260FA">
      <w:pPr>
        <w:spacing w:line="640" w:lineRule="exact"/>
      </w:pPr>
      <w:r>
        <w:rPr>
          <w:rFonts w:ascii="Times New Roman" w:eastAsia="仿宋_GB2312" w:hAnsi="Times New Roman" w:hint="eastAsia"/>
          <w:sz w:val="32"/>
          <w:szCs w:val="32"/>
        </w:rPr>
        <w:t>附件</w:t>
      </w:r>
      <w:r>
        <w:rPr>
          <w:rFonts w:ascii="Times New Roman" w:eastAsia="仿宋_GB2312" w:hAnsi="Times New Roman" w:hint="eastAsia"/>
          <w:sz w:val="32"/>
          <w:szCs w:val="32"/>
        </w:rPr>
        <w:t>2-6</w:t>
      </w:r>
      <w:r>
        <w:rPr>
          <w:rFonts w:ascii="Times New Roman" w:eastAsia="仿宋_GB2312" w:hAnsi="Times New Roman" w:hint="eastAsia"/>
          <w:sz w:val="32"/>
          <w:szCs w:val="32"/>
        </w:rPr>
        <w:t>：报价表</w:t>
      </w:r>
    </w:p>
    <w:p w14:paraId="77996EC5" w14:textId="77777777" w:rsidR="00315FB9" w:rsidRDefault="00315FB9">
      <w:pPr>
        <w:jc w:val="left"/>
        <w:rPr>
          <w:rFonts w:ascii="Times New Roman" w:eastAsia="仿宋_GB2312" w:hAnsi="Times New Roman"/>
          <w:b/>
          <w:color w:val="000000"/>
          <w:sz w:val="32"/>
          <w:szCs w:val="32"/>
        </w:rPr>
      </w:pPr>
    </w:p>
    <w:p w14:paraId="01EDA9E9" w14:textId="77777777" w:rsidR="00315FB9" w:rsidRDefault="00315FB9">
      <w:pPr>
        <w:jc w:val="left"/>
        <w:rPr>
          <w:rFonts w:ascii="Times New Roman" w:eastAsia="仿宋_GB2312" w:hAnsi="Times New Roman"/>
          <w:b/>
          <w:color w:val="000000"/>
          <w:sz w:val="32"/>
          <w:szCs w:val="32"/>
        </w:rPr>
      </w:pPr>
    </w:p>
    <w:p w14:paraId="41AB99B4" w14:textId="77777777" w:rsidR="00315FB9" w:rsidRDefault="005260FA">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1-1 </w:t>
      </w:r>
      <w:r>
        <w:rPr>
          <w:rFonts w:ascii="Times New Roman" w:eastAsia="仿宋_GB2312" w:hAnsi="Times New Roman" w:hint="eastAsia"/>
          <w:b/>
          <w:color w:val="000000"/>
          <w:sz w:val="32"/>
          <w:szCs w:val="32"/>
        </w:rPr>
        <w:t>本次选聘项目简介</w:t>
      </w:r>
    </w:p>
    <w:p w14:paraId="68299F51" w14:textId="77777777" w:rsidR="00315FB9" w:rsidRDefault="005260FA">
      <w:pPr>
        <w:pStyle w:val="af0"/>
        <w:ind w:firstLineChars="200" w:firstLine="640"/>
        <w:rPr>
          <w:rFonts w:ascii="Times New Roman" w:hAnsi="Times New Roman" w:cs="Times New Roman"/>
          <w:kern w:val="2"/>
          <w:sz w:val="32"/>
          <w:szCs w:val="32"/>
        </w:rPr>
      </w:pPr>
      <w:r>
        <w:rPr>
          <w:rFonts w:ascii="Times New Roman" w:eastAsia="仿宋_GB2312" w:hAnsi="Times New Roman" w:cs="Times New Roman" w:hint="eastAsia"/>
          <w:kern w:val="2"/>
          <w:sz w:val="32"/>
          <w:szCs w:val="32"/>
        </w:rPr>
        <w:t>蛇口街道隐患房屋自动监测劳务服务采购项目，服务内容为</w:t>
      </w:r>
      <w:r>
        <w:rPr>
          <w:rFonts w:ascii="Times New Roman" w:eastAsia="仿宋_GB2312" w:hAnsi="Times New Roman" w:hint="eastAsia"/>
          <w:sz w:val="32"/>
          <w:szCs w:val="32"/>
        </w:rPr>
        <w:t>协助甲方开展南山区蛇口街道包括但不限于湾厦旧村一巷</w:t>
      </w:r>
      <w:r>
        <w:rPr>
          <w:rFonts w:ascii="Times New Roman" w:eastAsia="仿宋_GB2312" w:hAnsi="Times New Roman" w:hint="eastAsia"/>
          <w:sz w:val="32"/>
          <w:szCs w:val="32"/>
        </w:rPr>
        <w:t>38</w:t>
      </w:r>
      <w:r>
        <w:rPr>
          <w:rFonts w:ascii="Times New Roman" w:eastAsia="仿宋_GB2312" w:hAnsi="Times New Roman" w:hint="eastAsia"/>
          <w:sz w:val="32"/>
          <w:szCs w:val="32"/>
        </w:rPr>
        <w:t>号、蓝天苑二期</w:t>
      </w:r>
      <w:r>
        <w:rPr>
          <w:rFonts w:ascii="Times New Roman" w:eastAsia="仿宋_GB2312" w:hAnsi="Times New Roman" w:hint="eastAsia"/>
          <w:sz w:val="32"/>
          <w:szCs w:val="32"/>
        </w:rPr>
        <w:t>A</w:t>
      </w:r>
      <w:r>
        <w:rPr>
          <w:rFonts w:ascii="Times New Roman" w:eastAsia="仿宋_GB2312" w:hAnsi="Times New Roman" w:hint="eastAsia"/>
          <w:sz w:val="32"/>
          <w:szCs w:val="32"/>
        </w:rPr>
        <w:t>栋、蓝天苑二期</w:t>
      </w:r>
      <w:r>
        <w:rPr>
          <w:rFonts w:ascii="Times New Roman" w:eastAsia="仿宋_GB2312" w:hAnsi="Times New Roman" w:hint="eastAsia"/>
          <w:sz w:val="32"/>
          <w:szCs w:val="32"/>
        </w:rPr>
        <w:t>B</w:t>
      </w:r>
      <w:r>
        <w:rPr>
          <w:rFonts w:ascii="Times New Roman" w:eastAsia="仿宋_GB2312" w:hAnsi="Times New Roman" w:hint="eastAsia"/>
          <w:sz w:val="32"/>
          <w:szCs w:val="32"/>
        </w:rPr>
        <w:t>栋、渔二村</w:t>
      </w:r>
      <w:r>
        <w:rPr>
          <w:rFonts w:ascii="Times New Roman" w:eastAsia="仿宋_GB2312" w:hAnsi="Times New Roman" w:hint="eastAsia"/>
          <w:sz w:val="32"/>
          <w:szCs w:val="32"/>
        </w:rPr>
        <w:t>44</w:t>
      </w:r>
      <w:r>
        <w:rPr>
          <w:rFonts w:ascii="Times New Roman" w:eastAsia="仿宋_GB2312" w:hAnsi="Times New Roman" w:hint="eastAsia"/>
          <w:sz w:val="32"/>
          <w:szCs w:val="32"/>
        </w:rPr>
        <w:t>号、雷公岭住宅小区</w:t>
      </w:r>
      <w:r>
        <w:rPr>
          <w:rFonts w:ascii="Times New Roman" w:eastAsia="仿宋_GB2312" w:hAnsi="Times New Roman" w:hint="eastAsia"/>
          <w:sz w:val="32"/>
          <w:szCs w:val="32"/>
        </w:rPr>
        <w:t>3</w:t>
      </w:r>
      <w:r>
        <w:rPr>
          <w:rFonts w:ascii="Times New Roman" w:eastAsia="仿宋_GB2312" w:hAnsi="Times New Roman" w:hint="eastAsia"/>
          <w:sz w:val="32"/>
          <w:szCs w:val="32"/>
        </w:rPr>
        <w:t>栋等五栋建筑，实现实时建筑倾斜自动监测、房屋监测人工复核与专业巡查等安全监测</w:t>
      </w:r>
      <w:r>
        <w:rPr>
          <w:rFonts w:ascii="Times New Roman" w:eastAsia="仿宋_GB2312" w:hAnsi="Times New Roman" w:cs="Times New Roman" w:hint="eastAsia"/>
          <w:kern w:val="2"/>
          <w:sz w:val="32"/>
          <w:szCs w:val="32"/>
        </w:rPr>
        <w:t>，确保项目按时按质按量完成。</w:t>
      </w:r>
    </w:p>
    <w:p w14:paraId="6DE22AA3" w14:textId="77777777" w:rsidR="00315FB9" w:rsidRDefault="005260FA">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t>附件</w:t>
      </w:r>
      <w:r>
        <w:rPr>
          <w:rFonts w:ascii="Times New Roman" w:eastAsia="仿宋_GB2312" w:hAnsi="Times New Roman" w:hint="eastAsia"/>
          <w:b/>
          <w:color w:val="000000"/>
          <w:sz w:val="32"/>
          <w:szCs w:val="32"/>
        </w:rPr>
        <w:t xml:space="preserve">1-2 </w:t>
      </w:r>
      <w:r>
        <w:rPr>
          <w:rFonts w:ascii="Times New Roman" w:eastAsia="仿宋_GB2312" w:hAnsi="Times New Roman" w:hint="eastAsia"/>
          <w:b/>
          <w:color w:val="000000"/>
          <w:sz w:val="32"/>
          <w:szCs w:val="32"/>
        </w:rPr>
        <w:t>主要合同条款（付款方式、合同续签、违约责任等）</w:t>
      </w:r>
    </w:p>
    <w:p w14:paraId="093E2F29" w14:textId="77777777" w:rsidR="00315FB9" w:rsidRDefault="005260FA">
      <w:pPr>
        <w:pStyle w:val="af0"/>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付款方式：</w:t>
      </w:r>
    </w:p>
    <w:p w14:paraId="78A914FD"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付款方式为乙方协助甲方完成工程项目后，由甲方一次性支付劳务服务费，由乙方提出费用支付申请，经甲方审定后，向乙方支付劳务服务费。</w:t>
      </w:r>
    </w:p>
    <w:p w14:paraId="29F85B8F" w14:textId="77777777" w:rsidR="00315FB9" w:rsidRDefault="005260FA">
      <w:pPr>
        <w:pStyle w:val="af0"/>
        <w:ind w:firstLineChars="200" w:firstLine="643"/>
        <w:rPr>
          <w:rFonts w:ascii="Times New Roman" w:eastAsia="仿宋_GB2312" w:hAnsi="Times New Roman" w:cs="Times New Roman"/>
          <w:b/>
          <w:bCs/>
          <w:kern w:val="2"/>
          <w:sz w:val="32"/>
          <w:szCs w:val="32"/>
        </w:rPr>
      </w:pPr>
      <w:r>
        <w:rPr>
          <w:rFonts w:ascii="Times New Roman" w:eastAsia="仿宋_GB2312" w:hAnsi="Times New Roman" w:cs="Times New Roman" w:hint="eastAsia"/>
          <w:b/>
          <w:bCs/>
          <w:kern w:val="2"/>
          <w:sz w:val="32"/>
          <w:szCs w:val="32"/>
        </w:rPr>
        <w:t>违约责任：</w:t>
      </w:r>
    </w:p>
    <w:p w14:paraId="4B75B12B"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）乙方私自将甲方设备用于合同目的以外的用途的；</w:t>
      </w:r>
    </w:p>
    <w:p w14:paraId="052B1469"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）乙方或乙方人员造成自身、甲方人员或客户人身伤害事故的；</w:t>
      </w:r>
    </w:p>
    <w:p w14:paraId="55E3D9F1"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3</w:t>
      </w:r>
      <w:r>
        <w:rPr>
          <w:rFonts w:ascii="Times New Roman" w:eastAsia="仿宋_GB2312" w:hAnsi="Times New Roman" w:hint="eastAsia"/>
          <w:sz w:val="32"/>
          <w:szCs w:val="32"/>
        </w:rPr>
        <w:t>）乙方或乙方人员造成甲方财产损失超过【</w:t>
      </w:r>
      <w:r>
        <w:rPr>
          <w:rFonts w:ascii="Times New Roman" w:eastAsia="仿宋_GB2312" w:hAnsi="Times New Roman" w:hint="eastAsia"/>
          <w:sz w:val="32"/>
          <w:szCs w:val="32"/>
        </w:rPr>
        <w:t>10000</w:t>
      </w:r>
      <w:r>
        <w:rPr>
          <w:rFonts w:ascii="Times New Roman" w:eastAsia="仿宋_GB2312" w:hAnsi="Times New Roman" w:hint="eastAsia"/>
          <w:sz w:val="32"/>
          <w:szCs w:val="32"/>
        </w:rPr>
        <w:t>】元的；</w:t>
      </w:r>
    </w:p>
    <w:p w14:paraId="3B2BBA18"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）乙方违反本合同约定，经甲方通知后在【</w:t>
      </w:r>
      <w:r>
        <w:rPr>
          <w:rFonts w:ascii="Times New Roman" w:eastAsia="仿宋_GB2312" w:hAnsi="Times New Roman" w:hint="eastAsia"/>
          <w:sz w:val="32"/>
          <w:szCs w:val="32"/>
        </w:rPr>
        <w:t>3</w:t>
      </w:r>
      <w:r>
        <w:rPr>
          <w:rFonts w:ascii="Times New Roman" w:eastAsia="仿宋_GB2312" w:hAnsi="Times New Roman" w:hint="eastAsia"/>
          <w:sz w:val="32"/>
          <w:szCs w:val="32"/>
        </w:rPr>
        <w:t>】天内仍不改正的；</w:t>
      </w:r>
    </w:p>
    <w:p w14:paraId="13BE4235" w14:textId="77777777" w:rsidR="00315FB9" w:rsidRDefault="005260FA">
      <w:pPr>
        <w:autoSpaceDE w:val="0"/>
        <w:autoSpaceDN w:val="0"/>
        <w:adjustRightInd w:val="0"/>
        <w:spacing w:line="360" w:lineRule="auto"/>
        <w:ind w:firstLineChars="177" w:firstLine="566"/>
        <w:jc w:val="left"/>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5</w:t>
      </w:r>
      <w:r>
        <w:rPr>
          <w:rFonts w:ascii="Times New Roman" w:eastAsia="仿宋_GB2312" w:hAnsi="Times New Roman" w:hint="eastAsia"/>
          <w:sz w:val="32"/>
          <w:szCs w:val="32"/>
        </w:rPr>
        <w:t>）乙方违反本合同约定，根据法律规定或双方约定甲方有权解除合同的。</w:t>
      </w:r>
    </w:p>
    <w:p w14:paraId="2A776118" w14:textId="77777777" w:rsidR="00315FB9" w:rsidRDefault="005260FA">
      <w:pPr>
        <w:adjustRightInd w:val="0"/>
        <w:spacing w:line="360" w:lineRule="auto"/>
        <w:ind w:firstLineChars="200" w:firstLine="640"/>
        <w:jc w:val="left"/>
        <w:rPr>
          <w:rFonts w:ascii="Times New Roman" w:eastAsia="仿宋_GB2312" w:hAnsi="Times New Roman"/>
          <w:sz w:val="32"/>
          <w:szCs w:val="32"/>
        </w:rPr>
      </w:pPr>
      <w:r>
        <w:rPr>
          <w:rFonts w:ascii="Times New Roman" w:eastAsia="仿宋_GB2312" w:hAnsi="Times New Roman" w:hint="eastAsia"/>
          <w:sz w:val="32"/>
          <w:szCs w:val="32"/>
        </w:rPr>
        <w:lastRenderedPageBreak/>
        <w:t>具体以实际签订合同为准。</w:t>
      </w:r>
    </w:p>
    <w:p w14:paraId="0DED8201" w14:textId="77777777" w:rsidR="00315FB9" w:rsidRDefault="005260FA">
      <w:pPr>
        <w:autoSpaceDE w:val="0"/>
        <w:autoSpaceDN w:val="0"/>
        <w:adjustRightInd w:val="0"/>
        <w:spacing w:line="360" w:lineRule="auto"/>
        <w:ind w:left="426" w:firstLineChars="177" w:firstLine="566"/>
        <w:rPr>
          <w:rFonts w:ascii="Times New Roman" w:eastAsia="仿宋_GB2312" w:hAnsi="Times New Roman"/>
          <w:sz w:val="32"/>
          <w:szCs w:val="32"/>
        </w:rPr>
      </w:pPr>
      <w:r>
        <w:rPr>
          <w:rFonts w:ascii="Times New Roman" w:eastAsia="仿宋_GB2312" w:hAnsi="Times New Roman" w:hint="eastAsia"/>
          <w:sz w:val="32"/>
          <w:szCs w:val="32"/>
        </w:rPr>
        <w:br w:type="page"/>
      </w:r>
    </w:p>
    <w:p w14:paraId="4A02A2ED" w14:textId="77777777" w:rsidR="00315FB9" w:rsidRDefault="005260FA">
      <w:pPr>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hint="eastAsia"/>
          <w:b/>
          <w:color w:val="000000"/>
          <w:sz w:val="32"/>
          <w:szCs w:val="32"/>
        </w:rPr>
        <w:t xml:space="preserve">2-1 </w:t>
      </w:r>
      <w:r>
        <w:rPr>
          <w:rFonts w:ascii="Times New Roman" w:eastAsia="仿宋_GB2312" w:hAnsi="Times New Roman" w:hint="eastAsia"/>
          <w:b/>
          <w:color w:val="000000"/>
          <w:sz w:val="32"/>
          <w:szCs w:val="32"/>
        </w:rPr>
        <w:t>供应商基本情况表</w:t>
      </w:r>
    </w:p>
    <w:p w14:paraId="73FF711E" w14:textId="77777777" w:rsidR="00315FB9" w:rsidRDefault="005260FA">
      <w:pPr>
        <w:widowControl/>
        <w:spacing w:line="360" w:lineRule="auto"/>
        <w:jc w:val="center"/>
        <w:outlineLvl w:val="1"/>
        <w:rPr>
          <w:rFonts w:ascii="宋体" w:hAnsi="宋体"/>
          <w:b/>
          <w:sz w:val="32"/>
          <w:szCs w:val="32"/>
        </w:rPr>
      </w:pPr>
      <w:r>
        <w:rPr>
          <w:rFonts w:ascii="Times New Roman" w:eastAsia="仿宋_GB2312" w:hAnsi="Times New Roman" w:hint="eastAsia"/>
          <w:b/>
          <w:sz w:val="44"/>
          <w:szCs w:val="4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315FB9" w14:paraId="61D8586C" w14:textId="77777777">
        <w:trPr>
          <w:cantSplit/>
          <w:trHeight w:val="601"/>
          <w:jc w:val="center"/>
        </w:trPr>
        <w:tc>
          <w:tcPr>
            <w:tcW w:w="1522" w:type="dxa"/>
            <w:vAlign w:val="center"/>
          </w:tcPr>
          <w:p w14:paraId="7D8F1A16"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单位名称</w:t>
            </w:r>
          </w:p>
        </w:tc>
        <w:tc>
          <w:tcPr>
            <w:tcW w:w="6693" w:type="dxa"/>
            <w:gridSpan w:val="6"/>
            <w:vAlign w:val="center"/>
          </w:tcPr>
          <w:p w14:paraId="7F20111A"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68CCB4BB" w14:textId="77777777">
        <w:trPr>
          <w:cantSplit/>
          <w:trHeight w:val="652"/>
          <w:jc w:val="center"/>
        </w:trPr>
        <w:tc>
          <w:tcPr>
            <w:tcW w:w="1522" w:type="dxa"/>
            <w:vAlign w:val="center"/>
          </w:tcPr>
          <w:p w14:paraId="0713378C"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注册地址</w:t>
            </w:r>
          </w:p>
        </w:tc>
        <w:tc>
          <w:tcPr>
            <w:tcW w:w="3443" w:type="dxa"/>
            <w:gridSpan w:val="3"/>
            <w:vAlign w:val="center"/>
          </w:tcPr>
          <w:p w14:paraId="3EF774FC" w14:textId="77777777" w:rsidR="00315FB9" w:rsidRDefault="00315FB9">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4C07BB1" w14:textId="77777777" w:rsidR="00315FB9" w:rsidRDefault="005260FA">
            <w:pPr>
              <w:widowControl/>
              <w:spacing w:line="360" w:lineRule="atLeast"/>
              <w:rPr>
                <w:rFonts w:ascii="仿宋" w:eastAsia="仿宋" w:hAnsi="仿宋" w:cs="仿宋"/>
                <w:sz w:val="24"/>
                <w:szCs w:val="20"/>
              </w:rPr>
            </w:pPr>
            <w:r>
              <w:rPr>
                <w:rFonts w:ascii="仿宋" w:eastAsia="仿宋" w:hAnsi="仿宋" w:cs="仿宋" w:hint="eastAsia"/>
                <w:sz w:val="24"/>
                <w:szCs w:val="20"/>
              </w:rPr>
              <w:t>邮政编码</w:t>
            </w:r>
          </w:p>
        </w:tc>
        <w:tc>
          <w:tcPr>
            <w:tcW w:w="1930" w:type="dxa"/>
            <w:gridSpan w:val="2"/>
            <w:vAlign w:val="center"/>
          </w:tcPr>
          <w:p w14:paraId="535BB63E"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50922F66" w14:textId="77777777">
        <w:trPr>
          <w:cantSplit/>
          <w:trHeight w:val="684"/>
          <w:jc w:val="center"/>
        </w:trPr>
        <w:tc>
          <w:tcPr>
            <w:tcW w:w="1522" w:type="dxa"/>
            <w:vAlign w:val="center"/>
          </w:tcPr>
          <w:p w14:paraId="5FF0494B"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联系方式</w:t>
            </w:r>
          </w:p>
        </w:tc>
        <w:tc>
          <w:tcPr>
            <w:tcW w:w="957" w:type="dxa"/>
            <w:vAlign w:val="center"/>
          </w:tcPr>
          <w:p w14:paraId="6853BF50"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联系人</w:t>
            </w:r>
          </w:p>
        </w:tc>
        <w:tc>
          <w:tcPr>
            <w:tcW w:w="2486" w:type="dxa"/>
            <w:gridSpan w:val="2"/>
            <w:vAlign w:val="center"/>
          </w:tcPr>
          <w:p w14:paraId="7D84C71D" w14:textId="77777777" w:rsidR="00315FB9" w:rsidRDefault="00315FB9">
            <w:pPr>
              <w:widowControl/>
              <w:spacing w:line="360" w:lineRule="atLeast"/>
              <w:ind w:firstLineChars="196" w:firstLine="470"/>
              <w:jc w:val="center"/>
              <w:rPr>
                <w:rFonts w:ascii="仿宋" w:eastAsia="仿宋" w:hAnsi="仿宋" w:cs="仿宋"/>
                <w:sz w:val="24"/>
                <w:szCs w:val="20"/>
              </w:rPr>
            </w:pPr>
          </w:p>
        </w:tc>
        <w:tc>
          <w:tcPr>
            <w:tcW w:w="1320" w:type="dxa"/>
            <w:vAlign w:val="center"/>
          </w:tcPr>
          <w:p w14:paraId="42C1C876"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930" w:type="dxa"/>
            <w:gridSpan w:val="2"/>
            <w:vAlign w:val="center"/>
          </w:tcPr>
          <w:p w14:paraId="33D6A637"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5A606E64" w14:textId="77777777">
        <w:trPr>
          <w:trHeight w:val="618"/>
          <w:jc w:val="center"/>
        </w:trPr>
        <w:tc>
          <w:tcPr>
            <w:tcW w:w="1522" w:type="dxa"/>
            <w:vAlign w:val="center"/>
          </w:tcPr>
          <w:p w14:paraId="19DF52CA"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法定代表人</w:t>
            </w:r>
          </w:p>
        </w:tc>
        <w:tc>
          <w:tcPr>
            <w:tcW w:w="957" w:type="dxa"/>
            <w:vAlign w:val="center"/>
          </w:tcPr>
          <w:p w14:paraId="73DC158F"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姓名</w:t>
            </w:r>
          </w:p>
        </w:tc>
        <w:tc>
          <w:tcPr>
            <w:tcW w:w="3806" w:type="dxa"/>
            <w:gridSpan w:val="3"/>
            <w:vAlign w:val="center"/>
          </w:tcPr>
          <w:p w14:paraId="77307CF2" w14:textId="77777777" w:rsidR="00315FB9" w:rsidRDefault="00315FB9">
            <w:pPr>
              <w:widowControl/>
              <w:spacing w:line="360" w:lineRule="atLeast"/>
              <w:ind w:firstLineChars="196" w:firstLine="470"/>
              <w:jc w:val="center"/>
              <w:rPr>
                <w:rFonts w:ascii="仿宋" w:eastAsia="仿宋" w:hAnsi="仿宋" w:cs="仿宋"/>
                <w:sz w:val="24"/>
                <w:szCs w:val="20"/>
              </w:rPr>
            </w:pPr>
          </w:p>
        </w:tc>
        <w:tc>
          <w:tcPr>
            <w:tcW w:w="850" w:type="dxa"/>
            <w:vAlign w:val="center"/>
          </w:tcPr>
          <w:p w14:paraId="1EF20B07"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电话</w:t>
            </w:r>
          </w:p>
        </w:tc>
        <w:tc>
          <w:tcPr>
            <w:tcW w:w="1080" w:type="dxa"/>
            <w:vAlign w:val="center"/>
          </w:tcPr>
          <w:p w14:paraId="11EE3C59"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41273AA0" w14:textId="77777777">
        <w:trPr>
          <w:cantSplit/>
          <w:trHeight w:val="628"/>
          <w:jc w:val="center"/>
        </w:trPr>
        <w:tc>
          <w:tcPr>
            <w:tcW w:w="1522" w:type="dxa"/>
            <w:vAlign w:val="center"/>
          </w:tcPr>
          <w:p w14:paraId="78DD9886"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1AB47CF0" w14:textId="77777777" w:rsidR="00315FB9" w:rsidRDefault="00315FB9">
            <w:pPr>
              <w:widowControl/>
              <w:spacing w:line="360" w:lineRule="atLeast"/>
              <w:ind w:firstLineChars="196" w:firstLine="470"/>
              <w:jc w:val="center"/>
              <w:rPr>
                <w:rFonts w:ascii="仿宋" w:eastAsia="仿宋" w:hAnsi="仿宋" w:cs="仿宋"/>
                <w:sz w:val="24"/>
                <w:szCs w:val="20"/>
              </w:rPr>
            </w:pPr>
          </w:p>
        </w:tc>
        <w:tc>
          <w:tcPr>
            <w:tcW w:w="4497" w:type="dxa"/>
            <w:gridSpan w:val="4"/>
            <w:tcBorders>
              <w:bottom w:val="single" w:sz="4" w:space="0" w:color="auto"/>
            </w:tcBorders>
            <w:vAlign w:val="center"/>
          </w:tcPr>
          <w:p w14:paraId="4517CDE5" w14:textId="77777777" w:rsidR="00315FB9" w:rsidRDefault="005260FA">
            <w:pPr>
              <w:widowControl/>
              <w:spacing w:line="360" w:lineRule="atLeast"/>
              <w:jc w:val="left"/>
              <w:rPr>
                <w:rFonts w:ascii="仿宋" w:eastAsia="仿宋" w:hAnsi="仿宋" w:cs="仿宋"/>
                <w:sz w:val="24"/>
                <w:szCs w:val="20"/>
              </w:rPr>
            </w:pPr>
            <w:r>
              <w:rPr>
                <w:rFonts w:ascii="仿宋" w:eastAsia="仿宋" w:hAnsi="仿宋" w:cs="仿宋" w:hint="eastAsia"/>
                <w:sz w:val="24"/>
                <w:szCs w:val="20"/>
              </w:rPr>
              <w:t>员工总人数：</w:t>
            </w:r>
          </w:p>
        </w:tc>
      </w:tr>
      <w:tr w:rsidR="00315FB9" w14:paraId="5D737715" w14:textId="77777777">
        <w:trPr>
          <w:cantSplit/>
          <w:trHeight w:val="567"/>
          <w:jc w:val="center"/>
        </w:trPr>
        <w:tc>
          <w:tcPr>
            <w:tcW w:w="1522" w:type="dxa"/>
            <w:vAlign w:val="center"/>
          </w:tcPr>
          <w:p w14:paraId="5EAEE28D"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营业执照号</w:t>
            </w:r>
          </w:p>
        </w:tc>
        <w:tc>
          <w:tcPr>
            <w:tcW w:w="6693" w:type="dxa"/>
            <w:gridSpan w:val="6"/>
            <w:vAlign w:val="center"/>
          </w:tcPr>
          <w:p w14:paraId="5DA24410" w14:textId="77777777" w:rsidR="00315FB9" w:rsidRDefault="00315FB9">
            <w:pPr>
              <w:spacing w:line="360" w:lineRule="atLeast"/>
              <w:jc w:val="center"/>
              <w:rPr>
                <w:rFonts w:ascii="仿宋" w:eastAsia="仿宋" w:hAnsi="仿宋" w:cs="仿宋"/>
                <w:sz w:val="24"/>
                <w:szCs w:val="20"/>
              </w:rPr>
            </w:pPr>
          </w:p>
          <w:p w14:paraId="78CBE94D"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79BC523D" w14:textId="77777777">
        <w:trPr>
          <w:cantSplit/>
          <w:trHeight w:val="567"/>
          <w:jc w:val="center"/>
        </w:trPr>
        <w:tc>
          <w:tcPr>
            <w:tcW w:w="1522" w:type="dxa"/>
            <w:vAlign w:val="center"/>
          </w:tcPr>
          <w:p w14:paraId="4A53EB2C"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注册资金</w:t>
            </w:r>
          </w:p>
        </w:tc>
        <w:tc>
          <w:tcPr>
            <w:tcW w:w="6693" w:type="dxa"/>
            <w:gridSpan w:val="6"/>
            <w:vAlign w:val="center"/>
          </w:tcPr>
          <w:p w14:paraId="230A347A" w14:textId="77777777" w:rsidR="00315FB9" w:rsidRDefault="00315FB9">
            <w:pPr>
              <w:spacing w:line="360" w:lineRule="atLeast"/>
              <w:jc w:val="center"/>
              <w:rPr>
                <w:rFonts w:ascii="仿宋" w:eastAsia="仿宋" w:hAnsi="仿宋" w:cs="仿宋"/>
                <w:sz w:val="24"/>
                <w:szCs w:val="20"/>
              </w:rPr>
            </w:pPr>
          </w:p>
          <w:p w14:paraId="6EDD1378"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43A851E7" w14:textId="77777777">
        <w:trPr>
          <w:cantSplit/>
          <w:trHeight w:val="659"/>
          <w:jc w:val="center"/>
        </w:trPr>
        <w:tc>
          <w:tcPr>
            <w:tcW w:w="1522" w:type="dxa"/>
            <w:vAlign w:val="center"/>
          </w:tcPr>
          <w:p w14:paraId="15C522CF"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58BD95A"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2D0769B1" w14:textId="77777777">
        <w:trPr>
          <w:cantSplit/>
          <w:trHeight w:val="758"/>
          <w:jc w:val="center"/>
        </w:trPr>
        <w:tc>
          <w:tcPr>
            <w:tcW w:w="1522" w:type="dxa"/>
            <w:vAlign w:val="center"/>
          </w:tcPr>
          <w:p w14:paraId="2D3D34B0"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开户账号</w:t>
            </w:r>
          </w:p>
        </w:tc>
        <w:tc>
          <w:tcPr>
            <w:tcW w:w="6693" w:type="dxa"/>
            <w:gridSpan w:val="6"/>
            <w:vAlign w:val="center"/>
          </w:tcPr>
          <w:p w14:paraId="60C4077A"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3E121F57" w14:textId="77777777">
        <w:trPr>
          <w:cantSplit/>
          <w:trHeight w:val="1885"/>
          <w:jc w:val="center"/>
        </w:trPr>
        <w:tc>
          <w:tcPr>
            <w:tcW w:w="1522" w:type="dxa"/>
            <w:vAlign w:val="center"/>
          </w:tcPr>
          <w:p w14:paraId="0432A775"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经营范围</w:t>
            </w:r>
          </w:p>
        </w:tc>
        <w:tc>
          <w:tcPr>
            <w:tcW w:w="6693" w:type="dxa"/>
            <w:gridSpan w:val="6"/>
            <w:vAlign w:val="center"/>
          </w:tcPr>
          <w:p w14:paraId="10BC3BE7" w14:textId="77777777" w:rsidR="00315FB9" w:rsidRDefault="00315FB9">
            <w:pPr>
              <w:widowControl/>
              <w:spacing w:line="360" w:lineRule="atLeast"/>
              <w:ind w:firstLineChars="196" w:firstLine="470"/>
              <w:jc w:val="center"/>
              <w:rPr>
                <w:rFonts w:ascii="仿宋" w:eastAsia="仿宋" w:hAnsi="仿宋" w:cs="仿宋"/>
                <w:sz w:val="24"/>
                <w:szCs w:val="20"/>
              </w:rPr>
            </w:pPr>
          </w:p>
        </w:tc>
      </w:tr>
      <w:tr w:rsidR="00315FB9" w14:paraId="22CBC8A2" w14:textId="77777777">
        <w:trPr>
          <w:cantSplit/>
          <w:trHeight w:val="1072"/>
          <w:jc w:val="center"/>
        </w:trPr>
        <w:tc>
          <w:tcPr>
            <w:tcW w:w="1522" w:type="dxa"/>
            <w:vAlign w:val="center"/>
          </w:tcPr>
          <w:p w14:paraId="191A1391" w14:textId="77777777" w:rsidR="00315FB9" w:rsidRDefault="005260FA">
            <w:pPr>
              <w:widowControl/>
              <w:spacing w:line="360" w:lineRule="atLeast"/>
              <w:jc w:val="center"/>
              <w:rPr>
                <w:rFonts w:ascii="仿宋" w:eastAsia="仿宋" w:hAnsi="仿宋" w:cs="仿宋"/>
                <w:sz w:val="24"/>
                <w:szCs w:val="20"/>
              </w:rPr>
            </w:pPr>
            <w:r>
              <w:rPr>
                <w:rFonts w:ascii="仿宋" w:eastAsia="仿宋" w:hAnsi="仿宋" w:cs="仿宋" w:hint="eastAsia"/>
                <w:sz w:val="24"/>
                <w:szCs w:val="20"/>
              </w:rPr>
              <w:t>企业简介</w:t>
            </w:r>
          </w:p>
        </w:tc>
        <w:tc>
          <w:tcPr>
            <w:tcW w:w="6693" w:type="dxa"/>
            <w:gridSpan w:val="6"/>
            <w:vAlign w:val="center"/>
          </w:tcPr>
          <w:p w14:paraId="090332B2" w14:textId="77777777" w:rsidR="00315FB9" w:rsidRDefault="00315FB9">
            <w:pPr>
              <w:widowControl/>
              <w:spacing w:line="360" w:lineRule="atLeast"/>
              <w:ind w:firstLineChars="196" w:firstLine="470"/>
              <w:jc w:val="center"/>
              <w:rPr>
                <w:rFonts w:ascii="仿宋" w:eastAsia="仿宋" w:hAnsi="仿宋" w:cs="仿宋"/>
                <w:sz w:val="24"/>
                <w:szCs w:val="20"/>
              </w:rPr>
            </w:pPr>
          </w:p>
        </w:tc>
      </w:tr>
    </w:tbl>
    <w:p w14:paraId="275E862B" w14:textId="77777777" w:rsidR="00315FB9" w:rsidRDefault="00315FB9">
      <w:pPr>
        <w:jc w:val="left"/>
        <w:rPr>
          <w:rFonts w:ascii="Times New Roman" w:eastAsia="仿宋_GB2312" w:hAnsi="Times New Roman"/>
          <w:b/>
          <w:color w:val="000000"/>
          <w:sz w:val="32"/>
          <w:szCs w:val="32"/>
        </w:rPr>
      </w:pPr>
    </w:p>
    <w:p w14:paraId="11CB4B42" w14:textId="77777777" w:rsidR="00315FB9" w:rsidRDefault="00315FB9">
      <w:pPr>
        <w:jc w:val="left"/>
        <w:rPr>
          <w:rFonts w:ascii="Times New Roman" w:eastAsia="仿宋_GB2312" w:hAnsi="Times New Roman"/>
          <w:b/>
          <w:color w:val="000000"/>
          <w:sz w:val="32"/>
          <w:szCs w:val="32"/>
        </w:rPr>
      </w:pPr>
    </w:p>
    <w:p w14:paraId="6993E755" w14:textId="77777777" w:rsidR="00315FB9" w:rsidRDefault="00315FB9">
      <w:pPr>
        <w:jc w:val="left"/>
        <w:rPr>
          <w:rFonts w:ascii="Times New Roman" w:eastAsia="仿宋_GB2312" w:hAnsi="Times New Roman"/>
          <w:b/>
          <w:color w:val="000000"/>
          <w:sz w:val="32"/>
          <w:szCs w:val="32"/>
        </w:rPr>
      </w:pPr>
    </w:p>
    <w:p w14:paraId="445AE5F1" w14:textId="77777777" w:rsidR="00315FB9" w:rsidRDefault="005260FA">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2</w:t>
      </w:r>
      <w:r>
        <w:rPr>
          <w:rFonts w:ascii="Times New Roman" w:eastAsia="仿宋_GB2312" w:hAnsi="Times New Roman"/>
          <w:b/>
          <w:color w:val="000000"/>
          <w:sz w:val="32"/>
          <w:szCs w:val="32"/>
        </w:rPr>
        <w:t>法定代表人身份证明书</w:t>
      </w:r>
    </w:p>
    <w:p w14:paraId="45054479" w14:textId="77777777" w:rsidR="00315FB9" w:rsidRDefault="00315FB9">
      <w:pPr>
        <w:tabs>
          <w:tab w:val="left" w:pos="720"/>
          <w:tab w:val="left" w:pos="840"/>
        </w:tabs>
        <w:spacing w:line="360" w:lineRule="auto"/>
        <w:jc w:val="center"/>
        <w:outlineLvl w:val="2"/>
        <w:rPr>
          <w:rFonts w:ascii="Times New Roman" w:eastAsia="仿宋_GB2312" w:hAnsi="Times New Roman"/>
          <w:sz w:val="44"/>
          <w:szCs w:val="44"/>
        </w:rPr>
      </w:pPr>
    </w:p>
    <w:p w14:paraId="7C63C2E6" w14:textId="77777777" w:rsidR="00315FB9" w:rsidRDefault="005260FA">
      <w:pPr>
        <w:tabs>
          <w:tab w:val="left" w:pos="720"/>
          <w:tab w:val="left" w:pos="840"/>
        </w:tabs>
        <w:spacing w:line="360" w:lineRule="auto"/>
        <w:jc w:val="center"/>
        <w:outlineLvl w:val="2"/>
        <w:rPr>
          <w:rFonts w:ascii="Times New Roman" w:eastAsia="仿宋_GB2312" w:hAnsi="Times New Roman"/>
          <w:sz w:val="44"/>
          <w:szCs w:val="44"/>
        </w:rPr>
      </w:pPr>
      <w:r>
        <w:rPr>
          <w:rFonts w:ascii="Times New Roman" w:eastAsia="仿宋_GB2312" w:hAnsi="Times New Roman"/>
          <w:b/>
          <w:bCs/>
          <w:sz w:val="44"/>
          <w:szCs w:val="44"/>
        </w:rPr>
        <w:t>法定代表人身份证明书</w:t>
      </w:r>
    </w:p>
    <w:p w14:paraId="0889D950" w14:textId="77777777" w:rsidR="00315FB9" w:rsidRDefault="00315FB9">
      <w:pPr>
        <w:tabs>
          <w:tab w:val="left" w:pos="720"/>
          <w:tab w:val="left" w:pos="840"/>
        </w:tabs>
        <w:spacing w:line="360" w:lineRule="auto"/>
        <w:jc w:val="center"/>
        <w:outlineLvl w:val="2"/>
        <w:rPr>
          <w:rFonts w:ascii="Times New Roman" w:eastAsia="仿宋_GB2312" w:hAnsi="Times New Roman"/>
          <w:sz w:val="32"/>
          <w:szCs w:val="32"/>
        </w:rPr>
      </w:pPr>
    </w:p>
    <w:p w14:paraId="786B98EE" w14:textId="77777777" w:rsidR="00315FB9" w:rsidRDefault="005260FA">
      <w:pPr>
        <w:spacing w:line="360" w:lineRule="auto"/>
        <w:ind w:left="1296" w:hangingChars="405" w:hanging="1296"/>
        <w:rPr>
          <w:rFonts w:ascii="Times New Roman" w:eastAsia="仿宋_GB2312" w:hAnsi="Times New Roman"/>
          <w:sz w:val="32"/>
          <w:szCs w:val="32"/>
          <w:u w:val="single"/>
        </w:rPr>
      </w:pPr>
      <w:r>
        <w:rPr>
          <w:rFonts w:ascii="Times New Roman" w:eastAsia="仿宋_GB2312" w:hAnsi="Times New Roman"/>
          <w:sz w:val="32"/>
          <w:szCs w:val="32"/>
        </w:rPr>
        <w:t>参选单位名称：</w:t>
      </w:r>
      <w:r>
        <w:rPr>
          <w:rFonts w:ascii="Times New Roman" w:eastAsia="仿宋_GB2312" w:hAnsi="Times New Roman"/>
          <w:sz w:val="32"/>
          <w:szCs w:val="32"/>
          <w:u w:val="single"/>
        </w:rPr>
        <w:t xml:space="preserve">                         </w:t>
      </w:r>
    </w:p>
    <w:p w14:paraId="3B0E524C" w14:textId="77777777" w:rsidR="00315FB9" w:rsidRDefault="005260FA">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地</w:t>
      </w:r>
      <w:r>
        <w:rPr>
          <w:rFonts w:ascii="Times New Roman" w:eastAsia="仿宋_GB2312" w:hAnsi="Times New Roman"/>
          <w:sz w:val="32"/>
          <w:szCs w:val="32"/>
        </w:rPr>
        <w:t xml:space="preserve">    </w:t>
      </w:r>
      <w:r>
        <w:rPr>
          <w:rFonts w:ascii="Times New Roman" w:eastAsia="仿宋_GB2312" w:hAnsi="Times New Roman"/>
          <w:sz w:val="32"/>
          <w:szCs w:val="32"/>
        </w:rPr>
        <w:t>址：</w:t>
      </w:r>
      <w:r>
        <w:rPr>
          <w:rFonts w:ascii="Times New Roman" w:eastAsia="仿宋_GB2312" w:hAnsi="Times New Roman"/>
          <w:sz w:val="32"/>
          <w:szCs w:val="32"/>
          <w:u w:val="single"/>
        </w:rPr>
        <w:t xml:space="preserve">                           </w:t>
      </w:r>
    </w:p>
    <w:p w14:paraId="0DA55A50" w14:textId="77777777" w:rsidR="00315FB9" w:rsidRDefault="005260FA">
      <w:pPr>
        <w:spacing w:line="360" w:lineRule="auto"/>
        <w:rPr>
          <w:rFonts w:ascii="Times New Roman" w:eastAsia="仿宋_GB2312" w:hAnsi="Times New Roman"/>
          <w:sz w:val="32"/>
          <w:szCs w:val="32"/>
        </w:rPr>
      </w:pPr>
      <w:r>
        <w:rPr>
          <w:rFonts w:ascii="Times New Roman" w:eastAsia="仿宋_GB2312" w:hAnsi="Times New Roman"/>
          <w:sz w:val="32"/>
          <w:szCs w:val="32"/>
        </w:rPr>
        <w:t>成立时间：</w:t>
      </w:r>
      <w:r>
        <w:rPr>
          <w:rFonts w:ascii="Times New Roman" w:eastAsia="仿宋_GB2312" w:hAnsi="Times New Roman"/>
          <w:sz w:val="32"/>
          <w:szCs w:val="32"/>
          <w:u w:val="single"/>
        </w:rPr>
        <w:t xml:space="preserve">      </w:t>
      </w:r>
      <w:r>
        <w:rPr>
          <w:rFonts w:ascii="Times New Roman" w:eastAsia="仿宋_GB2312" w:hAnsi="Times New Roman"/>
          <w:sz w:val="32"/>
          <w:szCs w:val="32"/>
        </w:rPr>
        <w:t>年</w:t>
      </w:r>
      <w:r>
        <w:rPr>
          <w:rFonts w:ascii="Times New Roman" w:eastAsia="仿宋_GB2312" w:hAnsi="Times New Roman"/>
          <w:sz w:val="32"/>
          <w:szCs w:val="32"/>
          <w:u w:val="single"/>
        </w:rPr>
        <w:t xml:space="preserve">     </w:t>
      </w:r>
      <w:r>
        <w:rPr>
          <w:rFonts w:ascii="Times New Roman" w:eastAsia="仿宋_GB2312" w:hAnsi="Times New Roman"/>
          <w:sz w:val="32"/>
          <w:szCs w:val="32"/>
        </w:rPr>
        <w:t>月</w:t>
      </w:r>
      <w:r>
        <w:rPr>
          <w:rFonts w:ascii="Times New Roman" w:eastAsia="仿宋_GB2312" w:hAnsi="Times New Roman"/>
          <w:sz w:val="32"/>
          <w:szCs w:val="32"/>
          <w:u w:val="single"/>
        </w:rPr>
        <w:t xml:space="preserve">    </w:t>
      </w:r>
      <w:r>
        <w:rPr>
          <w:rFonts w:ascii="Times New Roman" w:eastAsia="仿宋_GB2312" w:hAnsi="Times New Roman"/>
          <w:sz w:val="32"/>
          <w:szCs w:val="32"/>
        </w:rPr>
        <w:t>日</w:t>
      </w:r>
    </w:p>
    <w:p w14:paraId="572BF702" w14:textId="77777777" w:rsidR="00315FB9" w:rsidRDefault="005260FA">
      <w:pPr>
        <w:spacing w:line="360" w:lineRule="auto"/>
        <w:ind w:left="1296" w:hangingChars="405" w:hanging="1296"/>
        <w:rPr>
          <w:rFonts w:ascii="Times New Roman" w:eastAsia="仿宋_GB2312" w:hAnsi="Times New Roman"/>
          <w:sz w:val="32"/>
          <w:szCs w:val="32"/>
        </w:rPr>
      </w:pPr>
      <w:r>
        <w:rPr>
          <w:rFonts w:ascii="Times New Roman" w:eastAsia="仿宋_GB2312" w:hAnsi="Times New Roman"/>
          <w:sz w:val="32"/>
          <w:szCs w:val="32"/>
        </w:rPr>
        <w:t>经营期限：</w:t>
      </w:r>
      <w:r>
        <w:rPr>
          <w:rFonts w:ascii="Times New Roman" w:eastAsia="仿宋_GB2312" w:hAnsi="Times New Roman"/>
          <w:sz w:val="32"/>
          <w:szCs w:val="32"/>
          <w:u w:val="single"/>
        </w:rPr>
        <w:t xml:space="preserve">                           </w:t>
      </w:r>
    </w:p>
    <w:p w14:paraId="4903C820" w14:textId="77777777" w:rsidR="00315FB9" w:rsidRDefault="005260FA">
      <w:pPr>
        <w:spacing w:line="360" w:lineRule="auto"/>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r>
        <w:rPr>
          <w:rFonts w:ascii="Times New Roman" w:eastAsia="仿宋_GB2312" w:hAnsi="Times New Roman"/>
          <w:sz w:val="32"/>
          <w:szCs w:val="32"/>
          <w:u w:val="single"/>
        </w:rPr>
        <w:t xml:space="preserve">            </w:t>
      </w:r>
      <w:r>
        <w:rPr>
          <w:rFonts w:ascii="Times New Roman" w:eastAsia="仿宋_GB2312" w:hAnsi="Times New Roman"/>
          <w:sz w:val="32"/>
          <w:szCs w:val="32"/>
        </w:rPr>
        <w:t>系</w:t>
      </w:r>
      <w:r>
        <w:rPr>
          <w:rFonts w:ascii="Times New Roman" w:eastAsia="仿宋_GB2312" w:hAnsi="Times New Roman"/>
          <w:sz w:val="32"/>
          <w:szCs w:val="32"/>
          <w:u w:val="single"/>
        </w:rPr>
        <w:t xml:space="preserve">                          </w:t>
      </w:r>
      <w:r>
        <w:rPr>
          <w:rFonts w:ascii="Times New Roman" w:eastAsia="仿宋_GB2312" w:hAnsi="Times New Roman"/>
          <w:sz w:val="32"/>
          <w:szCs w:val="32"/>
        </w:rPr>
        <w:t>（参选单位名称）的法定代表人（职务：</w:t>
      </w:r>
      <w:r>
        <w:rPr>
          <w:rFonts w:ascii="Times New Roman" w:eastAsia="仿宋_GB2312" w:hAnsi="Times New Roman"/>
          <w:sz w:val="32"/>
          <w:szCs w:val="32"/>
          <w:u w:val="single"/>
        </w:rPr>
        <w:t xml:space="preserve">          </w:t>
      </w:r>
      <w:r>
        <w:rPr>
          <w:rFonts w:ascii="Times New Roman" w:eastAsia="仿宋_GB2312" w:hAnsi="Times New Roman"/>
          <w:sz w:val="32"/>
          <w:szCs w:val="32"/>
        </w:rPr>
        <w:t>电话：</w:t>
      </w:r>
      <w:r>
        <w:rPr>
          <w:rFonts w:ascii="Times New Roman" w:eastAsia="仿宋_GB2312" w:hAnsi="Times New Roman"/>
          <w:sz w:val="32"/>
          <w:szCs w:val="32"/>
          <w:u w:val="single"/>
        </w:rPr>
        <w:t xml:space="preserve">                 </w:t>
      </w:r>
      <w:r>
        <w:rPr>
          <w:rFonts w:ascii="Times New Roman" w:eastAsia="仿宋_GB2312" w:hAnsi="Times New Roman"/>
          <w:sz w:val="32"/>
          <w:szCs w:val="32"/>
        </w:rPr>
        <w:t>）。</w:t>
      </w:r>
    </w:p>
    <w:p w14:paraId="10B64282" w14:textId="77777777" w:rsidR="00315FB9" w:rsidRDefault="00315FB9">
      <w:pPr>
        <w:spacing w:line="360" w:lineRule="auto"/>
        <w:ind w:firstLineChars="200" w:firstLine="640"/>
        <w:rPr>
          <w:rFonts w:ascii="Times New Roman" w:eastAsia="仿宋_GB2312" w:hAnsi="Times New Roman"/>
          <w:sz w:val="32"/>
          <w:szCs w:val="32"/>
        </w:rPr>
      </w:pPr>
    </w:p>
    <w:p w14:paraId="7E00E36C" w14:textId="77777777" w:rsidR="00315FB9" w:rsidRDefault="005260FA">
      <w:pPr>
        <w:tabs>
          <w:tab w:val="left" w:pos="567"/>
        </w:tabs>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特此证明。</w:t>
      </w:r>
    </w:p>
    <w:p w14:paraId="3065A85B" w14:textId="77777777" w:rsidR="00315FB9" w:rsidRDefault="005260FA">
      <w:pPr>
        <w:spacing w:line="360" w:lineRule="auto"/>
        <w:ind w:leftChars="232" w:left="1143" w:hangingChars="205" w:hanging="656"/>
        <w:rPr>
          <w:rFonts w:ascii="Times New Roman" w:eastAsia="仿宋_GB2312" w:hAnsi="Times New Roman"/>
          <w:sz w:val="32"/>
          <w:szCs w:val="32"/>
        </w:rPr>
      </w:pPr>
      <w:r>
        <w:rPr>
          <w:rFonts w:ascii="Times New Roman" w:eastAsia="仿宋_GB2312" w:hAnsi="Times New Roman"/>
          <w:sz w:val="32"/>
          <w:szCs w:val="32"/>
        </w:rPr>
        <w:t>附：法定代表人身份证复印件</w:t>
      </w:r>
    </w:p>
    <w:p w14:paraId="443DD06C" w14:textId="77777777" w:rsidR="00315FB9" w:rsidRDefault="005260FA">
      <w:pPr>
        <w:spacing w:line="360" w:lineRule="auto"/>
        <w:ind w:leftChars="464" w:left="990" w:right="1120" w:hangingChars="5" w:hanging="16"/>
        <w:rPr>
          <w:rFonts w:ascii="Times New Roman" w:eastAsia="仿宋_GB2312" w:hAnsi="Times New Roman"/>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7C3EDF50" w14:textId="77777777" w:rsidR="00315FB9" w:rsidRDefault="005260FA">
      <w:pPr>
        <w:wordWrap w:val="0"/>
        <w:spacing w:line="360" w:lineRule="auto"/>
        <w:ind w:firstLineChars="200" w:firstLine="640"/>
        <w:jc w:val="right"/>
        <w:rPr>
          <w:rFonts w:ascii="Times New Roman" w:eastAsia="仿宋_GB2312" w:hAnsi="Times New Roman"/>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0A607608" w14:textId="77777777" w:rsidR="00315FB9" w:rsidRDefault="00315FB9">
      <w:pPr>
        <w:tabs>
          <w:tab w:val="left" w:pos="720"/>
          <w:tab w:val="left" w:pos="840"/>
        </w:tabs>
        <w:spacing w:line="360" w:lineRule="auto"/>
        <w:ind w:firstLineChars="200" w:firstLine="643"/>
        <w:jc w:val="left"/>
        <w:outlineLvl w:val="2"/>
        <w:rPr>
          <w:rFonts w:ascii="Times New Roman" w:eastAsia="仿宋_GB2312" w:hAnsi="Times New Roman"/>
          <w:b/>
          <w:color w:val="000000"/>
          <w:sz w:val="32"/>
          <w:szCs w:val="32"/>
        </w:rPr>
      </w:pPr>
    </w:p>
    <w:p w14:paraId="4D04719A" w14:textId="77777777" w:rsidR="00315FB9" w:rsidRDefault="00315FB9">
      <w:pPr>
        <w:pStyle w:val="5"/>
      </w:pPr>
    </w:p>
    <w:p w14:paraId="3CB1D177" w14:textId="77777777" w:rsidR="00315FB9" w:rsidRDefault="00315FB9">
      <w:pPr>
        <w:pStyle w:val="af0"/>
      </w:pPr>
    </w:p>
    <w:p w14:paraId="0E76F69F" w14:textId="77777777" w:rsidR="00315FB9" w:rsidRDefault="00315FB9">
      <w:pPr>
        <w:pStyle w:val="af0"/>
      </w:pPr>
    </w:p>
    <w:p w14:paraId="0DE76B7C" w14:textId="77777777" w:rsidR="00315FB9" w:rsidRDefault="00315FB9">
      <w:pPr>
        <w:pStyle w:val="af0"/>
      </w:pPr>
    </w:p>
    <w:p w14:paraId="786B9C51" w14:textId="77777777" w:rsidR="00315FB9" w:rsidRDefault="005260FA">
      <w:pPr>
        <w:tabs>
          <w:tab w:val="left" w:pos="720"/>
          <w:tab w:val="left" w:pos="840"/>
        </w:tabs>
        <w:spacing w:line="360" w:lineRule="auto"/>
        <w:jc w:val="left"/>
        <w:outlineLvl w:val="2"/>
        <w:rPr>
          <w:rFonts w:ascii="Times New Roman" w:eastAsia="仿宋_GB2312" w:hAnsi="Times New Roman"/>
          <w:b/>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3</w:t>
      </w:r>
      <w:r>
        <w:rPr>
          <w:rFonts w:ascii="Times New Roman" w:eastAsia="仿宋_GB2312" w:hAnsi="Times New Roman"/>
          <w:b/>
          <w:color w:val="000000"/>
          <w:sz w:val="32"/>
          <w:szCs w:val="32"/>
        </w:rPr>
        <w:t>法定代表人授权书</w:t>
      </w:r>
      <w:r>
        <w:rPr>
          <w:rFonts w:eastAsia="仿宋_GB2312" w:hint="eastAsia"/>
          <w:b/>
          <w:color w:val="000000"/>
          <w:sz w:val="32"/>
          <w:szCs w:val="32"/>
        </w:rPr>
        <w:t>（适用于</w:t>
      </w:r>
      <w:r>
        <w:rPr>
          <w:rFonts w:eastAsia="仿宋_GB2312"/>
          <w:b/>
          <w:color w:val="000000"/>
          <w:sz w:val="32"/>
          <w:szCs w:val="32"/>
        </w:rPr>
        <w:t>法定代表人不亲自参加</w:t>
      </w:r>
      <w:r>
        <w:rPr>
          <w:rFonts w:eastAsia="仿宋_GB2312" w:hint="eastAsia"/>
          <w:b/>
          <w:color w:val="000000"/>
          <w:sz w:val="32"/>
          <w:szCs w:val="32"/>
        </w:rPr>
        <w:t>询价）</w:t>
      </w:r>
    </w:p>
    <w:p w14:paraId="3A55E164" w14:textId="77777777" w:rsidR="00315FB9" w:rsidRDefault="005260FA">
      <w:pPr>
        <w:spacing w:line="360" w:lineRule="auto"/>
        <w:jc w:val="center"/>
        <w:rPr>
          <w:rFonts w:ascii="Times New Roman" w:eastAsia="仿宋_GB2312" w:hAnsi="Times New Roman"/>
          <w:b/>
          <w:sz w:val="44"/>
          <w:szCs w:val="44"/>
        </w:rPr>
      </w:pPr>
      <w:r>
        <w:rPr>
          <w:rFonts w:ascii="Times New Roman" w:eastAsia="仿宋_GB2312" w:hAnsi="Times New Roman"/>
          <w:b/>
          <w:sz w:val="44"/>
          <w:szCs w:val="44"/>
        </w:rPr>
        <w:t>法定代表人授权书</w:t>
      </w:r>
    </w:p>
    <w:p w14:paraId="001D64D4" w14:textId="77777777" w:rsidR="00315FB9" w:rsidRDefault="00315FB9">
      <w:pPr>
        <w:spacing w:line="360" w:lineRule="auto"/>
        <w:rPr>
          <w:rFonts w:ascii="Times New Roman" w:eastAsia="仿宋_GB2312" w:hAnsi="Times New Roman"/>
          <w:sz w:val="32"/>
          <w:szCs w:val="32"/>
        </w:rPr>
      </w:pPr>
    </w:p>
    <w:p w14:paraId="03DA305F" w14:textId="77777777" w:rsidR="00315FB9" w:rsidRDefault="005260FA">
      <w:pPr>
        <w:spacing w:line="360" w:lineRule="auto"/>
        <w:rPr>
          <w:rFonts w:ascii="Times New Roman" w:eastAsia="仿宋_GB2312" w:hAnsi="Times New Roman"/>
          <w:sz w:val="32"/>
          <w:szCs w:val="32"/>
        </w:rPr>
      </w:pPr>
      <w:r>
        <w:rPr>
          <w:rFonts w:ascii="Times New Roman" w:eastAsia="仿宋_GB2312" w:hAnsi="Times New Roman"/>
          <w:sz w:val="32"/>
          <w:szCs w:val="32"/>
        </w:rPr>
        <w:t>XX</w:t>
      </w:r>
      <w:r>
        <w:rPr>
          <w:rFonts w:ascii="Times New Roman" w:eastAsia="仿宋_GB2312" w:hAnsi="Times New Roman"/>
          <w:sz w:val="32"/>
          <w:szCs w:val="32"/>
        </w:rPr>
        <w:t>公司</w:t>
      </w:r>
      <w:r>
        <w:rPr>
          <w:rFonts w:ascii="Times New Roman" w:eastAsia="仿宋_GB2312" w:hAnsi="Times New Roman" w:hint="eastAsia"/>
          <w:sz w:val="32"/>
          <w:szCs w:val="32"/>
        </w:rPr>
        <w:t>（采购人名称）</w:t>
      </w:r>
      <w:r>
        <w:rPr>
          <w:rFonts w:ascii="Times New Roman" w:eastAsia="仿宋_GB2312" w:hAnsi="Times New Roman"/>
          <w:sz w:val="32"/>
          <w:szCs w:val="32"/>
        </w:rPr>
        <w:t>：</w:t>
      </w:r>
    </w:p>
    <w:p w14:paraId="41EE2DC0" w14:textId="77777777" w:rsidR="00315FB9" w:rsidRDefault="005260FA">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ascii="Times New Roman" w:hAnsi="Times New Roman" w:cs="Times New Roman" w:hint="eastAsia"/>
          <w:b w:val="0"/>
          <w:kern w:val="2"/>
          <w:sz w:val="32"/>
          <w:szCs w:val="32"/>
        </w:rPr>
        <w:t>负责</w:t>
      </w:r>
      <w:r>
        <w:rPr>
          <w:rFonts w:ascii="Times New Roman" w:hAnsi="Times New Roman" w:cs="Times New Roman"/>
          <w:b w:val="0"/>
          <w:kern w:val="2"/>
          <w:sz w:val="32"/>
          <w:szCs w:val="32"/>
        </w:rPr>
        <w:t>本项目的</w:t>
      </w:r>
      <w:r>
        <w:rPr>
          <w:rFonts w:ascii="Times New Roman" w:hAnsi="Times New Roman" w:cs="Times New Roman" w:hint="eastAsia"/>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14:textId="77777777" w:rsidR="00315FB9" w:rsidRDefault="005260FA">
      <w:pPr>
        <w:pStyle w:val="222"/>
        <w:ind w:firstLineChars="200" w:firstLine="64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ascii="Times New Roman" w:hAnsi="Times New Roman" w:cs="Times New Roman" w:hint="eastAsia"/>
          <w:b w:val="0"/>
          <w:kern w:val="2"/>
          <w:sz w:val="32"/>
          <w:szCs w:val="32"/>
        </w:rPr>
        <w:t>撤销</w:t>
      </w:r>
      <w:r>
        <w:rPr>
          <w:rFonts w:ascii="Times New Roman" w:hAnsi="Times New Roman" w:cs="Times New Roman"/>
          <w:b w:val="0"/>
          <w:kern w:val="2"/>
          <w:sz w:val="32"/>
          <w:szCs w:val="32"/>
        </w:rPr>
        <w:t>而失效。</w:t>
      </w:r>
    </w:p>
    <w:p w14:paraId="04C99FD3" w14:textId="77777777" w:rsidR="00315FB9" w:rsidRDefault="00315FB9">
      <w:pPr>
        <w:pStyle w:val="222"/>
        <w:ind w:firstLineChars="200" w:firstLine="640"/>
        <w:jc w:val="left"/>
        <w:rPr>
          <w:rFonts w:ascii="Times New Roman" w:hAnsi="Times New Roman" w:cs="Times New Roman"/>
          <w:b w:val="0"/>
          <w:kern w:val="2"/>
          <w:sz w:val="32"/>
          <w:szCs w:val="32"/>
        </w:rPr>
      </w:pPr>
    </w:p>
    <w:p w14:paraId="32053740" w14:textId="77777777" w:rsidR="00315FB9" w:rsidRDefault="005260FA">
      <w:pPr>
        <w:spacing w:line="360" w:lineRule="auto"/>
        <w:rPr>
          <w:rFonts w:ascii="Times New Roman" w:eastAsia="仿宋_GB2312" w:hAnsi="Times New Roman"/>
          <w:sz w:val="32"/>
          <w:szCs w:val="32"/>
          <w:u w:val="single"/>
        </w:rPr>
      </w:pPr>
      <w:r>
        <w:rPr>
          <w:rFonts w:ascii="Times New Roman" w:eastAsia="仿宋_GB2312" w:hAnsi="Times New Roman"/>
          <w:sz w:val="32"/>
          <w:szCs w:val="32"/>
        </w:rPr>
        <w:t>被授权人：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r>
        <w:rPr>
          <w:rFonts w:ascii="Times New Roman" w:eastAsia="仿宋_GB2312" w:hAnsi="Times New Roman"/>
          <w:sz w:val="32"/>
          <w:szCs w:val="32"/>
        </w:rPr>
        <w:t xml:space="preserve">       </w:t>
      </w: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9531158" w14:textId="77777777" w:rsidR="00315FB9" w:rsidRDefault="005260FA">
      <w:pPr>
        <w:spacing w:line="360" w:lineRule="auto"/>
        <w:ind w:firstLineChars="1450" w:firstLine="4640"/>
        <w:rPr>
          <w:rFonts w:ascii="Times New Roman" w:eastAsia="仿宋_GB2312" w:hAnsi="Times New Roman"/>
          <w:sz w:val="32"/>
          <w:szCs w:val="32"/>
          <w:u w:val="single"/>
        </w:rPr>
      </w:pPr>
      <w:r>
        <w:rPr>
          <w:rFonts w:ascii="Times New Roman" w:eastAsia="仿宋_GB2312" w:hAnsi="Times New Roman"/>
          <w:sz w:val="32"/>
          <w:szCs w:val="32"/>
        </w:rPr>
        <w:t>法定代表人</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tbl>
      <w:tblPr>
        <w:tblpPr w:leftFromText="180" w:rightFromText="180" w:vertAnchor="text" w:horzAnchor="page" w:tblpX="1740" w:tblpY="3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0"/>
        <w:gridCol w:w="1319"/>
        <w:gridCol w:w="3774"/>
      </w:tblGrid>
      <w:tr w:rsidR="00315FB9" w14:paraId="1AF8EEAE" w14:textId="77777777">
        <w:trPr>
          <w:cantSplit/>
          <w:trHeight w:val="2113"/>
        </w:trPr>
        <w:tc>
          <w:tcPr>
            <w:tcW w:w="3910" w:type="dxa"/>
            <w:vAlign w:val="center"/>
          </w:tcPr>
          <w:p w14:paraId="7EEF70B2" w14:textId="77777777" w:rsidR="00315FB9" w:rsidRDefault="005260FA">
            <w:pPr>
              <w:jc w:val="center"/>
              <w:rPr>
                <w:rFonts w:ascii="Times New Roman" w:eastAsia="仿宋_GB2312" w:hAnsi="Times New Roman"/>
                <w:sz w:val="32"/>
                <w:szCs w:val="32"/>
              </w:rPr>
            </w:pPr>
            <w:r>
              <w:rPr>
                <w:rFonts w:ascii="Times New Roman" w:eastAsia="仿宋_GB2312" w:hAnsi="Times New Roman"/>
                <w:sz w:val="32"/>
                <w:szCs w:val="32"/>
              </w:rPr>
              <w:t>授权人身份证复印件</w:t>
            </w:r>
          </w:p>
        </w:tc>
        <w:tc>
          <w:tcPr>
            <w:tcW w:w="1319" w:type="dxa"/>
            <w:tcBorders>
              <w:top w:val="nil"/>
              <w:bottom w:val="nil"/>
            </w:tcBorders>
          </w:tcPr>
          <w:p w14:paraId="1C919A8E" w14:textId="77777777" w:rsidR="00315FB9" w:rsidRDefault="00315FB9">
            <w:pPr>
              <w:jc w:val="center"/>
              <w:rPr>
                <w:rFonts w:ascii="Times New Roman" w:eastAsia="仿宋_GB2312" w:hAnsi="Times New Roman"/>
                <w:sz w:val="32"/>
                <w:szCs w:val="32"/>
              </w:rPr>
            </w:pPr>
          </w:p>
        </w:tc>
        <w:tc>
          <w:tcPr>
            <w:tcW w:w="3774" w:type="dxa"/>
            <w:vAlign w:val="center"/>
          </w:tcPr>
          <w:p w14:paraId="0D93554F" w14:textId="77777777" w:rsidR="00315FB9" w:rsidRDefault="005260FA">
            <w:pPr>
              <w:jc w:val="center"/>
              <w:rPr>
                <w:rFonts w:ascii="Times New Roman" w:eastAsia="仿宋_GB2312" w:hAnsi="Times New Roman"/>
                <w:sz w:val="32"/>
                <w:szCs w:val="32"/>
              </w:rPr>
            </w:pPr>
            <w:r>
              <w:rPr>
                <w:rFonts w:ascii="Times New Roman" w:eastAsia="仿宋_GB2312" w:hAnsi="Times New Roman"/>
                <w:sz w:val="32"/>
                <w:szCs w:val="32"/>
              </w:rPr>
              <w:t>被授权人身份证复印件</w:t>
            </w:r>
          </w:p>
        </w:tc>
      </w:tr>
    </w:tbl>
    <w:p w14:paraId="63A75D9E" w14:textId="77777777" w:rsidR="00315FB9" w:rsidRDefault="005260FA">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25F08038" w14:textId="77777777" w:rsidR="00315FB9" w:rsidRDefault="00315FB9">
      <w:pPr>
        <w:tabs>
          <w:tab w:val="left" w:pos="720"/>
          <w:tab w:val="left" w:pos="840"/>
        </w:tabs>
        <w:spacing w:line="360" w:lineRule="auto"/>
        <w:jc w:val="left"/>
        <w:outlineLvl w:val="2"/>
        <w:rPr>
          <w:rFonts w:ascii="Times New Roman" w:eastAsia="仿宋_GB2312" w:hAnsi="Times New Roman"/>
          <w:b/>
          <w:color w:val="000000"/>
          <w:sz w:val="32"/>
          <w:szCs w:val="32"/>
        </w:rPr>
      </w:pPr>
    </w:p>
    <w:p w14:paraId="555061F9" w14:textId="77777777" w:rsidR="00315FB9" w:rsidRDefault="00315FB9">
      <w:pPr>
        <w:tabs>
          <w:tab w:val="left" w:pos="720"/>
          <w:tab w:val="left" w:pos="840"/>
        </w:tabs>
        <w:spacing w:line="360" w:lineRule="auto"/>
        <w:jc w:val="left"/>
        <w:outlineLvl w:val="2"/>
        <w:rPr>
          <w:rFonts w:ascii="Times New Roman" w:eastAsia="仿宋_GB2312" w:hAnsi="Times New Roman"/>
          <w:b/>
          <w:color w:val="000000"/>
          <w:sz w:val="32"/>
          <w:szCs w:val="32"/>
        </w:rPr>
      </w:pPr>
    </w:p>
    <w:p w14:paraId="29B0CB43" w14:textId="77777777" w:rsidR="00315FB9" w:rsidRDefault="005260FA">
      <w:pPr>
        <w:spacing w:line="640" w:lineRule="exact"/>
        <w:jc w:val="left"/>
        <w:rPr>
          <w:rFonts w:ascii="Times New Roman" w:eastAsia="仿宋_GB2312" w:hAnsi="Times New Roman"/>
          <w:b/>
          <w:color w:val="000000"/>
          <w:sz w:val="32"/>
          <w:szCs w:val="32"/>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 xml:space="preserve">4 </w:t>
      </w:r>
      <w:r>
        <w:rPr>
          <w:rFonts w:ascii="Times New Roman" w:eastAsia="仿宋_GB2312" w:hAnsi="Times New Roman" w:hint="eastAsia"/>
          <w:b/>
          <w:color w:val="000000"/>
          <w:sz w:val="32"/>
          <w:szCs w:val="32"/>
        </w:rPr>
        <w:t>参选</w:t>
      </w:r>
      <w:r>
        <w:rPr>
          <w:rFonts w:ascii="Times New Roman" w:eastAsia="仿宋_GB2312" w:hAnsi="Times New Roman"/>
          <w:b/>
          <w:color w:val="000000"/>
          <w:sz w:val="32"/>
          <w:szCs w:val="32"/>
        </w:rPr>
        <w:t>承诺书</w:t>
      </w:r>
    </w:p>
    <w:p w14:paraId="70A20CC7" w14:textId="77777777" w:rsidR="00315FB9" w:rsidRDefault="00315FB9">
      <w:pPr>
        <w:spacing w:line="360" w:lineRule="auto"/>
        <w:jc w:val="center"/>
        <w:rPr>
          <w:rFonts w:ascii="Times New Roman" w:eastAsia="仿宋_GB2312" w:hAnsi="Times New Roman"/>
          <w:color w:val="000000"/>
          <w:sz w:val="44"/>
          <w:szCs w:val="44"/>
        </w:rPr>
      </w:pPr>
    </w:p>
    <w:p w14:paraId="431EEF2E" w14:textId="77777777" w:rsidR="00315FB9" w:rsidRDefault="005260FA">
      <w:pPr>
        <w:spacing w:line="600" w:lineRule="exact"/>
        <w:jc w:val="center"/>
        <w:rPr>
          <w:rFonts w:ascii="Times New Roman" w:eastAsia="仿宋_GB2312" w:hAnsi="Times New Roman"/>
          <w:color w:val="000000"/>
          <w:sz w:val="44"/>
          <w:szCs w:val="44"/>
        </w:rPr>
      </w:pPr>
      <w:r>
        <w:rPr>
          <w:rFonts w:ascii="Times New Roman" w:eastAsia="仿宋_GB2312" w:hAnsi="Times New Roman"/>
          <w:b/>
          <w:bCs/>
          <w:color w:val="000000"/>
          <w:sz w:val="44"/>
          <w:szCs w:val="44"/>
        </w:rPr>
        <w:t>承</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诺</w:t>
      </w:r>
      <w:r>
        <w:rPr>
          <w:rFonts w:ascii="Times New Roman" w:eastAsia="仿宋_GB2312" w:hAnsi="Times New Roman"/>
          <w:b/>
          <w:bCs/>
          <w:color w:val="000000"/>
          <w:sz w:val="44"/>
          <w:szCs w:val="44"/>
        </w:rPr>
        <w:t xml:space="preserve">  </w:t>
      </w:r>
      <w:r>
        <w:rPr>
          <w:rFonts w:ascii="Times New Roman" w:eastAsia="仿宋_GB2312" w:hAnsi="Times New Roman"/>
          <w:b/>
          <w:bCs/>
          <w:color w:val="000000"/>
          <w:sz w:val="44"/>
          <w:szCs w:val="44"/>
        </w:rPr>
        <w:t>书</w:t>
      </w:r>
    </w:p>
    <w:p w14:paraId="4A96522D" w14:textId="77777777" w:rsidR="00315FB9" w:rsidRDefault="005260FA">
      <w:pPr>
        <w:tabs>
          <w:tab w:val="left" w:pos="630"/>
        </w:tabs>
        <w:spacing w:line="600" w:lineRule="exact"/>
        <w:rPr>
          <w:rFonts w:ascii="Times New Roman" w:eastAsia="仿宋_GB2312" w:hAnsi="Times New Roman"/>
          <w:color w:val="000000"/>
          <w:sz w:val="32"/>
          <w:szCs w:val="32"/>
        </w:rPr>
      </w:pPr>
      <w:r>
        <w:rPr>
          <w:rFonts w:ascii="Times New Roman" w:eastAsia="仿宋_GB2312" w:hAnsi="Times New Roman"/>
          <w:color w:val="000000"/>
          <w:kern w:val="0"/>
          <w:sz w:val="32"/>
          <w:szCs w:val="32"/>
        </w:rPr>
        <w:t>XX</w:t>
      </w:r>
      <w:r>
        <w:rPr>
          <w:rFonts w:ascii="Times New Roman" w:eastAsia="仿宋_GB2312" w:hAnsi="Times New Roman"/>
          <w:color w:val="000000"/>
          <w:kern w:val="0"/>
          <w:sz w:val="32"/>
          <w:szCs w:val="32"/>
        </w:rPr>
        <w:t>公司</w:t>
      </w:r>
      <w:r>
        <w:rPr>
          <w:rFonts w:ascii="Times New Roman" w:eastAsia="仿宋_GB2312" w:hAnsi="Times New Roman" w:hint="eastAsia"/>
          <w:sz w:val="32"/>
          <w:szCs w:val="32"/>
        </w:rPr>
        <w:t>（采购人名称）</w:t>
      </w:r>
      <w:r>
        <w:rPr>
          <w:rFonts w:ascii="Times New Roman" w:eastAsia="仿宋_GB2312" w:hAnsi="Times New Roman"/>
          <w:color w:val="000000"/>
          <w:sz w:val="32"/>
          <w:szCs w:val="32"/>
        </w:rPr>
        <w:t>：</w:t>
      </w:r>
    </w:p>
    <w:p w14:paraId="07078EA0" w14:textId="77777777" w:rsidR="00315FB9" w:rsidRDefault="005260FA">
      <w:pPr>
        <w:spacing w:line="600" w:lineRule="exact"/>
        <w:ind w:firstLine="560"/>
        <w:rPr>
          <w:rFonts w:ascii="Times New Roman" w:hAnsi="Times New Roman"/>
          <w:sz w:val="32"/>
          <w:szCs w:val="32"/>
        </w:rPr>
      </w:pPr>
      <w:r>
        <w:rPr>
          <w:rFonts w:ascii="Times New Roman" w:eastAsia="仿宋_GB2312" w:hAnsi="Times New Roman"/>
          <w:color w:val="000000"/>
          <w:sz w:val="32"/>
          <w:szCs w:val="32"/>
        </w:rPr>
        <w:t>根据贵方关于</w:t>
      </w:r>
      <w:r>
        <w:rPr>
          <w:rFonts w:ascii="Times New Roman" w:eastAsia="仿宋_GB2312" w:hAnsi="Times New Roman"/>
          <w:b/>
          <w:color w:val="000000"/>
          <w:sz w:val="32"/>
          <w:szCs w:val="32"/>
          <w:u w:val="single"/>
        </w:rPr>
        <w:t xml:space="preserve">                 </w:t>
      </w:r>
      <w:r>
        <w:rPr>
          <w:rFonts w:ascii="Times New Roman" w:eastAsia="仿宋_GB2312" w:hAnsi="Times New Roman"/>
          <w:b/>
          <w:color w:val="000000"/>
          <w:sz w:val="32"/>
          <w:szCs w:val="32"/>
        </w:rPr>
        <w:t xml:space="preserve"> (</w:t>
      </w:r>
      <w:r>
        <w:rPr>
          <w:rFonts w:ascii="Times New Roman" w:eastAsia="仿宋_GB2312" w:hAnsi="Times New Roman"/>
          <w:b/>
          <w:color w:val="000000"/>
          <w:sz w:val="32"/>
          <w:szCs w:val="32"/>
        </w:rPr>
        <w:t>项目名称</w:t>
      </w:r>
      <w:r>
        <w:rPr>
          <w:rFonts w:ascii="Times New Roman" w:eastAsia="仿宋_GB2312" w:hAnsi="Times New Roman"/>
          <w:b/>
          <w:color w:val="000000"/>
          <w:sz w:val="32"/>
          <w:szCs w:val="32"/>
        </w:rPr>
        <w:t>)</w:t>
      </w:r>
      <w:r>
        <w:rPr>
          <w:rFonts w:ascii="Times New Roman" w:eastAsia="仿宋_GB2312" w:hAnsi="Times New Roman"/>
          <w:color w:val="000000"/>
          <w:sz w:val="32"/>
          <w:szCs w:val="32"/>
        </w:rPr>
        <w:t>的</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文件的要求，我单位正式授权</w:t>
      </w:r>
      <w:r>
        <w:rPr>
          <w:rFonts w:ascii="Times New Roman" w:eastAsia="仿宋_GB2312" w:hAnsi="Times New Roman"/>
          <w:color w:val="000000"/>
          <w:sz w:val="32"/>
          <w:szCs w:val="32"/>
          <w:u w:val="single"/>
        </w:rPr>
        <w:t xml:space="preserve">         </w:t>
      </w:r>
      <w:r>
        <w:rPr>
          <w:rFonts w:ascii="Times New Roman" w:eastAsia="仿宋_GB2312" w:hAnsi="Times New Roman"/>
          <w:color w:val="000000"/>
          <w:sz w:val="32"/>
          <w:szCs w:val="32"/>
        </w:rPr>
        <w:t>为全权代表，参加贵方组织的</w:t>
      </w:r>
      <w:r>
        <w:rPr>
          <w:rFonts w:ascii="Times New Roman" w:eastAsia="仿宋_GB2312" w:hAnsi="Times New Roman"/>
          <w:color w:val="000000"/>
          <w:sz w:val="32"/>
          <w:szCs w:val="32"/>
          <w:u w:val="single"/>
        </w:rPr>
        <w:t xml:space="preserve">            </w:t>
      </w:r>
      <w:r>
        <w:rPr>
          <w:rFonts w:ascii="Times New Roman" w:eastAsia="仿宋_GB2312" w:hAnsi="Times New Roman"/>
          <w:b/>
          <w:color w:val="000000"/>
          <w:sz w:val="32"/>
          <w:szCs w:val="32"/>
        </w:rPr>
        <w:t>（项目名称）</w:t>
      </w:r>
      <w:r>
        <w:rPr>
          <w:rFonts w:eastAsia="仿宋_GB2312" w:hint="eastAsia"/>
          <w:bCs/>
          <w:color w:val="000000"/>
          <w:sz w:val="32"/>
          <w:szCs w:val="32"/>
        </w:rPr>
        <w:t>选聘</w:t>
      </w:r>
      <w:r>
        <w:rPr>
          <w:rFonts w:ascii="Times New Roman" w:eastAsia="仿宋_GB2312" w:hAnsi="Times New Roman"/>
          <w:color w:val="000000"/>
          <w:sz w:val="32"/>
          <w:szCs w:val="32"/>
        </w:rPr>
        <w:t>，</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以下承诺：</w:t>
      </w:r>
    </w:p>
    <w:p w14:paraId="7FBF5015" w14:textId="77777777" w:rsidR="00315FB9" w:rsidRDefault="005260FA">
      <w:pPr>
        <w:pStyle w:val="222"/>
        <w:numPr>
          <w:ilvl w:val="0"/>
          <w:numId w:val="3"/>
        </w:numPr>
        <w:spacing w:line="600" w:lineRule="exact"/>
        <w:ind w:firstLineChars="200" w:firstLine="643"/>
        <w:jc w:val="both"/>
        <w:rPr>
          <w:rFonts w:ascii="Times New Roman" w:hAnsi="Times New Roman" w:cs="Times New Roman"/>
          <w:b w:val="0"/>
          <w:kern w:val="2"/>
          <w:sz w:val="32"/>
          <w:szCs w:val="32"/>
        </w:rPr>
      </w:pPr>
      <w:r>
        <w:rPr>
          <w:rFonts w:ascii="Times New Roman" w:hAnsi="Times New Roman" w:cs="Times New Roman" w:hint="eastAsia"/>
          <w:bCs/>
          <w:kern w:val="2"/>
          <w:sz w:val="32"/>
          <w:szCs w:val="32"/>
        </w:rPr>
        <w:t>参选承诺</w:t>
      </w:r>
      <w:r>
        <w:rPr>
          <w:rFonts w:ascii="Times New Roman" w:hAnsi="Times New Roman" w:cs="Times New Roman" w:hint="eastAsia"/>
          <w:b w:val="0"/>
          <w:kern w:val="2"/>
          <w:sz w:val="32"/>
          <w:szCs w:val="32"/>
        </w:rPr>
        <w:t>：</w:t>
      </w:r>
    </w:p>
    <w:p w14:paraId="1BBAC07D" w14:textId="77777777" w:rsidR="00315FB9" w:rsidRDefault="005260FA">
      <w:pPr>
        <w:pStyle w:val="222"/>
        <w:spacing w:line="600" w:lineRule="exact"/>
        <w:ind w:firstLineChars="200" w:firstLine="640"/>
        <w:jc w:val="both"/>
        <w:rPr>
          <w:rFonts w:ascii="Times New Roman" w:hAnsi="Times New Roman" w:cs="Times New Roman"/>
          <w:b w:val="0"/>
          <w:kern w:val="2"/>
          <w:sz w:val="32"/>
          <w:szCs w:val="32"/>
        </w:rPr>
      </w:pPr>
      <w:r>
        <w:rPr>
          <w:rFonts w:ascii="Times New Roman" w:hAnsi="Times New Roman" w:cs="Times New Roman"/>
          <w:b w:val="0"/>
          <w:kern w:val="2"/>
          <w:sz w:val="32"/>
          <w:szCs w:val="32"/>
        </w:rPr>
        <w:t>1.</w:t>
      </w:r>
      <w:r>
        <w:rPr>
          <w:rFonts w:ascii="Times New Roman" w:hAnsi="Times New Roman" w:cs="Times New Roman"/>
          <w:b w:val="0"/>
          <w:kern w:val="2"/>
          <w:sz w:val="32"/>
          <w:szCs w:val="32"/>
        </w:rPr>
        <w:t>提交的所有文件、资格、证明、陈述、数据均是真实的和准确的。若存在任何与提供的资料不符的情况，我公司愿为由此产生的一切后果负责。</w:t>
      </w:r>
    </w:p>
    <w:p w14:paraId="737B6912" w14:textId="77777777" w:rsidR="00315FB9" w:rsidRDefault="005260FA">
      <w:pPr>
        <w:tabs>
          <w:tab w:val="left" w:pos="945"/>
          <w:tab w:val="left" w:pos="126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我公司完全满足采购文件中全部实质性要求，响应贵司在选聘公告及选聘通知书中提出的各项要求。</w:t>
      </w:r>
    </w:p>
    <w:p w14:paraId="1ED7200B" w14:textId="77777777" w:rsidR="00315FB9" w:rsidRDefault="005260FA">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保证遵守采购文件中的有关规定，保证忠实地执行双方所签署的经济合同，并承担合同规定的责任义务。</w:t>
      </w:r>
    </w:p>
    <w:p w14:paraId="0040F401" w14:textId="77777777" w:rsidR="00315FB9" w:rsidRDefault="005260FA">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愿意向贵方提供任何与该项目报价有关的数据、情况和技术资料。</w:t>
      </w:r>
    </w:p>
    <w:p w14:paraId="2F6EAE15" w14:textId="77777777" w:rsidR="00315FB9" w:rsidRDefault="005260FA">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我们已详细审核全部采购文件、参考资料及有关附件，我们知道必须放弃提出含糊不清或误解问题的权利。</w:t>
      </w:r>
    </w:p>
    <w:p w14:paraId="122804AB" w14:textId="77777777" w:rsidR="00315FB9" w:rsidRDefault="005260FA">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我们完全理解贵方不一定接受最低报价或收到的任何报价。</w:t>
      </w:r>
    </w:p>
    <w:p w14:paraId="667EE2B7" w14:textId="77777777" w:rsidR="00315FB9" w:rsidRDefault="005260FA">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7.</w:t>
      </w:r>
      <w:r>
        <w:rPr>
          <w:rFonts w:ascii="Times New Roman" w:eastAsia="仿宋_GB2312" w:hAnsi="Times New Roman"/>
          <w:color w:val="000000"/>
          <w:sz w:val="32"/>
          <w:szCs w:val="32"/>
        </w:rPr>
        <w:t>我公司承诺不将本项目转包或分包给其他任何机构。</w:t>
      </w:r>
    </w:p>
    <w:p w14:paraId="04C4930B" w14:textId="77777777" w:rsidR="00315FB9" w:rsidRDefault="005260FA">
      <w:pPr>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我公司承诺符合以下要求：</w:t>
      </w:r>
    </w:p>
    <w:p w14:paraId="47723B55" w14:textId="77777777" w:rsidR="00315FB9" w:rsidRDefault="005260FA">
      <w:pPr>
        <w:tabs>
          <w:tab w:val="left" w:pos="1110"/>
        </w:tabs>
        <w:spacing w:line="600" w:lineRule="exact"/>
        <w:ind w:firstLineChars="200" w:firstLine="640"/>
        <w:rPr>
          <w:bCs/>
          <w:lang w:val="en-GB"/>
        </w:rPr>
      </w:pPr>
      <w:r>
        <w:rPr>
          <w:rFonts w:ascii="Times New Roman" w:eastAsia="仿宋_GB2312" w:hAnsi="Times New Roman" w:hint="eastAsia"/>
          <w:sz w:val="32"/>
          <w:szCs w:val="32"/>
        </w:rPr>
        <w:t>（</w:t>
      </w: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具有良好的商业信誉，近一年内（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日至今）</w:t>
      </w:r>
      <w:r>
        <w:rPr>
          <w:rFonts w:ascii="Times New Roman" w:eastAsia="仿宋_GB2312" w:hAnsi="Times New Roman" w:hint="eastAsia"/>
          <w:sz w:val="32"/>
          <w:szCs w:val="32"/>
        </w:rPr>
        <w:t>或成立至今（成立不足</w:t>
      </w:r>
      <w:r>
        <w:rPr>
          <w:rFonts w:eastAsia="仿宋_GB2312" w:hint="eastAsia"/>
          <w:sz w:val="32"/>
          <w:szCs w:val="32"/>
        </w:rPr>
        <w:t>一</w:t>
      </w:r>
      <w:r>
        <w:rPr>
          <w:rFonts w:ascii="Times New Roman" w:eastAsia="仿宋_GB2312" w:hAnsi="Times New Roman"/>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14:textId="77777777" w:rsidR="00315FB9" w:rsidRDefault="005260FA">
      <w:pPr>
        <w:spacing w:line="600" w:lineRule="exact"/>
        <w:ind w:firstLineChars="200" w:firstLine="640"/>
        <w:jc w:val="left"/>
        <w:rPr>
          <w:rFonts w:ascii="仿宋_GB2312" w:eastAsia="仿宋_GB2312" w:hAnsi="仿宋"/>
          <w:bCs/>
          <w:color w:val="000000"/>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财务状况：近</w:t>
      </w:r>
      <w:r>
        <w:rPr>
          <w:rFonts w:ascii="Times New Roman" w:eastAsia="仿宋_GB2312" w:hAnsi="Times New Roman" w:hint="eastAsia"/>
          <w:sz w:val="32"/>
          <w:szCs w:val="32"/>
        </w:rPr>
        <w:t>一</w:t>
      </w:r>
      <w:r>
        <w:rPr>
          <w:rFonts w:ascii="Times New Roman" w:eastAsia="仿宋_GB2312" w:hAnsi="Times New Roman"/>
          <w:sz w:val="32"/>
          <w:szCs w:val="32"/>
        </w:rPr>
        <w:t>年内（</w:t>
      </w:r>
      <w:r>
        <w:rPr>
          <w:rFonts w:ascii="Times New Roman" w:eastAsia="仿宋_GB2312" w:hAnsi="Times New Roman" w:hint="eastAsia"/>
          <w:sz w:val="32"/>
          <w:szCs w:val="32"/>
        </w:rPr>
        <w:t>2025</w:t>
      </w:r>
      <w:r>
        <w:rPr>
          <w:rFonts w:ascii="Times New Roman" w:eastAsia="仿宋_GB2312" w:hAnsi="Times New Roman"/>
          <w:sz w:val="32"/>
          <w:szCs w:val="32"/>
        </w:rPr>
        <w:t>年</w:t>
      </w:r>
      <w:r>
        <w:rPr>
          <w:rFonts w:ascii="Times New Roman" w:eastAsia="仿宋_GB2312" w:hAnsi="Times New Roman" w:hint="eastAsia"/>
          <w:sz w:val="32"/>
          <w:szCs w:val="32"/>
        </w:rPr>
        <w:t>1</w:t>
      </w:r>
      <w:r>
        <w:rPr>
          <w:rFonts w:ascii="Times New Roman" w:eastAsia="仿宋_GB2312" w:hAnsi="Times New Roman"/>
          <w:sz w:val="32"/>
          <w:szCs w:val="32"/>
        </w:rPr>
        <w:t>月</w:t>
      </w:r>
      <w:r>
        <w:rPr>
          <w:rFonts w:ascii="Times New Roman" w:eastAsia="仿宋_GB2312" w:hAnsi="Times New Roman" w:hint="eastAsia"/>
          <w:sz w:val="32"/>
          <w:szCs w:val="32"/>
        </w:rPr>
        <w:t>1</w:t>
      </w:r>
      <w:r>
        <w:rPr>
          <w:rFonts w:ascii="Times New Roman" w:eastAsia="仿宋_GB2312" w:hAnsi="Times New Roman"/>
          <w:sz w:val="32"/>
          <w:szCs w:val="32"/>
        </w:rPr>
        <w:t>日</w:t>
      </w:r>
      <w:r>
        <w:rPr>
          <w:rFonts w:ascii="Times New Roman" w:eastAsia="仿宋_GB2312" w:hAnsi="Times New Roman" w:hint="eastAsia"/>
          <w:color w:val="000000"/>
          <w:sz w:val="32"/>
          <w:szCs w:val="32"/>
        </w:rPr>
        <w:t>至今</w:t>
      </w:r>
      <w:r>
        <w:rPr>
          <w:rFonts w:ascii="Times New Roman" w:eastAsia="仿宋_GB2312" w:hAnsi="Times New Roman"/>
          <w:sz w:val="32"/>
          <w:szCs w:val="32"/>
        </w:rPr>
        <w:t>）或成立至今</w:t>
      </w:r>
      <w:r>
        <w:rPr>
          <w:rFonts w:ascii="仿宋_GB2312" w:eastAsia="仿宋_GB2312" w:hAnsi="仿宋"/>
          <w:color w:val="000000"/>
          <w:sz w:val="32"/>
          <w:szCs w:val="32"/>
        </w:rPr>
        <w:t>（成立不足</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年的单位）</w:t>
      </w:r>
      <w:r>
        <w:rPr>
          <w:rFonts w:ascii="Times New Roman" w:eastAsia="仿宋_GB2312" w:hAnsi="Times New Roman"/>
          <w:sz w:val="32"/>
          <w:szCs w:val="32"/>
        </w:rPr>
        <w:t>财务状况无亏损或</w:t>
      </w:r>
      <w:r>
        <w:rPr>
          <w:rFonts w:ascii="Times New Roman" w:eastAsia="仿宋_GB2312" w:hAnsi="Times New Roman" w:hint="eastAsia"/>
          <w:sz w:val="32"/>
          <w:szCs w:val="32"/>
        </w:rPr>
        <w:t>每年</w:t>
      </w:r>
      <w:r>
        <w:rPr>
          <w:rFonts w:ascii="Times New Roman" w:eastAsia="仿宋_GB2312" w:hAnsi="Times New Roman"/>
          <w:sz w:val="32"/>
          <w:szCs w:val="32"/>
        </w:rPr>
        <w:t>净资产大于</w:t>
      </w:r>
      <w:r>
        <w:rPr>
          <w:rFonts w:ascii="Times New Roman" w:eastAsia="仿宋_GB2312" w:hAnsi="Times New Roman"/>
          <w:sz w:val="32"/>
          <w:szCs w:val="32"/>
        </w:rPr>
        <w:t>0</w:t>
      </w:r>
      <w:r>
        <w:rPr>
          <w:rFonts w:ascii="仿宋_GB2312" w:eastAsia="仿宋_GB2312" w:hAnsi="仿宋" w:hint="eastAsia"/>
          <w:bCs/>
          <w:color w:val="000000"/>
          <w:sz w:val="32"/>
          <w:szCs w:val="32"/>
        </w:rPr>
        <w:t>；</w:t>
      </w:r>
    </w:p>
    <w:p w14:paraId="52AAD80E" w14:textId="77777777" w:rsidR="00315FB9" w:rsidRDefault="005260FA">
      <w:pPr>
        <w:spacing w:line="600" w:lineRule="exact"/>
        <w:ind w:firstLineChars="200" w:firstLine="640"/>
        <w:jc w:val="left"/>
        <w:rPr>
          <w:rFonts w:ascii="Times New Roman" w:eastAsia="仿宋_GB2312" w:hAnsi="Times New Roman"/>
          <w:sz w:val="32"/>
          <w:szCs w:val="32"/>
        </w:rPr>
      </w:pPr>
      <w:bookmarkStart w:id="4" w:name="OLE_LINK2"/>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w:t>
      </w:r>
      <w:bookmarkStart w:id="5" w:name="_Hlk178092391"/>
      <w:r>
        <w:rPr>
          <w:rFonts w:ascii="Times New Roman" w:eastAsia="仿宋_GB2312" w:hAnsi="Times New Roman"/>
          <w:sz w:val="32"/>
          <w:szCs w:val="32"/>
        </w:rPr>
        <w:t>不存在与单位负责人为同一人或者存在直接控股、管理关系的其他供应商参与同一合同项下的采购活动的行为；</w:t>
      </w:r>
      <w:bookmarkEnd w:id="5"/>
    </w:p>
    <w:p w14:paraId="1D7185A5" w14:textId="77777777" w:rsidR="00315FB9" w:rsidRDefault="005260FA">
      <w:pPr>
        <w:tabs>
          <w:tab w:val="left" w:pos="7665"/>
        </w:tabs>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hint="eastAsia"/>
          <w:sz w:val="32"/>
          <w:szCs w:val="32"/>
        </w:rPr>
        <w:t>4</w:t>
      </w:r>
      <w:r>
        <w:rPr>
          <w:rFonts w:ascii="Times New Roman" w:eastAsia="仿宋_GB2312" w:hAnsi="Times New Roman" w:hint="eastAsia"/>
          <w:sz w:val="32"/>
          <w:szCs w:val="32"/>
        </w:rPr>
        <w:t>）</w:t>
      </w:r>
      <w:bookmarkStart w:id="6" w:name="_Hlk178092397"/>
      <w:r>
        <w:rPr>
          <w:rFonts w:ascii="Times New Roman" w:eastAsia="仿宋_GB2312" w:hAnsi="Times New Roman" w:hint="eastAsia"/>
          <w:sz w:val="32"/>
          <w:szCs w:val="32"/>
        </w:rPr>
        <w:t>未组成联合体参选；</w:t>
      </w:r>
      <w:bookmarkEnd w:id="6"/>
    </w:p>
    <w:bookmarkEnd w:id="4"/>
    <w:p w14:paraId="5257B3E1" w14:textId="77777777" w:rsidR="00315FB9" w:rsidRDefault="005260FA">
      <w:pPr>
        <w:pStyle w:val="222"/>
        <w:numPr>
          <w:ilvl w:val="0"/>
          <w:numId w:val="3"/>
        </w:numPr>
        <w:spacing w:line="600" w:lineRule="exact"/>
        <w:ind w:firstLineChars="200" w:firstLine="643"/>
        <w:jc w:val="both"/>
        <w:rPr>
          <w:rFonts w:ascii="Times New Roman" w:hAnsi="Times New Roman"/>
          <w:color w:val="000000"/>
          <w:sz w:val="32"/>
          <w:szCs w:val="32"/>
        </w:rPr>
      </w:pPr>
      <w:r>
        <w:rPr>
          <w:rFonts w:ascii="Times New Roman" w:hAnsi="Times New Roman" w:cs="Times New Roman" w:hint="eastAsia"/>
          <w:bCs/>
          <w:kern w:val="2"/>
          <w:sz w:val="32"/>
          <w:szCs w:val="32"/>
        </w:rPr>
        <w:t>廉洁承诺：</w:t>
      </w:r>
    </w:p>
    <w:p w14:paraId="4117722F" w14:textId="77777777" w:rsidR="00315FB9" w:rsidRDefault="005260FA">
      <w:pPr>
        <w:pStyle w:val="222"/>
        <w:spacing w:line="600" w:lineRule="exact"/>
        <w:ind w:firstLineChars="200" w:firstLine="64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ascii="Times New Roman" w:hAnsi="Times New Roman" w:hint="eastAsia"/>
          <w:b w:val="0"/>
          <w:bCs/>
          <w:color w:val="000000"/>
          <w:sz w:val="32"/>
          <w:szCs w:val="32"/>
        </w:rPr>
        <w:t>《蛇口街道隐患房屋自动监测劳务服务》采购项目的</w:t>
      </w:r>
      <w:r>
        <w:rPr>
          <w:rFonts w:ascii="Times New Roman" w:hAnsi="Times New Roman"/>
          <w:b w:val="0"/>
          <w:bCs/>
          <w:color w:val="000000"/>
          <w:sz w:val="32"/>
          <w:szCs w:val="32"/>
        </w:rPr>
        <w:t>选聘，</w:t>
      </w:r>
      <w:proofErr w:type="gramStart"/>
      <w:r>
        <w:rPr>
          <w:rFonts w:ascii="Times New Roman" w:hAnsi="Times New Roman"/>
          <w:b w:val="0"/>
          <w:bCs/>
          <w:color w:val="000000"/>
          <w:sz w:val="32"/>
          <w:szCs w:val="32"/>
        </w:rPr>
        <w:t>特承诺</w:t>
      </w:r>
      <w:proofErr w:type="gramEnd"/>
      <w:r>
        <w:rPr>
          <w:rFonts w:ascii="Times New Roman" w:hAnsi="Times New Roman"/>
          <w:b w:val="0"/>
          <w:bCs/>
          <w:color w:val="000000"/>
          <w:sz w:val="32"/>
          <w:szCs w:val="32"/>
        </w:rPr>
        <w:t>如下：</w:t>
      </w:r>
    </w:p>
    <w:p w14:paraId="40727659" w14:textId="77777777" w:rsidR="00315FB9" w:rsidRDefault="005260FA">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此次交易严格遵守相关法律、法规、相关政策，未采取任何违法违纪行为损害国家、集体利益和双方合法权益。</w:t>
      </w:r>
    </w:p>
    <w:p w14:paraId="54C90E29" w14:textId="77777777" w:rsidR="00315FB9" w:rsidRDefault="005260FA">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2.</w:t>
      </w:r>
      <w:r>
        <w:rPr>
          <w:rFonts w:ascii="Times New Roman" w:eastAsia="仿宋_GB2312" w:hAnsi="Times New Roman"/>
          <w:color w:val="000000"/>
          <w:sz w:val="32"/>
          <w:szCs w:val="32"/>
        </w:rPr>
        <w:t>此次交易过程中所提供的一切相关资料均符合相关法律法规规定和有关要求，材料内容真实有效，无虚报、瞒报或不报的情况。</w:t>
      </w:r>
    </w:p>
    <w:p w14:paraId="160B2F5D" w14:textId="77777777" w:rsidR="00315FB9" w:rsidRDefault="005260FA">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14:textId="77777777" w:rsidR="00315FB9" w:rsidRDefault="005260FA">
      <w:pPr>
        <w:widowControl/>
        <w:tabs>
          <w:tab w:val="left" w:pos="1110"/>
        </w:tabs>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14:textId="77777777" w:rsidR="00315FB9" w:rsidRDefault="00315FB9">
      <w:pPr>
        <w:tabs>
          <w:tab w:val="left" w:pos="1110"/>
        </w:tabs>
        <w:spacing w:line="600" w:lineRule="exact"/>
        <w:ind w:firstLineChars="200" w:firstLine="640"/>
        <w:rPr>
          <w:rFonts w:ascii="Times New Roman" w:eastAsia="仿宋_GB2312" w:hAnsi="Times New Roman"/>
          <w:color w:val="000000"/>
          <w:sz w:val="32"/>
          <w:szCs w:val="32"/>
        </w:rPr>
      </w:pPr>
    </w:p>
    <w:p w14:paraId="20E6B9C4" w14:textId="77777777" w:rsidR="00315FB9" w:rsidRDefault="005260FA">
      <w:pPr>
        <w:spacing w:line="600" w:lineRule="exact"/>
        <w:ind w:left="525"/>
        <w:rPr>
          <w:rFonts w:ascii="Times New Roman" w:eastAsia="仿宋_GB2312" w:hAnsi="Times New Roman"/>
          <w:color w:val="000000"/>
          <w:sz w:val="32"/>
          <w:szCs w:val="32"/>
        </w:rPr>
      </w:pPr>
      <w:r>
        <w:rPr>
          <w:rFonts w:ascii="Times New Roman" w:eastAsia="仿宋_GB2312" w:hAnsi="Times New Roman"/>
          <w:color w:val="000000"/>
          <w:sz w:val="32"/>
          <w:szCs w:val="32"/>
        </w:rPr>
        <w:t>参选单位：</w:t>
      </w:r>
      <w:r>
        <w:rPr>
          <w:rFonts w:ascii="Times New Roman" w:eastAsia="仿宋_GB2312" w:hAnsi="Times New Roman"/>
          <w:sz w:val="32"/>
          <w:szCs w:val="32"/>
          <w:u w:val="single"/>
        </w:rPr>
        <w:t>（盖公章）</w:t>
      </w:r>
    </w:p>
    <w:p w14:paraId="04984C7E" w14:textId="77777777" w:rsidR="00315FB9" w:rsidRDefault="005260FA">
      <w:pPr>
        <w:spacing w:line="600" w:lineRule="exact"/>
        <w:ind w:left="525"/>
      </w:pPr>
      <w:r>
        <w:rPr>
          <w:rFonts w:ascii="Times New Roman" w:eastAsia="仿宋_GB2312" w:hAnsi="Times New Roman"/>
          <w:color w:val="000000"/>
          <w:sz w:val="32"/>
          <w:szCs w:val="32"/>
        </w:rPr>
        <w:t>法定代表人或授权代表：</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411AE510" w14:textId="77777777" w:rsidR="00315FB9" w:rsidRDefault="00315FB9">
      <w:pPr>
        <w:spacing w:line="540" w:lineRule="exact"/>
        <w:jc w:val="left"/>
        <w:rPr>
          <w:rFonts w:ascii="Times New Roman" w:eastAsia="仿宋_GB2312" w:hAnsi="Times New Roman"/>
          <w:b/>
          <w:color w:val="000000"/>
          <w:sz w:val="32"/>
          <w:szCs w:val="32"/>
        </w:rPr>
      </w:pPr>
    </w:p>
    <w:p w14:paraId="430C7655" w14:textId="77777777" w:rsidR="00315FB9" w:rsidRDefault="00315FB9">
      <w:pPr>
        <w:spacing w:line="540" w:lineRule="exact"/>
        <w:rPr>
          <w:kern w:val="0"/>
        </w:rPr>
      </w:pPr>
    </w:p>
    <w:p w14:paraId="255A31F5" w14:textId="77777777" w:rsidR="00315FB9" w:rsidRDefault="005260FA">
      <w:pPr>
        <w:widowControl/>
        <w:tabs>
          <w:tab w:val="left" w:pos="1110"/>
        </w:tabs>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p w14:paraId="0A1962D5" w14:textId="77777777" w:rsidR="00315FB9" w:rsidRDefault="00315FB9">
      <w:pPr>
        <w:pStyle w:val="af0"/>
      </w:pPr>
    </w:p>
    <w:p w14:paraId="383E08F2" w14:textId="77777777" w:rsidR="00315FB9" w:rsidRDefault="00315FB9">
      <w:pPr>
        <w:pStyle w:val="5"/>
        <w:numPr>
          <w:ilvl w:val="0"/>
          <w:numId w:val="0"/>
        </w:numPr>
      </w:pPr>
    </w:p>
    <w:p w14:paraId="12BB12E7" w14:textId="77777777" w:rsidR="00315FB9" w:rsidRDefault="00315FB9">
      <w:pPr>
        <w:pStyle w:val="af0"/>
      </w:pPr>
    </w:p>
    <w:p w14:paraId="39B07CBD" w14:textId="77777777" w:rsidR="00315FB9" w:rsidRDefault="00315FB9">
      <w:pPr>
        <w:pStyle w:val="af0"/>
      </w:pPr>
    </w:p>
    <w:p w14:paraId="1BEE6306" w14:textId="77777777" w:rsidR="00315FB9" w:rsidRDefault="005260FA">
      <w:pPr>
        <w:tabs>
          <w:tab w:val="left" w:pos="720"/>
          <w:tab w:val="left" w:pos="840"/>
        </w:tabs>
        <w:spacing w:line="360" w:lineRule="auto"/>
        <w:jc w:val="left"/>
        <w:outlineLvl w:val="2"/>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5</w:t>
      </w:r>
      <w:r>
        <w:rPr>
          <w:rFonts w:ascii="Times New Roman" w:eastAsia="仿宋_GB2312" w:hAnsi="Times New Roman"/>
          <w:b/>
          <w:color w:val="000000"/>
          <w:sz w:val="32"/>
          <w:szCs w:val="32"/>
        </w:rPr>
        <w:t>参选单位业绩项目一览表</w:t>
      </w:r>
    </w:p>
    <w:p w14:paraId="56356AC4" w14:textId="77777777" w:rsidR="00315FB9" w:rsidRDefault="005260FA">
      <w:pPr>
        <w:spacing w:line="360" w:lineRule="auto"/>
        <w:jc w:val="center"/>
        <w:rPr>
          <w:rFonts w:ascii="Times New Roman" w:eastAsia="仿宋_GB2312" w:hAnsi="Times New Roman"/>
          <w:b/>
          <w:sz w:val="44"/>
          <w:szCs w:val="44"/>
          <w:highlight w:val="yellow"/>
        </w:rPr>
      </w:pPr>
      <w:r>
        <w:rPr>
          <w:rFonts w:ascii="Times New Roman" w:eastAsia="仿宋_GB2312" w:hAnsi="Times New Roman"/>
          <w:b/>
          <w:spacing w:val="-6"/>
          <w:sz w:val="44"/>
          <w:szCs w:val="44"/>
        </w:rPr>
        <w:t>近</w:t>
      </w:r>
      <w:r>
        <w:rPr>
          <w:rFonts w:ascii="Times New Roman" w:eastAsia="仿宋_GB2312" w:hAnsi="Times New Roman"/>
          <w:b/>
          <w:sz w:val="44"/>
          <w:szCs w:val="44"/>
        </w:rPr>
        <w:t>【</w:t>
      </w:r>
      <w:r>
        <w:rPr>
          <w:rFonts w:ascii="Times New Roman" w:eastAsia="仿宋_GB2312" w:hAnsi="Times New Roman" w:hint="eastAsia"/>
          <w:b/>
          <w:sz w:val="44"/>
          <w:szCs w:val="44"/>
        </w:rPr>
        <w:t>2</w:t>
      </w:r>
      <w:r>
        <w:rPr>
          <w:rFonts w:ascii="Times New Roman" w:eastAsia="仿宋_GB2312" w:hAnsi="Times New Roman"/>
          <w:b/>
          <w:sz w:val="44"/>
          <w:szCs w:val="44"/>
        </w:rPr>
        <w:t>】年</w:t>
      </w:r>
      <w:r>
        <w:rPr>
          <w:rFonts w:ascii="Times New Roman" w:eastAsia="仿宋_GB2312" w:hAnsi="Times New Roman"/>
          <w:b/>
          <w:spacing w:val="-6"/>
          <w:sz w:val="44"/>
          <w:szCs w:val="44"/>
        </w:rPr>
        <w:t>完</w:t>
      </w:r>
      <w:r>
        <w:rPr>
          <w:rFonts w:ascii="Times New Roman" w:eastAsia="仿宋_GB2312" w:hAnsi="Times New Roman"/>
          <w:b/>
          <w:sz w:val="44"/>
          <w:szCs w:val="44"/>
        </w:rPr>
        <w:t>成</w:t>
      </w:r>
      <w:r>
        <w:rPr>
          <w:rFonts w:ascii="Times New Roman" w:eastAsia="仿宋_GB2312" w:hAnsi="Times New Roman"/>
          <w:b/>
          <w:spacing w:val="-6"/>
          <w:sz w:val="44"/>
          <w:szCs w:val="44"/>
        </w:rPr>
        <w:t>的</w:t>
      </w:r>
      <w:r>
        <w:rPr>
          <w:rFonts w:ascii="Times New Roman" w:eastAsia="仿宋_GB2312" w:hAnsi="Times New Roman"/>
          <w:b/>
          <w:sz w:val="44"/>
          <w:szCs w:val="44"/>
        </w:rPr>
        <w:t>类</w:t>
      </w:r>
      <w:r>
        <w:rPr>
          <w:rFonts w:ascii="Times New Roman" w:eastAsia="仿宋_GB2312" w:hAnsi="Times New Roman"/>
          <w:b/>
          <w:spacing w:val="-6"/>
          <w:sz w:val="44"/>
          <w:szCs w:val="44"/>
        </w:rPr>
        <w:t>似</w:t>
      </w:r>
      <w:r>
        <w:rPr>
          <w:rFonts w:ascii="Times New Roman" w:eastAsia="仿宋_GB2312" w:hAnsi="Times New Roman"/>
          <w:b/>
          <w:sz w:val="44"/>
          <w:szCs w:val="44"/>
        </w:rPr>
        <w:t>项</w:t>
      </w:r>
      <w:r>
        <w:rPr>
          <w:rFonts w:ascii="Times New Roman" w:eastAsia="仿宋_GB2312" w:hAnsi="Times New Roman"/>
          <w:b/>
          <w:spacing w:val="-6"/>
          <w:sz w:val="44"/>
          <w:szCs w:val="44"/>
        </w:rPr>
        <w:t>目</w:t>
      </w:r>
      <w:r>
        <w:rPr>
          <w:rFonts w:ascii="Times New Roman" w:eastAsia="仿宋_GB2312" w:hAnsi="Times New Roman"/>
          <w:b/>
          <w:sz w:val="44"/>
          <w:szCs w:val="44"/>
        </w:rPr>
        <w:t>情</w:t>
      </w:r>
      <w:r>
        <w:rPr>
          <w:rFonts w:ascii="Times New Roman" w:eastAsia="仿宋_GB2312" w:hAnsi="Times New Roman"/>
          <w:b/>
          <w:spacing w:val="-6"/>
          <w:sz w:val="44"/>
          <w:szCs w:val="44"/>
        </w:rPr>
        <w:t>况</w:t>
      </w:r>
      <w:r>
        <w:rPr>
          <w:rFonts w:ascii="Times New Roman" w:eastAsia="仿宋_GB2312" w:hAnsi="Times New Roman"/>
          <w:b/>
          <w:sz w:val="44"/>
          <w:szCs w:val="44"/>
        </w:rPr>
        <w:t>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8"/>
        <w:gridCol w:w="1650"/>
        <w:gridCol w:w="3000"/>
        <w:gridCol w:w="2723"/>
      </w:tblGrid>
      <w:tr w:rsidR="00315FB9" w14:paraId="482E9C87" w14:textId="77777777">
        <w:trPr>
          <w:trHeight w:val="400"/>
          <w:jc w:val="center"/>
        </w:trPr>
        <w:tc>
          <w:tcPr>
            <w:tcW w:w="1108" w:type="dxa"/>
            <w:vAlign w:val="center"/>
          </w:tcPr>
          <w:p w14:paraId="371612D2" w14:textId="77777777" w:rsidR="00315FB9" w:rsidRDefault="005260FA">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序号</w:t>
            </w:r>
          </w:p>
        </w:tc>
        <w:tc>
          <w:tcPr>
            <w:tcW w:w="1650" w:type="dxa"/>
            <w:vAlign w:val="center"/>
          </w:tcPr>
          <w:p w14:paraId="29DF42DA" w14:textId="77777777" w:rsidR="00315FB9" w:rsidRDefault="005260FA">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3000" w:type="dxa"/>
            <w:vAlign w:val="center"/>
          </w:tcPr>
          <w:p w14:paraId="7E3D088A" w14:textId="77777777" w:rsidR="00315FB9" w:rsidRDefault="005260FA">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项目总金额（元）</w:t>
            </w:r>
          </w:p>
        </w:tc>
        <w:tc>
          <w:tcPr>
            <w:tcW w:w="2723" w:type="dxa"/>
            <w:vAlign w:val="center"/>
          </w:tcPr>
          <w:p w14:paraId="3FCA5DDB" w14:textId="77777777" w:rsidR="00315FB9" w:rsidRDefault="005260FA">
            <w:pPr>
              <w:spacing w:line="400" w:lineRule="exact"/>
              <w:jc w:val="center"/>
              <w:rPr>
                <w:rFonts w:ascii="Times New Roman" w:eastAsia="仿宋_GB2312" w:hAnsi="Times New Roman"/>
                <w:sz w:val="32"/>
                <w:szCs w:val="32"/>
              </w:rPr>
            </w:pPr>
            <w:r>
              <w:rPr>
                <w:rFonts w:ascii="Times New Roman" w:eastAsia="仿宋_GB2312" w:hAnsi="Times New Roman"/>
                <w:sz w:val="32"/>
                <w:szCs w:val="32"/>
              </w:rPr>
              <w:t>项目内容简介</w:t>
            </w:r>
          </w:p>
        </w:tc>
      </w:tr>
      <w:tr w:rsidR="00315FB9" w14:paraId="3EEFDB18" w14:textId="77777777">
        <w:trPr>
          <w:jc w:val="center"/>
        </w:trPr>
        <w:tc>
          <w:tcPr>
            <w:tcW w:w="1108" w:type="dxa"/>
          </w:tcPr>
          <w:p w14:paraId="1459B6DA" w14:textId="77777777" w:rsidR="00315FB9" w:rsidRDefault="00315FB9">
            <w:pPr>
              <w:spacing w:line="400" w:lineRule="exact"/>
              <w:rPr>
                <w:rFonts w:ascii="Times New Roman" w:eastAsia="仿宋_GB2312" w:hAnsi="Times New Roman"/>
                <w:sz w:val="32"/>
                <w:szCs w:val="32"/>
              </w:rPr>
            </w:pPr>
          </w:p>
        </w:tc>
        <w:tc>
          <w:tcPr>
            <w:tcW w:w="1650" w:type="dxa"/>
          </w:tcPr>
          <w:p w14:paraId="794F63B4" w14:textId="77777777" w:rsidR="00315FB9" w:rsidRDefault="00315FB9">
            <w:pPr>
              <w:spacing w:line="400" w:lineRule="exact"/>
              <w:rPr>
                <w:rFonts w:ascii="Times New Roman" w:eastAsia="仿宋_GB2312" w:hAnsi="Times New Roman"/>
                <w:sz w:val="32"/>
                <w:szCs w:val="32"/>
              </w:rPr>
            </w:pPr>
          </w:p>
        </w:tc>
        <w:tc>
          <w:tcPr>
            <w:tcW w:w="3000" w:type="dxa"/>
          </w:tcPr>
          <w:p w14:paraId="03835AA6" w14:textId="77777777" w:rsidR="00315FB9" w:rsidRDefault="00315FB9">
            <w:pPr>
              <w:spacing w:line="400" w:lineRule="exact"/>
              <w:rPr>
                <w:rFonts w:ascii="Times New Roman" w:eastAsia="仿宋_GB2312" w:hAnsi="Times New Roman"/>
                <w:sz w:val="32"/>
                <w:szCs w:val="32"/>
              </w:rPr>
            </w:pPr>
          </w:p>
        </w:tc>
        <w:tc>
          <w:tcPr>
            <w:tcW w:w="2723" w:type="dxa"/>
          </w:tcPr>
          <w:p w14:paraId="21521708" w14:textId="77777777" w:rsidR="00315FB9" w:rsidRDefault="00315FB9">
            <w:pPr>
              <w:spacing w:line="400" w:lineRule="exact"/>
              <w:rPr>
                <w:rFonts w:ascii="Times New Roman" w:eastAsia="仿宋_GB2312" w:hAnsi="Times New Roman"/>
                <w:sz w:val="32"/>
                <w:szCs w:val="32"/>
              </w:rPr>
            </w:pPr>
          </w:p>
        </w:tc>
      </w:tr>
      <w:tr w:rsidR="00315FB9" w14:paraId="7409A429" w14:textId="77777777">
        <w:trPr>
          <w:jc w:val="center"/>
        </w:trPr>
        <w:tc>
          <w:tcPr>
            <w:tcW w:w="1108" w:type="dxa"/>
          </w:tcPr>
          <w:p w14:paraId="6D6797F0" w14:textId="77777777" w:rsidR="00315FB9" w:rsidRDefault="00315FB9">
            <w:pPr>
              <w:spacing w:line="400" w:lineRule="exact"/>
              <w:rPr>
                <w:rFonts w:ascii="Times New Roman" w:eastAsia="仿宋_GB2312" w:hAnsi="Times New Roman"/>
                <w:sz w:val="32"/>
                <w:szCs w:val="32"/>
              </w:rPr>
            </w:pPr>
          </w:p>
        </w:tc>
        <w:tc>
          <w:tcPr>
            <w:tcW w:w="1650" w:type="dxa"/>
          </w:tcPr>
          <w:p w14:paraId="6F178698" w14:textId="77777777" w:rsidR="00315FB9" w:rsidRDefault="00315FB9">
            <w:pPr>
              <w:spacing w:line="400" w:lineRule="exact"/>
              <w:rPr>
                <w:rFonts w:ascii="Times New Roman" w:eastAsia="仿宋_GB2312" w:hAnsi="Times New Roman"/>
                <w:sz w:val="32"/>
                <w:szCs w:val="32"/>
              </w:rPr>
            </w:pPr>
          </w:p>
        </w:tc>
        <w:tc>
          <w:tcPr>
            <w:tcW w:w="3000" w:type="dxa"/>
          </w:tcPr>
          <w:p w14:paraId="356C5400" w14:textId="77777777" w:rsidR="00315FB9" w:rsidRDefault="00315FB9">
            <w:pPr>
              <w:spacing w:line="400" w:lineRule="exact"/>
              <w:rPr>
                <w:rFonts w:ascii="Times New Roman" w:eastAsia="仿宋_GB2312" w:hAnsi="Times New Roman"/>
                <w:sz w:val="32"/>
                <w:szCs w:val="32"/>
              </w:rPr>
            </w:pPr>
          </w:p>
        </w:tc>
        <w:tc>
          <w:tcPr>
            <w:tcW w:w="2723" w:type="dxa"/>
          </w:tcPr>
          <w:p w14:paraId="36FDFD50" w14:textId="77777777" w:rsidR="00315FB9" w:rsidRDefault="00315FB9">
            <w:pPr>
              <w:spacing w:line="400" w:lineRule="exact"/>
              <w:rPr>
                <w:rFonts w:ascii="Times New Roman" w:eastAsia="仿宋_GB2312" w:hAnsi="Times New Roman"/>
                <w:sz w:val="32"/>
                <w:szCs w:val="32"/>
              </w:rPr>
            </w:pPr>
          </w:p>
        </w:tc>
      </w:tr>
      <w:tr w:rsidR="00315FB9" w14:paraId="177DAE6D" w14:textId="77777777">
        <w:trPr>
          <w:jc w:val="center"/>
        </w:trPr>
        <w:tc>
          <w:tcPr>
            <w:tcW w:w="1108" w:type="dxa"/>
          </w:tcPr>
          <w:p w14:paraId="56410BDC" w14:textId="77777777" w:rsidR="00315FB9" w:rsidRDefault="00315FB9">
            <w:pPr>
              <w:spacing w:line="400" w:lineRule="exact"/>
              <w:rPr>
                <w:rFonts w:ascii="Times New Roman" w:eastAsia="仿宋_GB2312" w:hAnsi="Times New Roman"/>
                <w:sz w:val="32"/>
                <w:szCs w:val="32"/>
              </w:rPr>
            </w:pPr>
          </w:p>
        </w:tc>
        <w:tc>
          <w:tcPr>
            <w:tcW w:w="1650" w:type="dxa"/>
          </w:tcPr>
          <w:p w14:paraId="6FC0E807" w14:textId="77777777" w:rsidR="00315FB9" w:rsidRDefault="00315FB9">
            <w:pPr>
              <w:spacing w:line="400" w:lineRule="exact"/>
              <w:rPr>
                <w:rFonts w:ascii="Times New Roman" w:eastAsia="仿宋_GB2312" w:hAnsi="Times New Roman"/>
                <w:sz w:val="32"/>
                <w:szCs w:val="32"/>
              </w:rPr>
            </w:pPr>
          </w:p>
        </w:tc>
        <w:tc>
          <w:tcPr>
            <w:tcW w:w="3000" w:type="dxa"/>
          </w:tcPr>
          <w:p w14:paraId="64CFB01A" w14:textId="77777777" w:rsidR="00315FB9" w:rsidRDefault="00315FB9">
            <w:pPr>
              <w:spacing w:line="400" w:lineRule="exact"/>
              <w:rPr>
                <w:rFonts w:ascii="Times New Roman" w:eastAsia="仿宋_GB2312" w:hAnsi="Times New Roman"/>
                <w:sz w:val="32"/>
                <w:szCs w:val="32"/>
              </w:rPr>
            </w:pPr>
          </w:p>
        </w:tc>
        <w:tc>
          <w:tcPr>
            <w:tcW w:w="2723" w:type="dxa"/>
          </w:tcPr>
          <w:p w14:paraId="471BB5EB" w14:textId="77777777" w:rsidR="00315FB9" w:rsidRDefault="00315FB9">
            <w:pPr>
              <w:spacing w:line="400" w:lineRule="exact"/>
              <w:rPr>
                <w:rFonts w:ascii="Times New Roman" w:eastAsia="仿宋_GB2312" w:hAnsi="Times New Roman"/>
                <w:sz w:val="32"/>
                <w:szCs w:val="32"/>
              </w:rPr>
            </w:pPr>
          </w:p>
        </w:tc>
      </w:tr>
      <w:tr w:rsidR="00315FB9" w14:paraId="2D3BC013" w14:textId="77777777">
        <w:trPr>
          <w:jc w:val="center"/>
        </w:trPr>
        <w:tc>
          <w:tcPr>
            <w:tcW w:w="1108" w:type="dxa"/>
          </w:tcPr>
          <w:p w14:paraId="232D7ECD" w14:textId="77777777" w:rsidR="00315FB9" w:rsidRDefault="00315FB9">
            <w:pPr>
              <w:spacing w:line="400" w:lineRule="exact"/>
              <w:rPr>
                <w:rFonts w:ascii="Times New Roman" w:eastAsia="仿宋_GB2312" w:hAnsi="Times New Roman"/>
                <w:sz w:val="32"/>
                <w:szCs w:val="32"/>
              </w:rPr>
            </w:pPr>
          </w:p>
        </w:tc>
        <w:tc>
          <w:tcPr>
            <w:tcW w:w="1650" w:type="dxa"/>
          </w:tcPr>
          <w:p w14:paraId="54180F0D" w14:textId="77777777" w:rsidR="00315FB9" w:rsidRDefault="00315FB9">
            <w:pPr>
              <w:spacing w:line="400" w:lineRule="exact"/>
              <w:rPr>
                <w:rFonts w:ascii="Times New Roman" w:eastAsia="仿宋_GB2312" w:hAnsi="Times New Roman"/>
                <w:sz w:val="32"/>
                <w:szCs w:val="32"/>
              </w:rPr>
            </w:pPr>
          </w:p>
        </w:tc>
        <w:tc>
          <w:tcPr>
            <w:tcW w:w="3000" w:type="dxa"/>
          </w:tcPr>
          <w:p w14:paraId="10ADA687" w14:textId="77777777" w:rsidR="00315FB9" w:rsidRDefault="00315FB9">
            <w:pPr>
              <w:spacing w:line="400" w:lineRule="exact"/>
              <w:rPr>
                <w:rFonts w:ascii="Times New Roman" w:eastAsia="仿宋_GB2312" w:hAnsi="Times New Roman"/>
                <w:sz w:val="32"/>
                <w:szCs w:val="32"/>
              </w:rPr>
            </w:pPr>
          </w:p>
        </w:tc>
        <w:tc>
          <w:tcPr>
            <w:tcW w:w="2723" w:type="dxa"/>
          </w:tcPr>
          <w:p w14:paraId="081668C5" w14:textId="77777777" w:rsidR="00315FB9" w:rsidRDefault="00315FB9">
            <w:pPr>
              <w:spacing w:line="400" w:lineRule="exact"/>
              <w:rPr>
                <w:rFonts w:ascii="Times New Roman" w:eastAsia="仿宋_GB2312" w:hAnsi="Times New Roman"/>
                <w:sz w:val="32"/>
                <w:szCs w:val="32"/>
              </w:rPr>
            </w:pPr>
          </w:p>
        </w:tc>
      </w:tr>
      <w:tr w:rsidR="00315FB9" w14:paraId="75067485" w14:textId="77777777">
        <w:trPr>
          <w:jc w:val="center"/>
        </w:trPr>
        <w:tc>
          <w:tcPr>
            <w:tcW w:w="1108" w:type="dxa"/>
          </w:tcPr>
          <w:p w14:paraId="5EA76F14" w14:textId="77777777" w:rsidR="00315FB9" w:rsidRDefault="00315FB9">
            <w:pPr>
              <w:spacing w:line="400" w:lineRule="exact"/>
              <w:rPr>
                <w:rFonts w:ascii="Times New Roman" w:eastAsia="仿宋_GB2312" w:hAnsi="Times New Roman"/>
                <w:sz w:val="32"/>
                <w:szCs w:val="32"/>
              </w:rPr>
            </w:pPr>
          </w:p>
        </w:tc>
        <w:tc>
          <w:tcPr>
            <w:tcW w:w="1650" w:type="dxa"/>
          </w:tcPr>
          <w:p w14:paraId="5FFED7B1" w14:textId="77777777" w:rsidR="00315FB9" w:rsidRDefault="00315FB9">
            <w:pPr>
              <w:spacing w:line="400" w:lineRule="exact"/>
              <w:rPr>
                <w:rFonts w:ascii="Times New Roman" w:eastAsia="仿宋_GB2312" w:hAnsi="Times New Roman"/>
                <w:sz w:val="32"/>
                <w:szCs w:val="32"/>
              </w:rPr>
            </w:pPr>
          </w:p>
        </w:tc>
        <w:tc>
          <w:tcPr>
            <w:tcW w:w="3000" w:type="dxa"/>
          </w:tcPr>
          <w:p w14:paraId="34350D1D" w14:textId="77777777" w:rsidR="00315FB9" w:rsidRDefault="00315FB9">
            <w:pPr>
              <w:spacing w:line="400" w:lineRule="exact"/>
              <w:rPr>
                <w:rFonts w:ascii="Times New Roman" w:eastAsia="仿宋_GB2312" w:hAnsi="Times New Roman"/>
                <w:sz w:val="32"/>
                <w:szCs w:val="32"/>
              </w:rPr>
            </w:pPr>
          </w:p>
        </w:tc>
        <w:tc>
          <w:tcPr>
            <w:tcW w:w="2723" w:type="dxa"/>
          </w:tcPr>
          <w:p w14:paraId="0715DEA1" w14:textId="77777777" w:rsidR="00315FB9" w:rsidRDefault="00315FB9">
            <w:pPr>
              <w:spacing w:line="400" w:lineRule="exact"/>
              <w:rPr>
                <w:rFonts w:ascii="Times New Roman" w:eastAsia="仿宋_GB2312" w:hAnsi="Times New Roman"/>
                <w:sz w:val="32"/>
                <w:szCs w:val="32"/>
              </w:rPr>
            </w:pPr>
          </w:p>
        </w:tc>
      </w:tr>
      <w:tr w:rsidR="00315FB9" w14:paraId="233E80A1" w14:textId="77777777">
        <w:trPr>
          <w:jc w:val="center"/>
        </w:trPr>
        <w:tc>
          <w:tcPr>
            <w:tcW w:w="1108" w:type="dxa"/>
          </w:tcPr>
          <w:p w14:paraId="09D90121" w14:textId="77777777" w:rsidR="00315FB9" w:rsidRDefault="00315FB9">
            <w:pPr>
              <w:spacing w:line="400" w:lineRule="exact"/>
              <w:rPr>
                <w:rFonts w:ascii="Times New Roman" w:eastAsia="仿宋_GB2312" w:hAnsi="Times New Roman"/>
                <w:sz w:val="32"/>
                <w:szCs w:val="32"/>
              </w:rPr>
            </w:pPr>
          </w:p>
        </w:tc>
        <w:tc>
          <w:tcPr>
            <w:tcW w:w="1650" w:type="dxa"/>
          </w:tcPr>
          <w:p w14:paraId="46A7A500" w14:textId="77777777" w:rsidR="00315FB9" w:rsidRDefault="00315FB9">
            <w:pPr>
              <w:spacing w:line="400" w:lineRule="exact"/>
              <w:rPr>
                <w:rFonts w:ascii="Times New Roman" w:eastAsia="仿宋_GB2312" w:hAnsi="Times New Roman"/>
                <w:sz w:val="32"/>
                <w:szCs w:val="32"/>
              </w:rPr>
            </w:pPr>
          </w:p>
        </w:tc>
        <w:tc>
          <w:tcPr>
            <w:tcW w:w="3000" w:type="dxa"/>
          </w:tcPr>
          <w:p w14:paraId="7E5A8AF4" w14:textId="77777777" w:rsidR="00315FB9" w:rsidRDefault="00315FB9">
            <w:pPr>
              <w:spacing w:line="400" w:lineRule="exact"/>
              <w:rPr>
                <w:rFonts w:ascii="Times New Roman" w:eastAsia="仿宋_GB2312" w:hAnsi="Times New Roman"/>
                <w:sz w:val="32"/>
                <w:szCs w:val="32"/>
              </w:rPr>
            </w:pPr>
          </w:p>
        </w:tc>
        <w:tc>
          <w:tcPr>
            <w:tcW w:w="2723" w:type="dxa"/>
          </w:tcPr>
          <w:p w14:paraId="1EA0E5FA" w14:textId="77777777" w:rsidR="00315FB9" w:rsidRDefault="00315FB9">
            <w:pPr>
              <w:spacing w:line="400" w:lineRule="exact"/>
              <w:rPr>
                <w:rFonts w:ascii="Times New Roman" w:eastAsia="仿宋_GB2312" w:hAnsi="Times New Roman"/>
                <w:sz w:val="32"/>
                <w:szCs w:val="32"/>
              </w:rPr>
            </w:pPr>
          </w:p>
        </w:tc>
      </w:tr>
      <w:tr w:rsidR="00315FB9" w14:paraId="4233C303" w14:textId="77777777">
        <w:trPr>
          <w:jc w:val="center"/>
        </w:trPr>
        <w:tc>
          <w:tcPr>
            <w:tcW w:w="1108" w:type="dxa"/>
          </w:tcPr>
          <w:p w14:paraId="3DF7BFBB" w14:textId="77777777" w:rsidR="00315FB9" w:rsidRDefault="00315FB9">
            <w:pPr>
              <w:spacing w:line="400" w:lineRule="exact"/>
              <w:rPr>
                <w:rFonts w:ascii="Times New Roman" w:eastAsia="仿宋_GB2312" w:hAnsi="Times New Roman"/>
                <w:sz w:val="32"/>
                <w:szCs w:val="32"/>
              </w:rPr>
            </w:pPr>
          </w:p>
        </w:tc>
        <w:tc>
          <w:tcPr>
            <w:tcW w:w="1650" w:type="dxa"/>
          </w:tcPr>
          <w:p w14:paraId="79A3EF62" w14:textId="77777777" w:rsidR="00315FB9" w:rsidRDefault="00315FB9">
            <w:pPr>
              <w:spacing w:line="400" w:lineRule="exact"/>
              <w:rPr>
                <w:rFonts w:ascii="Times New Roman" w:eastAsia="仿宋_GB2312" w:hAnsi="Times New Roman"/>
                <w:sz w:val="32"/>
                <w:szCs w:val="32"/>
              </w:rPr>
            </w:pPr>
          </w:p>
        </w:tc>
        <w:tc>
          <w:tcPr>
            <w:tcW w:w="3000" w:type="dxa"/>
          </w:tcPr>
          <w:p w14:paraId="1DAB251F" w14:textId="77777777" w:rsidR="00315FB9" w:rsidRDefault="00315FB9">
            <w:pPr>
              <w:spacing w:line="400" w:lineRule="exact"/>
              <w:rPr>
                <w:rFonts w:ascii="Times New Roman" w:eastAsia="仿宋_GB2312" w:hAnsi="Times New Roman"/>
                <w:sz w:val="32"/>
                <w:szCs w:val="32"/>
              </w:rPr>
            </w:pPr>
          </w:p>
        </w:tc>
        <w:tc>
          <w:tcPr>
            <w:tcW w:w="2723" w:type="dxa"/>
          </w:tcPr>
          <w:p w14:paraId="5325AB50" w14:textId="77777777" w:rsidR="00315FB9" w:rsidRDefault="00315FB9">
            <w:pPr>
              <w:spacing w:line="400" w:lineRule="exact"/>
              <w:rPr>
                <w:rFonts w:ascii="Times New Roman" w:eastAsia="仿宋_GB2312" w:hAnsi="Times New Roman"/>
                <w:sz w:val="32"/>
                <w:szCs w:val="32"/>
              </w:rPr>
            </w:pPr>
          </w:p>
        </w:tc>
      </w:tr>
      <w:tr w:rsidR="00315FB9" w14:paraId="36E69DD7" w14:textId="77777777">
        <w:trPr>
          <w:jc w:val="center"/>
        </w:trPr>
        <w:tc>
          <w:tcPr>
            <w:tcW w:w="1108" w:type="dxa"/>
          </w:tcPr>
          <w:p w14:paraId="3158DD03" w14:textId="77777777" w:rsidR="00315FB9" w:rsidRDefault="00315FB9">
            <w:pPr>
              <w:spacing w:line="400" w:lineRule="exact"/>
              <w:rPr>
                <w:rFonts w:ascii="Times New Roman" w:eastAsia="仿宋_GB2312" w:hAnsi="Times New Roman"/>
                <w:sz w:val="32"/>
                <w:szCs w:val="32"/>
              </w:rPr>
            </w:pPr>
          </w:p>
        </w:tc>
        <w:tc>
          <w:tcPr>
            <w:tcW w:w="1650" w:type="dxa"/>
          </w:tcPr>
          <w:p w14:paraId="63669414" w14:textId="77777777" w:rsidR="00315FB9" w:rsidRDefault="00315FB9">
            <w:pPr>
              <w:spacing w:line="400" w:lineRule="exact"/>
              <w:rPr>
                <w:rFonts w:ascii="Times New Roman" w:eastAsia="仿宋_GB2312" w:hAnsi="Times New Roman"/>
                <w:sz w:val="32"/>
                <w:szCs w:val="32"/>
              </w:rPr>
            </w:pPr>
          </w:p>
        </w:tc>
        <w:tc>
          <w:tcPr>
            <w:tcW w:w="3000" w:type="dxa"/>
          </w:tcPr>
          <w:p w14:paraId="2375460E" w14:textId="77777777" w:rsidR="00315FB9" w:rsidRDefault="00315FB9">
            <w:pPr>
              <w:spacing w:line="400" w:lineRule="exact"/>
              <w:rPr>
                <w:rFonts w:ascii="Times New Roman" w:eastAsia="仿宋_GB2312" w:hAnsi="Times New Roman"/>
                <w:sz w:val="32"/>
                <w:szCs w:val="32"/>
              </w:rPr>
            </w:pPr>
          </w:p>
        </w:tc>
        <w:tc>
          <w:tcPr>
            <w:tcW w:w="2723" w:type="dxa"/>
          </w:tcPr>
          <w:p w14:paraId="0774FF9A" w14:textId="77777777" w:rsidR="00315FB9" w:rsidRDefault="00315FB9">
            <w:pPr>
              <w:spacing w:line="400" w:lineRule="exact"/>
              <w:rPr>
                <w:rFonts w:ascii="Times New Roman" w:eastAsia="仿宋_GB2312" w:hAnsi="Times New Roman"/>
                <w:sz w:val="32"/>
                <w:szCs w:val="32"/>
              </w:rPr>
            </w:pPr>
          </w:p>
        </w:tc>
      </w:tr>
      <w:tr w:rsidR="00315FB9" w14:paraId="7AD91D20" w14:textId="77777777">
        <w:trPr>
          <w:jc w:val="center"/>
        </w:trPr>
        <w:tc>
          <w:tcPr>
            <w:tcW w:w="1108" w:type="dxa"/>
          </w:tcPr>
          <w:p w14:paraId="7F49EE9D" w14:textId="77777777" w:rsidR="00315FB9" w:rsidRDefault="00315FB9">
            <w:pPr>
              <w:spacing w:line="400" w:lineRule="exact"/>
              <w:rPr>
                <w:rFonts w:ascii="Times New Roman" w:eastAsia="仿宋_GB2312" w:hAnsi="Times New Roman"/>
                <w:sz w:val="32"/>
                <w:szCs w:val="32"/>
              </w:rPr>
            </w:pPr>
          </w:p>
        </w:tc>
        <w:tc>
          <w:tcPr>
            <w:tcW w:w="1650" w:type="dxa"/>
          </w:tcPr>
          <w:p w14:paraId="0272B57C" w14:textId="77777777" w:rsidR="00315FB9" w:rsidRDefault="00315FB9">
            <w:pPr>
              <w:spacing w:line="400" w:lineRule="exact"/>
              <w:rPr>
                <w:rFonts w:ascii="Times New Roman" w:eastAsia="仿宋_GB2312" w:hAnsi="Times New Roman"/>
                <w:sz w:val="32"/>
                <w:szCs w:val="32"/>
              </w:rPr>
            </w:pPr>
          </w:p>
        </w:tc>
        <w:tc>
          <w:tcPr>
            <w:tcW w:w="3000" w:type="dxa"/>
          </w:tcPr>
          <w:p w14:paraId="2E146C2A" w14:textId="77777777" w:rsidR="00315FB9" w:rsidRDefault="00315FB9">
            <w:pPr>
              <w:spacing w:line="400" w:lineRule="exact"/>
              <w:rPr>
                <w:rFonts w:ascii="Times New Roman" w:eastAsia="仿宋_GB2312" w:hAnsi="Times New Roman"/>
                <w:sz w:val="32"/>
                <w:szCs w:val="32"/>
              </w:rPr>
            </w:pPr>
          </w:p>
        </w:tc>
        <w:tc>
          <w:tcPr>
            <w:tcW w:w="2723" w:type="dxa"/>
          </w:tcPr>
          <w:p w14:paraId="74EDCE29" w14:textId="77777777" w:rsidR="00315FB9" w:rsidRDefault="00315FB9">
            <w:pPr>
              <w:spacing w:line="400" w:lineRule="exact"/>
              <w:rPr>
                <w:rFonts w:ascii="Times New Roman" w:eastAsia="仿宋_GB2312" w:hAnsi="Times New Roman"/>
                <w:sz w:val="32"/>
                <w:szCs w:val="32"/>
              </w:rPr>
            </w:pPr>
          </w:p>
        </w:tc>
      </w:tr>
      <w:tr w:rsidR="00315FB9" w14:paraId="537092D7" w14:textId="77777777">
        <w:trPr>
          <w:jc w:val="center"/>
        </w:trPr>
        <w:tc>
          <w:tcPr>
            <w:tcW w:w="1108" w:type="dxa"/>
          </w:tcPr>
          <w:p w14:paraId="67FEE578" w14:textId="77777777" w:rsidR="00315FB9" w:rsidRDefault="00315FB9">
            <w:pPr>
              <w:spacing w:line="400" w:lineRule="exact"/>
              <w:rPr>
                <w:rFonts w:ascii="Times New Roman" w:eastAsia="仿宋_GB2312" w:hAnsi="Times New Roman"/>
                <w:sz w:val="32"/>
                <w:szCs w:val="32"/>
              </w:rPr>
            </w:pPr>
          </w:p>
        </w:tc>
        <w:tc>
          <w:tcPr>
            <w:tcW w:w="1650" w:type="dxa"/>
          </w:tcPr>
          <w:p w14:paraId="31AF8108" w14:textId="77777777" w:rsidR="00315FB9" w:rsidRDefault="00315FB9">
            <w:pPr>
              <w:spacing w:line="400" w:lineRule="exact"/>
              <w:rPr>
                <w:rFonts w:ascii="Times New Roman" w:eastAsia="仿宋_GB2312" w:hAnsi="Times New Roman"/>
                <w:sz w:val="32"/>
                <w:szCs w:val="32"/>
              </w:rPr>
            </w:pPr>
          </w:p>
        </w:tc>
        <w:tc>
          <w:tcPr>
            <w:tcW w:w="3000" w:type="dxa"/>
          </w:tcPr>
          <w:p w14:paraId="35B211D8" w14:textId="77777777" w:rsidR="00315FB9" w:rsidRDefault="00315FB9">
            <w:pPr>
              <w:spacing w:line="400" w:lineRule="exact"/>
              <w:rPr>
                <w:rFonts w:ascii="Times New Roman" w:eastAsia="仿宋_GB2312" w:hAnsi="Times New Roman"/>
                <w:sz w:val="32"/>
                <w:szCs w:val="32"/>
              </w:rPr>
            </w:pPr>
          </w:p>
        </w:tc>
        <w:tc>
          <w:tcPr>
            <w:tcW w:w="2723" w:type="dxa"/>
          </w:tcPr>
          <w:p w14:paraId="4437A98E" w14:textId="77777777" w:rsidR="00315FB9" w:rsidRDefault="00315FB9">
            <w:pPr>
              <w:spacing w:line="400" w:lineRule="exact"/>
              <w:rPr>
                <w:rFonts w:ascii="Times New Roman" w:eastAsia="仿宋_GB2312" w:hAnsi="Times New Roman"/>
                <w:sz w:val="32"/>
                <w:szCs w:val="32"/>
              </w:rPr>
            </w:pPr>
          </w:p>
        </w:tc>
      </w:tr>
      <w:tr w:rsidR="00315FB9" w14:paraId="10F1001E" w14:textId="77777777">
        <w:trPr>
          <w:jc w:val="center"/>
        </w:trPr>
        <w:tc>
          <w:tcPr>
            <w:tcW w:w="1108" w:type="dxa"/>
          </w:tcPr>
          <w:p w14:paraId="0DF05491" w14:textId="77777777" w:rsidR="00315FB9" w:rsidRDefault="00315FB9">
            <w:pPr>
              <w:spacing w:line="400" w:lineRule="exact"/>
              <w:rPr>
                <w:rFonts w:ascii="Times New Roman" w:eastAsia="仿宋_GB2312" w:hAnsi="Times New Roman"/>
                <w:sz w:val="32"/>
                <w:szCs w:val="32"/>
              </w:rPr>
            </w:pPr>
          </w:p>
        </w:tc>
        <w:tc>
          <w:tcPr>
            <w:tcW w:w="1650" w:type="dxa"/>
          </w:tcPr>
          <w:p w14:paraId="4BFB8279" w14:textId="77777777" w:rsidR="00315FB9" w:rsidRDefault="00315FB9">
            <w:pPr>
              <w:spacing w:line="400" w:lineRule="exact"/>
              <w:rPr>
                <w:rFonts w:ascii="Times New Roman" w:eastAsia="仿宋_GB2312" w:hAnsi="Times New Roman"/>
                <w:sz w:val="32"/>
                <w:szCs w:val="32"/>
              </w:rPr>
            </w:pPr>
          </w:p>
        </w:tc>
        <w:tc>
          <w:tcPr>
            <w:tcW w:w="3000" w:type="dxa"/>
          </w:tcPr>
          <w:p w14:paraId="63C79902" w14:textId="77777777" w:rsidR="00315FB9" w:rsidRDefault="00315FB9">
            <w:pPr>
              <w:spacing w:line="400" w:lineRule="exact"/>
              <w:rPr>
                <w:rFonts w:ascii="Times New Roman" w:eastAsia="仿宋_GB2312" w:hAnsi="Times New Roman"/>
                <w:sz w:val="32"/>
                <w:szCs w:val="32"/>
              </w:rPr>
            </w:pPr>
          </w:p>
        </w:tc>
        <w:tc>
          <w:tcPr>
            <w:tcW w:w="2723" w:type="dxa"/>
          </w:tcPr>
          <w:p w14:paraId="44FBE8AB" w14:textId="77777777" w:rsidR="00315FB9" w:rsidRDefault="00315FB9">
            <w:pPr>
              <w:spacing w:line="400" w:lineRule="exact"/>
              <w:rPr>
                <w:rFonts w:ascii="Times New Roman" w:eastAsia="仿宋_GB2312" w:hAnsi="Times New Roman"/>
                <w:sz w:val="32"/>
                <w:szCs w:val="32"/>
              </w:rPr>
            </w:pPr>
          </w:p>
        </w:tc>
      </w:tr>
      <w:tr w:rsidR="00315FB9" w14:paraId="5DE6B069" w14:textId="77777777">
        <w:trPr>
          <w:jc w:val="center"/>
        </w:trPr>
        <w:tc>
          <w:tcPr>
            <w:tcW w:w="1108" w:type="dxa"/>
          </w:tcPr>
          <w:p w14:paraId="6754687E" w14:textId="77777777" w:rsidR="00315FB9" w:rsidRDefault="00315FB9">
            <w:pPr>
              <w:spacing w:line="400" w:lineRule="exact"/>
              <w:rPr>
                <w:rFonts w:ascii="Times New Roman" w:eastAsia="仿宋_GB2312" w:hAnsi="Times New Roman"/>
                <w:sz w:val="32"/>
                <w:szCs w:val="32"/>
              </w:rPr>
            </w:pPr>
          </w:p>
        </w:tc>
        <w:tc>
          <w:tcPr>
            <w:tcW w:w="1650" w:type="dxa"/>
          </w:tcPr>
          <w:p w14:paraId="769354AC" w14:textId="77777777" w:rsidR="00315FB9" w:rsidRDefault="00315FB9">
            <w:pPr>
              <w:spacing w:line="400" w:lineRule="exact"/>
              <w:rPr>
                <w:rFonts w:ascii="Times New Roman" w:eastAsia="仿宋_GB2312" w:hAnsi="Times New Roman"/>
                <w:sz w:val="32"/>
                <w:szCs w:val="32"/>
              </w:rPr>
            </w:pPr>
          </w:p>
        </w:tc>
        <w:tc>
          <w:tcPr>
            <w:tcW w:w="3000" w:type="dxa"/>
          </w:tcPr>
          <w:p w14:paraId="3168F703" w14:textId="77777777" w:rsidR="00315FB9" w:rsidRDefault="00315FB9">
            <w:pPr>
              <w:spacing w:line="400" w:lineRule="exact"/>
              <w:rPr>
                <w:rFonts w:ascii="Times New Roman" w:eastAsia="仿宋_GB2312" w:hAnsi="Times New Roman"/>
                <w:sz w:val="32"/>
                <w:szCs w:val="32"/>
              </w:rPr>
            </w:pPr>
          </w:p>
        </w:tc>
        <w:tc>
          <w:tcPr>
            <w:tcW w:w="2723" w:type="dxa"/>
          </w:tcPr>
          <w:p w14:paraId="4ADE3F33" w14:textId="77777777" w:rsidR="00315FB9" w:rsidRDefault="00315FB9">
            <w:pPr>
              <w:spacing w:line="400" w:lineRule="exact"/>
              <w:rPr>
                <w:rFonts w:ascii="Times New Roman" w:eastAsia="仿宋_GB2312" w:hAnsi="Times New Roman"/>
                <w:sz w:val="32"/>
                <w:szCs w:val="32"/>
              </w:rPr>
            </w:pPr>
          </w:p>
        </w:tc>
      </w:tr>
      <w:tr w:rsidR="00315FB9" w14:paraId="36D92B1F" w14:textId="77777777">
        <w:trPr>
          <w:jc w:val="center"/>
        </w:trPr>
        <w:tc>
          <w:tcPr>
            <w:tcW w:w="1108" w:type="dxa"/>
          </w:tcPr>
          <w:p w14:paraId="4A8A1610" w14:textId="77777777" w:rsidR="00315FB9" w:rsidRDefault="00315FB9">
            <w:pPr>
              <w:spacing w:line="400" w:lineRule="exact"/>
              <w:rPr>
                <w:rFonts w:ascii="Times New Roman" w:eastAsia="仿宋_GB2312" w:hAnsi="Times New Roman"/>
                <w:sz w:val="32"/>
                <w:szCs w:val="32"/>
              </w:rPr>
            </w:pPr>
          </w:p>
        </w:tc>
        <w:tc>
          <w:tcPr>
            <w:tcW w:w="1650" w:type="dxa"/>
          </w:tcPr>
          <w:p w14:paraId="27DB53BB" w14:textId="77777777" w:rsidR="00315FB9" w:rsidRDefault="00315FB9">
            <w:pPr>
              <w:spacing w:line="400" w:lineRule="exact"/>
              <w:rPr>
                <w:rFonts w:ascii="Times New Roman" w:eastAsia="仿宋_GB2312" w:hAnsi="Times New Roman"/>
                <w:sz w:val="32"/>
                <w:szCs w:val="32"/>
              </w:rPr>
            </w:pPr>
          </w:p>
        </w:tc>
        <w:tc>
          <w:tcPr>
            <w:tcW w:w="3000" w:type="dxa"/>
          </w:tcPr>
          <w:p w14:paraId="7858EEEB" w14:textId="77777777" w:rsidR="00315FB9" w:rsidRDefault="00315FB9">
            <w:pPr>
              <w:spacing w:line="400" w:lineRule="exact"/>
              <w:rPr>
                <w:rFonts w:ascii="Times New Roman" w:eastAsia="仿宋_GB2312" w:hAnsi="Times New Roman"/>
                <w:sz w:val="32"/>
                <w:szCs w:val="32"/>
              </w:rPr>
            </w:pPr>
          </w:p>
        </w:tc>
        <w:tc>
          <w:tcPr>
            <w:tcW w:w="2723" w:type="dxa"/>
          </w:tcPr>
          <w:p w14:paraId="1C8CD449" w14:textId="77777777" w:rsidR="00315FB9" w:rsidRDefault="00315FB9">
            <w:pPr>
              <w:spacing w:line="400" w:lineRule="exact"/>
              <w:rPr>
                <w:rFonts w:ascii="Times New Roman" w:eastAsia="仿宋_GB2312" w:hAnsi="Times New Roman"/>
                <w:sz w:val="32"/>
                <w:szCs w:val="32"/>
              </w:rPr>
            </w:pPr>
          </w:p>
        </w:tc>
      </w:tr>
      <w:tr w:rsidR="00315FB9" w14:paraId="48F98D80" w14:textId="77777777">
        <w:trPr>
          <w:jc w:val="center"/>
        </w:trPr>
        <w:tc>
          <w:tcPr>
            <w:tcW w:w="1108" w:type="dxa"/>
          </w:tcPr>
          <w:p w14:paraId="72FE9E27" w14:textId="77777777" w:rsidR="00315FB9" w:rsidRDefault="00315FB9">
            <w:pPr>
              <w:spacing w:line="400" w:lineRule="exact"/>
              <w:rPr>
                <w:rFonts w:ascii="Times New Roman" w:eastAsia="仿宋_GB2312" w:hAnsi="Times New Roman"/>
                <w:sz w:val="32"/>
                <w:szCs w:val="32"/>
              </w:rPr>
            </w:pPr>
          </w:p>
        </w:tc>
        <w:tc>
          <w:tcPr>
            <w:tcW w:w="1650" w:type="dxa"/>
          </w:tcPr>
          <w:p w14:paraId="17510AA9" w14:textId="77777777" w:rsidR="00315FB9" w:rsidRDefault="00315FB9">
            <w:pPr>
              <w:spacing w:line="400" w:lineRule="exact"/>
              <w:rPr>
                <w:rFonts w:ascii="Times New Roman" w:eastAsia="仿宋_GB2312" w:hAnsi="Times New Roman"/>
                <w:sz w:val="32"/>
                <w:szCs w:val="32"/>
              </w:rPr>
            </w:pPr>
          </w:p>
        </w:tc>
        <w:tc>
          <w:tcPr>
            <w:tcW w:w="3000" w:type="dxa"/>
          </w:tcPr>
          <w:p w14:paraId="73F458A9" w14:textId="77777777" w:rsidR="00315FB9" w:rsidRDefault="00315FB9">
            <w:pPr>
              <w:spacing w:line="400" w:lineRule="exact"/>
              <w:rPr>
                <w:rFonts w:ascii="Times New Roman" w:eastAsia="仿宋_GB2312" w:hAnsi="Times New Roman"/>
                <w:sz w:val="32"/>
                <w:szCs w:val="32"/>
              </w:rPr>
            </w:pPr>
          </w:p>
        </w:tc>
        <w:tc>
          <w:tcPr>
            <w:tcW w:w="2723" w:type="dxa"/>
          </w:tcPr>
          <w:p w14:paraId="74F1EEF5" w14:textId="77777777" w:rsidR="00315FB9" w:rsidRDefault="00315FB9">
            <w:pPr>
              <w:spacing w:line="400" w:lineRule="exact"/>
              <w:rPr>
                <w:rFonts w:ascii="Times New Roman" w:eastAsia="仿宋_GB2312" w:hAnsi="Times New Roman"/>
                <w:sz w:val="32"/>
                <w:szCs w:val="32"/>
              </w:rPr>
            </w:pPr>
          </w:p>
        </w:tc>
      </w:tr>
    </w:tbl>
    <w:p w14:paraId="0363F4A3" w14:textId="77777777" w:rsidR="00315FB9" w:rsidRDefault="005260FA">
      <w:pPr>
        <w:spacing w:line="64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注：</w:t>
      </w:r>
      <w:proofErr w:type="gramStart"/>
      <w:r>
        <w:rPr>
          <w:rFonts w:ascii="Times New Roman" w:eastAsia="仿宋_GB2312" w:hAnsi="Times New Roman"/>
          <w:sz w:val="32"/>
          <w:szCs w:val="32"/>
        </w:rPr>
        <w:t>附合同</w:t>
      </w:r>
      <w:proofErr w:type="gramEnd"/>
      <w:r>
        <w:rPr>
          <w:rFonts w:ascii="Times New Roman" w:eastAsia="仿宋_GB2312" w:hAnsi="Times New Roman"/>
          <w:sz w:val="32"/>
          <w:szCs w:val="32"/>
        </w:rPr>
        <w:t>证明材料（如合同复印件、中标通知书、或</w:t>
      </w:r>
      <w:r>
        <w:rPr>
          <w:rFonts w:eastAsia="仿宋_GB2312" w:hint="eastAsia"/>
          <w:sz w:val="32"/>
          <w:szCs w:val="32"/>
        </w:rPr>
        <w:t>其他</w:t>
      </w:r>
      <w:r>
        <w:rPr>
          <w:rFonts w:ascii="Times New Roman" w:eastAsia="仿宋_GB2312" w:hAnsi="Times New Roman"/>
          <w:sz w:val="32"/>
          <w:szCs w:val="32"/>
        </w:rPr>
        <w:t>能证明合同真实性的材料）</w:t>
      </w:r>
      <w:r>
        <w:rPr>
          <w:rFonts w:eastAsia="仿宋_GB2312" w:hint="eastAsia"/>
          <w:sz w:val="32"/>
          <w:szCs w:val="32"/>
        </w:rPr>
        <w:t>，</w:t>
      </w:r>
      <w:proofErr w:type="gramStart"/>
      <w:r>
        <w:rPr>
          <w:rFonts w:eastAsia="仿宋_GB2312" w:hint="eastAsia"/>
          <w:sz w:val="32"/>
          <w:szCs w:val="32"/>
        </w:rPr>
        <w:t>若项目</w:t>
      </w:r>
      <w:proofErr w:type="gramEnd"/>
      <w:r>
        <w:rPr>
          <w:rFonts w:eastAsia="仿宋_GB2312" w:hint="eastAsia"/>
          <w:sz w:val="32"/>
          <w:szCs w:val="32"/>
        </w:rPr>
        <w:t>金额涉及保密，“项目总金额”一栏可不填写。</w:t>
      </w:r>
    </w:p>
    <w:p w14:paraId="2EC65843" w14:textId="77777777" w:rsidR="00315FB9" w:rsidRDefault="00315FB9">
      <w:pPr>
        <w:spacing w:line="400" w:lineRule="exact"/>
        <w:ind w:firstLine="353"/>
        <w:rPr>
          <w:rFonts w:ascii="Times New Roman" w:eastAsia="仿宋_GB2312" w:hAnsi="Times New Roman"/>
          <w:sz w:val="32"/>
          <w:szCs w:val="32"/>
        </w:rPr>
      </w:pPr>
    </w:p>
    <w:p w14:paraId="791CFD4E" w14:textId="77777777" w:rsidR="00315FB9" w:rsidRDefault="005260FA">
      <w:pPr>
        <w:spacing w:line="360" w:lineRule="auto"/>
        <w:ind w:leftChars="464" w:left="990" w:hangingChars="5" w:hanging="16"/>
        <w:rPr>
          <w:rFonts w:ascii="Times New Roman" w:eastAsia="仿宋_GB2312" w:hAnsi="Times New Roman"/>
          <w:sz w:val="32"/>
          <w:szCs w:val="32"/>
          <w:u w:val="single"/>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56EC4672" w14:textId="77777777" w:rsidR="00315FB9" w:rsidRDefault="005260FA">
      <w:pPr>
        <w:spacing w:line="360" w:lineRule="auto"/>
        <w:ind w:leftChars="464" w:left="990" w:hangingChars="5" w:hanging="16"/>
        <w:rPr>
          <w:rFonts w:ascii="Times New Roman" w:eastAsia="仿宋_GB2312" w:hAnsi="Times New Roman"/>
          <w:sz w:val="32"/>
          <w:szCs w:val="32"/>
        </w:rPr>
      </w:pPr>
      <w:r>
        <w:rPr>
          <w:rFonts w:ascii="Times New Roman" w:eastAsia="仿宋_GB2312" w:hAnsi="Times New Roman"/>
          <w:sz w:val="32"/>
          <w:szCs w:val="32"/>
        </w:rPr>
        <w:t>法定代表人或授权代表：</w:t>
      </w:r>
      <w:r>
        <w:rPr>
          <w:rFonts w:ascii="Times New Roman" w:eastAsia="仿宋_GB2312" w:hAnsi="Times New Roman"/>
          <w:sz w:val="32"/>
          <w:szCs w:val="32"/>
          <w:u w:val="single"/>
        </w:rPr>
        <w:t xml:space="preserve"> </w:t>
      </w:r>
      <w:r>
        <w:rPr>
          <w:rFonts w:ascii="Times New Roman" w:eastAsia="仿宋_GB2312" w:hAnsi="Times New Roman"/>
          <w:sz w:val="32"/>
          <w:szCs w:val="32"/>
          <w:u w:val="single"/>
        </w:rPr>
        <w:t>（签名）</w:t>
      </w:r>
      <w:r>
        <w:rPr>
          <w:rFonts w:ascii="Times New Roman" w:eastAsia="仿宋_GB2312" w:hAnsi="Times New Roman"/>
          <w:sz w:val="32"/>
          <w:szCs w:val="32"/>
          <w:u w:val="single"/>
        </w:rPr>
        <w:t xml:space="preserve">  </w:t>
      </w:r>
    </w:p>
    <w:p w14:paraId="0967DEC9" w14:textId="77777777" w:rsidR="00315FB9" w:rsidRDefault="005260FA">
      <w:pPr>
        <w:spacing w:line="360" w:lineRule="auto"/>
        <w:jc w:val="right"/>
        <w:rPr>
          <w:rFonts w:ascii="Times New Roman" w:eastAsia="仿宋_GB2312" w:hAnsi="Times New Roman"/>
          <w:sz w:val="32"/>
          <w:szCs w:val="32"/>
        </w:rPr>
      </w:pPr>
      <w:r>
        <w:rPr>
          <w:rFonts w:ascii="Times New Roman" w:eastAsia="仿宋_GB2312" w:hAnsi="Times New Roman"/>
          <w:sz w:val="32"/>
          <w:szCs w:val="32"/>
        </w:rPr>
        <w:t xml:space="preserve">    </w:t>
      </w:r>
    </w:p>
    <w:p w14:paraId="3BB0BE0F" w14:textId="77777777" w:rsidR="00315FB9" w:rsidRDefault="005260FA">
      <w:pPr>
        <w:spacing w:line="360" w:lineRule="auto"/>
        <w:jc w:val="right"/>
        <w:rPr>
          <w:rFonts w:ascii="Times New Roman" w:eastAsia="仿宋_GB2312" w:hAnsi="Times New Roman"/>
          <w:b/>
          <w:color w:val="000000"/>
          <w:sz w:val="32"/>
          <w:szCs w:val="32"/>
        </w:rPr>
      </w:pP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p>
    <w:p w14:paraId="768807C8" w14:textId="77777777" w:rsidR="00315FB9" w:rsidRDefault="00315FB9">
      <w:pPr>
        <w:jc w:val="left"/>
        <w:rPr>
          <w:rFonts w:ascii="Times New Roman" w:eastAsia="仿宋_GB2312" w:hAnsi="Times New Roman"/>
          <w:b/>
          <w:color w:val="000000"/>
          <w:sz w:val="32"/>
          <w:szCs w:val="32"/>
        </w:rPr>
      </w:pPr>
    </w:p>
    <w:bookmarkEnd w:id="3"/>
    <w:p w14:paraId="04743076" w14:textId="77777777" w:rsidR="00315FB9" w:rsidRDefault="005260FA">
      <w:pPr>
        <w:jc w:val="left"/>
        <w:rPr>
          <w:rFonts w:ascii="Times New Roman" w:eastAsia="黑体" w:hAnsi="Times New Roman"/>
          <w:b/>
          <w:sz w:val="28"/>
          <w:szCs w:val="28"/>
        </w:rPr>
      </w:pPr>
      <w:r>
        <w:rPr>
          <w:rFonts w:ascii="Times New Roman" w:eastAsia="仿宋_GB2312" w:hAnsi="Times New Roman"/>
          <w:b/>
          <w:color w:val="000000"/>
          <w:sz w:val="32"/>
          <w:szCs w:val="32"/>
        </w:rPr>
        <w:lastRenderedPageBreak/>
        <w:t>附件</w:t>
      </w:r>
      <w:r>
        <w:rPr>
          <w:rFonts w:ascii="Times New Roman" w:eastAsia="仿宋_GB2312" w:hAnsi="Times New Roman"/>
          <w:b/>
          <w:color w:val="000000"/>
          <w:sz w:val="32"/>
          <w:szCs w:val="32"/>
        </w:rPr>
        <w:t>2-</w:t>
      </w:r>
      <w:r>
        <w:rPr>
          <w:rFonts w:ascii="Times New Roman" w:eastAsia="仿宋_GB2312" w:hAnsi="Times New Roman" w:hint="eastAsia"/>
          <w:b/>
          <w:color w:val="000000"/>
          <w:sz w:val="32"/>
          <w:szCs w:val="32"/>
        </w:rPr>
        <w:t>6</w:t>
      </w:r>
      <w:r>
        <w:rPr>
          <w:rFonts w:ascii="Times New Roman" w:eastAsia="仿宋_GB2312" w:hAnsi="Times New Roman"/>
          <w:b/>
          <w:color w:val="000000"/>
          <w:sz w:val="32"/>
          <w:szCs w:val="32"/>
        </w:rPr>
        <w:t>报价表</w:t>
      </w:r>
    </w:p>
    <w:p w14:paraId="529AE251" w14:textId="77777777" w:rsidR="00315FB9" w:rsidRDefault="005260FA">
      <w:pPr>
        <w:spacing w:line="360" w:lineRule="auto"/>
        <w:jc w:val="center"/>
        <w:rPr>
          <w:rFonts w:ascii="Times New Roman" w:eastAsia="仿宋_GB2312" w:hAnsi="Times New Roman"/>
          <w:b/>
          <w:color w:val="000000"/>
          <w:sz w:val="44"/>
          <w:szCs w:val="44"/>
        </w:rPr>
      </w:pPr>
      <w:r>
        <w:rPr>
          <w:rFonts w:ascii="Times New Roman" w:eastAsia="仿宋_GB2312" w:hAnsi="Times New Roman" w:hint="eastAsia"/>
          <w:b/>
          <w:color w:val="000000"/>
          <w:sz w:val="44"/>
          <w:szCs w:val="44"/>
        </w:rPr>
        <w:t>报价表</w:t>
      </w:r>
    </w:p>
    <w:p w14:paraId="0249B44F" w14:textId="77777777" w:rsidR="00315FB9" w:rsidRDefault="005260FA">
      <w:pPr>
        <w:spacing w:line="360" w:lineRule="auto"/>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项目编号：</w:t>
      </w:r>
      <w:r>
        <w:rPr>
          <w:rFonts w:ascii="Times New Roman" w:eastAsia="仿宋_GB2312" w:hAnsi="Times New Roman" w:hint="eastAsia"/>
          <w:color w:val="000000"/>
          <w:sz w:val="32"/>
          <w:szCs w:val="32"/>
        </w:rPr>
        <w:t>SSZX-YYSYB</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2026</w:t>
      </w:r>
      <w:r>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021</w:t>
      </w:r>
      <w:r>
        <w:rPr>
          <w:rFonts w:ascii="Times New Roman" w:eastAsia="仿宋_GB2312" w:hAnsi="Times New Roman" w:hint="eastAsia"/>
          <w:color w:val="000000"/>
          <w:sz w:val="32"/>
          <w:szCs w:val="32"/>
        </w:rPr>
        <w:t>号（采）</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单位：元</w:t>
      </w:r>
      <w:r>
        <w:rPr>
          <w:rFonts w:ascii="Times New Roman" w:eastAsia="仿宋_GB2312" w:hAnsi="Times New Roman" w:hint="eastAsia"/>
          <w:color w:val="000000"/>
          <w:sz w:val="32"/>
          <w:szCs w:val="32"/>
        </w:rPr>
        <w:t xml:space="preserve">               </w:t>
      </w:r>
      <w:r>
        <w:rPr>
          <w:rFonts w:ascii="Times New Roman" w:eastAsia="仿宋_GB2312" w:hAnsi="Times New Roman"/>
          <w:color w:val="000000"/>
          <w:sz w:val="32"/>
          <w:szCs w:val="32"/>
        </w:rPr>
        <w:t xml:space="preserve"> </w:t>
      </w:r>
    </w:p>
    <w:tbl>
      <w:tblPr>
        <w:tblW w:w="8061" w:type="dxa"/>
        <w:jc w:val="center"/>
        <w:tblLayout w:type="fixed"/>
        <w:tblLook w:val="04A0" w:firstRow="1" w:lastRow="0" w:firstColumn="1" w:lastColumn="0" w:noHBand="0" w:noVBand="1"/>
      </w:tblPr>
      <w:tblGrid>
        <w:gridCol w:w="743"/>
        <w:gridCol w:w="3402"/>
        <w:gridCol w:w="2410"/>
        <w:gridCol w:w="1506"/>
      </w:tblGrid>
      <w:tr w:rsidR="00315FB9" w14:paraId="7A48F0EA" w14:textId="77777777" w:rsidTr="00AD747F">
        <w:trPr>
          <w:trHeight w:val="547"/>
          <w:jc w:val="center"/>
        </w:trPr>
        <w:tc>
          <w:tcPr>
            <w:tcW w:w="743" w:type="dxa"/>
            <w:tcBorders>
              <w:top w:val="single" w:sz="4" w:space="0" w:color="auto"/>
              <w:left w:val="single" w:sz="4" w:space="0" w:color="auto"/>
              <w:bottom w:val="single" w:sz="4" w:space="0" w:color="auto"/>
              <w:right w:val="single" w:sz="4" w:space="0" w:color="auto"/>
            </w:tcBorders>
            <w:vAlign w:val="center"/>
          </w:tcPr>
          <w:p w14:paraId="3FA111F4" w14:textId="77777777" w:rsidR="00315FB9" w:rsidRDefault="005260FA">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序号</w:t>
            </w:r>
          </w:p>
        </w:tc>
        <w:tc>
          <w:tcPr>
            <w:tcW w:w="3402" w:type="dxa"/>
            <w:tcBorders>
              <w:top w:val="single" w:sz="4" w:space="0" w:color="auto"/>
              <w:left w:val="single" w:sz="4" w:space="0" w:color="auto"/>
              <w:bottom w:val="single" w:sz="4" w:space="0" w:color="auto"/>
              <w:right w:val="single" w:sz="4" w:space="0" w:color="auto"/>
            </w:tcBorders>
            <w:vAlign w:val="center"/>
          </w:tcPr>
          <w:p w14:paraId="484C4715" w14:textId="77777777" w:rsidR="00315FB9" w:rsidRDefault="005260FA">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名称</w:t>
            </w:r>
          </w:p>
        </w:tc>
        <w:tc>
          <w:tcPr>
            <w:tcW w:w="2410" w:type="dxa"/>
            <w:tcBorders>
              <w:top w:val="single" w:sz="4" w:space="0" w:color="auto"/>
              <w:left w:val="nil"/>
              <w:bottom w:val="single" w:sz="4" w:space="0" w:color="auto"/>
              <w:right w:val="single" w:sz="4" w:space="0" w:color="auto"/>
            </w:tcBorders>
            <w:vAlign w:val="center"/>
          </w:tcPr>
          <w:p w14:paraId="18E84C15" w14:textId="7B2DA6D7" w:rsidR="00315FB9" w:rsidRDefault="009B5B12">
            <w:pPr>
              <w:widowControl/>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含税</w:t>
            </w:r>
            <w:r w:rsidR="005260FA">
              <w:rPr>
                <w:rFonts w:ascii="Times New Roman" w:eastAsia="仿宋_GB2312" w:hAnsi="Times New Roman"/>
                <w:color w:val="000000"/>
                <w:sz w:val="32"/>
                <w:szCs w:val="32"/>
              </w:rPr>
              <w:t>价格</w:t>
            </w:r>
          </w:p>
        </w:tc>
        <w:tc>
          <w:tcPr>
            <w:tcW w:w="1506" w:type="dxa"/>
            <w:tcBorders>
              <w:top w:val="single" w:sz="4" w:space="0" w:color="auto"/>
              <w:left w:val="nil"/>
              <w:bottom w:val="single" w:sz="4" w:space="0" w:color="auto"/>
              <w:right w:val="single" w:sz="4" w:space="0" w:color="auto"/>
            </w:tcBorders>
            <w:vAlign w:val="center"/>
          </w:tcPr>
          <w:p w14:paraId="7C22BFE5" w14:textId="67A1A64D" w:rsidR="00315FB9" w:rsidRDefault="009B5B12">
            <w:pPr>
              <w:widowControl/>
              <w:jc w:val="center"/>
              <w:rPr>
                <w:rFonts w:ascii="Times New Roman" w:eastAsia="仿宋_GB2312" w:hAnsi="Times New Roman"/>
                <w:color w:val="000000"/>
                <w:sz w:val="32"/>
                <w:szCs w:val="32"/>
              </w:rPr>
            </w:pPr>
            <w:r w:rsidRPr="009B5B12">
              <w:rPr>
                <w:rFonts w:ascii="Times New Roman" w:eastAsia="仿宋_GB2312" w:hAnsi="Times New Roman" w:hint="eastAsia"/>
                <w:color w:val="000000"/>
                <w:sz w:val="32"/>
                <w:szCs w:val="32"/>
              </w:rPr>
              <w:t>税率（</w:t>
            </w:r>
            <w:r w:rsidRPr="009B5B12">
              <w:rPr>
                <w:rFonts w:ascii="Times New Roman" w:eastAsia="仿宋_GB2312" w:hAnsi="Times New Roman" w:hint="eastAsia"/>
                <w:color w:val="000000"/>
                <w:sz w:val="32"/>
                <w:szCs w:val="32"/>
              </w:rPr>
              <w:t>%</w:t>
            </w:r>
            <w:r w:rsidRPr="009B5B12">
              <w:rPr>
                <w:rFonts w:ascii="Times New Roman" w:eastAsia="仿宋_GB2312" w:hAnsi="Times New Roman" w:hint="eastAsia"/>
                <w:color w:val="000000"/>
                <w:sz w:val="32"/>
                <w:szCs w:val="32"/>
              </w:rPr>
              <w:t>）</w:t>
            </w:r>
          </w:p>
        </w:tc>
      </w:tr>
      <w:tr w:rsidR="00315FB9" w14:paraId="7C662F02" w14:textId="77777777" w:rsidTr="00AD747F">
        <w:trPr>
          <w:trHeight w:val="454"/>
          <w:jc w:val="center"/>
        </w:trPr>
        <w:tc>
          <w:tcPr>
            <w:tcW w:w="743" w:type="dxa"/>
            <w:tcBorders>
              <w:top w:val="nil"/>
              <w:left w:val="single" w:sz="4" w:space="0" w:color="auto"/>
              <w:bottom w:val="single" w:sz="4" w:space="0" w:color="auto"/>
              <w:right w:val="single" w:sz="4" w:space="0" w:color="auto"/>
            </w:tcBorders>
            <w:vAlign w:val="center"/>
          </w:tcPr>
          <w:p w14:paraId="55CCF834" w14:textId="77777777" w:rsidR="00315FB9" w:rsidRDefault="005260FA">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p>
        </w:tc>
        <w:tc>
          <w:tcPr>
            <w:tcW w:w="3402" w:type="dxa"/>
            <w:tcBorders>
              <w:top w:val="nil"/>
              <w:left w:val="single" w:sz="4" w:space="0" w:color="auto"/>
              <w:bottom w:val="single" w:sz="4" w:space="0" w:color="auto"/>
              <w:right w:val="single" w:sz="4" w:space="0" w:color="auto"/>
            </w:tcBorders>
            <w:vAlign w:val="center"/>
          </w:tcPr>
          <w:p w14:paraId="0F0F5A2A" w14:textId="74C66C17" w:rsidR="00315FB9" w:rsidRDefault="009B5B12">
            <w:pPr>
              <w:spacing w:line="320" w:lineRule="exact"/>
              <w:rPr>
                <w:rFonts w:ascii="Times New Roman" w:eastAsia="仿宋_GB2312" w:hAnsi="Times New Roman"/>
                <w:color w:val="000000"/>
                <w:sz w:val="32"/>
                <w:szCs w:val="32"/>
              </w:rPr>
            </w:pPr>
            <w:r w:rsidRPr="009B5B12">
              <w:rPr>
                <w:rFonts w:ascii="Times New Roman" w:eastAsia="仿宋_GB2312" w:hAnsi="Times New Roman" w:hint="eastAsia"/>
                <w:sz w:val="30"/>
                <w:szCs w:val="30"/>
              </w:rPr>
              <w:t>蛇口街道隐患房屋自动监测劳务服务采购</w:t>
            </w:r>
          </w:p>
        </w:tc>
        <w:tc>
          <w:tcPr>
            <w:tcW w:w="2410" w:type="dxa"/>
            <w:tcBorders>
              <w:top w:val="single" w:sz="4" w:space="0" w:color="auto"/>
              <w:left w:val="nil"/>
              <w:bottom w:val="single" w:sz="4" w:space="0" w:color="auto"/>
              <w:right w:val="single" w:sz="4" w:space="0" w:color="auto"/>
            </w:tcBorders>
            <w:vAlign w:val="center"/>
          </w:tcPr>
          <w:p w14:paraId="599020EA" w14:textId="77777777" w:rsidR="00315FB9" w:rsidRDefault="00AD747F" w:rsidP="00AD747F">
            <w:pPr>
              <w:widowControl/>
              <w:rPr>
                <w:rFonts w:ascii="Times New Roman" w:eastAsia="仿宋_GB2312" w:hAnsi="Times New Roman" w:hint="eastAsia"/>
                <w:color w:val="000000"/>
                <w:kern w:val="0"/>
                <w:sz w:val="32"/>
                <w:szCs w:val="32"/>
              </w:rPr>
            </w:pPr>
            <w:r>
              <w:rPr>
                <w:rFonts w:ascii="Times New Roman" w:eastAsia="仿宋_GB2312" w:hAnsi="Times New Roman"/>
                <w:color w:val="000000"/>
                <w:kern w:val="0"/>
                <w:sz w:val="32"/>
                <w:szCs w:val="32"/>
              </w:rPr>
              <w:t>小写：</w:t>
            </w:r>
          </w:p>
          <w:p w14:paraId="2E062A90" w14:textId="402D99CA" w:rsidR="00AD747F" w:rsidRPr="00AD747F" w:rsidRDefault="00AD747F" w:rsidP="00AD747F">
            <w:pPr>
              <w:pStyle w:val="2"/>
              <w:ind w:leftChars="0" w:left="0" w:firstLineChars="0" w:firstLine="0"/>
              <w:rPr>
                <w:rFonts w:ascii="Times New Roman" w:eastAsia="仿宋_GB2312" w:hAnsi="Times New Roman"/>
                <w:color w:val="000000"/>
                <w:kern w:val="0"/>
                <w:sz w:val="32"/>
                <w:szCs w:val="32"/>
              </w:rPr>
            </w:pPr>
            <w:r w:rsidRPr="00AD747F">
              <w:rPr>
                <w:rFonts w:ascii="Times New Roman" w:eastAsia="仿宋_GB2312" w:hAnsi="Times New Roman" w:hint="eastAsia"/>
                <w:color w:val="000000"/>
                <w:kern w:val="0"/>
                <w:sz w:val="32"/>
                <w:szCs w:val="32"/>
              </w:rPr>
              <w:t>大写：</w:t>
            </w:r>
            <w:bookmarkStart w:id="7" w:name="_GoBack"/>
            <w:bookmarkEnd w:id="7"/>
          </w:p>
        </w:tc>
        <w:tc>
          <w:tcPr>
            <w:tcW w:w="1506" w:type="dxa"/>
            <w:tcBorders>
              <w:top w:val="nil"/>
              <w:left w:val="nil"/>
              <w:bottom w:val="single" w:sz="4" w:space="0" w:color="auto"/>
              <w:right w:val="single" w:sz="4" w:space="0" w:color="auto"/>
            </w:tcBorders>
            <w:vAlign w:val="center"/>
          </w:tcPr>
          <w:p w14:paraId="56944FE4" w14:textId="77777777" w:rsidR="00315FB9" w:rsidRDefault="00315FB9">
            <w:pPr>
              <w:widowControl/>
              <w:jc w:val="center"/>
              <w:rPr>
                <w:rFonts w:ascii="Times New Roman" w:eastAsia="仿宋_GB2312" w:hAnsi="Times New Roman"/>
                <w:color w:val="000000"/>
                <w:kern w:val="0"/>
                <w:sz w:val="32"/>
                <w:szCs w:val="32"/>
              </w:rPr>
            </w:pPr>
          </w:p>
        </w:tc>
      </w:tr>
    </w:tbl>
    <w:p w14:paraId="06B86913" w14:textId="77777777" w:rsidR="00315FB9" w:rsidRDefault="005260FA">
      <w:pPr>
        <w:spacing w:line="500" w:lineRule="exact"/>
        <w:ind w:firstLine="420"/>
        <w:rPr>
          <w:rFonts w:ascii="Times New Roman" w:eastAsia="仿宋_GB2312" w:hAnsi="Times New Roman"/>
          <w:sz w:val="32"/>
          <w:szCs w:val="32"/>
        </w:rPr>
      </w:pPr>
      <w:r>
        <w:rPr>
          <w:rFonts w:ascii="Times New Roman" w:eastAsia="仿宋_GB2312" w:hAnsi="Times New Roman"/>
          <w:sz w:val="32"/>
          <w:szCs w:val="32"/>
        </w:rPr>
        <w:t>注：</w:t>
      </w:r>
    </w:p>
    <w:p w14:paraId="22FFA1E8" w14:textId="77777777" w:rsidR="00315FB9" w:rsidRDefault="005260FA">
      <w:pPr>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若报价金额大、小写有差异，则以大写金额为准；</w:t>
      </w:r>
    </w:p>
    <w:p w14:paraId="0A02B974" w14:textId="77777777" w:rsidR="00315FB9" w:rsidRDefault="005260FA">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2.</w:t>
      </w:r>
      <w:r>
        <w:rPr>
          <w:rFonts w:ascii="Times New Roman" w:eastAsia="仿宋_GB2312" w:hAnsi="Times New Roman"/>
          <w:b w:val="0"/>
          <w:kern w:val="2"/>
          <w:sz w:val="32"/>
          <w:szCs w:val="32"/>
        </w:rPr>
        <w:t>总价金额与按单价汇总金额不一致的，以单价金额计算结果为准；</w:t>
      </w:r>
    </w:p>
    <w:p w14:paraId="3AAD90C1" w14:textId="77777777" w:rsidR="00315FB9" w:rsidRDefault="005260FA">
      <w:pPr>
        <w:pStyle w:val="5"/>
        <w:numPr>
          <w:ilvl w:val="4"/>
          <w:numId w:val="0"/>
        </w:numPr>
        <w:spacing w:before="0" w:after="0" w:line="500" w:lineRule="exact"/>
        <w:ind w:firstLineChars="200" w:firstLine="640"/>
        <w:rPr>
          <w:rFonts w:ascii="Times New Roman" w:eastAsia="仿宋_GB2312" w:hAnsi="Times New Roman"/>
          <w:b w:val="0"/>
          <w:kern w:val="2"/>
          <w:sz w:val="32"/>
          <w:szCs w:val="32"/>
        </w:rPr>
      </w:pPr>
      <w:r>
        <w:rPr>
          <w:rFonts w:ascii="Times New Roman" w:eastAsia="仿宋_GB2312" w:hAnsi="Times New Roman"/>
          <w:b w:val="0"/>
          <w:kern w:val="2"/>
          <w:sz w:val="32"/>
          <w:szCs w:val="32"/>
        </w:rPr>
        <w:t>3.</w:t>
      </w:r>
      <w:r>
        <w:rPr>
          <w:rFonts w:ascii="Times New Roman" w:eastAsia="仿宋_GB2312" w:hAnsi="Times New Roman"/>
          <w:b w:val="0"/>
          <w:kern w:val="2"/>
          <w:sz w:val="32"/>
          <w:szCs w:val="32"/>
        </w:rPr>
        <w:t>单价金额小数点或百分比有明显错位的，以总价为准，修正单价；</w:t>
      </w:r>
    </w:p>
    <w:p w14:paraId="1BB8C54A" w14:textId="77777777" w:rsidR="00315FB9" w:rsidRDefault="005260FA">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参选单位报价中应包含项目所有有关的费用，如参选单位在项目实施中产生新的费用由参选单位自行解决并承担相关费用。</w:t>
      </w:r>
    </w:p>
    <w:p w14:paraId="5139A2C6" w14:textId="77777777" w:rsidR="00315FB9" w:rsidRDefault="005260FA">
      <w:pPr>
        <w:tabs>
          <w:tab w:val="left" w:pos="6720"/>
          <w:tab w:val="left" w:pos="6870"/>
        </w:tabs>
        <w:spacing w:line="5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报价</w:t>
      </w:r>
      <w:r>
        <w:rPr>
          <w:rFonts w:ascii="Times New Roman" w:eastAsia="仿宋_GB2312" w:hAnsi="Times New Roman"/>
          <w:color w:val="000000"/>
          <w:sz w:val="32"/>
          <w:szCs w:val="32"/>
        </w:rPr>
        <w:t>含税费等相关所有费用。</w:t>
      </w:r>
      <w:r>
        <w:rPr>
          <w:rFonts w:ascii="Times New Roman" w:eastAsia="仿宋_GB2312" w:hAnsi="Times New Roman"/>
          <w:color w:val="000000"/>
          <w:sz w:val="32"/>
          <w:szCs w:val="32"/>
        </w:rPr>
        <w:tab/>
      </w:r>
      <w:r>
        <w:rPr>
          <w:rFonts w:ascii="Times New Roman" w:eastAsia="仿宋_GB2312" w:hAnsi="Times New Roman"/>
          <w:color w:val="000000"/>
          <w:sz w:val="32"/>
          <w:szCs w:val="32"/>
        </w:rPr>
        <w:tab/>
      </w:r>
    </w:p>
    <w:p w14:paraId="3BA5AE92" w14:textId="77777777" w:rsidR="00315FB9" w:rsidRDefault="005260FA">
      <w:pPr>
        <w:spacing w:line="360" w:lineRule="auto"/>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参选单位：</w:t>
      </w:r>
      <w:r>
        <w:rPr>
          <w:rFonts w:ascii="Times New Roman" w:eastAsia="仿宋_GB2312" w:hAnsi="Times New Roman"/>
          <w:sz w:val="32"/>
          <w:szCs w:val="32"/>
          <w:u w:val="single"/>
        </w:rPr>
        <w:t>（盖公章）</w:t>
      </w:r>
    </w:p>
    <w:p w14:paraId="023C8FCC" w14:textId="77777777" w:rsidR="00315FB9" w:rsidRDefault="005260FA">
      <w:pPr>
        <w:spacing w:line="360" w:lineRule="auto"/>
        <w:ind w:leftChars="-200" w:left="-42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年</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月</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日</w:t>
      </w:r>
    </w:p>
    <w:sectPr w:rsidR="00315FB9">
      <w:footerReference w:type="default" r:id="rId8"/>
      <w:pgSz w:w="11906" w:h="16838"/>
      <w:pgMar w:top="1984" w:right="1474" w:bottom="1985"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697557" w14:textId="77777777" w:rsidR="00AD25E3" w:rsidRDefault="00AD25E3">
      <w:r>
        <w:separator/>
      </w:r>
    </w:p>
  </w:endnote>
  <w:endnote w:type="continuationSeparator" w:id="0">
    <w:p w14:paraId="192C6BB7" w14:textId="77777777" w:rsidR="00AD25E3" w:rsidRDefault="00AD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宋体"/>
    <w:charset w:val="00"/>
    <w:family w:val="auto"/>
    <w:pitch w:val="default"/>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6CF85" w14:textId="77777777" w:rsidR="00315FB9" w:rsidRDefault="005260FA">
    <w:pPr>
      <w:pStyle w:val="aa"/>
      <w:jc w:val="center"/>
    </w:pPr>
    <w:r>
      <w:fldChar w:fldCharType="begin"/>
    </w:r>
    <w:r>
      <w:instrText xml:space="preserve"> PAGE   \* MERGEFORMAT </w:instrText>
    </w:r>
    <w:r>
      <w:fldChar w:fldCharType="separate"/>
    </w:r>
    <w:r w:rsidR="00AD747F" w:rsidRPr="00AD747F">
      <w:rPr>
        <w:noProof/>
        <w:lang w:val="zh-CN"/>
      </w:rPr>
      <w:t>17</w:t>
    </w:r>
    <w:r>
      <w:rPr>
        <w:lang w:val="zh-CN"/>
      </w:rPr>
      <w:fldChar w:fldCharType="end"/>
    </w:r>
  </w:p>
  <w:p w14:paraId="2BA3CE9D" w14:textId="77777777" w:rsidR="00315FB9" w:rsidRDefault="00315FB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508949" w14:textId="77777777" w:rsidR="00AD25E3" w:rsidRDefault="00AD25E3">
      <w:r>
        <w:separator/>
      </w:r>
    </w:p>
  </w:footnote>
  <w:footnote w:type="continuationSeparator" w:id="0">
    <w:p w14:paraId="4E0D5A40" w14:textId="77777777" w:rsidR="00AD25E3" w:rsidRDefault="00AD25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start w:val="1"/>
      <w:numFmt w:val="chineseCountingThousand"/>
      <w:pStyle w:val="1"/>
      <w:suff w:val="space"/>
      <w:lvlText w:val="第%1章"/>
      <w:lvlJc w:val="center"/>
      <w:pPr>
        <w:ind w:left="851" w:hanging="851"/>
      </w:pPr>
      <w:rPr>
        <w:rFonts w:ascii="Arial" w:eastAsia="黑体" w:hAnsi="Arial" w:cs="Times New Roman" w:hint="default"/>
        <w:b/>
        <w:i w:val="0"/>
        <w:snapToGrid/>
        <w:spacing w:val="0"/>
        <w:kern w:val="44"/>
        <w:position w:val="0"/>
        <w:sz w:val="32"/>
        <w:szCs w:val="44"/>
        <w:lang w:val="en-US"/>
      </w:rPr>
    </w:lvl>
    <w:lvl w:ilvl="1">
      <w:start w:val="1"/>
      <w:numFmt w:val="decimal"/>
      <w:isLgl/>
      <w:suff w:val="space"/>
      <w:lvlText w:val="%1.%2"/>
      <w:lvlJc w:val="left"/>
      <w:pPr>
        <w:ind w:left="0" w:firstLine="0"/>
      </w:pPr>
      <w:rPr>
        <w:rFonts w:ascii="Arial" w:eastAsia="黑体" w:hAnsi="Arial" w:cs="Times New Roman" w:hint="default"/>
        <w:b/>
        <w:i w:val="0"/>
        <w:sz w:val="28"/>
        <w:szCs w:val="28"/>
      </w:rPr>
    </w:lvl>
    <w:lvl w:ilvl="2">
      <w:start w:val="1"/>
      <w:numFmt w:val="decimal"/>
      <w:isLgl/>
      <w:suff w:val="space"/>
      <w:lvlText w:val="%1.%2.%3"/>
      <w:lvlJc w:val="left"/>
      <w:pPr>
        <w:ind w:left="900" w:hanging="900"/>
      </w:pPr>
      <w:rPr>
        <w:rFonts w:ascii="Arial" w:eastAsia="黑体" w:hAnsi="Arial" w:cs="Times New Roman" w:hint="default"/>
        <w:b w:val="0"/>
        <w:i w:val="0"/>
        <w:sz w:val="24"/>
        <w:szCs w:val="24"/>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start w:val="1"/>
      <w:numFmt w:val="chineseCounting"/>
      <w:suff w:val="nothing"/>
      <w:lvlText w:val="（%1）"/>
      <w:lvlJc w:val="left"/>
      <w:rPr>
        <w:rFonts w:hint="eastAsia"/>
        <w:b/>
        <w:bCs/>
      </w:rPr>
    </w:lvl>
  </w:abstractNum>
  <w:abstractNum w:abstractNumId="2">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noLineBreaksAfter w:lang="zh-CN" w:val="([{·‘“〈《「『【〔〖（．［｛￡￥"/>
  <w:noLineBreaksBefore w:lang="zh-CN" w:val="!),.:;?]}¨·ˇˉ―‖’”…∶、。〃々〉》」』】〕〗！＂＇），．：；？］｀｜｝～￠"/>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5FB9"/>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260FA"/>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5B12"/>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25E3"/>
    <w:rsid w:val="00AD3F7D"/>
    <w:rsid w:val="00AD68A8"/>
    <w:rsid w:val="00AD747F"/>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5B2F8A"/>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04B091B"/>
    <w:rsid w:val="12311469"/>
    <w:rsid w:val="12F55023"/>
    <w:rsid w:val="13465DAC"/>
    <w:rsid w:val="14967760"/>
    <w:rsid w:val="14F24802"/>
    <w:rsid w:val="151F2176"/>
    <w:rsid w:val="153B1F51"/>
    <w:rsid w:val="15870A9F"/>
    <w:rsid w:val="15A40190"/>
    <w:rsid w:val="15A458D4"/>
    <w:rsid w:val="16797E6D"/>
    <w:rsid w:val="168E6830"/>
    <w:rsid w:val="16946B78"/>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2D5BAE"/>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3C25A99"/>
    <w:rsid w:val="447E0357"/>
    <w:rsid w:val="449479DE"/>
    <w:rsid w:val="44E53561"/>
    <w:rsid w:val="450157BE"/>
    <w:rsid w:val="450D333B"/>
    <w:rsid w:val="460E6643"/>
    <w:rsid w:val="46541F22"/>
    <w:rsid w:val="465C3C48"/>
    <w:rsid w:val="467B13B5"/>
    <w:rsid w:val="46D1345B"/>
    <w:rsid w:val="47433D15"/>
    <w:rsid w:val="475A1DC2"/>
    <w:rsid w:val="47A65B6B"/>
    <w:rsid w:val="47E95008"/>
    <w:rsid w:val="48515C6E"/>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2B51178"/>
    <w:rsid w:val="73B415DB"/>
    <w:rsid w:val="73EC3969"/>
    <w:rsid w:val="73FE5B51"/>
    <w:rsid w:val="74450E49"/>
    <w:rsid w:val="749649DF"/>
    <w:rsid w:val="74D45152"/>
    <w:rsid w:val="75764345"/>
    <w:rsid w:val="75896C5D"/>
    <w:rsid w:val="75FF6981"/>
    <w:rsid w:val="7719675C"/>
    <w:rsid w:val="7771665C"/>
    <w:rsid w:val="77874963"/>
    <w:rsid w:val="78010346"/>
    <w:rsid w:val="785B0B65"/>
    <w:rsid w:val="78A45B2C"/>
    <w:rsid w:val="78F9286E"/>
    <w:rsid w:val="794F177F"/>
    <w:rsid w:val="79533EF3"/>
    <w:rsid w:val="79830F14"/>
    <w:rsid w:val="79A14AFA"/>
    <w:rsid w:val="79AE611E"/>
    <w:rsid w:val="79EE6BC8"/>
    <w:rsid w:val="79F96003"/>
    <w:rsid w:val="7A314627"/>
    <w:rsid w:val="7B041445"/>
    <w:rsid w:val="7B783090"/>
    <w:rsid w:val="7B803B98"/>
    <w:rsid w:val="7BA9393A"/>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Normal Indent"/>
    <w:basedOn w:val="a"/>
    <w:next w:val="a5"/>
    <w:qFormat/>
    <w:locked/>
    <w:pPr>
      <w:spacing w:line="360" w:lineRule="auto"/>
      <w:ind w:firstLineChars="200" w:firstLine="480"/>
    </w:pPr>
    <w:rPr>
      <w:sz w:val="24"/>
    </w:rPr>
  </w:style>
  <w:style w:type="paragraph" w:styleId="a5">
    <w:name w:val="Body Text"/>
    <w:basedOn w:val="a"/>
    <w:next w:val="a"/>
    <w:qFormat/>
    <w:locked/>
    <w:pPr>
      <w:spacing w:after="120"/>
    </w:pPr>
  </w:style>
  <w:style w:type="paragraph" w:styleId="a6">
    <w:name w:val="Document Map"/>
    <w:basedOn w:val="a"/>
    <w:link w:val="Char"/>
    <w:uiPriority w:val="99"/>
    <w:unhideWhenUsed/>
    <w:qFormat/>
    <w:locked/>
    <w:rPr>
      <w:rFonts w:ascii="宋体"/>
      <w:sz w:val="18"/>
      <w:szCs w:val="18"/>
    </w:rPr>
  </w:style>
  <w:style w:type="paragraph" w:styleId="a7">
    <w:name w:val="annotation text"/>
    <w:basedOn w:val="a"/>
    <w:link w:val="Char0"/>
    <w:uiPriority w:val="99"/>
    <w:qFormat/>
    <w:pPr>
      <w:jc w:val="left"/>
    </w:pPr>
    <w:rPr>
      <w:rFonts w:ascii="Times New Roman" w:hAnsi="Times New Roman"/>
      <w:sz w:val="22"/>
    </w:rPr>
  </w:style>
  <w:style w:type="paragraph" w:styleId="a8">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7"/>
    <w:next w:val="a7"/>
    <w:link w:val="Char4"/>
    <w:uiPriority w:val="99"/>
    <w:qFormat/>
    <w:rPr>
      <w:b/>
      <w:bCs/>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6"/>
    <w:uiPriority w:val="99"/>
    <w:semiHidden/>
    <w:qFormat/>
    <w:rPr>
      <w:rFonts w:ascii="宋体" w:hAnsi="Calibri"/>
      <w:kern w:val="2"/>
      <w:sz w:val="18"/>
      <w:szCs w:val="18"/>
    </w:rPr>
  </w:style>
  <w:style w:type="character" w:customStyle="1" w:styleId="Char0">
    <w:name w:val="批注文字 Char"/>
    <w:link w:val="a7"/>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locked="0" w:semiHidden="0" w:unhideWhenUsed="0" w:qFormat="1"/>
    <w:lsdException w:name="header" w:locked="0" w:semiHidden="0" w:unhideWhenUsed="0" w:qFormat="1"/>
    <w:lsdException w:name="footer" w:locked="0" w:semiHidden="0" w:unhideWhenUsed="0" w:qFormat="1"/>
    <w:lsdException w:name="caption" w:uiPriority="35" w:qFormat="1"/>
    <w:lsdException w:name="annotation reference" w:locked="0" w:semiHidden="0" w:unhideWhenUsed="0" w:qFormat="1"/>
    <w:lsdException w:name="Title" w:semiHidden="0" w:uiPriority="10" w:unhideWhenUsed="0" w:qFormat="1"/>
    <w:lsdException w:name="Default Paragraph Font" w:locked="0" w:uiPriority="1" w:qFormat="1"/>
    <w:lsdException w:name="Body Text" w:semiHidden="0" w:uiPriority="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semiHidden="0" w:qFormat="1"/>
    <w:lsdException w:name="Plain Text" w:semiHidden="0" w:uiPriority="0" w:unhideWhenUsed="0" w:qFormat="1"/>
    <w:lsdException w:name="HTML Top of Form" w:locked="0"/>
    <w:lsdException w:name="HTML Bottom of Form" w:locked="0"/>
    <w:lsdException w:name="Normal (Web)" w:semiHidden="0" w:unhideWhenUsed="0" w:qFormat="1"/>
    <w:lsdException w:name="Normal Table" w:locked="0" w:qFormat="1"/>
    <w:lsdException w:name="annotation subject" w:locked="0" w:semiHidden="0" w:unhideWhenUsed="0" w:qFormat="1"/>
    <w:lsdException w:name="No List" w:locked="0"/>
    <w:lsdException w:name="Outline List 1" w:locked="0"/>
    <w:lsdException w:name="Outline List 2" w:locked="0"/>
    <w:lsdException w:name="Outline List 3" w:locked="0"/>
    <w:lsdException w:name="Balloon Text" w:locked="0" w:semiHidden="0" w:unhideWhenUsed="0" w:qFormat="1"/>
    <w:lsdException w:name="Table Grid" w:semiHidden="0" w:uiPriority="59" w:unhideWhenUsed="0"/>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qFormat/>
    <w:locked/>
    <w:pPr>
      <w:keepNext/>
      <w:keepLines/>
      <w:numPr>
        <w:numId w:val="1"/>
      </w:numPr>
      <w:spacing w:before="480" w:after="360" w:line="400" w:lineRule="exact"/>
      <w:outlineLvl w:val="0"/>
    </w:pPr>
    <w:rPr>
      <w:rFonts w:eastAsia="黑体"/>
      <w:bCs/>
      <w:kern w:val="44"/>
      <w:sz w:val="32"/>
      <w:szCs w:val="32"/>
    </w:rPr>
  </w:style>
  <w:style w:type="paragraph" w:styleId="20">
    <w:name w:val="heading 2"/>
    <w:basedOn w:val="a"/>
    <w:next w:val="a"/>
    <w:qFormat/>
    <w:locked/>
    <w:pPr>
      <w:keepNext/>
      <w:keepLines/>
      <w:spacing w:before="480" w:after="120" w:line="400" w:lineRule="exact"/>
      <w:outlineLvl w:val="1"/>
    </w:pPr>
    <w:rPr>
      <w:rFonts w:ascii="Arial" w:eastAsia="黑体" w:hAnsi="Arial"/>
      <w:bCs/>
      <w:sz w:val="28"/>
      <w:szCs w:val="28"/>
    </w:rPr>
  </w:style>
  <w:style w:type="paragraph" w:styleId="3">
    <w:name w:val="heading 3"/>
    <w:basedOn w:val="a"/>
    <w:next w:val="a"/>
    <w:qFormat/>
    <w:locked/>
    <w:pPr>
      <w:keepNext/>
      <w:keepLines/>
      <w:adjustRightInd w:val="0"/>
      <w:spacing w:before="240" w:after="120" w:line="400" w:lineRule="exact"/>
      <w:ind w:left="900" w:hanging="900"/>
      <w:outlineLvl w:val="2"/>
    </w:pPr>
    <w:rPr>
      <w:rFonts w:eastAsia="黑体"/>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locked/>
    <w:pPr>
      <w:spacing w:after="120"/>
      <w:ind w:leftChars="200" w:left="420" w:firstLineChars="200" w:firstLine="420"/>
    </w:pPr>
    <w:rPr>
      <w:szCs w:val="24"/>
    </w:rPr>
  </w:style>
  <w:style w:type="paragraph" w:styleId="a3">
    <w:name w:val="Body Text Indent"/>
    <w:basedOn w:val="a"/>
    <w:qFormat/>
    <w:locked/>
    <w:pPr>
      <w:ind w:left="360"/>
    </w:pPr>
  </w:style>
  <w:style w:type="paragraph" w:styleId="a4">
    <w:name w:val="Normal Indent"/>
    <w:basedOn w:val="a"/>
    <w:next w:val="a5"/>
    <w:qFormat/>
    <w:locked/>
    <w:pPr>
      <w:spacing w:line="360" w:lineRule="auto"/>
      <w:ind w:firstLineChars="200" w:firstLine="480"/>
    </w:pPr>
    <w:rPr>
      <w:sz w:val="24"/>
    </w:rPr>
  </w:style>
  <w:style w:type="paragraph" w:styleId="a5">
    <w:name w:val="Body Text"/>
    <w:basedOn w:val="a"/>
    <w:next w:val="a"/>
    <w:qFormat/>
    <w:locked/>
    <w:pPr>
      <w:spacing w:after="120"/>
    </w:pPr>
  </w:style>
  <w:style w:type="paragraph" w:styleId="a6">
    <w:name w:val="Document Map"/>
    <w:basedOn w:val="a"/>
    <w:link w:val="Char"/>
    <w:uiPriority w:val="99"/>
    <w:unhideWhenUsed/>
    <w:qFormat/>
    <w:locked/>
    <w:rPr>
      <w:rFonts w:ascii="宋体"/>
      <w:sz w:val="18"/>
      <w:szCs w:val="18"/>
    </w:rPr>
  </w:style>
  <w:style w:type="paragraph" w:styleId="a7">
    <w:name w:val="annotation text"/>
    <w:basedOn w:val="a"/>
    <w:link w:val="Char0"/>
    <w:uiPriority w:val="99"/>
    <w:qFormat/>
    <w:pPr>
      <w:jc w:val="left"/>
    </w:pPr>
    <w:rPr>
      <w:rFonts w:ascii="Times New Roman" w:hAnsi="Times New Roman"/>
      <w:sz w:val="22"/>
    </w:rPr>
  </w:style>
  <w:style w:type="paragraph" w:styleId="a8">
    <w:name w:val="Plain Text"/>
    <w:basedOn w:val="a"/>
    <w:qFormat/>
    <w:locked/>
    <w:rPr>
      <w:rFonts w:ascii="宋体" w:hAnsi="Courier New" w:cs="Courier New"/>
      <w:szCs w:val="21"/>
    </w:rPr>
  </w:style>
  <w:style w:type="paragraph" w:styleId="21">
    <w:name w:val="Body Text Indent 2"/>
    <w:basedOn w:val="a"/>
    <w:qFormat/>
    <w:locked/>
    <w:pPr>
      <w:spacing w:line="440" w:lineRule="atLeast"/>
      <w:ind w:firstLineChars="300" w:firstLine="720"/>
    </w:pPr>
    <w:rPr>
      <w:rFonts w:ascii="宋体" w:hAnsi="宋体"/>
      <w:sz w:val="24"/>
    </w:rPr>
  </w:style>
  <w:style w:type="paragraph" w:styleId="a9">
    <w:name w:val="Balloon Text"/>
    <w:basedOn w:val="a"/>
    <w:link w:val="Char1"/>
    <w:uiPriority w:val="99"/>
    <w:qFormat/>
    <w:rPr>
      <w:rFonts w:ascii="Times New Roman" w:hAnsi="Times New Roman"/>
      <w:sz w:val="18"/>
      <w:szCs w:val="18"/>
    </w:rPr>
  </w:style>
  <w:style w:type="paragraph" w:styleId="aa">
    <w:name w:val="footer"/>
    <w:basedOn w:val="a"/>
    <w:link w:val="Char2"/>
    <w:uiPriority w:val="99"/>
    <w:qFormat/>
    <w:pPr>
      <w:tabs>
        <w:tab w:val="center" w:pos="4153"/>
        <w:tab w:val="right" w:pos="8306"/>
      </w:tabs>
      <w:snapToGrid w:val="0"/>
      <w:jc w:val="left"/>
    </w:pPr>
    <w:rPr>
      <w:rFonts w:ascii="Times New Roman" w:hAnsi="Times New Roman"/>
      <w:kern w:val="0"/>
      <w:sz w:val="18"/>
      <w:szCs w:val="18"/>
    </w:rPr>
  </w:style>
  <w:style w:type="paragraph" w:styleId="ab">
    <w:name w:val="header"/>
    <w:basedOn w:val="a"/>
    <w:link w:val="Char3"/>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c">
    <w:name w:val="Subtitle"/>
    <w:basedOn w:val="a"/>
    <w:next w:val="a"/>
    <w:qFormat/>
    <w:locked/>
    <w:pPr>
      <w:spacing w:before="240" w:after="60" w:line="312" w:lineRule="auto"/>
      <w:jc w:val="center"/>
      <w:outlineLvl w:val="1"/>
    </w:pPr>
    <w:rPr>
      <w:rFonts w:ascii="Cambria" w:hAnsi="Cambria"/>
      <w:b/>
      <w:bCs/>
      <w:kern w:val="28"/>
      <w:sz w:val="32"/>
      <w:szCs w:val="32"/>
    </w:rPr>
  </w:style>
  <w:style w:type="paragraph" w:styleId="ad">
    <w:name w:val="Normal (Web)"/>
    <w:basedOn w:val="a"/>
    <w:uiPriority w:val="99"/>
    <w:qFormat/>
    <w:locked/>
    <w:pPr>
      <w:spacing w:before="100" w:beforeAutospacing="1" w:after="100" w:afterAutospacing="1"/>
    </w:pPr>
    <w:rPr>
      <w:sz w:val="24"/>
    </w:rPr>
  </w:style>
  <w:style w:type="paragraph" w:styleId="ae">
    <w:name w:val="annotation subject"/>
    <w:basedOn w:val="a7"/>
    <w:next w:val="a7"/>
    <w:link w:val="Char4"/>
    <w:uiPriority w:val="99"/>
    <w:qFormat/>
    <w:rPr>
      <w:b/>
      <w:bCs/>
    </w:rPr>
  </w:style>
  <w:style w:type="character" w:styleId="af">
    <w:name w:val="annotation reference"/>
    <w:uiPriority w:val="99"/>
    <w:qFormat/>
    <w:rPr>
      <w:rFonts w:cs="Times New Roman"/>
      <w:sz w:val="21"/>
      <w:szCs w:val="21"/>
    </w:rPr>
  </w:style>
  <w:style w:type="paragraph" w:customStyle="1" w:styleId="5">
    <w:name w:val="标题 5（有编号）（绿盟科技）"/>
    <w:basedOn w:val="a"/>
    <w:next w:val="af0"/>
    <w:qFormat/>
    <w:pPr>
      <w:keepNext/>
      <w:keepLines/>
      <w:numPr>
        <w:ilvl w:val="4"/>
        <w:numId w:val="2"/>
      </w:numPr>
      <w:spacing w:before="280" w:after="156" w:line="377" w:lineRule="auto"/>
      <w:jc w:val="left"/>
      <w:outlineLvl w:val="4"/>
    </w:pPr>
    <w:rPr>
      <w:rFonts w:ascii="Arial" w:eastAsia="黑体" w:hAnsi="Arial"/>
      <w:b/>
      <w:kern w:val="0"/>
      <w:sz w:val="24"/>
      <w:szCs w:val="28"/>
    </w:rPr>
  </w:style>
  <w:style w:type="paragraph" w:customStyle="1" w:styleId="af0">
    <w:name w:val="正文（绿盟科技）"/>
    <w:qFormat/>
    <w:pPr>
      <w:spacing w:line="300" w:lineRule="auto"/>
    </w:pPr>
    <w:rPr>
      <w:rFonts w:ascii="Arial" w:hAnsi="Arial" w:cs="黑体"/>
      <w:sz w:val="21"/>
      <w:szCs w:val="21"/>
    </w:rPr>
  </w:style>
  <w:style w:type="character" w:customStyle="1" w:styleId="Char">
    <w:name w:val="文档结构图 Char"/>
    <w:link w:val="a6"/>
    <w:uiPriority w:val="99"/>
    <w:semiHidden/>
    <w:qFormat/>
    <w:rPr>
      <w:rFonts w:ascii="宋体" w:hAnsi="Calibri"/>
      <w:kern w:val="2"/>
      <w:sz w:val="18"/>
      <w:szCs w:val="18"/>
    </w:rPr>
  </w:style>
  <w:style w:type="character" w:customStyle="1" w:styleId="Char0">
    <w:name w:val="批注文字 Char"/>
    <w:link w:val="a7"/>
    <w:uiPriority w:val="99"/>
    <w:qFormat/>
    <w:locked/>
    <w:rPr>
      <w:rFonts w:cs="Times New Roman"/>
      <w:kern w:val="2"/>
      <w:sz w:val="22"/>
      <w:szCs w:val="22"/>
    </w:rPr>
  </w:style>
  <w:style w:type="character" w:customStyle="1" w:styleId="Char1">
    <w:name w:val="批注框文本 Char"/>
    <w:link w:val="a9"/>
    <w:uiPriority w:val="99"/>
    <w:semiHidden/>
    <w:qFormat/>
    <w:locked/>
    <w:rPr>
      <w:rFonts w:cs="Times New Roman"/>
      <w:kern w:val="2"/>
      <w:sz w:val="18"/>
      <w:szCs w:val="18"/>
    </w:rPr>
  </w:style>
  <w:style w:type="character" w:customStyle="1" w:styleId="Char2">
    <w:name w:val="页脚 Char"/>
    <w:link w:val="aa"/>
    <w:uiPriority w:val="99"/>
    <w:qFormat/>
    <w:locked/>
    <w:rPr>
      <w:rFonts w:cs="Times New Roman"/>
      <w:sz w:val="18"/>
      <w:szCs w:val="18"/>
    </w:rPr>
  </w:style>
  <w:style w:type="character" w:customStyle="1" w:styleId="Char3">
    <w:name w:val="页眉 Char"/>
    <w:link w:val="ab"/>
    <w:uiPriority w:val="99"/>
    <w:qFormat/>
    <w:locked/>
    <w:rPr>
      <w:rFonts w:cs="Times New Roman"/>
      <w:sz w:val="18"/>
      <w:szCs w:val="18"/>
    </w:rPr>
  </w:style>
  <w:style w:type="character" w:customStyle="1" w:styleId="Char4">
    <w:name w:val="批注主题 Char"/>
    <w:link w:val="ae"/>
    <w:uiPriority w:val="99"/>
    <w:semiHidden/>
    <w:qFormat/>
    <w:locked/>
    <w:rPr>
      <w:rFonts w:cs="Times New Roman"/>
      <w:b/>
      <w:bCs/>
      <w:kern w:val="2"/>
      <w:sz w:val="22"/>
      <w:szCs w:val="22"/>
    </w:rPr>
  </w:style>
  <w:style w:type="character" w:customStyle="1" w:styleId="font11">
    <w:name w:val="font11"/>
    <w:basedOn w:val="a0"/>
    <w:qFormat/>
    <w:rPr>
      <w:rFonts w:ascii="仿宋_GB2312" w:eastAsia="仿宋_GB2312" w:cs="仿宋_GB2312" w:hint="eastAsia"/>
      <w:color w:val="000000"/>
      <w:sz w:val="24"/>
      <w:szCs w:val="24"/>
      <w:u w:val="none"/>
    </w:rPr>
  </w:style>
  <w:style w:type="paragraph" w:customStyle="1" w:styleId="222">
    <w:name w:val="正文目录 + 首行缩进:  2 字符 + 首行缩进:  2 字符 + 首行缩进:  2 字符"/>
    <w:basedOn w:val="a"/>
    <w:qFormat/>
    <w:pPr>
      <w:spacing w:line="360" w:lineRule="auto"/>
      <w:jc w:val="center"/>
    </w:pPr>
    <w:rPr>
      <w:rFonts w:ascii="仿宋_GB2312" w:eastAsia="仿宋_GB2312" w:hAnsi="宋体" w:cs="宋体"/>
      <w:b/>
      <w:kern w:val="0"/>
      <w:sz w:val="36"/>
      <w:szCs w:val="20"/>
    </w:rPr>
  </w:style>
  <w:style w:type="paragraph" w:customStyle="1" w:styleId="2Char">
    <w:name w:val="样式 正文 + 首行缩进:  2 字符 Char"/>
    <w:basedOn w:val="a"/>
    <w:qFormat/>
    <w:pPr>
      <w:spacing w:line="360" w:lineRule="auto"/>
      <w:ind w:firstLineChars="200" w:firstLine="200"/>
    </w:pPr>
    <w:rPr>
      <w:rFonts w:ascii="仿宋_GB2312" w:eastAsia="仿宋_GB2312" w:hAnsi="宋体" w:cs="宋体"/>
      <w:kern w:val="0"/>
      <w:sz w:val="24"/>
      <w:szCs w:val="20"/>
    </w:rPr>
  </w:style>
  <w:style w:type="paragraph" w:customStyle="1" w:styleId="10">
    <w:name w:val="列出段落1"/>
    <w:basedOn w:val="a"/>
    <w:uiPriority w:val="99"/>
    <w:qFormat/>
    <w:pPr>
      <w:ind w:firstLineChars="200" w:firstLine="420"/>
    </w:pPr>
  </w:style>
  <w:style w:type="paragraph" w:customStyle="1" w:styleId="Style32">
    <w:name w:val="_Style 32"/>
    <w:uiPriority w:val="99"/>
    <w:unhideWhenUsed/>
    <w:qFormat/>
    <w:rPr>
      <w:rFonts w:ascii="Calibri" w:hAnsi="Calibri"/>
      <w:kern w:val="2"/>
      <w:sz w:val="21"/>
      <w:szCs w:val="22"/>
    </w:rPr>
  </w:style>
  <w:style w:type="paragraph" w:customStyle="1" w:styleId="22">
    <w:name w:val="列出段落2"/>
    <w:basedOn w:val="a"/>
    <w:uiPriority w:val="99"/>
    <w:unhideWhenUsed/>
    <w:qFormat/>
    <w:pPr>
      <w:ind w:firstLineChars="200" w:firstLine="420"/>
    </w:pPr>
    <w:rPr>
      <w:rFonts w:ascii="Times New Roman" w:hAnsi="Times New Roman"/>
      <w:szCs w:val="24"/>
    </w:rPr>
  </w:style>
  <w:style w:type="paragraph" w:customStyle="1" w:styleId="p0">
    <w:name w:val="p0"/>
    <w:basedOn w:val="a"/>
    <w:qFormat/>
    <w:pPr>
      <w:widowControl/>
      <w:snapToGrid w:val="0"/>
      <w:spacing w:before="120" w:after="120" w:line="500" w:lineRule="atLeast"/>
      <w:ind w:firstLine="420"/>
    </w:pPr>
    <w:rPr>
      <w:rFonts w:ascii="Arial" w:hAnsi="Arial" w:cs="Arial"/>
      <w:kern w:val="0"/>
      <w:sz w:val="28"/>
      <w:szCs w:val="28"/>
    </w:rPr>
  </w:style>
  <w:style w:type="paragraph" w:customStyle="1" w:styleId="Index8">
    <w:name w:val="Index8"/>
    <w:basedOn w:val="a"/>
    <w:next w:val="a"/>
    <w:qFormat/>
    <w:pPr>
      <w:ind w:leftChars="1400" w:left="3920"/>
      <w:jc w:val="left"/>
      <w:textAlignment w:val="baseline"/>
    </w:pPr>
  </w:style>
  <w:style w:type="paragraph" w:customStyle="1" w:styleId="Bodytext1">
    <w:name w:val="Body text|1"/>
    <w:basedOn w:val="a"/>
    <w:qFormat/>
    <w:pPr>
      <w:spacing w:line="480" w:lineRule="auto"/>
      <w:ind w:firstLine="400"/>
    </w:pPr>
    <w:rPr>
      <w:rFonts w:ascii="宋体" w:hAnsi="宋体" w:cs="宋体"/>
      <w:sz w:val="42"/>
      <w:szCs w:val="42"/>
      <w:lang w:val="zh-TW" w:eastAsia="zh-TW" w:bidi="zh-TW"/>
    </w:rPr>
  </w:style>
  <w:style w:type="paragraph" w:customStyle="1" w:styleId="11">
    <w:name w:val="列表段落1"/>
    <w:basedOn w:val="a"/>
    <w:uiPriority w:val="99"/>
    <w:unhideWhenUsed/>
    <w:qFormat/>
    <w:pPr>
      <w:ind w:firstLineChars="200" w:firstLine="420"/>
    </w:pPr>
  </w:style>
  <w:style w:type="paragraph" w:customStyle="1" w:styleId="af1">
    <w:name w:val="￥正文"/>
    <w:basedOn w:val="a"/>
    <w:qFormat/>
    <w:pPr>
      <w:tabs>
        <w:tab w:val="left" w:pos="426"/>
      </w:tabs>
      <w:ind w:firstLineChars="200" w:firstLine="200"/>
    </w:pPr>
    <w:rPr>
      <w:sz w:val="24"/>
      <w:szCs w:val="20"/>
    </w:rPr>
  </w:style>
  <w:style w:type="character" w:customStyle="1" w:styleId="font21">
    <w:name w:val="font21"/>
    <w:basedOn w:val="a0"/>
    <w:qFormat/>
    <w:rPr>
      <w:rFonts w:ascii="等线" w:eastAsia="等线" w:hAnsi="等线" w:cs="等线" w:hint="eastAsia"/>
      <w:color w:val="000000"/>
      <w:sz w:val="22"/>
      <w:szCs w:val="22"/>
      <w:u w:val="none"/>
      <w:vertAlign w:val="superscript"/>
    </w:rPr>
  </w:style>
  <w:style w:type="character" w:customStyle="1" w:styleId="font101">
    <w:name w:val="font10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微软雅黑" w:eastAsia="微软雅黑" w:hAnsi="微软雅黑" w:cs="微软雅黑"/>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827</Words>
  <Characters>4720</Characters>
  <Application>Microsoft Office Word</Application>
  <DocSecurity>0</DocSecurity>
  <Lines>39</Lines>
  <Paragraphs>11</Paragraphs>
  <ScaleCrop>false</ScaleCrop>
  <Company>Microsoft</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四川发展xxxxx公司关于</dc:title>
  <dc:creator>梁磊</dc:creator>
  <cp:lastModifiedBy>China</cp:lastModifiedBy>
  <cp:revision>31</cp:revision>
  <cp:lastPrinted>2022-11-03T04:09:00Z</cp:lastPrinted>
  <dcterms:created xsi:type="dcterms:W3CDTF">2018-06-14T10:44:00Z</dcterms:created>
  <dcterms:modified xsi:type="dcterms:W3CDTF">2026-01-27T09:15:00Z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34D5B1A78EED4ACDBBEB2DC2EEC913D9_13</vt:lpwstr>
  </property>
  <property fmtid="{D5CDD505-2E9C-101B-9397-08002B2CF9AE}" pid="4" name="KSOTemplateDocerSaveRecord">
    <vt:lpwstr>eyJoZGlkIjoiNGI2YjIxNzljNjMyYmU4ZThlNWRkODBiNjliYjZhYTQiLCJ1c2VySWQiOiI2NDEzODkwODIifQ==</vt:lpwstr>
  </property>
</Properties>
</file>