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757E2" w14:textId="77777777" w:rsidR="002138B9" w:rsidRDefault="002138B9">
      <w:pPr>
        <w:spacing w:after="78"/>
        <w:jc w:val="center"/>
        <w:rPr>
          <w:rFonts w:ascii="Times New Roman" w:eastAsia="方正小标宋简体" w:hAnsi="Times New Roman"/>
          <w:bCs/>
          <w:sz w:val="32"/>
          <w:szCs w:val="32"/>
        </w:rPr>
      </w:pPr>
    </w:p>
    <w:p w14:paraId="663321C9" w14:textId="77777777" w:rsidR="002138B9" w:rsidRDefault="002138B9">
      <w:pPr>
        <w:pStyle w:val="afb"/>
        <w:spacing w:after="78"/>
        <w:rPr>
          <w:rFonts w:ascii="Times New Roman" w:eastAsia="方正小标宋简体" w:hAnsi="Times New Roman"/>
          <w:bCs/>
          <w:sz w:val="32"/>
          <w:szCs w:val="32"/>
        </w:rPr>
      </w:pPr>
    </w:p>
    <w:p w14:paraId="52A40E10" w14:textId="77777777" w:rsidR="002138B9" w:rsidRDefault="002138B9">
      <w:pPr>
        <w:pStyle w:val="afb"/>
        <w:spacing w:after="78"/>
        <w:rPr>
          <w:rFonts w:ascii="Times New Roman" w:eastAsia="方正小标宋简体" w:hAnsi="Times New Roman"/>
          <w:bCs/>
          <w:sz w:val="32"/>
          <w:szCs w:val="32"/>
        </w:rPr>
      </w:pPr>
    </w:p>
    <w:p w14:paraId="7ABC4F34" w14:textId="77777777" w:rsidR="002138B9" w:rsidRDefault="002138B9">
      <w:pPr>
        <w:spacing w:after="78"/>
        <w:jc w:val="center"/>
        <w:rPr>
          <w:rFonts w:ascii="Times New Roman" w:eastAsia="长城小" w:hAnsi="Times New Roman"/>
          <w:b/>
          <w:sz w:val="44"/>
          <w:szCs w:val="44"/>
        </w:rPr>
      </w:pPr>
    </w:p>
    <w:p w14:paraId="25378477" w14:textId="77777777" w:rsidR="002138B9" w:rsidRDefault="002138B9">
      <w:pPr>
        <w:spacing w:after="78"/>
        <w:jc w:val="center"/>
        <w:rPr>
          <w:rFonts w:ascii="Times New Roman" w:eastAsia="长城小" w:hAnsi="Times New Roman"/>
          <w:b/>
          <w:sz w:val="44"/>
          <w:szCs w:val="44"/>
        </w:rPr>
      </w:pPr>
    </w:p>
    <w:p w14:paraId="5DE18565" w14:textId="77777777" w:rsidR="002138B9" w:rsidRDefault="002138B9">
      <w:pPr>
        <w:spacing w:after="78"/>
        <w:jc w:val="center"/>
        <w:rPr>
          <w:rFonts w:ascii="Times New Roman" w:eastAsia="长城小" w:hAnsi="Times New Roman"/>
          <w:b/>
          <w:sz w:val="44"/>
          <w:szCs w:val="44"/>
        </w:rPr>
      </w:pPr>
    </w:p>
    <w:p w14:paraId="2FC76E6D" w14:textId="77777777" w:rsidR="002138B9" w:rsidRDefault="002138B9">
      <w:pPr>
        <w:spacing w:after="78"/>
        <w:rPr>
          <w:rFonts w:ascii="Times New Roman" w:eastAsia="长城小" w:hAnsi="Times New Roman"/>
          <w:b/>
          <w:sz w:val="44"/>
          <w:szCs w:val="44"/>
        </w:rPr>
      </w:pPr>
    </w:p>
    <w:p w14:paraId="10E4134F" w14:textId="77777777" w:rsidR="002138B9" w:rsidRDefault="002138B9">
      <w:pPr>
        <w:spacing w:after="78"/>
        <w:jc w:val="center"/>
        <w:rPr>
          <w:rFonts w:ascii="Times New Roman" w:eastAsia="长城小" w:hAnsi="Times New Roman"/>
          <w:b/>
          <w:sz w:val="44"/>
          <w:szCs w:val="44"/>
        </w:rPr>
      </w:pPr>
    </w:p>
    <w:p w14:paraId="18C56AA9" w14:textId="77777777" w:rsidR="002138B9" w:rsidRDefault="00E34E52">
      <w:pPr>
        <w:spacing w:after="78" w:line="640" w:lineRule="exact"/>
        <w:jc w:val="center"/>
        <w:rPr>
          <w:rFonts w:ascii="Times New Roman" w:eastAsia="长城小标宋体" w:hAnsi="Times New Roman"/>
          <w:b/>
          <w:bCs/>
          <w:sz w:val="44"/>
          <w:szCs w:val="44"/>
        </w:rPr>
      </w:pPr>
      <w:r>
        <w:rPr>
          <w:rFonts w:ascii="Times New Roman" w:eastAsia="长城小标宋体" w:hAnsi="Times New Roman" w:hint="eastAsia"/>
          <w:b/>
          <w:bCs/>
          <w:sz w:val="44"/>
          <w:szCs w:val="44"/>
        </w:rPr>
        <w:t>深圳市深水</w:t>
      </w:r>
      <w:proofErr w:type="gramStart"/>
      <w:r>
        <w:rPr>
          <w:rFonts w:ascii="Times New Roman" w:eastAsia="长城小标宋体" w:hAnsi="Times New Roman" w:hint="eastAsia"/>
          <w:b/>
          <w:bCs/>
          <w:sz w:val="44"/>
          <w:szCs w:val="44"/>
        </w:rPr>
        <w:t>水务</w:t>
      </w:r>
      <w:proofErr w:type="gramEnd"/>
      <w:r>
        <w:rPr>
          <w:rFonts w:ascii="Times New Roman" w:eastAsia="长城小标宋体" w:hAnsi="Times New Roman" w:hint="eastAsia"/>
          <w:b/>
          <w:bCs/>
          <w:sz w:val="44"/>
          <w:szCs w:val="44"/>
        </w:rPr>
        <w:t>咨询有限公司</w:t>
      </w:r>
    </w:p>
    <w:p w14:paraId="650DA5B7" w14:textId="0E62183E" w:rsidR="002138B9" w:rsidRDefault="00956139">
      <w:pPr>
        <w:spacing w:after="78" w:line="640" w:lineRule="exact"/>
        <w:jc w:val="center"/>
        <w:rPr>
          <w:rFonts w:ascii="Times New Roman" w:eastAsia="长城小标宋体" w:hAnsi="Times New Roman"/>
          <w:b/>
          <w:bCs/>
          <w:sz w:val="44"/>
          <w:szCs w:val="44"/>
        </w:rPr>
      </w:pPr>
      <w:r>
        <w:rPr>
          <w:rFonts w:ascii="Times New Roman" w:eastAsia="长城小标宋体" w:hAnsi="Times New Roman" w:hint="eastAsia"/>
          <w:b/>
          <w:bCs/>
          <w:sz w:val="44"/>
          <w:szCs w:val="44"/>
        </w:rPr>
        <w:t>提升泵房水下机器人清淤服务采购项目（第二次）</w:t>
      </w:r>
      <w:r w:rsidR="00E34E52">
        <w:rPr>
          <w:rFonts w:ascii="Times New Roman" w:eastAsia="长城小标宋体" w:hAnsi="Times New Roman" w:hint="eastAsia"/>
          <w:b/>
          <w:bCs/>
          <w:sz w:val="44"/>
          <w:szCs w:val="44"/>
        </w:rPr>
        <w:t>询价</w:t>
      </w:r>
      <w:r w:rsidR="00E34E52">
        <w:rPr>
          <w:rFonts w:ascii="Times New Roman" w:eastAsia="长城小标宋体" w:hAnsi="Times New Roman"/>
          <w:b/>
          <w:bCs/>
          <w:sz w:val="44"/>
          <w:szCs w:val="44"/>
        </w:rPr>
        <w:t>告知函</w:t>
      </w:r>
    </w:p>
    <w:p w14:paraId="579B57D6" w14:textId="77777777" w:rsidR="002138B9" w:rsidRDefault="002138B9">
      <w:pPr>
        <w:spacing w:after="78"/>
        <w:rPr>
          <w:rFonts w:ascii="Times New Roman" w:eastAsia="方正小标宋简体" w:hAnsi="Times New Roman"/>
          <w:sz w:val="32"/>
          <w:szCs w:val="32"/>
        </w:rPr>
      </w:pPr>
    </w:p>
    <w:p w14:paraId="7D859E54" w14:textId="77777777" w:rsidR="002138B9" w:rsidRDefault="002138B9">
      <w:pPr>
        <w:spacing w:after="78"/>
        <w:rPr>
          <w:rFonts w:ascii="Times New Roman" w:eastAsia="方正小标宋简体" w:hAnsi="Times New Roman"/>
          <w:sz w:val="32"/>
          <w:szCs w:val="32"/>
        </w:rPr>
      </w:pPr>
    </w:p>
    <w:p w14:paraId="0A180ACF" w14:textId="77777777" w:rsidR="002138B9" w:rsidRDefault="002138B9">
      <w:pPr>
        <w:spacing w:after="78"/>
        <w:rPr>
          <w:rFonts w:ascii="Times New Roman" w:eastAsia="方正小标宋简体" w:hAnsi="Times New Roman"/>
          <w:sz w:val="32"/>
          <w:szCs w:val="32"/>
        </w:rPr>
      </w:pPr>
    </w:p>
    <w:p w14:paraId="57635847" w14:textId="77777777" w:rsidR="002138B9" w:rsidRDefault="002138B9">
      <w:pPr>
        <w:spacing w:after="78"/>
      </w:pPr>
    </w:p>
    <w:p w14:paraId="193E74A9" w14:textId="77777777" w:rsidR="002138B9" w:rsidRDefault="002138B9">
      <w:pPr>
        <w:spacing w:after="78"/>
        <w:rPr>
          <w:rFonts w:ascii="Times New Roman" w:eastAsia="方正小标宋简体" w:hAnsi="Times New Roman"/>
          <w:sz w:val="32"/>
          <w:szCs w:val="32"/>
        </w:rPr>
      </w:pPr>
    </w:p>
    <w:p w14:paraId="0C0E3B35" w14:textId="77777777" w:rsidR="002138B9" w:rsidRDefault="002138B9">
      <w:pPr>
        <w:spacing w:after="78"/>
        <w:rPr>
          <w:rFonts w:ascii="Times New Roman" w:eastAsia="方正小标宋简体" w:hAnsi="Times New Roman"/>
          <w:sz w:val="32"/>
          <w:szCs w:val="32"/>
        </w:rPr>
      </w:pPr>
    </w:p>
    <w:p w14:paraId="1902227E" w14:textId="77777777" w:rsidR="002138B9" w:rsidRDefault="002138B9">
      <w:pPr>
        <w:pStyle w:val="a7"/>
        <w:rPr>
          <w:rFonts w:ascii="Times New Roman" w:eastAsia="方正小标宋简体" w:hAnsi="Times New Roman"/>
          <w:sz w:val="32"/>
          <w:szCs w:val="32"/>
        </w:rPr>
      </w:pPr>
    </w:p>
    <w:p w14:paraId="01F20522" w14:textId="77777777" w:rsidR="002138B9" w:rsidRDefault="002138B9">
      <w:pPr>
        <w:spacing w:after="78"/>
      </w:pPr>
    </w:p>
    <w:p w14:paraId="3CBB9629" w14:textId="77777777" w:rsidR="002138B9" w:rsidRDefault="002138B9">
      <w:pPr>
        <w:pStyle w:val="a7"/>
      </w:pPr>
    </w:p>
    <w:p w14:paraId="037C6E34" w14:textId="77777777" w:rsidR="002138B9" w:rsidRDefault="00E34E52">
      <w:pPr>
        <w:pStyle w:val="1"/>
        <w:numPr>
          <w:ilvl w:val="0"/>
          <w:numId w:val="2"/>
        </w:numPr>
        <w:spacing w:after="78"/>
        <w:ind w:left="0" w:firstLine="0"/>
        <w:jc w:val="center"/>
        <w:rPr>
          <w:rFonts w:ascii="黑体" w:eastAsia="黑体" w:hAnsi="黑体" w:hint="eastAsia"/>
          <w:sz w:val="32"/>
          <w:szCs w:val="32"/>
        </w:rPr>
      </w:pPr>
      <w:r>
        <w:rPr>
          <w:rFonts w:ascii="黑体" w:eastAsia="黑体" w:hAnsi="黑体" w:hint="eastAsia"/>
          <w:sz w:val="32"/>
          <w:szCs w:val="32"/>
        </w:rPr>
        <w:lastRenderedPageBreak/>
        <w:t>项目关键信息</w:t>
      </w:r>
    </w:p>
    <w:p w14:paraId="579C7A0F" w14:textId="77777777" w:rsidR="002138B9" w:rsidRDefault="002138B9">
      <w:pPr>
        <w:spacing w:after="78"/>
      </w:pPr>
    </w:p>
    <w:p w14:paraId="290381FE" w14:textId="77777777" w:rsidR="002138B9" w:rsidRDefault="00E34E52">
      <w:pPr>
        <w:pStyle w:val="24"/>
        <w:spacing w:after="78" w:line="640" w:lineRule="exact"/>
        <w:ind w:firstLine="640"/>
        <w:rPr>
          <w:rFonts w:eastAsia="黑体"/>
          <w:sz w:val="32"/>
          <w:szCs w:val="32"/>
        </w:rPr>
      </w:pPr>
      <w:r>
        <w:rPr>
          <w:rFonts w:eastAsia="黑体" w:hint="eastAsia"/>
          <w:sz w:val="32"/>
          <w:szCs w:val="32"/>
        </w:rPr>
        <w:t>一、采购内容</w:t>
      </w:r>
    </w:p>
    <w:p w14:paraId="069EC05F" w14:textId="6448AE34" w:rsidR="002138B9" w:rsidRDefault="00E34E52">
      <w:pPr>
        <w:pStyle w:val="afd"/>
        <w:spacing w:after="78"/>
        <w:rPr>
          <w:rFonts w:hint="default"/>
        </w:rPr>
      </w:pPr>
      <w:r>
        <w:t>（一）采购项目名称：</w:t>
      </w:r>
      <w:r w:rsidR="00956139">
        <w:t>提升泵房水下机器人清淤服务采购项目（第二次）</w:t>
      </w:r>
      <w:r>
        <w:t>。</w:t>
      </w:r>
    </w:p>
    <w:p w14:paraId="1346C0D9" w14:textId="77777777" w:rsidR="002138B9" w:rsidRDefault="00E34E52">
      <w:pPr>
        <w:pStyle w:val="afd"/>
        <w:spacing w:after="78"/>
        <w:rPr>
          <w:rFonts w:hint="default"/>
        </w:rPr>
      </w:pPr>
      <w:r>
        <w:t>（二）采购需求：</w:t>
      </w:r>
    </w:p>
    <w:p w14:paraId="1C61117C" w14:textId="77777777" w:rsidR="002138B9" w:rsidRDefault="00E34E52">
      <w:pPr>
        <w:pStyle w:val="afd"/>
        <w:spacing w:after="78"/>
        <w:rPr>
          <w:rFonts w:hint="default"/>
          <w:color w:val="auto"/>
        </w:rPr>
      </w:pPr>
      <w:r>
        <w:rPr>
          <w:color w:val="auto"/>
        </w:rPr>
        <w:t>因我公司经营业务实际需求，现需采购</w:t>
      </w:r>
      <w:r>
        <w:t>提升泵房水下机器人清淤服务</w:t>
      </w:r>
      <w:r>
        <w:rPr>
          <w:color w:val="auto"/>
        </w:rPr>
        <w:tab/>
      </w:r>
    </w:p>
    <w:tbl>
      <w:tblPr>
        <w:tblW w:w="4997" w:type="pct"/>
        <w:tblLook w:val="04A0" w:firstRow="1" w:lastRow="0" w:firstColumn="1" w:lastColumn="0" w:noHBand="0" w:noVBand="1"/>
      </w:tblPr>
      <w:tblGrid>
        <w:gridCol w:w="738"/>
        <w:gridCol w:w="1279"/>
        <w:gridCol w:w="2411"/>
        <w:gridCol w:w="1265"/>
        <w:gridCol w:w="1634"/>
        <w:gridCol w:w="1446"/>
      </w:tblGrid>
      <w:tr w:rsidR="002138B9" w14:paraId="76EE322D" w14:textId="77777777">
        <w:trPr>
          <w:trHeight w:val="813"/>
        </w:trPr>
        <w:tc>
          <w:tcPr>
            <w:tcW w:w="420" w:type="pct"/>
            <w:tcBorders>
              <w:top w:val="single" w:sz="4" w:space="0" w:color="000000"/>
              <w:left w:val="single" w:sz="4" w:space="0" w:color="000000"/>
              <w:bottom w:val="single" w:sz="4" w:space="0" w:color="000000"/>
              <w:right w:val="single" w:sz="4" w:space="0" w:color="000000"/>
            </w:tcBorders>
            <w:vAlign w:val="center"/>
          </w:tcPr>
          <w:p w14:paraId="52E894EB" w14:textId="77777777" w:rsidR="002138B9" w:rsidRDefault="00E34E52">
            <w:pPr>
              <w:widowControl/>
              <w:spacing w:after="78"/>
              <w:jc w:val="center"/>
              <w:textAlignment w:val="center"/>
              <w:rPr>
                <w:rFonts w:ascii="Times New Roman" w:eastAsia="仿宋" w:hAnsi="Times New Roman" w:cs="仿宋"/>
                <w:b/>
                <w:bCs/>
                <w:color w:val="000000"/>
                <w:kern w:val="0"/>
                <w:sz w:val="24"/>
                <w:lang w:bidi="ar"/>
              </w:rPr>
            </w:pPr>
            <w:r>
              <w:rPr>
                <w:rFonts w:ascii="Times New Roman" w:eastAsia="仿宋" w:hAnsi="Times New Roman" w:cs="仿宋" w:hint="eastAsia"/>
                <w:b/>
                <w:bCs/>
                <w:color w:val="000000"/>
                <w:kern w:val="0"/>
                <w:sz w:val="24"/>
                <w:lang w:bidi="ar"/>
              </w:rPr>
              <w:t>序号</w:t>
            </w:r>
          </w:p>
        </w:tc>
        <w:tc>
          <w:tcPr>
            <w:tcW w:w="729" w:type="pct"/>
            <w:tcBorders>
              <w:top w:val="single" w:sz="4" w:space="0" w:color="000000"/>
              <w:left w:val="single" w:sz="4" w:space="0" w:color="000000"/>
              <w:bottom w:val="single" w:sz="4" w:space="0" w:color="000000"/>
              <w:right w:val="single" w:sz="4" w:space="0" w:color="000000"/>
            </w:tcBorders>
            <w:vAlign w:val="center"/>
          </w:tcPr>
          <w:p w14:paraId="3FA5D12A" w14:textId="77777777" w:rsidR="002138B9" w:rsidRDefault="00E34E52">
            <w:pPr>
              <w:widowControl/>
              <w:spacing w:after="78"/>
              <w:jc w:val="center"/>
              <w:textAlignment w:val="center"/>
              <w:rPr>
                <w:rFonts w:ascii="Times New Roman" w:eastAsia="仿宋" w:hAnsi="Times New Roman" w:cs="仿宋"/>
                <w:b/>
                <w:bCs/>
                <w:color w:val="000000"/>
                <w:kern w:val="0"/>
                <w:sz w:val="24"/>
                <w:lang w:bidi="ar"/>
              </w:rPr>
            </w:pPr>
            <w:r>
              <w:rPr>
                <w:rFonts w:ascii="Times New Roman" w:eastAsia="仿宋" w:hAnsi="Times New Roman" w:cs="仿宋" w:hint="eastAsia"/>
                <w:b/>
                <w:bCs/>
                <w:color w:val="000000"/>
                <w:kern w:val="0"/>
                <w:sz w:val="24"/>
                <w:lang w:bidi="ar"/>
              </w:rPr>
              <w:t>名称</w:t>
            </w:r>
          </w:p>
        </w:tc>
        <w:tc>
          <w:tcPr>
            <w:tcW w:w="1373" w:type="pct"/>
            <w:tcBorders>
              <w:top w:val="single" w:sz="4" w:space="0" w:color="000000"/>
              <w:left w:val="single" w:sz="4" w:space="0" w:color="000000"/>
              <w:bottom w:val="single" w:sz="4" w:space="0" w:color="000000"/>
              <w:right w:val="single" w:sz="4" w:space="0" w:color="000000"/>
            </w:tcBorders>
            <w:vAlign w:val="center"/>
          </w:tcPr>
          <w:p w14:paraId="57561146" w14:textId="77777777" w:rsidR="002138B9" w:rsidRDefault="00E34E52">
            <w:pPr>
              <w:widowControl/>
              <w:spacing w:after="78"/>
              <w:jc w:val="center"/>
              <w:textAlignment w:val="center"/>
              <w:rPr>
                <w:rFonts w:ascii="Times New Roman" w:eastAsia="仿宋" w:hAnsi="Times New Roman" w:cs="仿宋"/>
                <w:b/>
                <w:bCs/>
                <w:color w:val="000000"/>
                <w:kern w:val="0"/>
                <w:sz w:val="24"/>
                <w:lang w:bidi="ar"/>
              </w:rPr>
            </w:pPr>
            <w:r>
              <w:rPr>
                <w:rFonts w:ascii="Times New Roman" w:eastAsia="仿宋" w:hAnsi="Times New Roman" w:cs="仿宋" w:hint="eastAsia"/>
                <w:b/>
                <w:bCs/>
                <w:color w:val="000000"/>
                <w:kern w:val="0"/>
                <w:sz w:val="24"/>
                <w:lang w:bidi="ar"/>
              </w:rPr>
              <w:t>清淤面积</w:t>
            </w:r>
          </w:p>
        </w:tc>
        <w:tc>
          <w:tcPr>
            <w:tcW w:w="721" w:type="pct"/>
            <w:tcBorders>
              <w:top w:val="single" w:sz="4" w:space="0" w:color="000000"/>
              <w:left w:val="single" w:sz="4" w:space="0" w:color="000000"/>
              <w:bottom w:val="single" w:sz="4" w:space="0" w:color="000000"/>
              <w:right w:val="single" w:sz="4" w:space="0" w:color="000000"/>
            </w:tcBorders>
            <w:vAlign w:val="center"/>
          </w:tcPr>
          <w:p w14:paraId="1BE17C2E" w14:textId="77777777" w:rsidR="002138B9" w:rsidRDefault="00E34E52">
            <w:pPr>
              <w:widowControl/>
              <w:spacing w:after="78"/>
              <w:jc w:val="center"/>
              <w:textAlignment w:val="center"/>
              <w:rPr>
                <w:rFonts w:ascii="Times New Roman" w:eastAsia="仿宋" w:hAnsi="Times New Roman" w:cs="仿宋"/>
                <w:b/>
                <w:bCs/>
                <w:color w:val="000000"/>
                <w:kern w:val="0"/>
                <w:sz w:val="24"/>
                <w:lang w:bidi="ar"/>
              </w:rPr>
            </w:pPr>
            <w:r>
              <w:rPr>
                <w:rFonts w:ascii="Times New Roman" w:eastAsia="仿宋" w:hAnsi="Times New Roman" w:cs="仿宋" w:hint="eastAsia"/>
                <w:b/>
                <w:bCs/>
                <w:color w:val="000000"/>
                <w:kern w:val="0"/>
                <w:sz w:val="24"/>
                <w:lang w:bidi="ar"/>
              </w:rPr>
              <w:t>预计清淤量（</w:t>
            </w:r>
            <w:r>
              <w:rPr>
                <w:rFonts w:ascii="Times New Roman" w:eastAsia="仿宋" w:hAnsi="Times New Roman" w:cs="仿宋" w:hint="eastAsia"/>
                <w:color w:val="000000"/>
                <w:kern w:val="0"/>
                <w:sz w:val="24"/>
                <w:lang w:bidi="ar"/>
              </w:rPr>
              <w:t>m</w:t>
            </w:r>
            <w:r>
              <w:rPr>
                <w:rFonts w:ascii="Times New Roman" w:eastAsia="仿宋" w:hAnsi="Times New Roman" w:cs="仿宋" w:hint="eastAsia"/>
                <w:color w:val="000000"/>
                <w:kern w:val="0"/>
                <w:sz w:val="24"/>
                <w:lang w:bidi="ar"/>
              </w:rPr>
              <w:t>³</w:t>
            </w:r>
            <w:r>
              <w:rPr>
                <w:rFonts w:ascii="Times New Roman" w:eastAsia="仿宋" w:hAnsi="Times New Roman" w:cs="仿宋" w:hint="eastAsia"/>
                <w:b/>
                <w:bCs/>
                <w:color w:val="000000"/>
                <w:kern w:val="0"/>
                <w:sz w:val="24"/>
                <w:lang w:bidi="ar"/>
              </w:rPr>
              <w:t>）</w:t>
            </w:r>
          </w:p>
        </w:tc>
        <w:tc>
          <w:tcPr>
            <w:tcW w:w="930" w:type="pct"/>
            <w:tcBorders>
              <w:top w:val="single" w:sz="4" w:space="0" w:color="000000"/>
              <w:left w:val="single" w:sz="4" w:space="0" w:color="000000"/>
              <w:bottom w:val="single" w:sz="4" w:space="0" w:color="auto"/>
              <w:right w:val="single" w:sz="4" w:space="0" w:color="000000"/>
            </w:tcBorders>
            <w:vAlign w:val="center"/>
          </w:tcPr>
          <w:p w14:paraId="3465AAB5" w14:textId="77777777" w:rsidR="002138B9" w:rsidRDefault="00E34E52">
            <w:pPr>
              <w:widowControl/>
              <w:spacing w:after="78"/>
              <w:jc w:val="center"/>
              <w:textAlignment w:val="center"/>
              <w:rPr>
                <w:rFonts w:ascii="Times New Roman" w:eastAsia="仿宋" w:hAnsi="Times New Roman" w:cs="仿宋"/>
                <w:b/>
                <w:bCs/>
                <w:color w:val="000000"/>
                <w:kern w:val="0"/>
                <w:sz w:val="24"/>
                <w:lang w:bidi="ar"/>
              </w:rPr>
            </w:pPr>
            <w:r>
              <w:rPr>
                <w:rFonts w:ascii="Times New Roman" w:eastAsia="仿宋" w:hAnsi="Times New Roman" w:cs="仿宋" w:hint="eastAsia"/>
                <w:b/>
                <w:bCs/>
                <w:color w:val="000000"/>
                <w:kern w:val="0"/>
                <w:sz w:val="24"/>
                <w:lang w:bidi="ar"/>
              </w:rPr>
              <w:t>含</w:t>
            </w:r>
            <w:proofErr w:type="gramStart"/>
            <w:r>
              <w:rPr>
                <w:rFonts w:ascii="Times New Roman" w:eastAsia="仿宋" w:hAnsi="Times New Roman" w:cs="仿宋" w:hint="eastAsia"/>
                <w:b/>
                <w:bCs/>
                <w:color w:val="000000"/>
                <w:kern w:val="0"/>
                <w:sz w:val="24"/>
                <w:lang w:bidi="ar"/>
              </w:rPr>
              <w:t>税单价限价</w:t>
            </w:r>
            <w:proofErr w:type="gramEnd"/>
          </w:p>
          <w:p w14:paraId="3B52ABDC" w14:textId="77777777" w:rsidR="002138B9" w:rsidRDefault="00E34E52">
            <w:pPr>
              <w:widowControl/>
              <w:spacing w:after="78"/>
              <w:jc w:val="center"/>
              <w:textAlignment w:val="center"/>
              <w:rPr>
                <w:rFonts w:ascii="Times New Roman" w:eastAsia="仿宋" w:hAnsi="Times New Roman" w:cs="仿宋"/>
                <w:b/>
                <w:bCs/>
                <w:color w:val="000000"/>
                <w:kern w:val="0"/>
                <w:sz w:val="24"/>
                <w:lang w:bidi="ar"/>
              </w:rPr>
            </w:pPr>
            <w:r>
              <w:rPr>
                <w:rFonts w:ascii="Times New Roman" w:eastAsia="仿宋" w:hAnsi="Times New Roman" w:cs="仿宋" w:hint="eastAsia"/>
                <w:b/>
                <w:bCs/>
                <w:color w:val="000000"/>
                <w:kern w:val="0"/>
                <w:sz w:val="24"/>
                <w:lang w:bidi="ar"/>
              </w:rPr>
              <w:t>（元</w:t>
            </w:r>
            <w:r>
              <w:rPr>
                <w:rFonts w:ascii="Times New Roman" w:eastAsia="仿宋" w:hAnsi="Times New Roman" w:cs="仿宋" w:hint="eastAsia"/>
                <w:b/>
                <w:bCs/>
                <w:color w:val="000000"/>
                <w:kern w:val="0"/>
                <w:sz w:val="24"/>
                <w:lang w:bidi="ar"/>
              </w:rPr>
              <w:t>/</w:t>
            </w:r>
            <w:r>
              <w:rPr>
                <w:rFonts w:ascii="Times New Roman" w:eastAsia="仿宋" w:hAnsi="Times New Roman" w:cs="仿宋" w:hint="eastAsia"/>
                <w:color w:val="000000"/>
                <w:kern w:val="0"/>
                <w:sz w:val="24"/>
                <w:lang w:bidi="ar"/>
              </w:rPr>
              <w:t>m</w:t>
            </w:r>
            <w:r>
              <w:rPr>
                <w:rFonts w:ascii="Times New Roman" w:eastAsia="仿宋" w:hAnsi="Times New Roman" w:cs="仿宋" w:hint="eastAsia"/>
                <w:color w:val="000000"/>
                <w:kern w:val="0"/>
                <w:sz w:val="24"/>
                <w:lang w:bidi="ar"/>
              </w:rPr>
              <w:t>³</w:t>
            </w:r>
            <w:r>
              <w:rPr>
                <w:rFonts w:ascii="Times New Roman" w:eastAsia="仿宋" w:hAnsi="Times New Roman" w:cs="仿宋" w:hint="eastAsia"/>
                <w:b/>
                <w:bCs/>
                <w:color w:val="000000"/>
                <w:kern w:val="0"/>
                <w:sz w:val="24"/>
                <w:lang w:bidi="ar"/>
              </w:rPr>
              <w:t>）</w:t>
            </w:r>
          </w:p>
        </w:tc>
        <w:tc>
          <w:tcPr>
            <w:tcW w:w="824" w:type="pct"/>
            <w:tcBorders>
              <w:top w:val="single" w:sz="4" w:space="0" w:color="000000"/>
              <w:left w:val="single" w:sz="4" w:space="0" w:color="000000"/>
              <w:bottom w:val="single" w:sz="4" w:space="0" w:color="auto"/>
              <w:right w:val="single" w:sz="4" w:space="0" w:color="000000"/>
            </w:tcBorders>
            <w:vAlign w:val="center"/>
          </w:tcPr>
          <w:p w14:paraId="6D97E30C" w14:textId="77777777" w:rsidR="002138B9" w:rsidRDefault="00E34E52">
            <w:pPr>
              <w:widowControl/>
              <w:spacing w:after="78"/>
              <w:jc w:val="center"/>
              <w:textAlignment w:val="center"/>
              <w:rPr>
                <w:rFonts w:ascii="Times New Roman" w:eastAsia="仿宋" w:hAnsi="Times New Roman" w:cs="仿宋"/>
                <w:b/>
                <w:bCs/>
                <w:color w:val="000000"/>
                <w:kern w:val="0"/>
                <w:sz w:val="24"/>
                <w:lang w:bidi="ar"/>
              </w:rPr>
            </w:pPr>
            <w:r>
              <w:rPr>
                <w:rFonts w:ascii="Times New Roman" w:eastAsia="仿宋" w:hAnsi="Times New Roman" w:cs="仿宋" w:hint="eastAsia"/>
                <w:b/>
                <w:bCs/>
                <w:color w:val="000000"/>
                <w:kern w:val="0"/>
                <w:sz w:val="24"/>
                <w:lang w:bidi="ar"/>
              </w:rPr>
              <w:t>备注</w:t>
            </w:r>
          </w:p>
        </w:tc>
      </w:tr>
      <w:tr w:rsidR="002138B9" w14:paraId="61E8EE1E" w14:textId="77777777">
        <w:trPr>
          <w:trHeight w:val="418"/>
        </w:trPr>
        <w:tc>
          <w:tcPr>
            <w:tcW w:w="420" w:type="pct"/>
            <w:tcBorders>
              <w:top w:val="single" w:sz="4" w:space="0" w:color="000000"/>
              <w:left w:val="single" w:sz="4" w:space="0" w:color="000000"/>
              <w:bottom w:val="single" w:sz="4" w:space="0" w:color="000000"/>
              <w:right w:val="single" w:sz="4" w:space="0" w:color="000000"/>
            </w:tcBorders>
            <w:vAlign w:val="center"/>
          </w:tcPr>
          <w:p w14:paraId="2B07DB11" w14:textId="77777777" w:rsidR="002138B9" w:rsidRDefault="00E34E52">
            <w:pPr>
              <w:widowControl/>
              <w:spacing w:after="78"/>
              <w:jc w:val="center"/>
              <w:textAlignment w:val="center"/>
              <w:rPr>
                <w:rFonts w:ascii="Times New Roman" w:eastAsia="仿宋" w:hAnsi="Times New Roman" w:cs="仿宋"/>
                <w:color w:val="000000"/>
                <w:kern w:val="0"/>
                <w:sz w:val="24"/>
                <w:lang w:bidi="ar"/>
              </w:rPr>
            </w:pPr>
            <w:r>
              <w:rPr>
                <w:rFonts w:ascii="Times New Roman" w:eastAsia="仿宋" w:hAnsi="Times New Roman" w:cs="仿宋" w:hint="eastAsia"/>
                <w:color w:val="000000"/>
                <w:kern w:val="0"/>
                <w:sz w:val="24"/>
                <w:lang w:bidi="ar"/>
              </w:rPr>
              <w:t>1</w:t>
            </w:r>
          </w:p>
        </w:tc>
        <w:tc>
          <w:tcPr>
            <w:tcW w:w="729" w:type="pct"/>
            <w:tcBorders>
              <w:top w:val="single" w:sz="4" w:space="0" w:color="000000"/>
              <w:left w:val="single" w:sz="4" w:space="0" w:color="000000"/>
              <w:bottom w:val="single" w:sz="4" w:space="0" w:color="000000"/>
              <w:right w:val="single" w:sz="4" w:space="0" w:color="000000"/>
            </w:tcBorders>
            <w:vAlign w:val="center"/>
          </w:tcPr>
          <w:p w14:paraId="676BD23F" w14:textId="77777777" w:rsidR="002138B9" w:rsidRDefault="00E34E52">
            <w:pPr>
              <w:widowControl/>
              <w:spacing w:after="78"/>
              <w:jc w:val="center"/>
              <w:textAlignment w:val="center"/>
              <w:rPr>
                <w:rFonts w:ascii="Times New Roman" w:eastAsia="仿宋" w:hAnsi="Times New Roman" w:cs="仿宋"/>
                <w:color w:val="000000"/>
                <w:kern w:val="0"/>
                <w:sz w:val="24"/>
                <w:lang w:bidi="ar"/>
              </w:rPr>
            </w:pPr>
            <w:r>
              <w:rPr>
                <w:rFonts w:ascii="Times New Roman" w:eastAsia="仿宋" w:hAnsi="Times New Roman" w:cs="仿宋" w:hint="eastAsia"/>
                <w:color w:val="000000"/>
                <w:kern w:val="0"/>
                <w:sz w:val="24"/>
                <w:lang w:bidi="ar"/>
              </w:rPr>
              <w:t>水下机器人清淤服务</w:t>
            </w:r>
          </w:p>
        </w:tc>
        <w:tc>
          <w:tcPr>
            <w:tcW w:w="1373" w:type="pct"/>
            <w:tcBorders>
              <w:top w:val="single" w:sz="4" w:space="0" w:color="000000"/>
              <w:left w:val="single" w:sz="4" w:space="0" w:color="000000"/>
              <w:bottom w:val="single" w:sz="4" w:space="0" w:color="000000"/>
              <w:right w:val="single" w:sz="4" w:space="0" w:color="000000"/>
            </w:tcBorders>
            <w:vAlign w:val="center"/>
          </w:tcPr>
          <w:p w14:paraId="2E6DA822" w14:textId="318C7131" w:rsidR="002138B9" w:rsidRDefault="00E34E52">
            <w:pPr>
              <w:widowControl/>
              <w:spacing w:after="78"/>
              <w:jc w:val="center"/>
              <w:textAlignment w:val="center"/>
              <w:rPr>
                <w:rFonts w:ascii="仿宋" w:eastAsia="仿宋" w:hAnsi="仿宋" w:cs="仿宋" w:hint="eastAsia"/>
                <w:color w:val="000000"/>
                <w:kern w:val="0"/>
                <w:sz w:val="24"/>
                <w:lang w:bidi="ar"/>
              </w:rPr>
            </w:pPr>
            <w:proofErr w:type="gramStart"/>
            <w:r>
              <w:rPr>
                <w:rFonts w:ascii="仿宋" w:eastAsia="仿宋" w:hAnsi="仿宋" w:cs="仿宋" w:hint="eastAsia"/>
                <w:color w:val="000000"/>
                <w:kern w:val="0"/>
                <w:sz w:val="24"/>
                <w:lang w:bidi="ar"/>
              </w:rPr>
              <w:t>泵池面积</w:t>
            </w:r>
            <w:proofErr w:type="gramEnd"/>
            <w:r>
              <w:rPr>
                <w:rFonts w:ascii="仿宋" w:eastAsia="仿宋" w:hAnsi="仿宋" w:cs="仿宋" w:hint="eastAsia"/>
                <w:color w:val="000000"/>
                <w:kern w:val="0"/>
                <w:sz w:val="24"/>
                <w:lang w:bidi="ar"/>
              </w:rPr>
              <w:t>约1800㎡，核心</w:t>
            </w:r>
            <w:proofErr w:type="gramStart"/>
            <w:r>
              <w:rPr>
                <w:rFonts w:ascii="仿宋" w:eastAsia="仿宋" w:hAnsi="仿宋" w:cs="仿宋" w:hint="eastAsia"/>
                <w:color w:val="000000"/>
                <w:kern w:val="0"/>
                <w:sz w:val="24"/>
                <w:lang w:bidi="ar"/>
              </w:rPr>
              <w:t>泵坑区域</w:t>
            </w:r>
            <w:proofErr w:type="gramEnd"/>
            <w:r>
              <w:rPr>
                <w:rFonts w:ascii="仿宋" w:eastAsia="仿宋" w:hAnsi="仿宋" w:cs="仿宋" w:hint="eastAsia"/>
                <w:color w:val="000000"/>
                <w:kern w:val="0"/>
                <w:sz w:val="24"/>
                <w:lang w:bidi="ar"/>
              </w:rPr>
              <w:t>面积432㎡，预估淤积量</w:t>
            </w:r>
            <w:r w:rsidR="008279E3">
              <w:rPr>
                <w:rFonts w:ascii="仿宋" w:eastAsia="仿宋" w:hAnsi="仿宋" w:cs="仿宋" w:hint="eastAsia"/>
                <w:color w:val="000000"/>
                <w:kern w:val="0"/>
                <w:sz w:val="24"/>
                <w:lang w:bidi="ar"/>
              </w:rPr>
              <w:t>5</w:t>
            </w:r>
            <w:r>
              <w:rPr>
                <w:rFonts w:ascii="仿宋" w:eastAsia="仿宋" w:hAnsi="仿宋" w:cs="仿宋" w:hint="eastAsia"/>
                <w:color w:val="000000"/>
                <w:kern w:val="0"/>
                <w:sz w:val="24"/>
                <w:lang w:bidi="ar"/>
              </w:rPr>
              <w:t>00m³</w:t>
            </w:r>
          </w:p>
        </w:tc>
        <w:tc>
          <w:tcPr>
            <w:tcW w:w="721" w:type="pct"/>
            <w:tcBorders>
              <w:top w:val="single" w:sz="4" w:space="0" w:color="000000"/>
              <w:left w:val="single" w:sz="4" w:space="0" w:color="000000"/>
              <w:bottom w:val="single" w:sz="4" w:space="0" w:color="auto"/>
              <w:right w:val="single" w:sz="4" w:space="0" w:color="auto"/>
            </w:tcBorders>
            <w:vAlign w:val="center"/>
          </w:tcPr>
          <w:p w14:paraId="3FD7F3BF" w14:textId="323FC843" w:rsidR="002138B9" w:rsidRDefault="00647170">
            <w:pPr>
              <w:widowControl/>
              <w:spacing w:after="78"/>
              <w:jc w:val="center"/>
              <w:textAlignment w:val="center"/>
              <w:rPr>
                <w:rFonts w:ascii="仿宋" w:eastAsia="仿宋" w:hAnsi="仿宋" w:cs="仿宋" w:hint="eastAsia"/>
                <w:color w:val="000000"/>
                <w:kern w:val="0"/>
                <w:sz w:val="24"/>
                <w:lang w:bidi="ar"/>
              </w:rPr>
            </w:pPr>
            <w:r>
              <w:rPr>
                <w:rFonts w:ascii="仿宋" w:eastAsia="仿宋" w:hAnsi="仿宋" w:cs="仿宋" w:hint="eastAsia"/>
                <w:color w:val="000000"/>
                <w:kern w:val="0"/>
                <w:sz w:val="24"/>
                <w:lang w:bidi="ar"/>
              </w:rPr>
              <w:t>500</w:t>
            </w:r>
            <w:r w:rsidR="00E34E52">
              <w:rPr>
                <w:rFonts w:ascii="仿宋" w:eastAsia="仿宋" w:hAnsi="仿宋" w:cs="仿宋" w:hint="eastAsia"/>
                <w:color w:val="000000"/>
                <w:kern w:val="0"/>
                <w:sz w:val="24"/>
                <w:lang w:bidi="ar"/>
              </w:rPr>
              <w:t>m³</w:t>
            </w:r>
          </w:p>
        </w:tc>
        <w:tc>
          <w:tcPr>
            <w:tcW w:w="930" w:type="pct"/>
            <w:tcBorders>
              <w:top w:val="single" w:sz="4" w:space="0" w:color="auto"/>
              <w:left w:val="single" w:sz="4" w:space="0" w:color="auto"/>
              <w:bottom w:val="single" w:sz="4" w:space="0" w:color="auto"/>
              <w:right w:val="single" w:sz="4" w:space="0" w:color="auto"/>
            </w:tcBorders>
            <w:vAlign w:val="center"/>
          </w:tcPr>
          <w:p w14:paraId="5AAEC698" w14:textId="530ADDB7" w:rsidR="002138B9" w:rsidRDefault="008279E3">
            <w:pPr>
              <w:widowControl/>
              <w:spacing w:after="78"/>
              <w:jc w:val="center"/>
              <w:textAlignment w:val="center"/>
              <w:rPr>
                <w:rFonts w:ascii="仿宋_GB2312" w:eastAsia="仿宋_GB2312" w:hAnsi="Times New Roman" w:cs="仿宋"/>
                <w:color w:val="000000"/>
                <w:kern w:val="0"/>
                <w:sz w:val="24"/>
                <w:szCs w:val="22"/>
                <w:lang w:bidi="ar"/>
              </w:rPr>
            </w:pPr>
            <w:r>
              <w:rPr>
                <w:rFonts w:ascii="仿宋_GB2312" w:eastAsia="仿宋_GB2312" w:hAnsi="Times New Roman" w:cs="仿宋" w:hint="eastAsia"/>
                <w:color w:val="000000"/>
                <w:kern w:val="0"/>
                <w:sz w:val="24"/>
                <w:szCs w:val="22"/>
                <w:lang w:bidi="ar"/>
              </w:rPr>
              <w:t>313.2</w:t>
            </w:r>
          </w:p>
        </w:tc>
        <w:tc>
          <w:tcPr>
            <w:tcW w:w="824" w:type="pct"/>
            <w:tcBorders>
              <w:top w:val="single" w:sz="4" w:space="0" w:color="auto"/>
              <w:left w:val="single" w:sz="4" w:space="0" w:color="auto"/>
              <w:bottom w:val="single" w:sz="4" w:space="0" w:color="auto"/>
              <w:right w:val="single" w:sz="4" w:space="0" w:color="auto"/>
            </w:tcBorders>
            <w:vAlign w:val="center"/>
          </w:tcPr>
          <w:p w14:paraId="7E0597BF" w14:textId="5381CD22" w:rsidR="002138B9" w:rsidRPr="00433F16" w:rsidRDefault="00E34E52">
            <w:pPr>
              <w:widowControl/>
              <w:spacing w:after="78"/>
              <w:jc w:val="center"/>
              <w:textAlignment w:val="center"/>
              <w:rPr>
                <w:rFonts w:ascii="仿宋" w:eastAsia="仿宋" w:hAnsi="仿宋" w:cs="仿宋" w:hint="eastAsia"/>
                <w:color w:val="000000"/>
                <w:kern w:val="0"/>
                <w:sz w:val="24"/>
                <w:lang w:bidi="ar"/>
              </w:rPr>
            </w:pPr>
            <w:r w:rsidRPr="00433F16">
              <w:rPr>
                <w:rFonts w:ascii="仿宋" w:eastAsia="仿宋" w:hAnsi="仿宋" w:cs="仿宋" w:hint="eastAsia"/>
                <w:color w:val="000000"/>
                <w:kern w:val="0"/>
                <w:sz w:val="24"/>
                <w:lang w:bidi="ar"/>
              </w:rPr>
              <w:t>若清淤量少于</w:t>
            </w:r>
            <w:r w:rsidR="008279E3">
              <w:rPr>
                <w:rFonts w:ascii="仿宋" w:eastAsia="仿宋" w:hAnsi="仿宋" w:cs="仿宋" w:hint="eastAsia"/>
                <w:color w:val="000000"/>
                <w:kern w:val="0"/>
                <w:sz w:val="24"/>
                <w:lang w:bidi="ar"/>
              </w:rPr>
              <w:t>5</w:t>
            </w:r>
            <w:r w:rsidRPr="00433F16">
              <w:rPr>
                <w:rFonts w:ascii="仿宋" w:eastAsia="仿宋" w:hAnsi="仿宋" w:cs="仿宋" w:hint="eastAsia"/>
                <w:color w:val="000000"/>
                <w:kern w:val="0"/>
                <w:sz w:val="24"/>
                <w:lang w:bidi="ar"/>
              </w:rPr>
              <w:t>00</w:t>
            </w:r>
            <w:r>
              <w:rPr>
                <w:rFonts w:ascii="仿宋" w:eastAsia="仿宋" w:hAnsi="仿宋" w:cs="仿宋" w:hint="eastAsia"/>
                <w:color w:val="000000"/>
                <w:kern w:val="0"/>
                <w:sz w:val="24"/>
                <w:lang w:bidi="ar"/>
              </w:rPr>
              <w:t>m³</w:t>
            </w:r>
          </w:p>
          <w:p w14:paraId="379B751F" w14:textId="77777777" w:rsidR="002138B9" w:rsidRDefault="00E34E52">
            <w:pPr>
              <w:widowControl/>
              <w:spacing w:after="78"/>
              <w:jc w:val="center"/>
              <w:textAlignment w:val="center"/>
              <w:rPr>
                <w:rFonts w:ascii="仿宋_GB2312" w:eastAsia="仿宋_GB2312" w:hAnsi="Times New Roman" w:cs="仿宋"/>
                <w:color w:val="000000"/>
                <w:kern w:val="0"/>
                <w:sz w:val="24"/>
                <w:szCs w:val="22"/>
                <w:lang w:bidi="ar"/>
              </w:rPr>
            </w:pPr>
            <w:r w:rsidRPr="00433F16">
              <w:rPr>
                <w:rFonts w:ascii="仿宋" w:eastAsia="仿宋" w:hAnsi="仿宋" w:cs="仿宋" w:hint="eastAsia"/>
                <w:color w:val="000000"/>
                <w:kern w:val="0"/>
                <w:sz w:val="24"/>
                <w:lang w:bidi="ar"/>
              </w:rPr>
              <w:t>按单价结算。</w:t>
            </w:r>
          </w:p>
        </w:tc>
      </w:tr>
    </w:tbl>
    <w:p w14:paraId="4003D628" w14:textId="77777777" w:rsidR="002138B9" w:rsidRDefault="00E34E52">
      <w:pPr>
        <w:pStyle w:val="afd"/>
        <w:spacing w:after="78"/>
        <w:rPr>
          <w:rFonts w:hint="default"/>
          <w:color w:val="auto"/>
        </w:rPr>
      </w:pPr>
      <w:bookmarkStart w:id="0" w:name="_Hlk206603812"/>
      <w:r>
        <w:rPr>
          <w:color w:val="auto"/>
        </w:rPr>
        <w:t>（一）</w:t>
      </w:r>
      <w:r>
        <w:rPr>
          <w:bCs/>
        </w:rPr>
        <w:t>采购人不对服务期限内授予中选单位的采购份额、采购合同总额进行承诺，上述预估量仅供投标人参考使用，不作为招标人对实际采购量的承诺或保证。采购单位的实际需求数量以现场实际验收清淤方量为准，在清淤服务内参选单位不得因采购单位实际采购数量的减少或增加而要求提供任何形式的补偿或赔偿。</w:t>
      </w:r>
      <w:r>
        <w:rPr>
          <w:color w:val="auto"/>
        </w:rPr>
        <w:t>乙方所提供的服务质量须满足甲方要求，并完全符合强制性的国家技术质量规范和合同规定的质量、规格、性能和技术规范等的要求。</w:t>
      </w:r>
    </w:p>
    <w:p w14:paraId="6E3B8D87" w14:textId="77777777" w:rsidR="002138B9" w:rsidRDefault="00E34E52">
      <w:pPr>
        <w:pStyle w:val="afd"/>
        <w:spacing w:after="78"/>
        <w:rPr>
          <w:rFonts w:hint="default"/>
          <w:color w:val="auto"/>
        </w:rPr>
      </w:pPr>
      <w:r>
        <w:rPr>
          <w:color w:val="auto"/>
        </w:rPr>
        <w:lastRenderedPageBreak/>
        <w:t>（二）供应商报价应包含设备使用、运输、人工、材料、安全防护、售后服务、管理费、利润、税金以及合同明示或暗示的所有可预见和不可预见的一般风险、责任和义务等所有的一切相关费用。</w:t>
      </w:r>
    </w:p>
    <w:p w14:paraId="7DB15B71" w14:textId="157A128C" w:rsidR="002138B9" w:rsidRDefault="00E34E52">
      <w:pPr>
        <w:pStyle w:val="afd"/>
        <w:spacing w:after="78"/>
        <w:rPr>
          <w:rFonts w:hint="default"/>
          <w:color w:val="auto"/>
        </w:rPr>
      </w:pPr>
      <w:r>
        <w:rPr>
          <w:color w:val="auto"/>
        </w:rPr>
        <w:t>（三）含税限价要求：本项目采用总价包干模式，总价不超过</w:t>
      </w:r>
      <w:r>
        <w:rPr>
          <w:color w:val="auto"/>
        </w:rPr>
        <w:t>1</w:t>
      </w:r>
      <w:r w:rsidR="008279E3">
        <w:rPr>
          <w:color w:val="auto"/>
        </w:rPr>
        <w:t>566</w:t>
      </w:r>
      <w:r>
        <w:rPr>
          <w:color w:val="auto"/>
        </w:rPr>
        <w:t>00</w:t>
      </w:r>
      <w:r>
        <w:rPr>
          <w:color w:val="auto"/>
        </w:rPr>
        <w:t>元，超过限价的报价视为无效报价。</w:t>
      </w:r>
    </w:p>
    <w:p w14:paraId="180DF15E" w14:textId="3B496C81" w:rsidR="002138B9" w:rsidRDefault="00E34E52">
      <w:pPr>
        <w:pStyle w:val="afd"/>
        <w:spacing w:after="78"/>
        <w:rPr>
          <w:rFonts w:hint="default"/>
          <w:color w:val="auto"/>
        </w:rPr>
      </w:pPr>
      <w:r>
        <w:rPr>
          <w:color w:val="auto"/>
        </w:rPr>
        <w:t>（四）服务期限：合同签订之日起</w:t>
      </w:r>
      <w:r w:rsidR="00B35295">
        <w:rPr>
          <w:color w:val="auto"/>
        </w:rPr>
        <w:t>20</w:t>
      </w:r>
      <w:r>
        <w:rPr>
          <w:color w:val="auto"/>
        </w:rPr>
        <w:t>个日历日内。</w:t>
      </w:r>
    </w:p>
    <w:p w14:paraId="69F16B9A" w14:textId="19A56F78" w:rsidR="002138B9" w:rsidRDefault="00E34E52">
      <w:pPr>
        <w:pStyle w:val="afd"/>
        <w:spacing w:after="78"/>
        <w:rPr>
          <w:rFonts w:hint="default"/>
          <w:color w:val="auto"/>
        </w:rPr>
      </w:pPr>
      <w:r>
        <w:rPr>
          <w:color w:val="auto"/>
        </w:rPr>
        <w:t>（五）付款方式：</w:t>
      </w:r>
      <w:r w:rsidR="00582D7F" w:rsidRPr="00582D7F">
        <w:rPr>
          <w:color w:val="auto"/>
        </w:rPr>
        <w:t>合同签订生效后按合同总价的</w:t>
      </w:r>
      <w:r w:rsidR="00582D7F" w:rsidRPr="00582D7F">
        <w:rPr>
          <w:color w:val="auto"/>
        </w:rPr>
        <w:t>15%</w:t>
      </w:r>
      <w:r w:rsidR="00582D7F" w:rsidRPr="00582D7F">
        <w:rPr>
          <w:color w:val="auto"/>
        </w:rPr>
        <w:t>作为预付款支付</w:t>
      </w:r>
      <w:r w:rsidR="00582D7F" w:rsidRPr="00582D7F">
        <w:rPr>
          <w:color w:val="auto"/>
        </w:rPr>
        <w:t>,</w:t>
      </w:r>
      <w:r w:rsidR="00582D7F" w:rsidRPr="00582D7F">
        <w:rPr>
          <w:color w:val="auto"/>
        </w:rPr>
        <w:t>清淤完工验收后支付剩余</w:t>
      </w:r>
      <w:r w:rsidR="00582D7F" w:rsidRPr="00582D7F">
        <w:rPr>
          <w:color w:val="auto"/>
        </w:rPr>
        <w:t>85%</w:t>
      </w:r>
      <w:r w:rsidR="00582D7F" w:rsidRPr="00582D7F">
        <w:rPr>
          <w:color w:val="auto"/>
        </w:rPr>
        <w:t>尾款</w:t>
      </w:r>
      <w:r w:rsidR="00582D7F" w:rsidRPr="00582D7F">
        <w:rPr>
          <w:color w:val="auto"/>
        </w:rPr>
        <w:t>(</w:t>
      </w:r>
      <w:r w:rsidR="00582D7F" w:rsidRPr="00582D7F">
        <w:rPr>
          <w:color w:val="auto"/>
        </w:rPr>
        <w:t>若清淤少于</w:t>
      </w:r>
      <w:r w:rsidR="00647170">
        <w:rPr>
          <w:color w:val="auto"/>
        </w:rPr>
        <w:t>500</w:t>
      </w:r>
      <w:r w:rsidR="00582D7F" w:rsidRPr="00582D7F">
        <w:rPr>
          <w:color w:val="auto"/>
        </w:rPr>
        <w:t>m</w:t>
      </w:r>
      <w:r w:rsidR="00582D7F" w:rsidRPr="00647170">
        <w:rPr>
          <w:color w:val="auto"/>
          <w:vertAlign w:val="superscript"/>
        </w:rPr>
        <w:t>3</w:t>
      </w:r>
      <w:r w:rsidR="00582D7F" w:rsidRPr="00582D7F">
        <w:rPr>
          <w:color w:val="auto"/>
        </w:rPr>
        <w:t>按单价据实结算</w:t>
      </w:r>
      <w:r w:rsidR="00582D7F" w:rsidRPr="00582D7F">
        <w:rPr>
          <w:color w:val="auto"/>
        </w:rPr>
        <w:t>)</w:t>
      </w:r>
      <w:r>
        <w:rPr>
          <w:color w:val="auto"/>
        </w:rPr>
        <w:t>。</w:t>
      </w:r>
      <w:bookmarkEnd w:id="0"/>
    </w:p>
    <w:p w14:paraId="31342C89" w14:textId="5F479154" w:rsidR="00647170" w:rsidRDefault="00647170" w:rsidP="00647170">
      <w:pPr>
        <w:pStyle w:val="afd"/>
        <w:spacing w:after="78"/>
        <w:rPr>
          <w:color w:val="auto"/>
        </w:rPr>
      </w:pPr>
      <w:r>
        <w:rPr>
          <w:color w:val="auto"/>
        </w:rPr>
        <w:t>（六）</w:t>
      </w:r>
      <w:r w:rsidRPr="00647170">
        <w:rPr>
          <w:color w:val="auto"/>
        </w:rPr>
        <w:t>计量方式：清淤后的污泥、泥沙通过管道输送至</w:t>
      </w:r>
      <w:r>
        <w:rPr>
          <w:color w:val="auto"/>
        </w:rPr>
        <w:t>采购人</w:t>
      </w:r>
      <w:r w:rsidRPr="00647170">
        <w:rPr>
          <w:color w:val="auto"/>
        </w:rPr>
        <w:t>指定地点进行</w:t>
      </w:r>
      <w:proofErr w:type="gramStart"/>
      <w:r w:rsidRPr="00647170">
        <w:rPr>
          <w:color w:val="auto"/>
        </w:rPr>
        <w:t>箅</w:t>
      </w:r>
      <w:proofErr w:type="gramEnd"/>
      <w:r w:rsidRPr="00647170">
        <w:rPr>
          <w:color w:val="auto"/>
        </w:rPr>
        <w:t>水收纳，通过收纳区域体积计算清出淤泥</w:t>
      </w:r>
      <w:proofErr w:type="gramStart"/>
      <w:r w:rsidRPr="00647170">
        <w:rPr>
          <w:color w:val="auto"/>
        </w:rPr>
        <w:t>箅</w:t>
      </w:r>
      <w:proofErr w:type="gramEnd"/>
      <w:r w:rsidRPr="00647170">
        <w:rPr>
          <w:color w:val="auto"/>
        </w:rPr>
        <w:t>水后的方量或装车方量进行计量。</w:t>
      </w:r>
    </w:p>
    <w:p w14:paraId="6DB9E595" w14:textId="6F373025" w:rsidR="002138B9" w:rsidRDefault="00E34E52">
      <w:pPr>
        <w:pStyle w:val="afd"/>
        <w:spacing w:after="78"/>
        <w:rPr>
          <w:rFonts w:hint="default"/>
          <w:color w:val="auto"/>
        </w:rPr>
      </w:pPr>
      <w:r>
        <w:rPr>
          <w:color w:val="auto"/>
        </w:rPr>
        <w:t>（</w:t>
      </w:r>
      <w:r w:rsidR="00647170">
        <w:rPr>
          <w:color w:val="auto"/>
        </w:rPr>
        <w:t>七</w:t>
      </w:r>
      <w:r>
        <w:rPr>
          <w:color w:val="auto"/>
        </w:rPr>
        <w:t>）服务地址：深圳市龙华区观澜。</w:t>
      </w:r>
    </w:p>
    <w:p w14:paraId="0FA981E3" w14:textId="77777777" w:rsidR="002138B9" w:rsidRDefault="00E34E52">
      <w:pPr>
        <w:pStyle w:val="24"/>
        <w:spacing w:after="78" w:line="640" w:lineRule="exact"/>
        <w:ind w:firstLine="640"/>
        <w:rPr>
          <w:rFonts w:eastAsia="黑体"/>
          <w:sz w:val="32"/>
          <w:szCs w:val="32"/>
        </w:rPr>
      </w:pPr>
      <w:r>
        <w:rPr>
          <w:rFonts w:eastAsia="黑体" w:hint="eastAsia"/>
          <w:sz w:val="32"/>
          <w:szCs w:val="32"/>
        </w:rPr>
        <w:t>二、资格要求及证明材料</w:t>
      </w:r>
    </w:p>
    <w:p w14:paraId="74E8A592" w14:textId="77777777" w:rsidR="002138B9" w:rsidRDefault="00E34E52">
      <w:pPr>
        <w:widowControl/>
        <w:spacing w:after="78" w:line="640" w:lineRule="exact"/>
        <w:ind w:firstLineChars="200" w:firstLine="640"/>
        <w:jc w:val="left"/>
        <w:rPr>
          <w:rFonts w:ascii="Times New Roman" w:eastAsia="仿宋_GB2312" w:hAnsi="Times New Roman"/>
          <w:bCs/>
          <w:sz w:val="32"/>
          <w:szCs w:val="32"/>
        </w:rPr>
      </w:pPr>
      <w:bookmarkStart w:id="1" w:name="_Hlk173241672"/>
      <w:r>
        <w:rPr>
          <w:rFonts w:ascii="Times New Roman" w:eastAsia="仿宋_GB2312" w:hAnsi="Times New Roman" w:hint="eastAsia"/>
          <w:bCs/>
          <w:sz w:val="32"/>
          <w:szCs w:val="32"/>
        </w:rPr>
        <w:t>（一）</w:t>
      </w:r>
      <w:r>
        <w:rPr>
          <w:rFonts w:ascii="Times New Roman" w:eastAsia="仿宋_GB2312" w:hAnsi="Times New Roman"/>
          <w:bCs/>
          <w:sz w:val="32"/>
          <w:szCs w:val="32"/>
        </w:rPr>
        <w:t>须在中华人民共和国境内注册，具备独立承担民事责任的能力</w:t>
      </w:r>
      <w:r>
        <w:rPr>
          <w:rFonts w:ascii="Times New Roman" w:eastAsia="仿宋_GB2312" w:hAnsi="Times New Roman" w:hint="eastAsia"/>
          <w:bCs/>
          <w:sz w:val="32"/>
          <w:szCs w:val="32"/>
        </w:rPr>
        <w:t>（报价文件内提供有效的营业执照复印件加盖参选单位公章、业务章或合同章（三选</w:t>
      </w:r>
      <w:proofErr w:type="gramStart"/>
      <w:r>
        <w:rPr>
          <w:rFonts w:ascii="Times New Roman" w:eastAsia="仿宋_GB2312" w:hAnsi="Times New Roman" w:hint="eastAsia"/>
          <w:bCs/>
          <w:sz w:val="32"/>
          <w:szCs w:val="32"/>
        </w:rPr>
        <w:t>一</w:t>
      </w:r>
      <w:proofErr w:type="gramEnd"/>
      <w:r>
        <w:rPr>
          <w:rFonts w:ascii="Times New Roman" w:eastAsia="仿宋_GB2312" w:hAnsi="Times New Roman" w:hint="eastAsia"/>
          <w:bCs/>
          <w:sz w:val="32"/>
          <w:szCs w:val="32"/>
        </w:rPr>
        <w:t>））</w:t>
      </w:r>
      <w:r>
        <w:rPr>
          <w:rFonts w:ascii="Times New Roman" w:eastAsia="仿宋_GB2312" w:hAnsi="Times New Roman"/>
          <w:bCs/>
          <w:sz w:val="32"/>
          <w:szCs w:val="32"/>
        </w:rPr>
        <w:t>；</w:t>
      </w:r>
    </w:p>
    <w:p w14:paraId="1C24D684" w14:textId="77777777" w:rsidR="002138B9" w:rsidRPr="00B35295" w:rsidRDefault="00E34E52">
      <w:pPr>
        <w:widowControl/>
        <w:spacing w:after="78" w:line="640" w:lineRule="exact"/>
        <w:ind w:firstLineChars="200" w:firstLine="640"/>
        <w:jc w:val="left"/>
        <w:rPr>
          <w:rFonts w:ascii="Times New Roman" w:eastAsia="仿宋_GB2312" w:hAnsi="Times New Roman"/>
          <w:bCs/>
          <w:sz w:val="32"/>
          <w:szCs w:val="32"/>
        </w:rPr>
      </w:pPr>
      <w:r w:rsidRPr="00B35295">
        <w:rPr>
          <w:rFonts w:ascii="Times New Roman" w:eastAsia="仿宋_GB2312" w:hAnsi="Times New Roman" w:hint="eastAsia"/>
          <w:bCs/>
          <w:sz w:val="32"/>
          <w:szCs w:val="32"/>
        </w:rPr>
        <w:lastRenderedPageBreak/>
        <w:t>（二）具有良好的商业信誉、未被列入工商系统经营异常名录或严重违法失信企业名单，未被列入人民法院公布的失信被执行人名单（由供应商在《承诺函》中</w:t>
      </w:r>
      <w:proofErr w:type="gramStart"/>
      <w:r w:rsidRPr="00B35295">
        <w:rPr>
          <w:rFonts w:ascii="Times New Roman" w:eastAsia="仿宋_GB2312" w:hAnsi="Times New Roman" w:hint="eastAsia"/>
          <w:bCs/>
          <w:sz w:val="32"/>
          <w:szCs w:val="32"/>
        </w:rPr>
        <w:t>作出</w:t>
      </w:r>
      <w:proofErr w:type="gramEnd"/>
      <w:r w:rsidRPr="00B35295">
        <w:rPr>
          <w:rFonts w:ascii="Times New Roman" w:eastAsia="仿宋_GB2312" w:hAnsi="Times New Roman" w:hint="eastAsia"/>
          <w:bCs/>
          <w:sz w:val="32"/>
          <w:szCs w:val="32"/>
        </w:rPr>
        <w:t>声明）；</w:t>
      </w:r>
    </w:p>
    <w:p w14:paraId="4C463ED3" w14:textId="77777777" w:rsidR="002138B9" w:rsidRPr="00B35295" w:rsidRDefault="00E34E52">
      <w:pPr>
        <w:widowControl/>
        <w:spacing w:after="78" w:line="640" w:lineRule="exact"/>
        <w:ind w:firstLineChars="200" w:firstLine="640"/>
        <w:jc w:val="left"/>
        <w:rPr>
          <w:rFonts w:ascii="Times New Roman" w:eastAsia="仿宋_GB2312" w:hAnsi="Times New Roman"/>
          <w:bCs/>
          <w:sz w:val="32"/>
          <w:szCs w:val="32"/>
        </w:rPr>
      </w:pPr>
      <w:r w:rsidRPr="00B35295">
        <w:rPr>
          <w:rFonts w:ascii="Times New Roman" w:eastAsia="仿宋_GB2312" w:hAnsi="Times New Roman" w:hint="eastAsia"/>
          <w:bCs/>
          <w:sz w:val="32"/>
          <w:szCs w:val="32"/>
        </w:rPr>
        <w:t>注：国家企业信用信息公示系统、信用中国、中国执行信息公开网网站查询渠道查询供应商信用信息，具体以工作人员评审当日上述渠道的全部查询结果为准；</w:t>
      </w:r>
    </w:p>
    <w:p w14:paraId="3DE4F952" w14:textId="77777777" w:rsidR="002138B9" w:rsidRDefault="00E34E52">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（三）</w:t>
      </w:r>
      <w:r>
        <w:rPr>
          <w:rFonts w:ascii="Times New Roman" w:eastAsia="仿宋_GB2312" w:hAnsi="Times New Roman"/>
          <w:bCs/>
          <w:color w:val="000000"/>
          <w:sz w:val="32"/>
          <w:szCs w:val="32"/>
        </w:rPr>
        <w:t>财务状况要求：</w:t>
      </w:r>
      <w:r>
        <w:rPr>
          <w:rFonts w:ascii="Times New Roman" w:eastAsia="仿宋_GB2312" w:hAnsi="Times New Roman" w:hint="eastAsia"/>
          <w:bCs/>
          <w:color w:val="000000"/>
          <w:sz w:val="32"/>
          <w:szCs w:val="32"/>
        </w:rPr>
        <w:t>近一年内或成立至今</w:t>
      </w:r>
      <w:r>
        <w:rPr>
          <w:rFonts w:ascii="Times New Roman" w:eastAsia="仿宋_GB2312" w:hAnsi="Times New Roman"/>
          <w:bCs/>
          <w:color w:val="000000"/>
          <w:sz w:val="32"/>
          <w:szCs w:val="32"/>
        </w:rPr>
        <w:t>（成立不足</w:t>
      </w:r>
      <w:r>
        <w:rPr>
          <w:rFonts w:ascii="Times New Roman" w:eastAsia="仿宋_GB2312" w:hAnsi="Times New Roman" w:hint="eastAsia"/>
          <w:bCs/>
          <w:color w:val="000000"/>
          <w:sz w:val="32"/>
          <w:szCs w:val="32"/>
        </w:rPr>
        <w:t>一</w:t>
      </w:r>
      <w:r>
        <w:rPr>
          <w:rFonts w:ascii="Times New Roman" w:eastAsia="仿宋_GB2312" w:hAnsi="Times New Roman"/>
          <w:bCs/>
          <w:color w:val="000000"/>
          <w:sz w:val="32"/>
          <w:szCs w:val="32"/>
        </w:rPr>
        <w:t>年的单位）</w:t>
      </w:r>
      <w:r>
        <w:rPr>
          <w:rFonts w:ascii="Times New Roman" w:eastAsia="仿宋_GB2312" w:hAnsi="Times New Roman" w:hint="eastAsia"/>
          <w:bCs/>
          <w:color w:val="000000"/>
          <w:sz w:val="32"/>
          <w:szCs w:val="32"/>
        </w:rPr>
        <w:t>财务状况无亏损或净资产大于</w:t>
      </w:r>
      <w:r>
        <w:rPr>
          <w:rFonts w:ascii="Times New Roman" w:eastAsia="仿宋_GB2312" w:hAnsi="Times New Roman"/>
          <w:bCs/>
          <w:color w:val="000000"/>
          <w:sz w:val="32"/>
          <w:szCs w:val="32"/>
        </w:rPr>
        <w:t>0</w:t>
      </w:r>
      <w:r>
        <w:rPr>
          <w:rFonts w:ascii="Times New Roman" w:eastAsia="仿宋_GB2312" w:hAnsi="Times New Roman" w:hint="eastAsia"/>
          <w:bCs/>
          <w:color w:val="000000"/>
          <w:sz w:val="32"/>
          <w:szCs w:val="32"/>
        </w:rPr>
        <w:t>（</w:t>
      </w:r>
      <w:r>
        <w:rPr>
          <w:rFonts w:ascii="Times New Roman" w:eastAsia="仿宋" w:hAnsi="Times New Roman" w:hint="eastAsia"/>
          <w:bCs/>
          <w:color w:val="000000"/>
          <w:sz w:val="32"/>
          <w:szCs w:val="32"/>
        </w:rPr>
        <w:t>由供应商在《承诺函》中</w:t>
      </w:r>
      <w:proofErr w:type="gramStart"/>
      <w:r>
        <w:rPr>
          <w:rFonts w:ascii="Times New Roman" w:eastAsia="仿宋" w:hAnsi="Times New Roman" w:hint="eastAsia"/>
          <w:bCs/>
          <w:color w:val="000000"/>
          <w:sz w:val="32"/>
          <w:szCs w:val="32"/>
        </w:rPr>
        <w:t>作出</w:t>
      </w:r>
      <w:proofErr w:type="gramEnd"/>
      <w:r>
        <w:rPr>
          <w:rFonts w:ascii="Times New Roman" w:eastAsia="仿宋" w:hAnsi="Times New Roman" w:hint="eastAsia"/>
          <w:bCs/>
          <w:color w:val="000000"/>
          <w:sz w:val="32"/>
          <w:szCs w:val="32"/>
        </w:rPr>
        <w:t>声明</w:t>
      </w:r>
      <w:r>
        <w:rPr>
          <w:rFonts w:ascii="Times New Roman" w:eastAsia="仿宋_GB2312" w:hAnsi="Times New Roman" w:hint="eastAsia"/>
          <w:bCs/>
          <w:color w:val="000000"/>
          <w:sz w:val="32"/>
          <w:szCs w:val="32"/>
        </w:rPr>
        <w:t>）；</w:t>
      </w:r>
    </w:p>
    <w:p w14:paraId="143DA25F" w14:textId="14C9A287" w:rsidR="002138B9" w:rsidRDefault="00E34E52">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（四）</w:t>
      </w:r>
      <w:r>
        <w:rPr>
          <w:rFonts w:ascii="Times New Roman" w:eastAsia="仿宋_GB2312" w:hAnsi="Times New Roman" w:hint="eastAsia"/>
          <w:color w:val="000000"/>
          <w:sz w:val="32"/>
          <w:szCs w:val="32"/>
        </w:rPr>
        <w:t>近两年内</w:t>
      </w:r>
      <w:r>
        <w:rPr>
          <w:rFonts w:ascii="Times New Roman" w:eastAsia="仿宋_GB2312" w:hAnsi="Times New Roman"/>
          <w:color w:val="000000"/>
          <w:sz w:val="32"/>
          <w:szCs w:val="32"/>
        </w:rPr>
        <w:t>（</w:t>
      </w:r>
      <w:r>
        <w:rPr>
          <w:rFonts w:ascii="Times New Roman" w:eastAsia="仿宋_GB2312" w:hAnsi="Times New Roman" w:hint="eastAsia"/>
          <w:bCs/>
          <w:color w:val="000000"/>
          <w:sz w:val="32"/>
          <w:szCs w:val="32"/>
        </w:rPr>
        <w:t>2023</w:t>
      </w:r>
      <w:r>
        <w:rPr>
          <w:rFonts w:ascii="Times New Roman" w:eastAsia="仿宋_GB2312" w:hAnsi="Times New Roman"/>
          <w:bCs/>
          <w:color w:val="000000"/>
          <w:sz w:val="32"/>
          <w:szCs w:val="32"/>
        </w:rPr>
        <w:t>年</w:t>
      </w:r>
      <w:r w:rsidR="00956139">
        <w:rPr>
          <w:rFonts w:ascii="Times New Roman" w:eastAsia="仿宋_GB2312" w:hAnsi="Times New Roman" w:hint="eastAsia"/>
          <w:bCs/>
          <w:color w:val="000000"/>
          <w:sz w:val="32"/>
          <w:szCs w:val="32"/>
        </w:rPr>
        <w:t>12</w:t>
      </w:r>
      <w:r>
        <w:rPr>
          <w:rFonts w:ascii="Times New Roman" w:eastAsia="仿宋_GB2312" w:hAnsi="Times New Roman"/>
          <w:bCs/>
          <w:color w:val="000000"/>
          <w:sz w:val="32"/>
          <w:szCs w:val="32"/>
        </w:rPr>
        <w:t>月</w:t>
      </w:r>
      <w:r>
        <w:rPr>
          <w:rFonts w:ascii="Times New Roman" w:eastAsia="仿宋_GB2312" w:hAnsi="Times New Roman"/>
          <w:color w:val="000000"/>
          <w:sz w:val="32"/>
          <w:szCs w:val="32"/>
        </w:rPr>
        <w:t>至今）</w:t>
      </w:r>
      <w:r>
        <w:rPr>
          <w:rFonts w:ascii="Times New Roman" w:eastAsia="仿宋_GB2312" w:hAnsi="Times New Roman" w:hint="eastAsia"/>
          <w:color w:val="000000"/>
          <w:sz w:val="32"/>
          <w:szCs w:val="32"/>
        </w:rPr>
        <w:t>或成立至今</w:t>
      </w:r>
      <w:r>
        <w:rPr>
          <w:rFonts w:ascii="仿宋_GB2312" w:eastAsia="仿宋_GB2312" w:hAnsi="仿宋"/>
          <w:color w:val="000000"/>
          <w:sz w:val="32"/>
          <w:szCs w:val="32"/>
        </w:rPr>
        <w:t>（成立不足</w:t>
      </w:r>
      <w:r>
        <w:rPr>
          <w:rFonts w:ascii="Times New Roman" w:eastAsia="仿宋_GB2312" w:hAnsi="Times New Roman" w:hint="eastAsia"/>
          <w:color w:val="000000"/>
          <w:sz w:val="32"/>
          <w:szCs w:val="32"/>
        </w:rPr>
        <w:t>两</w:t>
      </w:r>
      <w:r>
        <w:rPr>
          <w:rFonts w:ascii="Times New Roman" w:eastAsia="仿宋_GB2312" w:hAnsi="Times New Roman"/>
          <w:color w:val="000000"/>
          <w:sz w:val="32"/>
          <w:szCs w:val="32"/>
        </w:rPr>
        <w:t>年的单位）</w:t>
      </w:r>
      <w:r>
        <w:rPr>
          <w:rFonts w:ascii="Times New Roman" w:eastAsia="仿宋_GB2312" w:hAnsi="Times New Roman" w:hint="eastAsia"/>
          <w:color w:val="000000"/>
          <w:sz w:val="32"/>
          <w:szCs w:val="32"/>
        </w:rPr>
        <w:t>至少具备一项正在实施或已完成的类似业绩</w:t>
      </w:r>
      <w:r>
        <w:rPr>
          <w:rFonts w:ascii="Times New Roman" w:eastAsia="仿宋_GB2312" w:hAnsi="Times New Roman" w:hint="eastAsia"/>
          <w:bCs/>
          <w:color w:val="000000"/>
          <w:sz w:val="32"/>
          <w:szCs w:val="32"/>
        </w:rPr>
        <w:t>（</w:t>
      </w:r>
      <w:r>
        <w:rPr>
          <w:rFonts w:ascii="Times New Roman" w:eastAsia="仿宋" w:hAnsi="Times New Roman" w:hint="eastAsia"/>
          <w:bCs/>
          <w:color w:val="000000"/>
          <w:sz w:val="32"/>
          <w:szCs w:val="32"/>
        </w:rPr>
        <w:t>由供应商在《承诺函》中</w:t>
      </w:r>
      <w:proofErr w:type="gramStart"/>
      <w:r>
        <w:rPr>
          <w:rFonts w:ascii="Times New Roman" w:eastAsia="仿宋" w:hAnsi="Times New Roman" w:hint="eastAsia"/>
          <w:bCs/>
          <w:color w:val="000000"/>
          <w:sz w:val="32"/>
          <w:szCs w:val="32"/>
        </w:rPr>
        <w:t>作出</w:t>
      </w:r>
      <w:proofErr w:type="gramEnd"/>
      <w:r>
        <w:rPr>
          <w:rFonts w:ascii="Times New Roman" w:eastAsia="仿宋" w:hAnsi="Times New Roman" w:hint="eastAsia"/>
          <w:bCs/>
          <w:color w:val="000000"/>
          <w:sz w:val="32"/>
          <w:szCs w:val="32"/>
        </w:rPr>
        <w:t>声明</w:t>
      </w:r>
      <w:r>
        <w:rPr>
          <w:rFonts w:ascii="Times New Roman" w:eastAsia="仿宋_GB2312" w:hAnsi="Times New Roman" w:hint="eastAsia"/>
          <w:bCs/>
          <w:color w:val="000000"/>
          <w:sz w:val="32"/>
          <w:szCs w:val="32"/>
        </w:rPr>
        <w:t>）</w:t>
      </w:r>
      <w:r>
        <w:rPr>
          <w:rFonts w:ascii="Times New Roman" w:eastAsia="仿宋_GB2312" w:hAnsi="Times New Roman" w:hint="eastAsia"/>
          <w:color w:val="000000"/>
          <w:sz w:val="32"/>
          <w:szCs w:val="32"/>
        </w:rPr>
        <w:t>；</w:t>
      </w:r>
    </w:p>
    <w:p w14:paraId="1B8AD95A" w14:textId="77777777" w:rsidR="002138B9" w:rsidRDefault="00E34E52">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（五）单位负责人为同一人或者存在直接控股、管理关系的不同供应商，不得参加同一合同项下的采购活动（</w:t>
      </w:r>
      <w:r>
        <w:rPr>
          <w:rFonts w:ascii="Times New Roman" w:eastAsia="仿宋" w:hAnsi="Times New Roman" w:hint="eastAsia"/>
          <w:bCs/>
          <w:color w:val="000000"/>
          <w:sz w:val="32"/>
          <w:szCs w:val="32"/>
        </w:rPr>
        <w:t>由供应商在《承诺函》中</w:t>
      </w:r>
      <w:proofErr w:type="gramStart"/>
      <w:r>
        <w:rPr>
          <w:rFonts w:ascii="Times New Roman" w:eastAsia="仿宋" w:hAnsi="Times New Roman" w:hint="eastAsia"/>
          <w:bCs/>
          <w:color w:val="000000"/>
          <w:sz w:val="32"/>
          <w:szCs w:val="32"/>
        </w:rPr>
        <w:t>作出</w:t>
      </w:r>
      <w:proofErr w:type="gramEnd"/>
      <w:r>
        <w:rPr>
          <w:rFonts w:ascii="Times New Roman" w:eastAsia="仿宋" w:hAnsi="Times New Roman" w:hint="eastAsia"/>
          <w:bCs/>
          <w:color w:val="000000"/>
          <w:sz w:val="32"/>
          <w:szCs w:val="32"/>
        </w:rPr>
        <w:t>声明</w:t>
      </w:r>
      <w:r>
        <w:rPr>
          <w:rFonts w:ascii="Times New Roman" w:eastAsia="仿宋_GB2312" w:hAnsi="Times New Roman" w:hint="eastAsia"/>
          <w:bCs/>
          <w:color w:val="000000"/>
          <w:sz w:val="32"/>
          <w:szCs w:val="32"/>
        </w:rPr>
        <w:t>）；</w:t>
      </w:r>
    </w:p>
    <w:p w14:paraId="38C10612" w14:textId="77777777" w:rsidR="002138B9" w:rsidRDefault="00E34E52">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（六）不接受联合体参选</w:t>
      </w:r>
      <w:r>
        <w:rPr>
          <w:rFonts w:ascii="Times New Roman" w:eastAsia="仿宋" w:hAnsi="Times New Roman" w:hint="eastAsia"/>
          <w:bCs/>
          <w:color w:val="000000"/>
          <w:sz w:val="32"/>
          <w:szCs w:val="32"/>
        </w:rPr>
        <w:t>（由供应商在《承诺函》中</w:t>
      </w:r>
      <w:proofErr w:type="gramStart"/>
      <w:r>
        <w:rPr>
          <w:rFonts w:ascii="Times New Roman" w:eastAsia="仿宋" w:hAnsi="Times New Roman" w:hint="eastAsia"/>
          <w:bCs/>
          <w:color w:val="000000"/>
          <w:sz w:val="32"/>
          <w:szCs w:val="32"/>
        </w:rPr>
        <w:t>作出</w:t>
      </w:r>
      <w:proofErr w:type="gramEnd"/>
      <w:r>
        <w:rPr>
          <w:rFonts w:ascii="Times New Roman" w:eastAsia="仿宋" w:hAnsi="Times New Roman" w:hint="eastAsia"/>
          <w:bCs/>
          <w:color w:val="000000"/>
          <w:sz w:val="32"/>
          <w:szCs w:val="32"/>
        </w:rPr>
        <w:t>声明）</w:t>
      </w:r>
      <w:r>
        <w:rPr>
          <w:rFonts w:ascii="Times New Roman" w:eastAsia="仿宋_GB2312" w:hAnsi="Times New Roman" w:hint="eastAsia"/>
          <w:bCs/>
          <w:color w:val="000000"/>
          <w:sz w:val="32"/>
          <w:szCs w:val="32"/>
        </w:rPr>
        <w:t>。</w:t>
      </w:r>
    </w:p>
    <w:bookmarkEnd w:id="1"/>
    <w:p w14:paraId="6012B91A" w14:textId="77777777" w:rsidR="002138B9" w:rsidRDefault="00E34E52">
      <w:pPr>
        <w:pStyle w:val="24"/>
        <w:spacing w:after="78" w:line="640" w:lineRule="exact"/>
        <w:ind w:firstLine="640"/>
        <w:rPr>
          <w:rFonts w:eastAsia="黑体"/>
          <w:sz w:val="32"/>
          <w:szCs w:val="32"/>
        </w:rPr>
      </w:pPr>
      <w:r>
        <w:rPr>
          <w:rFonts w:eastAsia="黑体" w:hint="eastAsia"/>
          <w:sz w:val="32"/>
          <w:szCs w:val="32"/>
        </w:rPr>
        <w:t>三、参选文件要求</w:t>
      </w:r>
    </w:p>
    <w:p w14:paraId="49540F1C" w14:textId="77777777" w:rsidR="002138B9" w:rsidRDefault="00E34E52">
      <w:pPr>
        <w:pStyle w:val="afd"/>
        <w:spacing w:after="78"/>
        <w:rPr>
          <w:rFonts w:hint="default"/>
        </w:rPr>
      </w:pPr>
      <w:bookmarkStart w:id="2" w:name="_Hlk173767070"/>
      <w:r>
        <w:t>参选单位应就本次选聘报送相关参选文件，包括：</w:t>
      </w:r>
    </w:p>
    <w:p w14:paraId="38D477E5" w14:textId="77777777" w:rsidR="002138B9" w:rsidRDefault="00E34E52">
      <w:pPr>
        <w:pStyle w:val="afd"/>
        <w:spacing w:after="78"/>
        <w:rPr>
          <w:rFonts w:hint="default"/>
        </w:rPr>
      </w:pPr>
      <w:bookmarkStart w:id="3" w:name="_Hlk174440156"/>
      <w:r>
        <w:t>1.</w:t>
      </w:r>
      <w:r>
        <w:t>供应商基本情况表；</w:t>
      </w:r>
    </w:p>
    <w:p w14:paraId="4A08540C" w14:textId="77777777" w:rsidR="002138B9" w:rsidRDefault="00E34E52">
      <w:pPr>
        <w:pStyle w:val="afd"/>
        <w:spacing w:after="78"/>
        <w:rPr>
          <w:rFonts w:hint="default"/>
        </w:rPr>
      </w:pPr>
      <w:r>
        <w:lastRenderedPageBreak/>
        <w:t>2.</w:t>
      </w:r>
      <w:r>
        <w:t>资质文件（承诺函、营业执照）；</w:t>
      </w:r>
    </w:p>
    <w:p w14:paraId="3C8D319E" w14:textId="77777777" w:rsidR="002138B9" w:rsidRDefault="00E34E52">
      <w:pPr>
        <w:pStyle w:val="afd"/>
        <w:spacing w:after="78"/>
        <w:rPr>
          <w:rFonts w:hint="default"/>
        </w:rPr>
      </w:pPr>
      <w:r>
        <w:t>3.</w:t>
      </w:r>
      <w:r>
        <w:t>报价一览表</w:t>
      </w:r>
      <w:bookmarkEnd w:id="3"/>
      <w:r>
        <w:t>（</w:t>
      </w:r>
      <w:r>
        <w:rPr>
          <w:color w:val="auto"/>
        </w:rPr>
        <w:t>参选单位报价应为采购单价形式，具体采购数量根据需方下单需求进行供应（即单价采购）</w:t>
      </w:r>
      <w:r>
        <w:t>。</w:t>
      </w:r>
      <w:proofErr w:type="gramStart"/>
      <w:r>
        <w:t>若参</w:t>
      </w:r>
      <w:proofErr w:type="gramEnd"/>
      <w:r>
        <w:t>选单位在成</w:t>
      </w:r>
      <w:proofErr w:type="gramStart"/>
      <w:r>
        <w:t>交并签署</w:t>
      </w:r>
      <w:proofErr w:type="gramEnd"/>
      <w:r>
        <w:t>合同后，在完成本项目的工作中出现的任何遗漏，均</w:t>
      </w:r>
      <w:proofErr w:type="gramStart"/>
      <w:r>
        <w:t>由成交</w:t>
      </w:r>
      <w:proofErr w:type="gramEnd"/>
      <w:r>
        <w:t>参选单位免费提供，选聘单位不再支付任何费用。）；</w:t>
      </w:r>
    </w:p>
    <w:p w14:paraId="0FB54B66" w14:textId="77777777" w:rsidR="002138B9" w:rsidRDefault="00E34E52">
      <w:pPr>
        <w:pStyle w:val="afd"/>
        <w:spacing w:after="78"/>
        <w:rPr>
          <w:rFonts w:hint="default"/>
        </w:rPr>
      </w:pPr>
      <w:r>
        <w:t>以上格式可参考第三章</w:t>
      </w:r>
      <w:r>
        <w:t xml:space="preserve"> </w:t>
      </w:r>
      <w:r>
        <w:t>报价文件格式，以上资料</w:t>
      </w:r>
      <w:r>
        <w:rPr>
          <w:b/>
          <w:bCs/>
        </w:rPr>
        <w:t>均需加盖公章、业务章或合同章（三选</w:t>
      </w:r>
      <w:proofErr w:type="gramStart"/>
      <w:r>
        <w:rPr>
          <w:b/>
          <w:bCs/>
        </w:rPr>
        <w:t>一</w:t>
      </w:r>
      <w:proofErr w:type="gramEnd"/>
      <w:r>
        <w:rPr>
          <w:b/>
          <w:bCs/>
        </w:rPr>
        <w:t>）</w:t>
      </w:r>
      <w:r>
        <w:t>，并在截止时间前递交，否则做报价无效处理。</w:t>
      </w:r>
    </w:p>
    <w:bookmarkEnd w:id="2"/>
    <w:p w14:paraId="391A4918" w14:textId="77777777" w:rsidR="002138B9" w:rsidRDefault="00E34E52">
      <w:pPr>
        <w:pStyle w:val="24"/>
        <w:spacing w:after="78" w:line="640" w:lineRule="exact"/>
        <w:ind w:firstLine="640"/>
        <w:rPr>
          <w:rFonts w:eastAsia="黑体"/>
          <w:sz w:val="32"/>
          <w:szCs w:val="32"/>
        </w:rPr>
      </w:pPr>
      <w:r>
        <w:rPr>
          <w:rFonts w:eastAsia="黑体" w:hint="eastAsia"/>
          <w:sz w:val="32"/>
          <w:szCs w:val="32"/>
        </w:rPr>
        <w:t>四、选聘程序</w:t>
      </w:r>
    </w:p>
    <w:p w14:paraId="4072EAAC" w14:textId="63A7F167" w:rsidR="002138B9" w:rsidRDefault="00E34E52">
      <w:pPr>
        <w:pStyle w:val="afd"/>
        <w:spacing w:after="78"/>
        <w:rPr>
          <w:rFonts w:hint="default"/>
        </w:rPr>
      </w:pPr>
      <w:bookmarkStart w:id="4" w:name="_Hlk206603929"/>
      <w:r>
        <w:t>（一）在截止报价时间前，各参选单位以邮件形式递交报价文件至询价公告指定邮箱（邮件标题：公司名称</w:t>
      </w:r>
      <w:r>
        <w:t>+</w:t>
      </w:r>
      <w:r w:rsidR="00956139" w:rsidRPr="00956139">
        <w:t>提升泵房水下机器人清淤服务采购项目（第二次）</w:t>
      </w:r>
      <w:r>
        <w:t>）；</w:t>
      </w:r>
    </w:p>
    <w:p w14:paraId="13A190DE" w14:textId="77777777" w:rsidR="002138B9" w:rsidRDefault="00E34E52">
      <w:pPr>
        <w:pStyle w:val="afd"/>
        <w:spacing w:after="78"/>
        <w:rPr>
          <w:rFonts w:hint="default"/>
        </w:rPr>
      </w:pPr>
      <w:r>
        <w:t>（二）评审委员会对参选单位进行资格性、符合性审查，如存在审核未通过的单位，则记录原因并通知未通过的单位；</w:t>
      </w:r>
    </w:p>
    <w:p w14:paraId="383F59F5" w14:textId="77777777" w:rsidR="002138B9" w:rsidRDefault="00E34E52">
      <w:pPr>
        <w:pStyle w:val="afd"/>
        <w:spacing w:after="78"/>
        <w:rPr>
          <w:rFonts w:hint="default"/>
        </w:rPr>
      </w:pPr>
      <w:r>
        <w:t>（三）评审委员会根据询价规则形成询价报告，确定候选人排名；</w:t>
      </w:r>
    </w:p>
    <w:p w14:paraId="716AE684" w14:textId="77777777" w:rsidR="002138B9" w:rsidRDefault="00E34E52">
      <w:pPr>
        <w:pStyle w:val="afd"/>
        <w:spacing w:after="78"/>
        <w:rPr>
          <w:rFonts w:hint="default"/>
        </w:rPr>
      </w:pPr>
      <w:r>
        <w:t>（四）询价结束后，采购人将询价结果报公司内部决策，通过后将结果通知中选单位，双方择日签订正式协议。</w:t>
      </w:r>
    </w:p>
    <w:bookmarkEnd w:id="4"/>
    <w:p w14:paraId="2D1A3FFA" w14:textId="77777777" w:rsidR="002138B9" w:rsidRDefault="00E34E52">
      <w:pPr>
        <w:pStyle w:val="24"/>
        <w:spacing w:after="78" w:line="640" w:lineRule="exact"/>
        <w:ind w:firstLine="640"/>
        <w:rPr>
          <w:rFonts w:eastAsia="黑体"/>
          <w:sz w:val="32"/>
          <w:szCs w:val="32"/>
        </w:rPr>
      </w:pPr>
      <w:r>
        <w:rPr>
          <w:rFonts w:eastAsia="黑体" w:hint="eastAsia"/>
          <w:sz w:val="32"/>
          <w:szCs w:val="32"/>
        </w:rPr>
        <w:t>五、选聘材料提交</w:t>
      </w:r>
    </w:p>
    <w:p w14:paraId="6315348F" w14:textId="7F77D4FF" w:rsidR="002138B9" w:rsidRDefault="00E34E52">
      <w:pPr>
        <w:pStyle w:val="afd"/>
        <w:spacing w:after="78"/>
        <w:rPr>
          <w:rFonts w:hint="default"/>
        </w:rPr>
      </w:pPr>
      <w:r>
        <w:lastRenderedPageBreak/>
        <w:t>（一）响应文件递交截止时间为</w:t>
      </w:r>
      <w:r w:rsidR="00956139">
        <w:t>2025</w:t>
      </w:r>
      <w:r w:rsidR="00956139">
        <w:t>年</w:t>
      </w:r>
      <w:r w:rsidR="00956139">
        <w:t>12</w:t>
      </w:r>
      <w:r>
        <w:t>月</w:t>
      </w:r>
      <w:r w:rsidR="00956139">
        <w:t>8</w:t>
      </w:r>
      <w:r>
        <w:t>日</w:t>
      </w:r>
      <w:r>
        <w:t>18</w:t>
      </w:r>
      <w:r>
        <w:t>时</w:t>
      </w:r>
      <w:r>
        <w:t>00</w:t>
      </w:r>
      <w:r>
        <w:t>分（北京时间）；</w:t>
      </w:r>
    </w:p>
    <w:p w14:paraId="3F8E2A84" w14:textId="77777777" w:rsidR="002138B9" w:rsidRDefault="00E34E52">
      <w:pPr>
        <w:pStyle w:val="afd"/>
        <w:spacing w:after="78"/>
        <w:rPr>
          <w:rFonts w:hint="default"/>
        </w:rPr>
      </w:pPr>
      <w:r>
        <w:t>（二）响应文件递交方式</w:t>
      </w:r>
    </w:p>
    <w:p w14:paraId="4C01D841" w14:textId="77777777" w:rsidR="002138B9" w:rsidRDefault="00E34E52">
      <w:pPr>
        <w:pStyle w:val="afd"/>
        <w:spacing w:after="78"/>
        <w:rPr>
          <w:rFonts w:hint="default"/>
        </w:rPr>
      </w:pPr>
      <w:bookmarkStart w:id="5" w:name="_Hlk174440279"/>
      <w:r>
        <w:t>本次文件递交方式采用线上递交，</w:t>
      </w:r>
      <w:r>
        <w:t>PDF</w:t>
      </w:r>
      <w:r>
        <w:t>盖章版响应文件必须在递交截止时间前发送至采购联系人邮箱。响应文件递交截止时间前未完成报价文件发送的，视为</w:t>
      </w:r>
      <w:proofErr w:type="gramStart"/>
      <w:r>
        <w:t>不</w:t>
      </w:r>
      <w:proofErr w:type="gramEnd"/>
      <w:r>
        <w:t>参选。</w:t>
      </w:r>
    </w:p>
    <w:bookmarkEnd w:id="5"/>
    <w:p w14:paraId="7DD20855" w14:textId="6EF14D46" w:rsidR="002138B9" w:rsidRDefault="00E34E52">
      <w:pPr>
        <w:pStyle w:val="24"/>
        <w:spacing w:after="78" w:line="640" w:lineRule="exact"/>
        <w:ind w:firstLine="640"/>
        <w:rPr>
          <w:rFonts w:eastAsia="黑体"/>
          <w:sz w:val="32"/>
          <w:szCs w:val="32"/>
        </w:rPr>
      </w:pPr>
      <w:r>
        <w:rPr>
          <w:rFonts w:eastAsia="黑体" w:hint="eastAsia"/>
          <w:sz w:val="32"/>
          <w:szCs w:val="32"/>
        </w:rPr>
        <w:t>六、评</w:t>
      </w:r>
      <w:r w:rsidR="00B35295">
        <w:rPr>
          <w:rFonts w:eastAsia="黑体" w:hint="eastAsia"/>
          <w:sz w:val="32"/>
          <w:szCs w:val="32"/>
        </w:rPr>
        <w:t>审</w:t>
      </w:r>
      <w:r>
        <w:rPr>
          <w:rFonts w:eastAsia="黑体" w:hint="eastAsia"/>
          <w:sz w:val="32"/>
          <w:szCs w:val="32"/>
        </w:rPr>
        <w:t>规则</w:t>
      </w:r>
    </w:p>
    <w:p w14:paraId="30F1882E" w14:textId="0D8F986D" w:rsidR="00B35295" w:rsidRPr="00A2533B" w:rsidRDefault="00B35295" w:rsidP="00B35295">
      <w:pPr>
        <w:pStyle w:val="afd"/>
        <w:spacing w:after="78"/>
        <w:ind w:firstLine="643"/>
        <w:rPr>
          <w:rFonts w:hint="default"/>
          <w:b/>
          <w:bCs/>
          <w:color w:val="auto"/>
        </w:rPr>
      </w:pPr>
      <w:r w:rsidRPr="00A2533B">
        <w:rPr>
          <w:b/>
          <w:bCs/>
          <w:color w:val="auto"/>
        </w:rPr>
        <w:t>中选单位家数：资格性、符合性审查合格的响应单位数量为</w:t>
      </w:r>
      <w:r w:rsidRPr="00A2533B">
        <w:rPr>
          <w:b/>
          <w:bCs/>
          <w:color w:val="auto"/>
        </w:rPr>
        <w:t>N</w:t>
      </w:r>
      <w:r w:rsidRPr="00A2533B">
        <w:rPr>
          <w:b/>
          <w:bCs/>
          <w:color w:val="auto"/>
        </w:rPr>
        <w:t>，当</w:t>
      </w:r>
      <w:r w:rsidRPr="00A2533B">
        <w:rPr>
          <w:b/>
          <w:bCs/>
          <w:color w:val="auto"/>
        </w:rPr>
        <w:t>3</w:t>
      </w:r>
      <w:r w:rsidRPr="00A2533B">
        <w:rPr>
          <w:b/>
          <w:bCs/>
          <w:color w:val="auto"/>
        </w:rPr>
        <w:t>≤</w:t>
      </w:r>
      <w:r w:rsidRPr="00A2533B">
        <w:rPr>
          <w:b/>
          <w:bCs/>
          <w:color w:val="auto"/>
        </w:rPr>
        <w:t>N</w:t>
      </w:r>
      <w:r w:rsidRPr="00A2533B">
        <w:rPr>
          <w:b/>
          <w:bCs/>
          <w:color w:val="auto"/>
        </w:rPr>
        <w:t>＜</w:t>
      </w:r>
      <w:r w:rsidRPr="00A2533B">
        <w:rPr>
          <w:b/>
          <w:bCs/>
          <w:color w:val="auto"/>
        </w:rPr>
        <w:t>5</w:t>
      </w:r>
      <w:r w:rsidRPr="00A2533B">
        <w:rPr>
          <w:b/>
          <w:bCs/>
          <w:color w:val="auto"/>
        </w:rPr>
        <w:t>家时，中标单位数量为</w:t>
      </w:r>
      <w:r w:rsidRPr="00A2533B">
        <w:rPr>
          <w:b/>
          <w:bCs/>
          <w:color w:val="auto"/>
        </w:rPr>
        <w:t>1</w:t>
      </w:r>
      <w:r w:rsidRPr="00A2533B">
        <w:rPr>
          <w:b/>
          <w:bCs/>
          <w:color w:val="auto"/>
        </w:rPr>
        <w:t>家；当</w:t>
      </w:r>
      <w:r w:rsidRPr="00A2533B">
        <w:rPr>
          <w:b/>
          <w:bCs/>
          <w:color w:val="auto"/>
        </w:rPr>
        <w:t>5</w:t>
      </w:r>
      <w:r w:rsidRPr="00A2533B">
        <w:rPr>
          <w:b/>
          <w:bCs/>
          <w:color w:val="auto"/>
        </w:rPr>
        <w:t>≤</w:t>
      </w:r>
      <w:r w:rsidRPr="00A2533B">
        <w:rPr>
          <w:b/>
          <w:bCs/>
          <w:color w:val="auto"/>
        </w:rPr>
        <w:t>N</w:t>
      </w:r>
      <w:r w:rsidRPr="00A2533B">
        <w:rPr>
          <w:b/>
          <w:bCs/>
          <w:color w:val="auto"/>
        </w:rPr>
        <w:t>＜</w:t>
      </w:r>
      <w:r w:rsidRPr="00A2533B">
        <w:rPr>
          <w:b/>
          <w:bCs/>
          <w:color w:val="auto"/>
        </w:rPr>
        <w:t>6</w:t>
      </w:r>
      <w:r w:rsidRPr="00A2533B">
        <w:rPr>
          <w:b/>
          <w:bCs/>
          <w:color w:val="auto"/>
        </w:rPr>
        <w:t>家时，中标单位数量为</w:t>
      </w:r>
      <w:r w:rsidRPr="00A2533B">
        <w:rPr>
          <w:b/>
          <w:bCs/>
          <w:color w:val="auto"/>
        </w:rPr>
        <w:t>2</w:t>
      </w:r>
      <w:r w:rsidRPr="00A2533B">
        <w:rPr>
          <w:b/>
          <w:bCs/>
          <w:color w:val="auto"/>
        </w:rPr>
        <w:t>家；当</w:t>
      </w:r>
      <w:r w:rsidRPr="00A2533B">
        <w:rPr>
          <w:b/>
          <w:bCs/>
          <w:color w:val="auto"/>
        </w:rPr>
        <w:t>N</w:t>
      </w:r>
      <w:r w:rsidRPr="00A2533B">
        <w:rPr>
          <w:b/>
          <w:bCs/>
          <w:color w:val="auto"/>
        </w:rPr>
        <w:t>≥</w:t>
      </w:r>
      <w:r w:rsidRPr="00A2533B">
        <w:rPr>
          <w:b/>
          <w:bCs/>
          <w:color w:val="auto"/>
        </w:rPr>
        <w:t>6</w:t>
      </w:r>
      <w:r w:rsidRPr="00A2533B">
        <w:rPr>
          <w:b/>
          <w:bCs/>
          <w:color w:val="auto"/>
        </w:rPr>
        <w:t>家时，中标单位数量为</w:t>
      </w:r>
      <w:r w:rsidRPr="00A2533B">
        <w:rPr>
          <w:b/>
          <w:bCs/>
          <w:color w:val="auto"/>
        </w:rPr>
        <w:t>3</w:t>
      </w:r>
      <w:r w:rsidRPr="00A2533B">
        <w:rPr>
          <w:b/>
          <w:bCs/>
          <w:color w:val="auto"/>
        </w:rPr>
        <w:t>家。</w:t>
      </w:r>
    </w:p>
    <w:p w14:paraId="0051F1A2" w14:textId="3D0220B5" w:rsidR="00B35295" w:rsidRPr="00A2533B" w:rsidRDefault="00B35295" w:rsidP="00B35295">
      <w:pPr>
        <w:pStyle w:val="afd"/>
        <w:spacing w:after="78"/>
        <w:ind w:firstLine="643"/>
        <w:rPr>
          <w:rFonts w:hint="default"/>
          <w:b/>
          <w:bCs/>
          <w:color w:val="auto"/>
        </w:rPr>
      </w:pPr>
      <w:r w:rsidRPr="00A2533B">
        <w:rPr>
          <w:b/>
          <w:bCs/>
          <w:color w:val="auto"/>
        </w:rPr>
        <w:t>候选中选单位家数：</w:t>
      </w:r>
      <w:r w:rsidRPr="00A2533B">
        <w:rPr>
          <w:b/>
          <w:bCs/>
          <w:color w:val="auto"/>
        </w:rPr>
        <w:t>N</w:t>
      </w:r>
      <w:r w:rsidRPr="00A2533B">
        <w:rPr>
          <w:b/>
          <w:bCs/>
          <w:color w:val="auto"/>
        </w:rPr>
        <w:t>家（中选人因不可抗力原因不能履行采购合同或放弃成交的，采购人可依序与其他中选候选人签订采购合同，也可以重新组织采购）。</w:t>
      </w:r>
    </w:p>
    <w:p w14:paraId="7D969318" w14:textId="715A4894" w:rsidR="002138B9" w:rsidRDefault="00E34E52">
      <w:pPr>
        <w:pStyle w:val="afd"/>
        <w:spacing w:after="78"/>
        <w:rPr>
          <w:rFonts w:hint="default"/>
        </w:rPr>
      </w:pPr>
      <w:r>
        <w:t>本次评审设一轮报价，采用最低投标价法。采购人对所有参选供应商进行资格审查，资格审查合格的供应商报价成立，</w:t>
      </w:r>
      <w:r w:rsidR="00B35295" w:rsidRPr="00B35295">
        <w:t>且按有效报价（以不含税价为准）由低到高顺序排列，排名第一的参选单位为第一候选成交供应商，排名第二的参选单位为第二候选成交供应商，排名第三的参选单位为第三候选成交供应商，以此类推。</w:t>
      </w:r>
    </w:p>
    <w:p w14:paraId="71D1D637" w14:textId="577F1882" w:rsidR="00B35295" w:rsidRPr="00A2533B" w:rsidRDefault="00B35295">
      <w:pPr>
        <w:pStyle w:val="afd"/>
        <w:spacing w:after="78"/>
        <w:ind w:firstLine="643"/>
        <w:rPr>
          <w:rFonts w:hint="default"/>
          <w:b/>
          <w:bCs/>
          <w:color w:val="auto"/>
        </w:rPr>
      </w:pPr>
      <w:r w:rsidRPr="00A2533B">
        <w:rPr>
          <w:b/>
          <w:bCs/>
          <w:color w:val="auto"/>
        </w:rPr>
        <w:lastRenderedPageBreak/>
        <w:t>本项目与中选单位签订服务协议，优先由第一成交供应商实施清淤工作，若第一成交供应商未按采购人要求进厂或完工，则由第二成交供应商实施；若第二成交供应商仍无法完成，则依次顺延至后续成交候选供应商。</w:t>
      </w:r>
    </w:p>
    <w:p w14:paraId="1496076B" w14:textId="463B4CDE" w:rsidR="002138B9" w:rsidRDefault="00E34E52">
      <w:pPr>
        <w:pStyle w:val="afd"/>
        <w:spacing w:after="78"/>
        <w:rPr>
          <w:rFonts w:hint="default"/>
        </w:rPr>
      </w:pPr>
      <w:r>
        <w:t>本采购项目以不含税价进行对比，供应商需填报含税价、税率；不含税价计算方式：不含税价</w:t>
      </w:r>
      <w:r>
        <w:t>=</w:t>
      </w:r>
      <w:r>
        <w:t>含税价</w:t>
      </w:r>
      <w:r>
        <w:t>/</w:t>
      </w:r>
      <w:r>
        <w:t>（</w:t>
      </w:r>
      <w:r>
        <w:t>1+</w:t>
      </w:r>
      <w:r>
        <w:t>税率）。</w:t>
      </w:r>
    </w:p>
    <w:p w14:paraId="5AA7458C" w14:textId="77777777" w:rsidR="002138B9" w:rsidRDefault="00E34E52">
      <w:pPr>
        <w:pStyle w:val="afd"/>
        <w:spacing w:after="78"/>
        <w:rPr>
          <w:rFonts w:hint="default"/>
        </w:rPr>
      </w:pPr>
      <w:r>
        <w:t>如出现并列最低报价，以报价文件递交时间在先者优先中选。若中选供应商放弃资格，则按报价由低到高顺序依次递补。</w:t>
      </w:r>
    </w:p>
    <w:p w14:paraId="5E23F61B" w14:textId="77777777" w:rsidR="002138B9" w:rsidRDefault="00E34E52">
      <w:pPr>
        <w:pStyle w:val="24"/>
        <w:spacing w:after="78" w:line="640" w:lineRule="exact"/>
        <w:ind w:firstLine="640"/>
        <w:rPr>
          <w:rFonts w:eastAsia="黑体"/>
          <w:sz w:val="32"/>
          <w:szCs w:val="32"/>
        </w:rPr>
      </w:pPr>
      <w:r>
        <w:rPr>
          <w:rFonts w:eastAsia="黑体" w:hint="eastAsia"/>
          <w:sz w:val="32"/>
          <w:szCs w:val="32"/>
        </w:rPr>
        <w:t>七、限价要求</w:t>
      </w:r>
    </w:p>
    <w:p w14:paraId="24A55961" w14:textId="50079453" w:rsidR="002138B9" w:rsidRDefault="00956139">
      <w:pPr>
        <w:pStyle w:val="afd"/>
        <w:spacing w:after="78"/>
        <w:rPr>
          <w:rFonts w:hint="default"/>
        </w:rPr>
      </w:pPr>
      <w:r w:rsidRPr="00956139">
        <w:t>本项目采用总价包干模式，</w:t>
      </w:r>
      <w:r>
        <w:t>含税</w:t>
      </w:r>
      <w:r w:rsidRPr="00956139">
        <w:t>总价不超过</w:t>
      </w:r>
      <w:r w:rsidRPr="00956139">
        <w:t>1</w:t>
      </w:r>
      <w:r w:rsidR="008279E3">
        <w:t>566</w:t>
      </w:r>
      <w:r w:rsidRPr="00956139">
        <w:t>00</w:t>
      </w:r>
      <w:r w:rsidRPr="00956139">
        <w:t>元，</w:t>
      </w:r>
      <w:r w:rsidR="008279E3">
        <w:t>含</w:t>
      </w:r>
      <w:proofErr w:type="gramStart"/>
      <w:r w:rsidR="008279E3">
        <w:t>税单价</w:t>
      </w:r>
      <w:proofErr w:type="gramEnd"/>
      <w:r w:rsidR="008279E3">
        <w:t>不超过</w:t>
      </w:r>
      <w:r w:rsidR="008279E3">
        <w:t>313.2</w:t>
      </w:r>
      <w:r w:rsidR="008279E3">
        <w:t>元</w:t>
      </w:r>
      <w:r w:rsidR="008279E3">
        <w:t>/</w:t>
      </w:r>
      <w:r w:rsidR="008279E3" w:rsidRPr="008279E3">
        <w:t>m</w:t>
      </w:r>
      <w:r w:rsidR="008279E3" w:rsidRPr="008279E3">
        <w:rPr>
          <w:rFonts w:ascii="Calibri" w:hAnsi="Calibri" w:cs="Calibri" w:hint="default"/>
          <w:vertAlign w:val="superscript"/>
        </w:rPr>
        <w:t>³</w:t>
      </w:r>
      <w:r w:rsidR="008279E3">
        <w:t>，</w:t>
      </w:r>
      <w:r w:rsidRPr="00956139">
        <w:t>超过限价的报价视为无效报价。</w:t>
      </w:r>
    </w:p>
    <w:p w14:paraId="7662A378" w14:textId="77777777" w:rsidR="002138B9" w:rsidRDefault="00E34E52">
      <w:pPr>
        <w:pStyle w:val="24"/>
        <w:spacing w:after="78" w:line="640" w:lineRule="exact"/>
        <w:ind w:firstLine="640"/>
        <w:rPr>
          <w:rFonts w:eastAsia="黑体"/>
          <w:sz w:val="32"/>
          <w:szCs w:val="32"/>
        </w:rPr>
      </w:pPr>
      <w:r>
        <w:rPr>
          <w:rFonts w:eastAsia="黑体" w:hint="eastAsia"/>
          <w:sz w:val="32"/>
          <w:szCs w:val="32"/>
        </w:rPr>
        <w:t>八、澄清及修改</w:t>
      </w:r>
    </w:p>
    <w:p w14:paraId="41262C81" w14:textId="77777777" w:rsidR="002138B9" w:rsidRDefault="00E34E52">
      <w:pPr>
        <w:pStyle w:val="afd"/>
        <w:spacing w:after="78"/>
        <w:rPr>
          <w:rFonts w:hint="default"/>
        </w:rPr>
      </w:pPr>
      <w:r>
        <w:t>1</w:t>
      </w:r>
      <w:r>
        <w:t>、采购人如需对已发出的询价文件进行澄清或修改的，将在</w:t>
      </w:r>
      <w:bookmarkStart w:id="6" w:name="_Hlk173242607"/>
      <w:r>
        <w:t>深圳市深水</w:t>
      </w:r>
      <w:proofErr w:type="gramStart"/>
      <w:r>
        <w:t>水务</w:t>
      </w:r>
      <w:proofErr w:type="gramEnd"/>
      <w:r>
        <w:t>咨询有限公司官网（</w:t>
      </w:r>
      <w:r>
        <w:t>http://www.szsszx.com/</w:t>
      </w:r>
      <w:r>
        <w:t>）</w:t>
      </w:r>
      <w:bookmarkEnd w:id="6"/>
      <w:r>
        <w:t>发布更正公告，该澄清或修改内容为询价文件的组成部分。</w:t>
      </w:r>
    </w:p>
    <w:p w14:paraId="708618B8" w14:textId="5D5AEB3F" w:rsidR="002138B9" w:rsidRDefault="00E34E52">
      <w:pPr>
        <w:pStyle w:val="afd"/>
        <w:spacing w:after="78"/>
        <w:rPr>
          <w:rFonts w:hint="default"/>
        </w:rPr>
      </w:pPr>
      <w:r>
        <w:t>2</w:t>
      </w:r>
      <w:r>
        <w:t>、询价申请人认为需要对询价文件进行澄清的，可以邮件形式向采购人提出申请（截止时间</w:t>
      </w:r>
      <w:r w:rsidR="00956139">
        <w:t>2025</w:t>
      </w:r>
      <w:r w:rsidR="00956139">
        <w:t>年</w:t>
      </w:r>
      <w:r w:rsidR="00956139">
        <w:t>12</w:t>
      </w:r>
      <w:r w:rsidR="00956139">
        <w:t>月</w:t>
      </w:r>
      <w:r w:rsidR="00956139">
        <w:t>8</w:t>
      </w:r>
      <w:r>
        <w:t>日</w:t>
      </w:r>
      <w:r>
        <w:t>18</w:t>
      </w:r>
      <w:r>
        <w:t>时</w:t>
      </w:r>
      <w:r>
        <w:t>00</w:t>
      </w:r>
      <w:r>
        <w:t>分），但采购人可决定是否采纳申请事项。</w:t>
      </w:r>
    </w:p>
    <w:p w14:paraId="636F2C19" w14:textId="77777777" w:rsidR="002138B9" w:rsidRDefault="00E34E52">
      <w:pPr>
        <w:pStyle w:val="afd"/>
        <w:spacing w:after="78"/>
        <w:rPr>
          <w:rFonts w:hint="default"/>
        </w:rPr>
      </w:pPr>
      <w:r>
        <w:lastRenderedPageBreak/>
        <w:t>3</w:t>
      </w:r>
      <w:r>
        <w:t>、询价申请人应于响应文件递交截止时间之前，自行在深圳市深水</w:t>
      </w:r>
      <w:proofErr w:type="gramStart"/>
      <w:r>
        <w:t>水务</w:t>
      </w:r>
      <w:proofErr w:type="gramEnd"/>
      <w:r>
        <w:t>咨询有限公司官网（</w:t>
      </w:r>
      <w:r>
        <w:t>http://www.szsszx.com/</w:t>
      </w:r>
      <w:r>
        <w:t>）查询本项目的更正公告，因未查阅公告造成的后果由申请人自行承担。</w:t>
      </w:r>
    </w:p>
    <w:p w14:paraId="3AFBB298" w14:textId="77777777" w:rsidR="002138B9" w:rsidRDefault="00E34E52">
      <w:pPr>
        <w:pStyle w:val="24"/>
        <w:spacing w:after="78" w:line="640" w:lineRule="exact"/>
        <w:ind w:firstLine="640"/>
        <w:rPr>
          <w:rFonts w:eastAsia="黑体"/>
          <w:sz w:val="32"/>
          <w:szCs w:val="32"/>
        </w:rPr>
      </w:pPr>
      <w:r>
        <w:rPr>
          <w:rFonts w:eastAsia="黑体" w:hint="eastAsia"/>
          <w:sz w:val="32"/>
          <w:szCs w:val="32"/>
        </w:rPr>
        <w:t>九、其他</w:t>
      </w:r>
    </w:p>
    <w:p w14:paraId="64FF4031" w14:textId="77777777" w:rsidR="002138B9" w:rsidRDefault="00E34E52">
      <w:pPr>
        <w:pStyle w:val="afd"/>
        <w:spacing w:after="78"/>
        <w:rPr>
          <w:rFonts w:hint="default"/>
        </w:rPr>
      </w:pPr>
      <w:r>
        <w:t>1</w:t>
      </w:r>
      <w:r>
        <w:t>、中选人应在结果公告期满后尽快与采购人签订采购合同。因中选</w:t>
      </w:r>
      <w:proofErr w:type="gramStart"/>
      <w:r>
        <w:t>人原因</w:t>
      </w:r>
      <w:proofErr w:type="gramEnd"/>
      <w:r>
        <w:t>造成逾期未与采购人签订采购合同的，视为自动放弃；</w:t>
      </w:r>
    </w:p>
    <w:p w14:paraId="2F4E82E0" w14:textId="77777777" w:rsidR="002138B9" w:rsidRDefault="00E34E52">
      <w:pPr>
        <w:pStyle w:val="afd"/>
        <w:spacing w:after="78"/>
        <w:rPr>
          <w:rFonts w:hint="default"/>
        </w:rPr>
      </w:pPr>
      <w:r>
        <w:t>2</w:t>
      </w:r>
      <w:r>
        <w:t>、中选人因不可抗力原因不能履行采购合同或放弃成交的，采购人可依序与其他中选候选人签订采购合同，也可以重新组织采购。</w:t>
      </w:r>
    </w:p>
    <w:p w14:paraId="71FF9481" w14:textId="77777777" w:rsidR="002138B9" w:rsidRDefault="00E34E52">
      <w:pPr>
        <w:pStyle w:val="afd"/>
        <w:spacing w:after="78"/>
        <w:rPr>
          <w:rFonts w:hint="default"/>
        </w:rPr>
      </w:pPr>
      <w:r>
        <w:t>3</w:t>
      </w:r>
      <w:r>
        <w:t>、评审委员会认为参选供应商的报价明显低于或高于其他通过资格性审查供应商的报价，有可能影响产品质量或者不能诚信履约的，且不能在合理的时间内提供书面说明，或无法提交相关证明材料，参选供应商不能证明其报价合理性的可做无效报价处理。</w:t>
      </w:r>
    </w:p>
    <w:p w14:paraId="74F0FD7D" w14:textId="77777777" w:rsidR="002138B9" w:rsidRDefault="00E34E52">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十、联系方式</w:t>
      </w:r>
    </w:p>
    <w:p w14:paraId="5C39A283" w14:textId="526EFA31" w:rsidR="002138B9" w:rsidRDefault="00E34E52">
      <w:pPr>
        <w:spacing w:after="78" w:line="640" w:lineRule="exact"/>
        <w:ind w:firstLineChars="200" w:firstLine="640"/>
        <w:jc w:val="left"/>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联系人：</w:t>
      </w:r>
      <w:r w:rsidR="00ED6791">
        <w:rPr>
          <w:rFonts w:ascii="Times New Roman" w:eastAsia="仿宋_GB2312" w:hAnsi="Times New Roman" w:hint="eastAsia"/>
          <w:color w:val="000000"/>
          <w:kern w:val="0"/>
          <w:sz w:val="32"/>
          <w:szCs w:val="32"/>
        </w:rPr>
        <w:t>黄</w:t>
      </w:r>
      <w:r>
        <w:rPr>
          <w:rFonts w:ascii="Times New Roman" w:eastAsia="仿宋_GB2312" w:hAnsi="Times New Roman" w:hint="eastAsia"/>
          <w:color w:val="000000"/>
          <w:kern w:val="0"/>
          <w:sz w:val="32"/>
          <w:szCs w:val="32"/>
        </w:rPr>
        <w:t>工</w:t>
      </w:r>
    </w:p>
    <w:p w14:paraId="2A1C7068" w14:textId="434E53E1" w:rsidR="002138B9" w:rsidRDefault="00E34E52">
      <w:pPr>
        <w:spacing w:after="78" w:line="640" w:lineRule="exact"/>
        <w:ind w:firstLineChars="200" w:firstLine="640"/>
        <w:jc w:val="left"/>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电</w:t>
      </w:r>
      <w:r>
        <w:rPr>
          <w:rFonts w:ascii="Times New Roman" w:eastAsia="仿宋_GB2312" w:hAnsi="Times New Roman" w:hint="eastAsia"/>
          <w:color w:val="000000"/>
          <w:kern w:val="0"/>
          <w:sz w:val="32"/>
          <w:szCs w:val="32"/>
        </w:rPr>
        <w:t xml:space="preserve">  </w:t>
      </w:r>
      <w:r>
        <w:rPr>
          <w:rFonts w:ascii="Times New Roman" w:eastAsia="仿宋_GB2312" w:hAnsi="Times New Roman" w:hint="eastAsia"/>
          <w:color w:val="000000"/>
          <w:kern w:val="0"/>
          <w:sz w:val="32"/>
          <w:szCs w:val="32"/>
        </w:rPr>
        <w:t>话：</w:t>
      </w:r>
      <w:r>
        <w:rPr>
          <w:rFonts w:ascii="Times New Roman" w:eastAsia="仿宋_GB2312" w:hAnsi="Times New Roman" w:hint="eastAsia"/>
          <w:color w:val="000000"/>
          <w:kern w:val="0"/>
          <w:sz w:val="32"/>
          <w:szCs w:val="32"/>
        </w:rPr>
        <w:t>0755+29395688</w:t>
      </w:r>
      <w:r>
        <w:rPr>
          <w:rFonts w:ascii="Times New Roman" w:eastAsia="仿宋_GB2312" w:hAnsi="Times New Roman" w:hint="eastAsia"/>
          <w:color w:val="000000"/>
          <w:kern w:val="0"/>
          <w:sz w:val="32"/>
          <w:szCs w:val="32"/>
        </w:rPr>
        <w:t>转</w:t>
      </w:r>
      <w:r>
        <w:rPr>
          <w:rFonts w:ascii="Times New Roman" w:eastAsia="仿宋_GB2312" w:hAnsi="Times New Roman" w:hint="eastAsia"/>
          <w:color w:val="000000"/>
          <w:kern w:val="0"/>
          <w:sz w:val="32"/>
          <w:szCs w:val="32"/>
        </w:rPr>
        <w:t>87</w:t>
      </w:r>
      <w:r w:rsidR="00ED6791">
        <w:rPr>
          <w:rFonts w:ascii="Times New Roman" w:eastAsia="仿宋_GB2312" w:hAnsi="Times New Roman" w:hint="eastAsia"/>
          <w:color w:val="000000"/>
          <w:kern w:val="0"/>
          <w:sz w:val="32"/>
          <w:szCs w:val="32"/>
        </w:rPr>
        <w:t>31</w:t>
      </w:r>
    </w:p>
    <w:p w14:paraId="20110014" w14:textId="04133FBE" w:rsidR="002138B9" w:rsidRDefault="00E34E52">
      <w:pPr>
        <w:spacing w:after="78" w:line="640" w:lineRule="exact"/>
        <w:ind w:firstLineChars="200" w:firstLine="640"/>
        <w:jc w:val="left"/>
        <w:rPr>
          <w:rFonts w:ascii="Times New Roman" w:eastAsia="仿宋_GB2312" w:hAnsi="Times New Roman" w:cs="宋体"/>
          <w:color w:val="000000"/>
          <w:kern w:val="0"/>
          <w:sz w:val="32"/>
          <w:szCs w:val="32"/>
        </w:rPr>
      </w:pPr>
      <w:proofErr w:type="gramStart"/>
      <w:r>
        <w:rPr>
          <w:rFonts w:ascii="Times New Roman" w:eastAsia="仿宋_GB2312" w:hAnsi="Times New Roman" w:hint="eastAsia"/>
          <w:color w:val="000000"/>
          <w:kern w:val="0"/>
          <w:sz w:val="32"/>
          <w:szCs w:val="32"/>
        </w:rPr>
        <w:t>邮</w:t>
      </w:r>
      <w:proofErr w:type="gramEnd"/>
      <w:r>
        <w:rPr>
          <w:rFonts w:ascii="Times New Roman" w:eastAsia="仿宋_GB2312" w:hAnsi="Times New Roman" w:hint="eastAsia"/>
          <w:color w:val="000000"/>
          <w:kern w:val="0"/>
          <w:sz w:val="32"/>
          <w:szCs w:val="32"/>
        </w:rPr>
        <w:t xml:space="preserve">  </w:t>
      </w:r>
      <w:r>
        <w:rPr>
          <w:rFonts w:ascii="Times New Roman" w:eastAsia="仿宋_GB2312" w:hAnsi="Times New Roman" w:hint="eastAsia"/>
          <w:color w:val="000000"/>
          <w:kern w:val="0"/>
          <w:sz w:val="32"/>
          <w:szCs w:val="32"/>
        </w:rPr>
        <w:t>箱：</w:t>
      </w:r>
      <w:r w:rsidR="00956139">
        <w:rPr>
          <w:rFonts w:ascii="Times New Roman" w:eastAsia="仿宋_GB2312" w:hAnsi="Times New Roman"/>
          <w:color w:val="000000"/>
          <w:kern w:val="0"/>
          <w:sz w:val="32"/>
          <w:szCs w:val="32"/>
        </w:rPr>
        <w:t>sszxhjcaigou</w:t>
      </w:r>
      <w:r w:rsidR="00956139">
        <w:rPr>
          <w:rFonts w:ascii="Times New Roman" w:eastAsia="仿宋_GB2312" w:hAnsi="Times New Roman" w:hint="eastAsia"/>
          <w:color w:val="000000"/>
          <w:kern w:val="0"/>
          <w:sz w:val="32"/>
          <w:szCs w:val="32"/>
        </w:rPr>
        <w:t>b</w:t>
      </w:r>
      <w:r>
        <w:rPr>
          <w:rFonts w:ascii="Times New Roman" w:eastAsia="仿宋_GB2312" w:hAnsi="Times New Roman"/>
          <w:color w:val="000000"/>
          <w:kern w:val="0"/>
          <w:sz w:val="32"/>
          <w:szCs w:val="32"/>
        </w:rPr>
        <w:t>@163.com</w:t>
      </w:r>
    </w:p>
    <w:p w14:paraId="473CBEE1" w14:textId="77777777" w:rsidR="002138B9" w:rsidRDefault="00E34E52">
      <w:pPr>
        <w:pStyle w:val="a7"/>
        <w:spacing w:line="640" w:lineRule="exact"/>
        <w:ind w:leftChars="836" w:left="2396" w:hangingChars="200" w:hanging="640"/>
        <w:rPr>
          <w:rFonts w:eastAsia="仿宋_GB2312"/>
        </w:rPr>
      </w:pPr>
      <w:r>
        <w:rPr>
          <w:rFonts w:ascii="Times New Roman" w:eastAsia="仿宋_GB2312" w:hAnsi="Times New Roman" w:cs="宋体" w:hint="eastAsia"/>
          <w:color w:val="000000"/>
          <w:kern w:val="0"/>
          <w:sz w:val="32"/>
          <w:szCs w:val="32"/>
        </w:rPr>
        <w:lastRenderedPageBreak/>
        <w:t xml:space="preserve">              </w:t>
      </w:r>
      <w:r>
        <w:rPr>
          <w:rFonts w:ascii="Times New Roman" w:eastAsia="仿宋_GB2312" w:hAnsi="Times New Roman" w:cs="宋体" w:hint="eastAsia"/>
          <w:color w:val="000000"/>
          <w:kern w:val="0"/>
          <w:sz w:val="32"/>
          <w:szCs w:val="32"/>
        </w:rPr>
        <w:t>深圳市深水</w:t>
      </w:r>
      <w:proofErr w:type="gramStart"/>
      <w:r>
        <w:rPr>
          <w:rFonts w:ascii="Times New Roman" w:eastAsia="仿宋_GB2312" w:hAnsi="Times New Roman" w:cs="宋体" w:hint="eastAsia"/>
          <w:color w:val="000000"/>
          <w:kern w:val="0"/>
          <w:sz w:val="32"/>
          <w:szCs w:val="32"/>
        </w:rPr>
        <w:t>水务</w:t>
      </w:r>
      <w:proofErr w:type="gramEnd"/>
      <w:r>
        <w:rPr>
          <w:rFonts w:ascii="Times New Roman" w:eastAsia="仿宋_GB2312" w:hAnsi="Times New Roman" w:cs="宋体" w:hint="eastAsia"/>
          <w:color w:val="000000"/>
          <w:kern w:val="0"/>
          <w:sz w:val="32"/>
          <w:szCs w:val="32"/>
        </w:rPr>
        <w:t>咨询有限公司</w:t>
      </w:r>
    </w:p>
    <w:p w14:paraId="00739FC0" w14:textId="00F15F85" w:rsidR="002138B9" w:rsidRDefault="00E34E52">
      <w:pPr>
        <w:spacing w:after="78" w:line="640" w:lineRule="exact"/>
        <w:ind w:leftChars="152" w:left="6079" w:hangingChars="1800" w:hanging="5760"/>
        <w:jc w:val="left"/>
        <w:rPr>
          <w:rFonts w:ascii="仿宋_GB2312" w:eastAsia="仿宋_GB2312" w:hAnsi="仿宋" w:hint="eastAsia"/>
          <w:color w:val="000000"/>
          <w:sz w:val="32"/>
          <w:szCs w:val="32"/>
        </w:rPr>
      </w:pPr>
      <w:r>
        <w:rPr>
          <w:rFonts w:ascii="Times New Roman" w:eastAsia="仿宋_GB2312" w:hAnsi="Times New Roman" w:hint="eastAsia"/>
          <w:color w:val="000000"/>
          <w:kern w:val="0"/>
          <w:sz w:val="32"/>
          <w:szCs w:val="32"/>
        </w:rPr>
        <w:t xml:space="preserve">                              2025</w:t>
      </w:r>
      <w:r>
        <w:rPr>
          <w:rFonts w:ascii="Times New Roman" w:eastAsia="仿宋_GB2312" w:hAnsi="Times New Roman" w:hint="eastAsia"/>
          <w:color w:val="000000"/>
          <w:kern w:val="0"/>
          <w:sz w:val="32"/>
          <w:szCs w:val="32"/>
        </w:rPr>
        <w:t>年</w:t>
      </w:r>
      <w:r w:rsidR="00956139">
        <w:rPr>
          <w:rFonts w:ascii="Times New Roman" w:eastAsia="仿宋_GB2312" w:hAnsi="Times New Roman" w:hint="eastAsia"/>
          <w:color w:val="000000"/>
          <w:kern w:val="0"/>
          <w:sz w:val="32"/>
          <w:szCs w:val="32"/>
        </w:rPr>
        <w:t>12</w:t>
      </w:r>
      <w:r>
        <w:rPr>
          <w:rFonts w:ascii="Times New Roman" w:eastAsia="仿宋_GB2312" w:hAnsi="Times New Roman" w:hint="eastAsia"/>
          <w:color w:val="000000"/>
          <w:kern w:val="0"/>
          <w:sz w:val="32"/>
          <w:szCs w:val="32"/>
        </w:rPr>
        <w:t>月</w:t>
      </w:r>
      <w:r w:rsidR="00956139">
        <w:rPr>
          <w:rFonts w:ascii="Times New Roman" w:eastAsia="仿宋_GB2312" w:hAnsi="Times New Roman" w:hint="eastAsia"/>
          <w:color w:val="000000"/>
          <w:kern w:val="0"/>
          <w:sz w:val="32"/>
          <w:szCs w:val="32"/>
        </w:rPr>
        <w:t>4</w:t>
      </w:r>
      <w:r>
        <w:rPr>
          <w:rFonts w:ascii="Times New Roman" w:eastAsia="仿宋_GB2312" w:hAnsi="Times New Roman" w:hint="eastAsia"/>
          <w:color w:val="000000"/>
          <w:kern w:val="0"/>
          <w:sz w:val="32"/>
          <w:szCs w:val="32"/>
        </w:rPr>
        <w:t>日</w:t>
      </w:r>
    </w:p>
    <w:p w14:paraId="6EC42C57" w14:textId="03012436" w:rsidR="00E34E52" w:rsidRDefault="00E34E52">
      <w:pPr>
        <w:spacing w:after="78"/>
      </w:pPr>
      <w:r>
        <w:br w:type="page"/>
      </w:r>
    </w:p>
    <w:p w14:paraId="5DD6D62D" w14:textId="77777777" w:rsidR="002138B9" w:rsidRDefault="002138B9">
      <w:pPr>
        <w:spacing w:after="78"/>
      </w:pPr>
    </w:p>
    <w:p w14:paraId="76E5EA28" w14:textId="77777777" w:rsidR="002138B9" w:rsidRDefault="00E34E52">
      <w:pPr>
        <w:pStyle w:val="1"/>
        <w:numPr>
          <w:ilvl w:val="0"/>
          <w:numId w:val="2"/>
        </w:numPr>
        <w:spacing w:after="78"/>
        <w:ind w:left="0" w:firstLine="0"/>
        <w:jc w:val="center"/>
        <w:rPr>
          <w:rFonts w:ascii="黑体" w:eastAsia="黑体" w:hAnsi="黑体" w:hint="eastAsia"/>
          <w:sz w:val="32"/>
          <w:szCs w:val="32"/>
        </w:rPr>
      </w:pPr>
      <w:r>
        <w:rPr>
          <w:rFonts w:ascii="黑体" w:eastAsia="黑体" w:hAnsi="黑体" w:hint="eastAsia"/>
          <w:sz w:val="32"/>
          <w:szCs w:val="32"/>
        </w:rPr>
        <w:t>合同条款及格式</w:t>
      </w:r>
    </w:p>
    <w:p w14:paraId="6D550321" w14:textId="77777777" w:rsidR="002138B9" w:rsidRDefault="00E34E52">
      <w:pPr>
        <w:spacing w:after="78"/>
        <w:jc w:val="left"/>
        <w:rPr>
          <w:rFonts w:ascii="Times New Roman Regular" w:eastAsia="黑体" w:hAnsi="Times New Roman Regular" w:cs="Times New Roman Regular"/>
          <w:color w:val="000000"/>
          <w:sz w:val="20"/>
          <w:szCs w:val="20"/>
        </w:rPr>
      </w:pPr>
      <w:r>
        <w:rPr>
          <w:rFonts w:ascii="Times New Roman Regular" w:eastAsia="黑体" w:hAnsi="Times New Roman Regular" w:cs="Times New Roman Regular"/>
          <w:color w:val="000000"/>
          <w:sz w:val="20"/>
          <w:szCs w:val="20"/>
        </w:rPr>
        <w:t>合同编号：</w:t>
      </w:r>
      <w:r>
        <w:rPr>
          <w:rFonts w:ascii="Times New Roman Regular" w:eastAsia="黑体" w:hAnsi="Times New Roman Regular" w:cs="Times New Roman Regular"/>
          <w:color w:val="000000"/>
          <w:sz w:val="20"/>
          <w:szCs w:val="20"/>
        </w:rPr>
        <w:t xml:space="preserve">        </w:t>
      </w:r>
    </w:p>
    <w:p w14:paraId="7165F9E7" w14:textId="77777777" w:rsidR="002138B9" w:rsidRDefault="002138B9">
      <w:pPr>
        <w:spacing w:after="78"/>
        <w:jc w:val="center"/>
        <w:rPr>
          <w:rFonts w:ascii="Times New Roman Regular" w:eastAsia="黑体" w:hAnsi="Times New Roman Regular" w:cs="Times New Roman Regular"/>
          <w:color w:val="000000"/>
          <w:sz w:val="28"/>
          <w:szCs w:val="28"/>
          <w:u w:val="single"/>
        </w:rPr>
      </w:pPr>
    </w:p>
    <w:p w14:paraId="703108ED" w14:textId="77777777" w:rsidR="002138B9" w:rsidRDefault="00E34E52">
      <w:pPr>
        <w:spacing w:after="78"/>
        <w:jc w:val="center"/>
        <w:rPr>
          <w:rFonts w:ascii="Times New Roman Regular" w:eastAsia="黑体" w:hAnsi="Times New Roman Regular" w:cs="Times New Roman Regular"/>
          <w:color w:val="000000"/>
          <w:sz w:val="48"/>
          <w:szCs w:val="48"/>
        </w:rPr>
      </w:pPr>
      <w:r>
        <w:rPr>
          <w:rFonts w:ascii="Times New Roman Regular" w:eastAsia="黑体" w:hAnsi="Times New Roman Regular" w:cs="Times New Roman Regular"/>
          <w:color w:val="000000"/>
          <w:sz w:val="48"/>
          <w:szCs w:val="48"/>
        </w:rPr>
        <w:t>深圳市深水</w:t>
      </w:r>
      <w:proofErr w:type="gramStart"/>
      <w:r>
        <w:rPr>
          <w:rFonts w:ascii="Times New Roman Regular" w:eastAsia="黑体" w:hAnsi="Times New Roman Regular" w:cs="Times New Roman Regular"/>
          <w:color w:val="000000"/>
          <w:sz w:val="48"/>
          <w:szCs w:val="48"/>
        </w:rPr>
        <w:t>水务</w:t>
      </w:r>
      <w:proofErr w:type="gramEnd"/>
      <w:r>
        <w:rPr>
          <w:rFonts w:ascii="Times New Roman Regular" w:eastAsia="黑体" w:hAnsi="Times New Roman Regular" w:cs="Times New Roman Regular"/>
          <w:color w:val="000000"/>
          <w:sz w:val="48"/>
          <w:szCs w:val="48"/>
        </w:rPr>
        <w:t>咨询有限公司</w:t>
      </w:r>
    </w:p>
    <w:p w14:paraId="24306F99" w14:textId="77777777" w:rsidR="002138B9" w:rsidRDefault="002138B9">
      <w:pPr>
        <w:spacing w:after="78"/>
        <w:jc w:val="center"/>
        <w:rPr>
          <w:rFonts w:ascii="Times New Roman Regular" w:eastAsia="黑体" w:hAnsi="Times New Roman Regular" w:cs="Times New Roman Regular"/>
          <w:color w:val="000000"/>
          <w:sz w:val="72"/>
          <w:szCs w:val="72"/>
          <w:shd w:val="clear" w:color="auto" w:fill="FFFFFF"/>
        </w:rPr>
      </w:pPr>
    </w:p>
    <w:p w14:paraId="71361207" w14:textId="77777777" w:rsidR="002138B9" w:rsidRDefault="002138B9">
      <w:pPr>
        <w:spacing w:after="78"/>
        <w:jc w:val="center"/>
        <w:rPr>
          <w:rFonts w:ascii="Times New Roman Regular" w:eastAsia="黑体" w:hAnsi="Times New Roman Regular" w:cs="Times New Roman Regular"/>
          <w:color w:val="000000"/>
          <w:sz w:val="72"/>
          <w:szCs w:val="72"/>
          <w:shd w:val="clear" w:color="auto" w:fill="FFFFFF"/>
        </w:rPr>
      </w:pPr>
    </w:p>
    <w:p w14:paraId="425E8164" w14:textId="77777777" w:rsidR="002138B9" w:rsidRDefault="00E34E52">
      <w:pPr>
        <w:spacing w:after="78"/>
        <w:jc w:val="center"/>
        <w:rPr>
          <w:rFonts w:ascii="Times New Roman Regular" w:eastAsia="黑体" w:hAnsi="Times New Roman Regular" w:cs="Times New Roman Regular"/>
          <w:color w:val="000000"/>
          <w:sz w:val="56"/>
          <w:szCs w:val="56"/>
          <w:shd w:val="clear" w:color="auto" w:fill="FFFFFF"/>
          <w:lang w:eastAsia="zh-Hans"/>
        </w:rPr>
      </w:pPr>
      <w:r>
        <w:rPr>
          <w:rFonts w:ascii="Times New Roman Regular" w:eastAsia="黑体" w:hAnsi="Times New Roman Regular" w:cs="Times New Roman Regular" w:hint="eastAsia"/>
          <w:color w:val="000000"/>
          <w:sz w:val="56"/>
          <w:szCs w:val="56"/>
          <w:shd w:val="clear" w:color="auto" w:fill="FFFFFF"/>
          <w:lang w:eastAsia="zh-Hans"/>
        </w:rPr>
        <w:t>提升泵房水下机器人清淤服务</w:t>
      </w:r>
    </w:p>
    <w:p w14:paraId="3E96B411" w14:textId="6438A633" w:rsidR="002138B9" w:rsidRDefault="00E34E52">
      <w:pPr>
        <w:spacing w:after="78"/>
        <w:jc w:val="center"/>
        <w:rPr>
          <w:rFonts w:ascii="Times New Roman Regular" w:eastAsia="黑体" w:hAnsi="Times New Roman Regular" w:cs="Times New Roman Regular"/>
          <w:color w:val="000000"/>
          <w:sz w:val="56"/>
          <w:szCs w:val="56"/>
          <w:shd w:val="clear" w:color="auto" w:fill="FFFFFF"/>
        </w:rPr>
      </w:pPr>
      <w:r>
        <w:rPr>
          <w:rFonts w:ascii="Times New Roman Regular" w:eastAsia="黑体" w:hAnsi="Times New Roman Regular" w:cs="Times New Roman Regular" w:hint="eastAsia"/>
          <w:color w:val="000000"/>
          <w:sz w:val="56"/>
          <w:szCs w:val="56"/>
          <w:shd w:val="clear" w:color="auto" w:fill="FFFFFF"/>
          <w:lang w:eastAsia="zh-Hans"/>
        </w:rPr>
        <w:t>采购</w:t>
      </w:r>
      <w:r>
        <w:rPr>
          <w:rFonts w:ascii="Times New Roman Regular" w:eastAsia="黑体" w:hAnsi="Times New Roman Regular" w:cs="Times New Roman Regular"/>
          <w:color w:val="000000"/>
          <w:sz w:val="56"/>
          <w:szCs w:val="56"/>
          <w:shd w:val="clear" w:color="auto" w:fill="FFFFFF"/>
          <w:lang w:eastAsia="zh-Hans"/>
        </w:rPr>
        <w:t>合同</w:t>
      </w:r>
    </w:p>
    <w:p w14:paraId="3686C8BE" w14:textId="77777777" w:rsidR="002138B9" w:rsidRDefault="002138B9">
      <w:pPr>
        <w:spacing w:after="78"/>
        <w:jc w:val="center"/>
        <w:rPr>
          <w:rFonts w:ascii="Times New Roman Regular" w:eastAsia="黑体" w:hAnsi="Times New Roman Regular" w:cs="Times New Roman Regular"/>
          <w:color w:val="000000"/>
          <w:sz w:val="28"/>
          <w:szCs w:val="28"/>
          <w:u w:val="single"/>
        </w:rPr>
      </w:pPr>
    </w:p>
    <w:p w14:paraId="6BCFEF52" w14:textId="77777777" w:rsidR="002138B9" w:rsidRDefault="002138B9">
      <w:pPr>
        <w:spacing w:after="78"/>
        <w:jc w:val="center"/>
        <w:rPr>
          <w:rFonts w:ascii="Times New Roman Regular" w:eastAsia="黑体" w:hAnsi="Times New Roman Regular" w:cs="Times New Roman Regular"/>
          <w:color w:val="000000"/>
          <w:sz w:val="28"/>
          <w:szCs w:val="28"/>
          <w:u w:val="single"/>
        </w:rPr>
      </w:pPr>
    </w:p>
    <w:p w14:paraId="231D15E0" w14:textId="77777777" w:rsidR="002138B9" w:rsidRDefault="002138B9">
      <w:pPr>
        <w:spacing w:after="78"/>
        <w:jc w:val="center"/>
        <w:rPr>
          <w:rFonts w:ascii="Times New Roman Regular" w:eastAsia="黑体" w:hAnsi="Times New Roman Regular" w:cs="Times New Roman Regular"/>
          <w:color w:val="000000"/>
          <w:sz w:val="28"/>
          <w:szCs w:val="28"/>
          <w:u w:val="single"/>
        </w:rPr>
      </w:pPr>
    </w:p>
    <w:p w14:paraId="2DDCFA3C" w14:textId="77777777" w:rsidR="002138B9" w:rsidRDefault="002138B9">
      <w:pPr>
        <w:spacing w:after="78" w:line="240" w:lineRule="auto"/>
        <w:jc w:val="center"/>
        <w:rPr>
          <w:rFonts w:ascii="Times New Roman Regular" w:eastAsia="黑体" w:hAnsi="Times New Roman Regular" w:cs="Times New Roman Regular"/>
          <w:color w:val="000000"/>
          <w:sz w:val="28"/>
          <w:szCs w:val="28"/>
          <w:u w:val="single"/>
        </w:rPr>
      </w:pPr>
    </w:p>
    <w:tbl>
      <w:tblPr>
        <w:tblpPr w:leftFromText="180" w:rightFromText="180" w:vertAnchor="text" w:horzAnchor="page" w:tblpX="1912" w:tblpY="131"/>
        <w:tblOverlap w:val="never"/>
        <w:tblW w:w="8029" w:type="dxa"/>
        <w:tblLayout w:type="fixed"/>
        <w:tblLook w:val="04A0" w:firstRow="1" w:lastRow="0" w:firstColumn="1" w:lastColumn="0" w:noHBand="0" w:noVBand="1"/>
      </w:tblPr>
      <w:tblGrid>
        <w:gridCol w:w="1804"/>
        <w:gridCol w:w="6225"/>
      </w:tblGrid>
      <w:tr w:rsidR="002138B9" w14:paraId="7AD34002" w14:textId="77777777">
        <w:tc>
          <w:tcPr>
            <w:tcW w:w="1804" w:type="dxa"/>
            <w:vAlign w:val="center"/>
          </w:tcPr>
          <w:p w14:paraId="11788AB2" w14:textId="77777777" w:rsidR="002138B9" w:rsidRDefault="00E34E52">
            <w:pPr>
              <w:spacing w:after="78" w:line="720" w:lineRule="auto"/>
              <w:jc w:val="center"/>
              <w:rPr>
                <w:rFonts w:ascii="Times New Roman Regular" w:eastAsia="黑体" w:hAnsi="Times New Roman Regular" w:cs="Times New Roman Regular"/>
                <w:color w:val="000000"/>
                <w:sz w:val="28"/>
                <w:szCs w:val="28"/>
                <w:shd w:val="clear" w:color="auto" w:fill="FFFFFF"/>
              </w:rPr>
            </w:pPr>
            <w:r>
              <w:rPr>
                <w:rFonts w:ascii="Times New Roman Regular" w:eastAsia="黑体" w:hAnsi="Times New Roman Regular" w:cs="Times New Roman Regular"/>
                <w:color w:val="000000"/>
                <w:sz w:val="28"/>
                <w:szCs w:val="28"/>
                <w:shd w:val="clear" w:color="auto" w:fill="FFFFFF"/>
              </w:rPr>
              <w:t>项目名称：</w:t>
            </w:r>
          </w:p>
        </w:tc>
        <w:tc>
          <w:tcPr>
            <w:tcW w:w="6225" w:type="dxa"/>
            <w:vAlign w:val="center"/>
          </w:tcPr>
          <w:p w14:paraId="586D794C" w14:textId="77777777" w:rsidR="002138B9" w:rsidRDefault="00E34E52">
            <w:pPr>
              <w:spacing w:after="78" w:line="720" w:lineRule="auto"/>
              <w:rPr>
                <w:rFonts w:ascii="Times New Roman Regular" w:eastAsia="黑体" w:hAnsi="Times New Roman Regular" w:cs="Times New Roman Regular"/>
                <w:b/>
                <w:color w:val="000000"/>
                <w:sz w:val="28"/>
                <w:szCs w:val="28"/>
                <w:u w:val="single"/>
                <w:shd w:val="clear" w:color="auto" w:fill="FFFFFF"/>
              </w:rPr>
            </w:pPr>
            <w:r>
              <w:rPr>
                <w:rFonts w:ascii="Times New Roman Regular" w:eastAsia="黑体" w:hAnsi="Times New Roman Regular" w:cs="Times New Roman Regular"/>
                <w:b/>
                <w:color w:val="000000"/>
                <w:sz w:val="28"/>
                <w:szCs w:val="28"/>
                <w:u w:val="single"/>
                <w:shd w:val="clear" w:color="auto" w:fill="FFFFFF"/>
              </w:rPr>
              <w:t xml:space="preserve">                                           </w:t>
            </w:r>
          </w:p>
        </w:tc>
      </w:tr>
      <w:tr w:rsidR="002138B9" w14:paraId="5CB1BBBD" w14:textId="77777777">
        <w:tc>
          <w:tcPr>
            <w:tcW w:w="1804" w:type="dxa"/>
            <w:vAlign w:val="center"/>
          </w:tcPr>
          <w:p w14:paraId="154B800B" w14:textId="77777777" w:rsidR="002138B9" w:rsidRDefault="00E34E52">
            <w:pPr>
              <w:spacing w:after="78" w:line="720" w:lineRule="auto"/>
              <w:jc w:val="center"/>
              <w:rPr>
                <w:rFonts w:ascii="Times New Roman Regular" w:eastAsia="黑体" w:hAnsi="Times New Roman Regular" w:cs="Times New Roman Regular"/>
                <w:color w:val="000000"/>
                <w:sz w:val="28"/>
                <w:szCs w:val="28"/>
                <w:shd w:val="clear" w:color="auto" w:fill="FFFFFF"/>
              </w:rPr>
            </w:pPr>
            <w:r>
              <w:rPr>
                <w:rFonts w:ascii="Times New Roman Regular" w:eastAsia="黑体" w:hAnsi="Times New Roman Regular" w:cs="Times New Roman Regular"/>
                <w:color w:val="000000"/>
                <w:sz w:val="28"/>
                <w:szCs w:val="28"/>
                <w:shd w:val="clear" w:color="auto" w:fill="FFFFFF"/>
              </w:rPr>
              <w:t>甲</w:t>
            </w:r>
            <w:r>
              <w:rPr>
                <w:rFonts w:ascii="Times New Roman Regular" w:eastAsia="黑体" w:hAnsi="Times New Roman Regular" w:cs="Times New Roman Regular"/>
                <w:color w:val="000000"/>
                <w:sz w:val="28"/>
                <w:szCs w:val="28"/>
                <w:shd w:val="clear" w:color="auto" w:fill="FFFFFF"/>
              </w:rPr>
              <w:t xml:space="preserve">    </w:t>
            </w:r>
            <w:r>
              <w:rPr>
                <w:rFonts w:ascii="Times New Roman Regular" w:eastAsia="黑体" w:hAnsi="Times New Roman Regular" w:cs="Times New Roman Regular"/>
                <w:color w:val="000000"/>
                <w:sz w:val="28"/>
                <w:szCs w:val="28"/>
                <w:shd w:val="clear" w:color="auto" w:fill="FFFFFF"/>
              </w:rPr>
              <w:t>方：</w:t>
            </w:r>
          </w:p>
          <w:p w14:paraId="0C7BEE75" w14:textId="77777777" w:rsidR="002138B9" w:rsidRDefault="00E34E52">
            <w:pPr>
              <w:spacing w:after="78" w:line="720" w:lineRule="auto"/>
              <w:jc w:val="center"/>
              <w:rPr>
                <w:rFonts w:ascii="Times New Roman Regular" w:eastAsia="黑体" w:hAnsi="Times New Roman Regular" w:cs="Times New Roman Regular"/>
                <w:color w:val="000000"/>
                <w:sz w:val="28"/>
                <w:szCs w:val="28"/>
                <w:shd w:val="clear" w:color="auto" w:fill="FFFFFF"/>
              </w:rPr>
            </w:pPr>
            <w:r>
              <w:rPr>
                <w:rFonts w:ascii="Times New Roman Regular" w:eastAsia="黑体" w:hAnsi="Times New Roman Regular" w:cs="Times New Roman Regular"/>
                <w:color w:val="000000"/>
                <w:sz w:val="28"/>
                <w:szCs w:val="28"/>
                <w:shd w:val="clear" w:color="auto" w:fill="FFFFFF"/>
              </w:rPr>
              <w:t>乙</w:t>
            </w:r>
            <w:r>
              <w:rPr>
                <w:rFonts w:ascii="Times New Roman Regular" w:eastAsia="黑体" w:hAnsi="Times New Roman Regular" w:cs="Times New Roman Regular"/>
                <w:color w:val="000000"/>
                <w:sz w:val="28"/>
                <w:szCs w:val="28"/>
                <w:shd w:val="clear" w:color="auto" w:fill="FFFFFF"/>
              </w:rPr>
              <w:t xml:space="preserve">    </w:t>
            </w:r>
            <w:r>
              <w:rPr>
                <w:rFonts w:ascii="Times New Roman Regular" w:eastAsia="黑体" w:hAnsi="Times New Roman Regular" w:cs="Times New Roman Regular"/>
                <w:color w:val="000000"/>
                <w:sz w:val="28"/>
                <w:szCs w:val="28"/>
                <w:shd w:val="clear" w:color="auto" w:fill="FFFFFF"/>
              </w:rPr>
              <w:t>方：</w:t>
            </w:r>
          </w:p>
        </w:tc>
        <w:tc>
          <w:tcPr>
            <w:tcW w:w="6225" w:type="dxa"/>
            <w:vAlign w:val="center"/>
          </w:tcPr>
          <w:p w14:paraId="0977A46C" w14:textId="77777777" w:rsidR="002138B9" w:rsidRDefault="00E34E52">
            <w:pPr>
              <w:spacing w:after="78" w:line="720" w:lineRule="auto"/>
              <w:rPr>
                <w:rFonts w:ascii="Times New Roman Regular" w:eastAsia="黑体" w:hAnsi="Times New Roman Regular" w:cs="Times New Roman Regular"/>
                <w:b/>
                <w:color w:val="000000"/>
                <w:sz w:val="28"/>
                <w:szCs w:val="28"/>
                <w:u w:val="single"/>
                <w:shd w:val="clear" w:color="auto" w:fill="FFFFFF"/>
              </w:rPr>
            </w:pPr>
            <w:r>
              <w:rPr>
                <w:rFonts w:ascii="Times New Roman Regular" w:eastAsia="黑体" w:hAnsi="Times New Roman Regular" w:cs="Times New Roman Regular"/>
                <w:b/>
                <w:color w:val="000000"/>
                <w:sz w:val="28"/>
                <w:szCs w:val="28"/>
                <w:u w:val="single"/>
                <w:shd w:val="clear" w:color="auto" w:fill="FFFFFF"/>
              </w:rPr>
              <w:t xml:space="preserve">                                           </w:t>
            </w:r>
          </w:p>
          <w:p w14:paraId="4DEB7343" w14:textId="77777777" w:rsidR="002138B9" w:rsidRDefault="00E34E52">
            <w:pPr>
              <w:spacing w:after="78" w:line="720" w:lineRule="auto"/>
              <w:rPr>
                <w:rFonts w:ascii="Times New Roman Regular" w:eastAsia="黑体" w:hAnsi="Times New Roman Regular" w:cs="Times New Roman Regular"/>
                <w:color w:val="000000"/>
                <w:sz w:val="28"/>
                <w:szCs w:val="28"/>
                <w:shd w:val="clear" w:color="auto" w:fill="FFFFFF"/>
              </w:rPr>
            </w:pPr>
            <w:r>
              <w:rPr>
                <w:rFonts w:ascii="Times New Roman Regular" w:eastAsia="黑体" w:hAnsi="Times New Roman Regular" w:cs="Times New Roman Regular"/>
                <w:b/>
                <w:color w:val="000000"/>
                <w:sz w:val="28"/>
                <w:szCs w:val="28"/>
                <w:u w:val="single"/>
                <w:shd w:val="clear" w:color="auto" w:fill="FFFFFF"/>
              </w:rPr>
              <w:t xml:space="preserve">                                                </w:t>
            </w:r>
          </w:p>
        </w:tc>
      </w:tr>
    </w:tbl>
    <w:p w14:paraId="297C18CE" w14:textId="77777777" w:rsidR="002138B9" w:rsidRDefault="002138B9">
      <w:pPr>
        <w:spacing w:after="78"/>
        <w:jc w:val="center"/>
        <w:rPr>
          <w:rFonts w:ascii="Times New Roman Regular" w:eastAsia="黑体" w:hAnsi="Times New Roman Regular" w:cs="Times New Roman Regular"/>
          <w:color w:val="000000"/>
          <w:sz w:val="28"/>
          <w:szCs w:val="28"/>
          <w:u w:val="single"/>
        </w:rPr>
      </w:pPr>
    </w:p>
    <w:p w14:paraId="18D053D5" w14:textId="77777777" w:rsidR="002138B9" w:rsidRDefault="002138B9">
      <w:pPr>
        <w:spacing w:after="78"/>
        <w:jc w:val="center"/>
        <w:rPr>
          <w:rFonts w:ascii="Times New Roman Regular" w:eastAsia="黑体" w:hAnsi="Times New Roman Regular" w:cs="Times New Roman Regular"/>
          <w:color w:val="000000"/>
          <w:sz w:val="28"/>
          <w:szCs w:val="28"/>
          <w:u w:val="single"/>
        </w:rPr>
      </w:pPr>
    </w:p>
    <w:p w14:paraId="0B2CC050" w14:textId="77777777" w:rsidR="002138B9" w:rsidRDefault="002138B9">
      <w:pPr>
        <w:spacing w:before="240" w:after="78" w:line="480" w:lineRule="auto"/>
        <w:jc w:val="center"/>
        <w:outlineLvl w:val="1"/>
        <w:rPr>
          <w:rFonts w:ascii="Times New Roman Regular" w:hAnsi="Times New Roman Regular" w:cs="Times New Roman Regular"/>
          <w:spacing w:val="-4"/>
          <w:sz w:val="44"/>
          <w:szCs w:val="44"/>
          <w:lang w:eastAsia="zh-Hans"/>
        </w:rPr>
        <w:sectPr w:rsidR="002138B9">
          <w:headerReference w:type="default" r:id="rId9"/>
          <w:footerReference w:type="default" r:id="rId10"/>
          <w:headerReference w:type="first" r:id="rId11"/>
          <w:pgSz w:w="11906" w:h="16838"/>
          <w:pgMar w:top="1418" w:right="1700" w:bottom="1418" w:left="1418" w:header="851" w:footer="992" w:gutter="0"/>
          <w:pgNumType w:start="1"/>
          <w:cols w:space="720"/>
          <w:titlePg/>
          <w:docGrid w:type="lines" w:linePitch="312"/>
        </w:sectPr>
      </w:pPr>
    </w:p>
    <w:p w14:paraId="4EDA7DCD" w14:textId="77777777" w:rsidR="002138B9" w:rsidRDefault="00E34E52">
      <w:pPr>
        <w:widowControl/>
        <w:spacing w:after="78" w:line="360" w:lineRule="auto"/>
        <w:jc w:val="center"/>
        <w:outlineLvl w:val="1"/>
        <w:rPr>
          <w:rFonts w:ascii="黑体" w:eastAsia="黑体" w:hAnsi="黑体" w:cs="Times New Roman Regular" w:hint="eastAsia"/>
          <w:spacing w:val="-6"/>
          <w:sz w:val="36"/>
          <w:szCs w:val="48"/>
          <w:lang w:eastAsia="zh-Hans"/>
        </w:rPr>
      </w:pPr>
      <w:r>
        <w:rPr>
          <w:rFonts w:ascii="黑体" w:eastAsia="黑体" w:hAnsi="黑体" w:cs="Times New Roman Regular" w:hint="eastAsia"/>
          <w:spacing w:val="-6"/>
          <w:sz w:val="36"/>
          <w:szCs w:val="48"/>
          <w:lang w:eastAsia="zh-Hans"/>
        </w:rPr>
        <w:lastRenderedPageBreak/>
        <w:t>提升泵房水下机器人清淤服务采购</w:t>
      </w:r>
      <w:r>
        <w:rPr>
          <w:rFonts w:ascii="黑体" w:eastAsia="黑体" w:hAnsi="黑体" w:cs="Times New Roman Regular"/>
          <w:spacing w:val="-6"/>
          <w:sz w:val="36"/>
          <w:szCs w:val="48"/>
          <w:lang w:eastAsia="zh-Hans"/>
        </w:rPr>
        <w:t>合同</w:t>
      </w:r>
    </w:p>
    <w:p w14:paraId="2F18F8EA" w14:textId="77777777" w:rsidR="002138B9" w:rsidRDefault="00E34E52">
      <w:pPr>
        <w:widowControl/>
        <w:spacing w:after="78" w:line="360" w:lineRule="auto"/>
        <w:ind w:firstLineChars="200" w:firstLine="48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甲方：深圳市深水</w:t>
      </w:r>
      <w:proofErr w:type="gramStart"/>
      <w:r>
        <w:rPr>
          <w:rFonts w:asciiTheme="minorEastAsia" w:eastAsiaTheme="minorEastAsia" w:hAnsiTheme="minorEastAsia" w:cstheme="minorEastAsia" w:hint="eastAsia"/>
          <w:sz w:val="24"/>
        </w:rPr>
        <w:t>水务</w:t>
      </w:r>
      <w:proofErr w:type="gramEnd"/>
      <w:r>
        <w:rPr>
          <w:rFonts w:asciiTheme="minorEastAsia" w:eastAsiaTheme="minorEastAsia" w:hAnsiTheme="minorEastAsia" w:cstheme="minorEastAsia" w:hint="eastAsia"/>
          <w:sz w:val="24"/>
        </w:rPr>
        <w:t>咨询有限公司</w:t>
      </w:r>
    </w:p>
    <w:p w14:paraId="6C1201DF" w14:textId="77777777" w:rsidR="002138B9" w:rsidRDefault="00E34E52">
      <w:pPr>
        <w:widowControl/>
        <w:spacing w:after="78" w:line="360" w:lineRule="auto"/>
        <w:ind w:firstLineChars="200" w:firstLine="48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 xml:space="preserve">联系人：       </w:t>
      </w:r>
    </w:p>
    <w:p w14:paraId="09DEB230" w14:textId="77777777" w:rsidR="002138B9" w:rsidRDefault="00E34E52">
      <w:pPr>
        <w:widowControl/>
        <w:spacing w:after="78" w:line="360" w:lineRule="auto"/>
        <w:ind w:firstLineChars="200" w:firstLine="48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联系电话：</w:t>
      </w:r>
    </w:p>
    <w:p w14:paraId="3F669DC0" w14:textId="77777777" w:rsidR="002138B9" w:rsidRDefault="00E34E52">
      <w:pPr>
        <w:widowControl/>
        <w:spacing w:after="78" w:line="360" w:lineRule="auto"/>
        <w:ind w:firstLineChars="200" w:firstLine="48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通讯地址：深圳市罗湖区清水河街道清水河社区清水河一路112号罗湖投资控股大厦裙楼401</w:t>
      </w:r>
    </w:p>
    <w:p w14:paraId="5EBE9F12" w14:textId="77777777" w:rsidR="002138B9" w:rsidRDefault="002138B9">
      <w:pPr>
        <w:widowControl/>
        <w:spacing w:after="78" w:line="240" w:lineRule="auto"/>
        <w:rPr>
          <w:rFonts w:asciiTheme="minorEastAsia" w:eastAsiaTheme="minorEastAsia" w:hAnsiTheme="minorEastAsia" w:cstheme="minorEastAsia" w:hint="eastAsia"/>
          <w:sz w:val="24"/>
        </w:rPr>
      </w:pPr>
    </w:p>
    <w:p w14:paraId="51E96AF3" w14:textId="77777777" w:rsidR="002138B9" w:rsidRDefault="00E34E52">
      <w:pPr>
        <w:widowControl/>
        <w:spacing w:after="78" w:line="360" w:lineRule="auto"/>
        <w:ind w:firstLineChars="200" w:firstLine="48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乙方：</w:t>
      </w:r>
    </w:p>
    <w:p w14:paraId="02B8DE53" w14:textId="77777777" w:rsidR="002138B9" w:rsidRDefault="00E34E52">
      <w:pPr>
        <w:widowControl/>
        <w:spacing w:after="78" w:line="360" w:lineRule="auto"/>
        <w:ind w:firstLineChars="200" w:firstLine="48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 xml:space="preserve">联系人：       </w:t>
      </w:r>
    </w:p>
    <w:p w14:paraId="0935B4CD" w14:textId="77777777" w:rsidR="002138B9" w:rsidRDefault="00E34E52">
      <w:pPr>
        <w:widowControl/>
        <w:spacing w:after="78" w:line="360" w:lineRule="auto"/>
        <w:ind w:firstLineChars="200" w:firstLine="48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联系电话：</w:t>
      </w:r>
    </w:p>
    <w:p w14:paraId="6C65DB1D" w14:textId="77777777" w:rsidR="002138B9" w:rsidRDefault="00E34E52">
      <w:pPr>
        <w:widowControl/>
        <w:spacing w:after="78" w:line="360" w:lineRule="auto"/>
        <w:ind w:firstLineChars="200" w:firstLine="48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通讯地址：</w:t>
      </w:r>
    </w:p>
    <w:p w14:paraId="1A93D2AD" w14:textId="77777777" w:rsidR="002138B9" w:rsidRDefault="002138B9">
      <w:pPr>
        <w:widowControl/>
        <w:spacing w:after="78" w:line="240" w:lineRule="auto"/>
        <w:ind w:firstLineChars="200" w:firstLine="480"/>
        <w:rPr>
          <w:rFonts w:asciiTheme="minorEastAsia" w:eastAsiaTheme="minorEastAsia" w:hAnsiTheme="minorEastAsia" w:cstheme="minorEastAsia" w:hint="eastAsia"/>
          <w:sz w:val="24"/>
        </w:rPr>
      </w:pPr>
    </w:p>
    <w:p w14:paraId="3405F7D0" w14:textId="77777777" w:rsidR="002138B9" w:rsidRDefault="00E34E52">
      <w:pPr>
        <w:widowControl/>
        <w:numPr>
          <w:ilvl w:val="0"/>
          <w:numId w:val="3"/>
        </w:numPr>
        <w:spacing w:after="78" w:line="360" w:lineRule="auto"/>
        <w:ind w:firstLineChars="200" w:firstLine="48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乙双方根据《中华人民共和国民法典》等相关法律、法规的规定，经平等协商达成合同如下：</w:t>
      </w:r>
    </w:p>
    <w:p w14:paraId="6400AC8B" w14:textId="77777777" w:rsidR="002138B9" w:rsidRDefault="00E34E52">
      <w:pPr>
        <w:adjustRightInd w:val="0"/>
        <w:spacing w:before="240" w:afterLines="0"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lang w:eastAsia="zh-Hans"/>
        </w:rPr>
        <w:t>第一条</w:t>
      </w:r>
      <w:r>
        <w:rPr>
          <w:rFonts w:ascii="Times New Roman Regular" w:eastAsia="黑体" w:hAnsi="Times New Roman Regular" w:cs="Times New Roman Regular"/>
          <w:color w:val="000000"/>
          <w:kern w:val="0"/>
          <w:sz w:val="32"/>
          <w:szCs w:val="32"/>
          <w:lang w:eastAsia="zh-Hans"/>
        </w:rPr>
        <w:t xml:space="preserve"> </w:t>
      </w:r>
      <w:r>
        <w:rPr>
          <w:rFonts w:ascii="Times New Roman Regular" w:eastAsia="黑体" w:hAnsi="Times New Roman Regular" w:cs="Times New Roman Regular" w:hint="eastAsia"/>
          <w:color w:val="000000"/>
          <w:kern w:val="0"/>
          <w:sz w:val="32"/>
          <w:szCs w:val="32"/>
        </w:rPr>
        <w:t>项目</w:t>
      </w:r>
      <w:r>
        <w:rPr>
          <w:rFonts w:ascii="Times New Roman Regular" w:eastAsia="黑体" w:hAnsi="Times New Roman Regular" w:cs="Times New Roman Regular"/>
          <w:color w:val="000000"/>
          <w:kern w:val="0"/>
          <w:sz w:val="32"/>
          <w:szCs w:val="32"/>
          <w:lang w:eastAsia="zh-Hans"/>
        </w:rPr>
        <w:t>概况</w:t>
      </w:r>
    </w:p>
    <w:p w14:paraId="08E8435D" w14:textId="77777777" w:rsidR="002138B9" w:rsidRDefault="00E34E52">
      <w:pPr>
        <w:widowControl/>
        <w:spacing w:after="78" w:line="360" w:lineRule="auto"/>
        <w:ind w:firstLineChars="200" w:firstLine="480"/>
        <w:rPr>
          <w:rFonts w:ascii="宋体" w:hAnsi="宋体" w:cs="宋体" w:hint="eastAsia"/>
          <w:sz w:val="24"/>
        </w:rPr>
      </w:pPr>
      <w:r>
        <w:rPr>
          <w:rFonts w:ascii="宋体" w:hAnsi="宋体" w:cs="宋体" w:hint="eastAsia"/>
          <w:sz w:val="24"/>
        </w:rPr>
        <w:t>1.1项目名称：【提升泵房水下机器人清淤服务】</w:t>
      </w:r>
    </w:p>
    <w:p w14:paraId="516D0BB8" w14:textId="77777777" w:rsidR="002138B9" w:rsidRDefault="00E34E52">
      <w:pPr>
        <w:spacing w:after="78" w:line="360" w:lineRule="auto"/>
        <w:ind w:firstLineChars="200" w:firstLine="480"/>
        <w:rPr>
          <w:sz w:val="24"/>
        </w:rPr>
      </w:pPr>
      <w:r>
        <w:rPr>
          <w:rFonts w:ascii="宋体" w:hAnsi="宋体" w:cs="宋体" w:hint="eastAsia"/>
          <w:sz w:val="24"/>
        </w:rPr>
        <w:t>1.2项目地点：【深圳龙华区观澜街道桂花路380号观澜河口调蓄池】</w:t>
      </w:r>
    </w:p>
    <w:p w14:paraId="5F676FE1" w14:textId="77777777" w:rsidR="002138B9" w:rsidRDefault="00E34E52">
      <w:pPr>
        <w:adjustRightInd w:val="0"/>
        <w:spacing w:before="240" w:afterLines="0" w:line="360" w:lineRule="auto"/>
        <w:ind w:firstLineChars="200" w:firstLine="640"/>
        <w:outlineLvl w:val="0"/>
        <w:rPr>
          <w:rFonts w:ascii="Times New Roman Regular" w:eastAsia="黑体" w:hAnsi="Times New Roman Regular" w:cs="Times New Roman Regular"/>
          <w:color w:val="000000"/>
          <w:kern w:val="0"/>
          <w:sz w:val="32"/>
          <w:szCs w:val="32"/>
        </w:rPr>
      </w:pPr>
      <w:r>
        <w:rPr>
          <w:rFonts w:ascii="Times New Roman Regular" w:eastAsia="黑体" w:hAnsi="Times New Roman Regular" w:cs="Times New Roman Regular" w:hint="eastAsia"/>
          <w:color w:val="000000"/>
          <w:kern w:val="0"/>
          <w:sz w:val="32"/>
          <w:szCs w:val="32"/>
        </w:rPr>
        <w:t>第二条</w:t>
      </w:r>
      <w:r>
        <w:rPr>
          <w:rFonts w:ascii="Times New Roman Regular" w:eastAsia="黑体" w:hAnsi="Times New Roman Regular" w:cs="Times New Roman Regular" w:hint="eastAsia"/>
          <w:color w:val="000000"/>
          <w:kern w:val="0"/>
          <w:sz w:val="32"/>
          <w:szCs w:val="32"/>
        </w:rPr>
        <w:t xml:space="preserve"> </w:t>
      </w:r>
      <w:r>
        <w:rPr>
          <w:rFonts w:ascii="Times New Roman Regular" w:eastAsia="黑体" w:hAnsi="Times New Roman Regular" w:cs="Times New Roman Regular" w:hint="eastAsia"/>
          <w:color w:val="000000"/>
          <w:kern w:val="0"/>
          <w:sz w:val="32"/>
          <w:szCs w:val="32"/>
        </w:rPr>
        <w:t>服务内容</w:t>
      </w:r>
    </w:p>
    <w:p w14:paraId="1E3BE302" w14:textId="46EA17E8" w:rsidR="002138B9" w:rsidRDefault="00E34E52">
      <w:pPr>
        <w:spacing w:after="78" w:line="360" w:lineRule="auto"/>
        <w:ind w:firstLineChars="200" w:firstLine="480"/>
        <w:rPr>
          <w:rFonts w:ascii="宋体" w:hAnsi="宋体" w:cs="宋体" w:hint="eastAsia"/>
          <w:sz w:val="24"/>
        </w:rPr>
      </w:pPr>
      <w:r>
        <w:rPr>
          <w:rFonts w:ascii="宋体" w:hAnsi="宋体" w:cs="宋体" w:hint="eastAsia"/>
          <w:sz w:val="24"/>
        </w:rPr>
        <w:t>2.1</w:t>
      </w:r>
      <w:r w:rsidR="00956139" w:rsidRPr="00956139">
        <w:rPr>
          <w:rFonts w:ascii="宋体" w:hAnsi="宋体" w:cs="宋体" w:hint="eastAsia"/>
          <w:sz w:val="24"/>
        </w:rPr>
        <w:t>本项目采用水下清淤机器人进行作业，该机器人搭载高清摄像头、智能传感装置、高效抽吸系统及履带式行走机构，实现精准清淤。同时，配备地面实时操控平台，操作人员通过平台对机器人进行远程操控，实时监测作业画面和设备运行状态。</w:t>
      </w:r>
    </w:p>
    <w:p w14:paraId="1AC08346" w14:textId="2ECB4BFB" w:rsidR="00956139" w:rsidRPr="00956139" w:rsidRDefault="00956139" w:rsidP="00956139">
      <w:pPr>
        <w:spacing w:after="78" w:line="360" w:lineRule="auto"/>
        <w:ind w:firstLineChars="200" w:firstLine="480"/>
        <w:rPr>
          <w:rFonts w:asciiTheme="minorEastAsia" w:eastAsiaTheme="minorEastAsia" w:hAnsiTheme="minorEastAsia" w:cstheme="minorEastAsia" w:hint="eastAsia"/>
          <w:sz w:val="24"/>
        </w:rPr>
      </w:pPr>
      <w:r w:rsidRPr="00956139">
        <w:rPr>
          <w:rFonts w:asciiTheme="minorEastAsia" w:eastAsiaTheme="minorEastAsia" w:hAnsiTheme="minorEastAsia" w:cstheme="minorEastAsia" w:hint="eastAsia"/>
          <w:sz w:val="24"/>
        </w:rPr>
        <w:t>2.2本合同的服务范围包括且不限于：提供所有需要的机械及其他设施、人工及完成合同约定的工作内容。</w:t>
      </w:r>
      <w:proofErr w:type="gramStart"/>
      <w:r w:rsidRPr="00956139">
        <w:rPr>
          <w:rFonts w:asciiTheme="minorEastAsia" w:eastAsiaTheme="minorEastAsia" w:hAnsiTheme="minorEastAsia" w:cstheme="minorEastAsia" w:hint="eastAsia"/>
          <w:sz w:val="24"/>
        </w:rPr>
        <w:t>泵池面积</w:t>
      </w:r>
      <w:proofErr w:type="gramEnd"/>
      <w:r w:rsidRPr="00956139">
        <w:rPr>
          <w:rFonts w:asciiTheme="minorEastAsia" w:eastAsiaTheme="minorEastAsia" w:hAnsiTheme="minorEastAsia" w:cstheme="minorEastAsia" w:hint="eastAsia"/>
          <w:sz w:val="24"/>
        </w:rPr>
        <w:t>约1800㎡，核心</w:t>
      </w:r>
      <w:proofErr w:type="gramStart"/>
      <w:r w:rsidRPr="00956139">
        <w:rPr>
          <w:rFonts w:asciiTheme="minorEastAsia" w:eastAsiaTheme="minorEastAsia" w:hAnsiTheme="minorEastAsia" w:cstheme="minorEastAsia" w:hint="eastAsia"/>
          <w:sz w:val="24"/>
        </w:rPr>
        <w:t>泵坑区域</w:t>
      </w:r>
      <w:proofErr w:type="gramEnd"/>
      <w:r w:rsidRPr="00956139">
        <w:rPr>
          <w:rFonts w:asciiTheme="minorEastAsia" w:eastAsiaTheme="minorEastAsia" w:hAnsiTheme="minorEastAsia" w:cstheme="minorEastAsia" w:hint="eastAsia"/>
          <w:sz w:val="24"/>
        </w:rPr>
        <w:t>面积432㎡，预估淤积量</w:t>
      </w:r>
      <w:r w:rsidR="00647170">
        <w:rPr>
          <w:rFonts w:asciiTheme="minorEastAsia" w:eastAsiaTheme="minorEastAsia" w:hAnsiTheme="minorEastAsia" w:cstheme="minorEastAsia" w:hint="eastAsia"/>
          <w:sz w:val="24"/>
        </w:rPr>
        <w:t>5</w:t>
      </w:r>
      <w:r w:rsidRPr="00956139">
        <w:rPr>
          <w:rFonts w:asciiTheme="minorEastAsia" w:eastAsiaTheme="minorEastAsia" w:hAnsiTheme="minorEastAsia" w:cstheme="minorEastAsia" w:hint="eastAsia"/>
          <w:sz w:val="24"/>
        </w:rPr>
        <w:t>00m³。</w:t>
      </w:r>
    </w:p>
    <w:p w14:paraId="5BBAC240" w14:textId="77777777" w:rsidR="00956139" w:rsidRPr="00433F16" w:rsidRDefault="00956139" w:rsidP="00433F16">
      <w:pPr>
        <w:spacing w:after="78" w:line="360" w:lineRule="auto"/>
        <w:ind w:firstLineChars="200" w:firstLine="480"/>
        <w:rPr>
          <w:rFonts w:asciiTheme="minorEastAsia" w:eastAsiaTheme="minorEastAsia" w:hAnsiTheme="minorEastAsia" w:cstheme="minorEastAsia" w:hint="eastAsia"/>
          <w:sz w:val="24"/>
        </w:rPr>
      </w:pPr>
      <w:r w:rsidRPr="00433F16">
        <w:rPr>
          <w:rFonts w:asciiTheme="minorEastAsia" w:eastAsiaTheme="minorEastAsia" w:hAnsiTheme="minorEastAsia" w:cstheme="minorEastAsia" w:hint="eastAsia"/>
          <w:sz w:val="24"/>
        </w:rPr>
        <w:t>2.3清淤过程不破坏周围环境，不影响厂内运行生产。如清淤中造成绿化、</w:t>
      </w:r>
      <w:r w:rsidRPr="00433F16">
        <w:rPr>
          <w:rFonts w:asciiTheme="minorEastAsia" w:eastAsiaTheme="minorEastAsia" w:hAnsiTheme="minorEastAsia" w:cstheme="minorEastAsia" w:hint="eastAsia"/>
          <w:sz w:val="24"/>
        </w:rPr>
        <w:lastRenderedPageBreak/>
        <w:t>墙壁、瓷砖损害等，无偿复原。</w:t>
      </w:r>
    </w:p>
    <w:p w14:paraId="17C1CFAB" w14:textId="77777777" w:rsidR="002138B9" w:rsidRDefault="00E34E52">
      <w:pPr>
        <w:adjustRightInd w:val="0"/>
        <w:spacing w:before="240" w:afterLines="0" w:line="360" w:lineRule="auto"/>
        <w:ind w:firstLineChars="200" w:firstLine="640"/>
        <w:outlineLvl w:val="0"/>
        <w:rPr>
          <w:rFonts w:ascii="Times New Roman Regular" w:eastAsia="黑体" w:hAnsi="Times New Roman Regular" w:cs="Times New Roman Regular"/>
          <w:color w:val="000000"/>
          <w:kern w:val="0"/>
          <w:sz w:val="32"/>
          <w:szCs w:val="32"/>
        </w:rPr>
      </w:pPr>
      <w:r>
        <w:rPr>
          <w:rFonts w:ascii="Times New Roman Regular" w:eastAsia="黑体" w:hAnsi="Times New Roman Regular" w:cs="Times New Roman Regular" w:hint="eastAsia"/>
          <w:color w:val="000000"/>
          <w:kern w:val="0"/>
          <w:sz w:val="32"/>
          <w:szCs w:val="32"/>
          <w:lang w:eastAsia="zh-Hans"/>
        </w:rPr>
        <w:t>第</w:t>
      </w:r>
      <w:r>
        <w:rPr>
          <w:rFonts w:ascii="Times New Roman Regular" w:eastAsia="黑体" w:hAnsi="Times New Roman Regular" w:cs="Times New Roman Regular" w:hint="eastAsia"/>
          <w:color w:val="000000"/>
          <w:kern w:val="0"/>
          <w:sz w:val="32"/>
          <w:szCs w:val="32"/>
        </w:rPr>
        <w:t>三</w:t>
      </w:r>
      <w:r>
        <w:rPr>
          <w:rFonts w:ascii="Times New Roman Regular" w:eastAsia="黑体" w:hAnsi="Times New Roman Regular" w:cs="Times New Roman Regular" w:hint="eastAsia"/>
          <w:color w:val="000000"/>
          <w:kern w:val="0"/>
          <w:sz w:val="32"/>
          <w:szCs w:val="32"/>
          <w:lang w:eastAsia="zh-Hans"/>
        </w:rPr>
        <w:t>条</w:t>
      </w:r>
      <w:r>
        <w:rPr>
          <w:rFonts w:ascii="Times New Roman Regular" w:eastAsia="黑体" w:hAnsi="Times New Roman Regular" w:cs="Times New Roman Regular" w:hint="eastAsia"/>
          <w:color w:val="000000"/>
          <w:kern w:val="0"/>
          <w:sz w:val="32"/>
          <w:szCs w:val="32"/>
        </w:rPr>
        <w:t xml:space="preserve"> </w:t>
      </w:r>
      <w:r>
        <w:rPr>
          <w:rFonts w:ascii="Times New Roman Regular" w:eastAsia="黑体" w:hAnsi="Times New Roman Regular" w:cs="Times New Roman Regular" w:hint="eastAsia"/>
          <w:color w:val="000000"/>
          <w:kern w:val="0"/>
          <w:sz w:val="32"/>
          <w:szCs w:val="32"/>
        </w:rPr>
        <w:t>服务期限</w:t>
      </w:r>
    </w:p>
    <w:p w14:paraId="01489DD4" w14:textId="3CDEB84E" w:rsidR="002138B9" w:rsidRDefault="00E34E52">
      <w:pPr>
        <w:widowControl/>
        <w:spacing w:after="78" w:line="360" w:lineRule="auto"/>
        <w:ind w:firstLineChars="200" w:firstLine="480"/>
        <w:rPr>
          <w:rFonts w:ascii="宋体" w:hAnsi="宋体" w:cs="宋体" w:hint="eastAsia"/>
          <w:sz w:val="24"/>
          <w:lang w:eastAsia="zh-Hans"/>
        </w:rPr>
      </w:pPr>
      <w:r>
        <w:rPr>
          <w:rFonts w:ascii="宋体" w:hAnsi="宋体" w:cs="宋体" w:hint="eastAsia"/>
          <w:sz w:val="24"/>
          <w:lang w:eastAsia="zh-Hans"/>
        </w:rPr>
        <w:t>服务工期</w:t>
      </w:r>
      <w:r w:rsidR="00956139">
        <w:rPr>
          <w:rFonts w:ascii="宋体" w:hAnsi="宋体" w:cs="宋体" w:hint="eastAsia"/>
          <w:sz w:val="24"/>
          <w:lang w:eastAsia="zh-Hans"/>
        </w:rPr>
        <w:t>【</w:t>
      </w:r>
      <w:r w:rsidR="00647170">
        <w:rPr>
          <w:rFonts w:ascii="宋体" w:hAnsi="宋体" w:cs="宋体" w:hint="eastAsia"/>
          <w:sz w:val="24"/>
        </w:rPr>
        <w:t>20</w:t>
      </w:r>
      <w:r>
        <w:rPr>
          <w:rFonts w:ascii="宋体" w:hAnsi="宋体" w:cs="宋体" w:hint="eastAsia"/>
          <w:sz w:val="24"/>
          <w:lang w:eastAsia="zh-Hans"/>
        </w:rPr>
        <w:t xml:space="preserve">】个日历天。计划开工日期【2025】年【 </w:t>
      </w:r>
      <w:r w:rsidR="00956139">
        <w:rPr>
          <w:rFonts w:ascii="宋体" w:hAnsi="宋体" w:cs="宋体" w:hint="eastAsia"/>
          <w:sz w:val="24"/>
        </w:rPr>
        <w:t>12</w:t>
      </w:r>
      <w:r w:rsidR="00956139">
        <w:rPr>
          <w:rFonts w:ascii="宋体" w:hAnsi="宋体" w:cs="宋体" w:hint="eastAsia"/>
          <w:sz w:val="24"/>
          <w:lang w:eastAsia="zh-Hans"/>
        </w:rPr>
        <w:t xml:space="preserve"> </w:t>
      </w:r>
      <w:r>
        <w:rPr>
          <w:rFonts w:ascii="宋体" w:hAnsi="宋体" w:cs="宋体" w:hint="eastAsia"/>
          <w:sz w:val="24"/>
          <w:lang w:eastAsia="zh-Hans"/>
        </w:rPr>
        <w:t>】月【  】日，计划竣工日期</w:t>
      </w:r>
      <w:r w:rsidR="00956139">
        <w:rPr>
          <w:rFonts w:ascii="宋体" w:hAnsi="宋体" w:cs="宋体" w:hint="eastAsia"/>
          <w:sz w:val="24"/>
          <w:lang w:eastAsia="zh-Hans"/>
        </w:rPr>
        <w:t>【</w:t>
      </w:r>
      <w:r w:rsidR="00956139">
        <w:rPr>
          <w:rFonts w:ascii="宋体" w:hAnsi="宋体" w:cs="宋体" w:hint="eastAsia"/>
          <w:sz w:val="24"/>
        </w:rPr>
        <w:t xml:space="preserve">   </w:t>
      </w:r>
      <w:r>
        <w:rPr>
          <w:rFonts w:ascii="宋体" w:hAnsi="宋体" w:cs="宋体" w:hint="eastAsia"/>
          <w:sz w:val="24"/>
          <w:lang w:eastAsia="zh-Hans"/>
        </w:rPr>
        <w:t xml:space="preserve">】年【 </w:t>
      </w:r>
      <w:r w:rsidR="00956139">
        <w:rPr>
          <w:rFonts w:ascii="宋体" w:hAnsi="宋体" w:cs="宋体" w:hint="eastAsia"/>
          <w:sz w:val="24"/>
        </w:rPr>
        <w:t xml:space="preserve">  </w:t>
      </w:r>
      <w:r>
        <w:rPr>
          <w:rFonts w:ascii="宋体" w:hAnsi="宋体" w:cs="宋体" w:hint="eastAsia"/>
          <w:sz w:val="24"/>
          <w:lang w:eastAsia="zh-Hans"/>
        </w:rPr>
        <w:t>】月【  】日。</w:t>
      </w:r>
    </w:p>
    <w:p w14:paraId="59DB8529" w14:textId="77777777" w:rsidR="002138B9" w:rsidRDefault="00E34E52">
      <w:pPr>
        <w:adjustRightInd w:val="0"/>
        <w:spacing w:before="240" w:afterLines="0"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lang w:eastAsia="zh-Hans"/>
        </w:rPr>
        <w:t>第四条</w:t>
      </w:r>
      <w:r>
        <w:rPr>
          <w:rFonts w:ascii="Times New Roman Regular" w:eastAsia="黑体" w:hAnsi="Times New Roman Regular" w:cs="Times New Roman Regular"/>
          <w:color w:val="000000"/>
          <w:kern w:val="0"/>
          <w:sz w:val="32"/>
          <w:szCs w:val="32"/>
          <w:lang w:eastAsia="zh-Hans"/>
        </w:rPr>
        <w:t xml:space="preserve"> </w:t>
      </w:r>
      <w:r>
        <w:rPr>
          <w:rFonts w:ascii="Times New Roman Regular" w:eastAsia="黑体" w:hAnsi="Times New Roman Regular" w:cs="Times New Roman Regular"/>
          <w:color w:val="000000"/>
          <w:kern w:val="0"/>
          <w:sz w:val="32"/>
          <w:szCs w:val="32"/>
          <w:lang w:eastAsia="zh-Hans"/>
        </w:rPr>
        <w:t>质量标准</w:t>
      </w:r>
    </w:p>
    <w:p w14:paraId="55906A1C" w14:textId="77777777" w:rsidR="002138B9" w:rsidRDefault="00E34E52">
      <w:pPr>
        <w:widowControl/>
        <w:adjustRightInd w:val="0"/>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t>4.1</w:t>
      </w:r>
      <w:r>
        <w:rPr>
          <w:rFonts w:ascii="宋体" w:hAnsi="宋体" w:cs="宋体" w:hint="eastAsia"/>
          <w:kern w:val="0"/>
          <w:sz w:val="24"/>
        </w:rPr>
        <w:t>服务</w:t>
      </w:r>
      <w:r>
        <w:rPr>
          <w:rFonts w:ascii="宋体" w:hAnsi="宋体" w:cs="宋体"/>
          <w:kern w:val="0"/>
          <w:sz w:val="24"/>
          <w:lang w:eastAsia="zh-Hans"/>
        </w:rPr>
        <w:t>质量标准如下：</w:t>
      </w:r>
    </w:p>
    <w:p w14:paraId="186B324A" w14:textId="54965CD2" w:rsidR="00956139" w:rsidRDefault="00956139">
      <w:pPr>
        <w:widowControl/>
        <w:adjustRightInd w:val="0"/>
        <w:spacing w:after="78" w:line="360" w:lineRule="auto"/>
        <w:ind w:firstLineChars="200" w:firstLine="480"/>
        <w:rPr>
          <w:rFonts w:ascii="宋体" w:hAnsi="宋体" w:cs="宋体" w:hint="eastAsia"/>
          <w:kern w:val="0"/>
          <w:sz w:val="24"/>
          <w:u w:val="single"/>
          <w:lang w:eastAsia="zh-Hans"/>
        </w:rPr>
      </w:pPr>
      <w:r w:rsidRPr="00956139">
        <w:rPr>
          <w:rFonts w:ascii="宋体" w:hAnsi="宋体" w:cs="宋体" w:hint="eastAsia"/>
          <w:kern w:val="0"/>
          <w:sz w:val="24"/>
          <w:u w:val="single"/>
          <w:lang w:eastAsia="zh-Hans"/>
        </w:rPr>
        <w:t>乙方所提供作业设备的性能和技术规范等的的求，需符合国家相关标准，特种作业人员（电工证）需持有效证书等。</w:t>
      </w:r>
    </w:p>
    <w:p w14:paraId="20438EEA" w14:textId="2773BB22" w:rsidR="002138B9" w:rsidRDefault="00E34E52">
      <w:pPr>
        <w:widowControl/>
        <w:adjustRightInd w:val="0"/>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u w:val="single"/>
        </w:rPr>
        <w:t xml:space="preserve">                                            。</w:t>
      </w:r>
      <w:r>
        <w:rPr>
          <w:rFonts w:ascii="宋体" w:hAnsi="宋体" w:cs="宋体" w:hint="eastAsia"/>
          <w:kern w:val="0"/>
          <w:sz w:val="24"/>
          <w:lang w:eastAsia="zh-Hans"/>
        </w:rPr>
        <w:t xml:space="preserve">   </w:t>
      </w:r>
    </w:p>
    <w:p w14:paraId="5ACE5935" w14:textId="77777777" w:rsidR="002138B9" w:rsidRDefault="00E34E52">
      <w:pPr>
        <w:widowControl/>
        <w:adjustRightInd w:val="0"/>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t>4.2除上述质量标准外，</w:t>
      </w:r>
      <w:r>
        <w:rPr>
          <w:rFonts w:ascii="宋体" w:hAnsi="宋体" w:cs="宋体" w:hint="eastAsia"/>
          <w:kern w:val="0"/>
          <w:sz w:val="24"/>
        </w:rPr>
        <w:t>服务</w:t>
      </w:r>
      <w:r>
        <w:rPr>
          <w:rFonts w:ascii="宋体" w:hAnsi="宋体" w:cs="宋体" w:hint="eastAsia"/>
          <w:kern w:val="0"/>
          <w:sz w:val="24"/>
          <w:lang w:eastAsia="zh-Hans"/>
        </w:rPr>
        <w:t>质量还应当符合其他国家、地方相关质量标准的法律法规及其他文件。</w:t>
      </w:r>
    </w:p>
    <w:p w14:paraId="39413AEB" w14:textId="77777777" w:rsidR="002138B9" w:rsidRDefault="00E34E52">
      <w:pPr>
        <w:adjustRightInd w:val="0"/>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t>4.3乙方对乙方承包范围内的全部</w:t>
      </w:r>
      <w:r>
        <w:rPr>
          <w:rFonts w:ascii="宋体" w:hAnsi="宋体" w:cs="宋体" w:hint="eastAsia"/>
          <w:kern w:val="0"/>
          <w:sz w:val="24"/>
        </w:rPr>
        <w:t>服务</w:t>
      </w:r>
      <w:r>
        <w:rPr>
          <w:rFonts w:ascii="宋体" w:hAnsi="宋体" w:cs="宋体" w:hint="eastAsia"/>
          <w:kern w:val="0"/>
          <w:sz w:val="24"/>
          <w:lang w:eastAsia="zh-Hans"/>
        </w:rPr>
        <w:t>的质量、安全、工期、文明施工等负完全责任。</w:t>
      </w:r>
    </w:p>
    <w:p w14:paraId="167E1C18" w14:textId="77777777" w:rsidR="002138B9" w:rsidRDefault="00E34E52">
      <w:pPr>
        <w:adjustRightInd w:val="0"/>
        <w:spacing w:after="78" w:line="360" w:lineRule="auto"/>
        <w:ind w:firstLineChars="200" w:firstLine="480"/>
        <w:rPr>
          <w:lang w:eastAsia="zh-Hans"/>
        </w:rPr>
      </w:pPr>
      <w:r>
        <w:rPr>
          <w:rFonts w:ascii="宋体" w:hAnsi="宋体" w:cs="宋体" w:hint="eastAsia"/>
          <w:kern w:val="0"/>
          <w:sz w:val="24"/>
          <w:lang w:eastAsia="zh-Hans"/>
        </w:rPr>
        <w:t>4.4</w:t>
      </w:r>
      <w:r>
        <w:rPr>
          <w:rFonts w:ascii="宋体" w:hAnsi="宋体" w:cs="宋体"/>
          <w:kern w:val="0"/>
          <w:sz w:val="24"/>
          <w:lang w:eastAsia="zh-Hans"/>
        </w:rPr>
        <w:t>乙方应按有关规范、设计要求及甲方代表的指令进行施工</w:t>
      </w:r>
      <w:r>
        <w:rPr>
          <w:rFonts w:ascii="宋体" w:hAnsi="宋体" w:cs="宋体" w:hint="eastAsia"/>
          <w:kern w:val="0"/>
          <w:sz w:val="24"/>
          <w:lang w:eastAsia="zh-Hans"/>
        </w:rPr>
        <w:t>，随时接受甲方的检查，为检查提供便利条件，及时根据要求向甲方提供与工程质量有关的技术资料；工程质量达不到约定标准的部分，甲方一经发现，</w:t>
      </w:r>
      <w:r>
        <w:rPr>
          <w:rFonts w:ascii="宋体" w:hAnsi="宋体" w:cs="宋体" w:hint="eastAsia"/>
          <w:kern w:val="0"/>
          <w:sz w:val="24"/>
        </w:rPr>
        <w:t>有权</w:t>
      </w:r>
      <w:r>
        <w:rPr>
          <w:rFonts w:ascii="宋体" w:hAnsi="宋体" w:cs="宋体" w:hint="eastAsia"/>
          <w:kern w:val="0"/>
          <w:sz w:val="24"/>
          <w:lang w:eastAsia="zh-Hans"/>
        </w:rPr>
        <w:t>要求乙方拆除和重新施工，乙方应按甲方的要求拆除和重新施工，返工或整改检查合格后方可进行下一</w:t>
      </w:r>
      <w:r>
        <w:rPr>
          <w:rFonts w:ascii="宋体" w:hAnsi="宋体" w:cs="宋体"/>
          <w:kern w:val="0"/>
          <w:sz w:val="24"/>
          <w:lang w:eastAsia="zh-Hans"/>
        </w:rPr>
        <w:t>工序</w:t>
      </w:r>
      <w:r>
        <w:rPr>
          <w:rFonts w:ascii="宋体" w:hAnsi="宋体" w:cs="宋体" w:hint="eastAsia"/>
          <w:kern w:val="0"/>
          <w:sz w:val="24"/>
          <w:lang w:eastAsia="zh-Hans"/>
        </w:rPr>
        <w:t>的施工</w:t>
      </w:r>
      <w:r>
        <w:rPr>
          <w:rFonts w:ascii="宋体" w:hAnsi="宋体" w:cs="宋体" w:hint="eastAsia"/>
          <w:kern w:val="0"/>
          <w:sz w:val="24"/>
        </w:rPr>
        <w:t>，乙方自行承担因此产生的费用，工期不予顺延</w:t>
      </w:r>
      <w:r>
        <w:rPr>
          <w:rFonts w:ascii="宋体" w:hAnsi="宋体" w:cs="宋体" w:hint="eastAsia"/>
          <w:kern w:val="0"/>
          <w:sz w:val="24"/>
          <w:lang w:eastAsia="zh-Hans"/>
        </w:rPr>
        <w:t>。</w:t>
      </w:r>
    </w:p>
    <w:p w14:paraId="7F088C92" w14:textId="77777777" w:rsidR="002138B9" w:rsidRDefault="00E34E52">
      <w:pPr>
        <w:numPr>
          <w:ilvl w:val="0"/>
          <w:numId w:val="4"/>
        </w:numPr>
        <w:adjustRightInd w:val="0"/>
        <w:spacing w:before="240" w:afterLines="0"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hint="eastAsia"/>
          <w:color w:val="000000"/>
          <w:kern w:val="0"/>
          <w:sz w:val="32"/>
          <w:szCs w:val="32"/>
          <w:lang w:eastAsia="zh-Hans"/>
        </w:rPr>
        <w:t>合同价款</w:t>
      </w:r>
      <w:r>
        <w:rPr>
          <w:rFonts w:ascii="Times New Roman Regular" w:eastAsia="黑体" w:hAnsi="Times New Roman Regular" w:cs="Times New Roman Regular" w:hint="eastAsia"/>
          <w:color w:val="000000"/>
          <w:kern w:val="0"/>
          <w:sz w:val="32"/>
          <w:szCs w:val="32"/>
        </w:rPr>
        <w:t>及付款要求</w:t>
      </w:r>
    </w:p>
    <w:p w14:paraId="501CA695" w14:textId="77777777" w:rsidR="00956139" w:rsidRPr="00956139" w:rsidRDefault="00956139" w:rsidP="00433F16">
      <w:pPr>
        <w:adjustRightInd w:val="0"/>
        <w:spacing w:after="78" w:line="360" w:lineRule="auto"/>
        <w:ind w:firstLineChars="200" w:firstLine="480"/>
        <w:rPr>
          <w:rFonts w:ascii="宋体" w:hAnsi="宋体" w:cs="宋体" w:hint="eastAsia"/>
          <w:kern w:val="0"/>
          <w:sz w:val="24"/>
          <w:lang w:eastAsia="zh-Hans"/>
        </w:rPr>
      </w:pPr>
      <w:r w:rsidRPr="00956139">
        <w:rPr>
          <w:rFonts w:ascii="宋体" w:hAnsi="宋体" w:cs="宋体" w:hint="eastAsia"/>
          <w:kern w:val="0"/>
          <w:sz w:val="24"/>
          <w:lang w:eastAsia="zh-Hans"/>
        </w:rPr>
        <w:t>5.1计量方式：清淤后的污泥、泥沙通过管道输送至甲方指定地点进行箅水收纳，通过收纳区域体积计算清出淤泥箅水后的方量或装车方量进行计量。</w:t>
      </w:r>
    </w:p>
    <w:p w14:paraId="762F9092" w14:textId="52AB2AE3" w:rsidR="00956139" w:rsidRPr="00956139" w:rsidRDefault="00956139" w:rsidP="00433F16">
      <w:pPr>
        <w:adjustRightInd w:val="0"/>
        <w:spacing w:after="78" w:line="360" w:lineRule="auto"/>
        <w:ind w:firstLineChars="200" w:firstLine="480"/>
        <w:rPr>
          <w:rFonts w:ascii="宋体" w:hAnsi="宋体" w:cs="宋体" w:hint="eastAsia"/>
          <w:kern w:val="0"/>
          <w:sz w:val="24"/>
          <w:lang w:eastAsia="zh-Hans"/>
        </w:rPr>
      </w:pPr>
      <w:r w:rsidRPr="00956139">
        <w:rPr>
          <w:rFonts w:ascii="宋体" w:hAnsi="宋体" w:cs="宋体" w:hint="eastAsia"/>
          <w:kern w:val="0"/>
          <w:sz w:val="24"/>
          <w:lang w:eastAsia="zh-Hans"/>
        </w:rPr>
        <w:t>5.2本合同采用总价包干模式，清淤服务费暂定总价为</w:t>
      </w:r>
      <w:r>
        <w:rPr>
          <w:rFonts w:ascii="宋体" w:hAnsi="宋体" w:cs="宋体" w:hint="eastAsia"/>
          <w:kern w:val="0"/>
          <w:sz w:val="24"/>
        </w:rPr>
        <w:t xml:space="preserve">    </w:t>
      </w:r>
      <w:r w:rsidRPr="00433F16">
        <w:rPr>
          <w:rFonts w:ascii="宋体" w:hAnsi="宋体" w:cs="宋体" w:hint="eastAsia"/>
          <w:kern w:val="0"/>
          <w:sz w:val="24"/>
          <w:lang w:eastAsia="zh-Hans"/>
        </w:rPr>
        <w:t>元（含</w:t>
      </w:r>
      <w:r>
        <w:rPr>
          <w:rFonts w:ascii="宋体" w:hAnsi="宋体" w:cs="宋体" w:hint="eastAsia"/>
          <w:kern w:val="0"/>
          <w:sz w:val="24"/>
        </w:rPr>
        <w:t xml:space="preserve">    </w:t>
      </w:r>
      <w:r w:rsidRPr="00433F16">
        <w:rPr>
          <w:rFonts w:ascii="宋体" w:hAnsi="宋体" w:cs="宋体" w:hint="eastAsia"/>
          <w:kern w:val="0"/>
          <w:sz w:val="24"/>
          <w:lang w:eastAsia="zh-Hans"/>
        </w:rPr>
        <w:t>%增值税），大写：</w:t>
      </w:r>
      <w:r>
        <w:rPr>
          <w:rFonts w:ascii="宋体" w:hAnsi="宋体" w:cs="宋体" w:hint="eastAsia"/>
          <w:kern w:val="0"/>
          <w:sz w:val="24"/>
        </w:rPr>
        <w:t xml:space="preserve">     </w:t>
      </w:r>
      <w:r w:rsidRPr="00956139">
        <w:rPr>
          <w:rFonts w:ascii="宋体" w:hAnsi="宋体" w:cs="宋体" w:hint="eastAsia"/>
          <w:kern w:val="0"/>
          <w:sz w:val="24"/>
          <w:lang w:eastAsia="zh-Hans"/>
        </w:rPr>
        <w:t>；清淤量≥</w:t>
      </w:r>
      <w:r w:rsidR="00647170">
        <w:rPr>
          <w:rFonts w:ascii="宋体" w:hAnsi="宋体" w:cs="宋体" w:hint="eastAsia"/>
          <w:kern w:val="0"/>
          <w:sz w:val="24"/>
          <w:lang w:eastAsia="zh-Hans"/>
        </w:rPr>
        <w:t>500m³</w:t>
      </w:r>
      <w:r w:rsidRPr="00956139">
        <w:rPr>
          <w:rFonts w:ascii="宋体" w:hAnsi="宋体" w:cs="宋体" w:hint="eastAsia"/>
          <w:kern w:val="0"/>
          <w:sz w:val="24"/>
          <w:lang w:eastAsia="zh-Hans"/>
        </w:rPr>
        <w:t>按总价</w:t>
      </w:r>
      <w:r>
        <w:rPr>
          <w:rFonts w:ascii="宋体" w:hAnsi="宋体" w:cs="宋体" w:hint="eastAsia"/>
          <w:kern w:val="0"/>
          <w:sz w:val="24"/>
        </w:rPr>
        <w:t xml:space="preserve">     </w:t>
      </w:r>
      <w:r w:rsidRPr="00956139">
        <w:rPr>
          <w:rFonts w:ascii="宋体" w:hAnsi="宋体" w:cs="宋体" w:hint="eastAsia"/>
          <w:kern w:val="0"/>
          <w:sz w:val="24"/>
          <w:lang w:eastAsia="zh-Hans"/>
        </w:rPr>
        <w:t>元（含</w:t>
      </w:r>
      <w:r>
        <w:rPr>
          <w:rFonts w:ascii="宋体" w:hAnsi="宋体" w:cs="宋体" w:hint="eastAsia"/>
          <w:kern w:val="0"/>
          <w:sz w:val="24"/>
        </w:rPr>
        <w:t xml:space="preserve">    </w:t>
      </w:r>
      <w:r w:rsidRPr="00956139">
        <w:rPr>
          <w:rFonts w:ascii="宋体" w:hAnsi="宋体" w:cs="宋体" w:hint="eastAsia"/>
          <w:kern w:val="0"/>
          <w:sz w:val="24"/>
          <w:lang w:eastAsia="zh-Hans"/>
        </w:rPr>
        <w:t>%增值税）结算；清淤量＜</w:t>
      </w:r>
      <w:r w:rsidR="00647170">
        <w:rPr>
          <w:rFonts w:ascii="宋体" w:hAnsi="宋体" w:cs="宋体" w:hint="eastAsia"/>
          <w:kern w:val="0"/>
          <w:sz w:val="24"/>
          <w:lang w:eastAsia="zh-Hans"/>
        </w:rPr>
        <w:t>500m³</w:t>
      </w:r>
      <w:r w:rsidRPr="00956139">
        <w:rPr>
          <w:rFonts w:ascii="宋体" w:hAnsi="宋体" w:cs="宋体" w:hint="eastAsia"/>
          <w:kern w:val="0"/>
          <w:sz w:val="24"/>
          <w:lang w:eastAsia="zh-Hans"/>
        </w:rPr>
        <w:t>则按单价</w:t>
      </w:r>
      <w:r>
        <w:rPr>
          <w:rFonts w:ascii="宋体" w:hAnsi="宋体" w:cs="宋体" w:hint="eastAsia"/>
          <w:kern w:val="0"/>
          <w:sz w:val="24"/>
        </w:rPr>
        <w:t xml:space="preserve">    </w:t>
      </w:r>
      <w:r w:rsidRPr="00956139">
        <w:rPr>
          <w:rFonts w:ascii="宋体" w:hAnsi="宋体" w:cs="宋体" w:hint="eastAsia"/>
          <w:kern w:val="0"/>
          <w:sz w:val="24"/>
          <w:lang w:eastAsia="zh-Hans"/>
        </w:rPr>
        <w:t>元/m³（含</w:t>
      </w:r>
      <w:r>
        <w:rPr>
          <w:rFonts w:ascii="宋体" w:hAnsi="宋体" w:cs="宋体" w:hint="eastAsia"/>
          <w:kern w:val="0"/>
          <w:sz w:val="24"/>
        </w:rPr>
        <w:t xml:space="preserve">     </w:t>
      </w:r>
      <w:r w:rsidRPr="00956139">
        <w:rPr>
          <w:rFonts w:ascii="宋体" w:hAnsi="宋体" w:cs="宋体" w:hint="eastAsia"/>
          <w:kern w:val="0"/>
          <w:sz w:val="24"/>
          <w:lang w:eastAsia="zh-Hans"/>
        </w:rPr>
        <w:t>%增值税）据实结算。</w:t>
      </w:r>
    </w:p>
    <w:p w14:paraId="2656588B" w14:textId="162A001A" w:rsidR="002138B9" w:rsidRPr="00433F16" w:rsidRDefault="00956139" w:rsidP="00433F16">
      <w:pPr>
        <w:adjustRightInd w:val="0"/>
        <w:spacing w:after="78" w:line="360" w:lineRule="auto"/>
        <w:ind w:firstLineChars="200" w:firstLine="480"/>
        <w:rPr>
          <w:rFonts w:ascii="宋体" w:hAnsi="宋体" w:cs="宋体" w:hint="eastAsia"/>
          <w:kern w:val="0"/>
          <w:sz w:val="24"/>
          <w:lang w:eastAsia="zh-Hans"/>
        </w:rPr>
      </w:pPr>
      <w:r w:rsidRPr="00956139">
        <w:rPr>
          <w:rFonts w:ascii="宋体" w:hAnsi="宋体" w:cs="宋体" w:hint="eastAsia"/>
          <w:kern w:val="0"/>
          <w:sz w:val="24"/>
          <w:lang w:eastAsia="zh-Hans"/>
        </w:rPr>
        <w:t>本合同采用总价包干模式，费用包含设备使用、运输、人工、材料、安全防</w:t>
      </w:r>
      <w:r w:rsidRPr="00956139">
        <w:rPr>
          <w:rFonts w:ascii="宋体" w:hAnsi="宋体" w:cs="宋体" w:hint="eastAsia"/>
          <w:kern w:val="0"/>
          <w:sz w:val="24"/>
          <w:lang w:eastAsia="zh-Hans"/>
        </w:rPr>
        <w:lastRenderedPageBreak/>
        <w:t>护、售后服务、管理费、利润、税金以及合同明示或暗示的所有可预见和不可预见的一般风险、责任和义务等所有的一切相关费用</w:t>
      </w:r>
      <w:r w:rsidR="00E34E52" w:rsidRPr="00433F16">
        <w:rPr>
          <w:rFonts w:ascii="宋体" w:hAnsi="宋体" w:cs="宋体" w:hint="eastAsia"/>
          <w:kern w:val="0"/>
          <w:sz w:val="24"/>
          <w:lang w:eastAsia="zh-Hans"/>
        </w:rPr>
        <w:t>。</w:t>
      </w:r>
    </w:p>
    <w:p w14:paraId="22F43289" w14:textId="0B1A71CA" w:rsidR="00956139" w:rsidRPr="00956139" w:rsidRDefault="00956139" w:rsidP="00956139">
      <w:pPr>
        <w:widowControl/>
        <w:adjustRightInd w:val="0"/>
        <w:spacing w:after="78" w:line="360" w:lineRule="auto"/>
        <w:ind w:firstLineChars="200" w:firstLine="480"/>
        <w:rPr>
          <w:rFonts w:ascii="宋体" w:hAnsi="宋体" w:cs="宋体" w:hint="eastAsia"/>
          <w:kern w:val="0"/>
          <w:sz w:val="24"/>
        </w:rPr>
      </w:pPr>
      <w:r w:rsidRPr="00956139">
        <w:rPr>
          <w:rFonts w:ascii="宋体" w:hAnsi="宋体" w:cs="宋体" w:hint="eastAsia"/>
          <w:kern w:val="0"/>
          <w:sz w:val="24"/>
        </w:rPr>
        <w:t>5.3 付款方式：</w:t>
      </w:r>
      <w:r w:rsidR="00582D7F" w:rsidRPr="00582D7F">
        <w:rPr>
          <w:rFonts w:ascii="宋体" w:hAnsi="宋体" w:cs="宋体" w:hint="eastAsia"/>
          <w:kern w:val="0"/>
          <w:sz w:val="24"/>
        </w:rPr>
        <w:t>（1）合同签订生效后，乙方提交付款申请材料，甲方审核通过后支付合同总价的</w:t>
      </w:r>
      <w:r w:rsidR="00582D7F">
        <w:rPr>
          <w:rFonts w:ascii="宋体" w:hAnsi="宋体" w:cs="宋体" w:hint="eastAsia"/>
          <w:kern w:val="0"/>
          <w:sz w:val="24"/>
        </w:rPr>
        <w:t>15</w:t>
      </w:r>
      <w:r w:rsidR="00582D7F" w:rsidRPr="00582D7F">
        <w:rPr>
          <w:rFonts w:ascii="宋体" w:hAnsi="宋体" w:cs="宋体" w:hint="eastAsia"/>
          <w:kern w:val="0"/>
          <w:sz w:val="24"/>
        </w:rPr>
        <w:t>%作为预付款；（2）清淤完工验收后，乙方提交付款申请材料，甲方审核通过后支付剩余</w:t>
      </w:r>
      <w:r w:rsidR="00582D7F">
        <w:rPr>
          <w:rFonts w:ascii="宋体" w:hAnsi="宋体" w:cs="宋体" w:hint="eastAsia"/>
          <w:kern w:val="0"/>
          <w:sz w:val="24"/>
        </w:rPr>
        <w:t>85</w:t>
      </w:r>
      <w:r w:rsidR="00582D7F" w:rsidRPr="00582D7F">
        <w:rPr>
          <w:rFonts w:ascii="宋体" w:hAnsi="宋体" w:cs="宋体" w:hint="eastAsia"/>
          <w:kern w:val="0"/>
          <w:sz w:val="24"/>
        </w:rPr>
        <w:t>%尾款（若清淤少于</w:t>
      </w:r>
      <w:r w:rsidR="00647170">
        <w:rPr>
          <w:rFonts w:ascii="宋体" w:hAnsi="宋体" w:cs="宋体" w:hint="eastAsia"/>
          <w:kern w:val="0"/>
          <w:sz w:val="24"/>
        </w:rPr>
        <w:t>500m³</w:t>
      </w:r>
      <w:proofErr w:type="gramStart"/>
      <w:r w:rsidR="00582D7F" w:rsidRPr="00582D7F">
        <w:rPr>
          <w:rFonts w:ascii="宋体" w:hAnsi="宋体" w:cs="宋体" w:hint="eastAsia"/>
          <w:kern w:val="0"/>
          <w:sz w:val="24"/>
        </w:rPr>
        <w:t>按含税单价</w:t>
      </w:r>
      <w:proofErr w:type="gramEnd"/>
      <w:r w:rsidR="00582D7F">
        <w:rPr>
          <w:rFonts w:ascii="宋体" w:hAnsi="宋体" w:cs="宋体" w:hint="eastAsia"/>
          <w:kern w:val="0"/>
          <w:sz w:val="24"/>
        </w:rPr>
        <w:t xml:space="preserve">     </w:t>
      </w:r>
      <w:r w:rsidR="00582D7F" w:rsidRPr="00582D7F">
        <w:rPr>
          <w:rFonts w:ascii="宋体" w:hAnsi="宋体" w:cs="宋体" w:hint="eastAsia"/>
          <w:kern w:val="0"/>
          <w:sz w:val="24"/>
        </w:rPr>
        <w:t>元/m³据实结算）</w:t>
      </w:r>
      <w:r w:rsidRPr="00956139">
        <w:rPr>
          <w:rFonts w:ascii="宋体" w:hAnsi="宋体" w:cs="宋体" w:hint="eastAsia"/>
          <w:kern w:val="0"/>
          <w:sz w:val="24"/>
        </w:rPr>
        <w:t>。</w:t>
      </w:r>
    </w:p>
    <w:p w14:paraId="04ADB3FF" w14:textId="0D4375A8" w:rsidR="00956139" w:rsidRDefault="00956139" w:rsidP="00956139">
      <w:pPr>
        <w:widowControl/>
        <w:adjustRightInd w:val="0"/>
        <w:spacing w:after="78" w:line="360" w:lineRule="auto"/>
        <w:ind w:firstLineChars="200" w:firstLine="480"/>
        <w:rPr>
          <w:rFonts w:ascii="宋体" w:hAnsi="宋体" w:cs="宋体" w:hint="eastAsia"/>
          <w:kern w:val="0"/>
          <w:sz w:val="24"/>
        </w:rPr>
      </w:pPr>
      <w:r w:rsidRPr="00956139">
        <w:rPr>
          <w:rFonts w:ascii="宋体" w:hAnsi="宋体" w:cs="宋体" w:hint="eastAsia"/>
          <w:kern w:val="0"/>
          <w:sz w:val="24"/>
        </w:rPr>
        <w:t>5.4本合同约定的“付款申请材料”包括请款申请表（请款申请表的内容、格式，以甲方的要求为准）、税率为6%的增值税专用发票、达到付款条件的证明材料（如验收报告）。卖方未提供付款申请材料的，付款时间相应顺延，买方无需承担逾期付款的违约责任</w:t>
      </w:r>
    </w:p>
    <w:p w14:paraId="754C35AA" w14:textId="77777777" w:rsidR="002138B9" w:rsidRDefault="00E34E52">
      <w:pPr>
        <w:adjustRightInd w:val="0"/>
        <w:spacing w:before="240" w:afterLines="0" w:line="360" w:lineRule="auto"/>
        <w:ind w:firstLineChars="200" w:firstLine="640"/>
        <w:jc w:val="left"/>
        <w:outlineLvl w:val="0"/>
        <w:rPr>
          <w:rFonts w:ascii="Times New Roman Regular" w:eastAsia="黑体" w:hAnsi="Times New Roman Regular" w:cs="Times New Roman Regular"/>
          <w:color w:val="000000"/>
          <w:kern w:val="0"/>
          <w:sz w:val="32"/>
          <w:szCs w:val="32"/>
        </w:rPr>
      </w:pPr>
      <w:r>
        <w:rPr>
          <w:rFonts w:ascii="Times New Roman Regular" w:eastAsia="黑体" w:hAnsi="Times New Roman Regular" w:cs="Times New Roman Regular"/>
          <w:color w:val="000000"/>
          <w:kern w:val="0"/>
          <w:sz w:val="32"/>
          <w:szCs w:val="32"/>
          <w:lang w:eastAsia="zh-Hans"/>
        </w:rPr>
        <w:t>第</w:t>
      </w:r>
      <w:r>
        <w:rPr>
          <w:rFonts w:ascii="Times New Roman Regular" w:eastAsia="黑体" w:hAnsi="Times New Roman Regular" w:cs="Times New Roman Regular" w:hint="eastAsia"/>
          <w:color w:val="000000"/>
          <w:kern w:val="0"/>
          <w:sz w:val="32"/>
          <w:szCs w:val="32"/>
        </w:rPr>
        <w:t>六</w:t>
      </w:r>
      <w:r>
        <w:rPr>
          <w:rFonts w:ascii="Times New Roman Regular" w:eastAsia="黑体" w:hAnsi="Times New Roman Regular" w:cs="Times New Roman Regular"/>
          <w:color w:val="000000"/>
          <w:kern w:val="0"/>
          <w:sz w:val="32"/>
          <w:szCs w:val="32"/>
          <w:lang w:eastAsia="zh-Hans"/>
        </w:rPr>
        <w:t>条</w:t>
      </w:r>
      <w:r>
        <w:rPr>
          <w:rFonts w:ascii="Times New Roman Regular" w:eastAsia="黑体" w:hAnsi="Times New Roman Regular" w:cs="Times New Roman Regular"/>
          <w:color w:val="000000"/>
          <w:kern w:val="0"/>
          <w:sz w:val="32"/>
          <w:szCs w:val="32"/>
          <w:lang w:eastAsia="zh-Hans"/>
        </w:rPr>
        <w:t xml:space="preserve"> </w:t>
      </w:r>
      <w:r>
        <w:rPr>
          <w:rFonts w:ascii="Times New Roman Regular" w:eastAsia="黑体" w:hAnsi="Times New Roman Regular" w:cs="Times New Roman Regular" w:hint="eastAsia"/>
          <w:color w:val="000000"/>
          <w:kern w:val="0"/>
          <w:sz w:val="32"/>
          <w:szCs w:val="32"/>
        </w:rPr>
        <w:t>验收</w:t>
      </w:r>
    </w:p>
    <w:p w14:paraId="59711FD6" w14:textId="77777777" w:rsidR="00956139" w:rsidRPr="00956139" w:rsidRDefault="00956139" w:rsidP="00433F16">
      <w:pPr>
        <w:widowControl/>
        <w:adjustRightInd w:val="0"/>
        <w:spacing w:after="78" w:line="360" w:lineRule="auto"/>
        <w:ind w:firstLineChars="200" w:firstLine="480"/>
        <w:rPr>
          <w:rFonts w:ascii="宋体" w:hAnsi="宋体" w:cs="宋体" w:hint="eastAsia"/>
          <w:kern w:val="0"/>
          <w:sz w:val="24"/>
        </w:rPr>
      </w:pPr>
      <w:r w:rsidRPr="00956139">
        <w:rPr>
          <w:rFonts w:ascii="宋体" w:hAnsi="宋体" w:cs="宋体" w:hint="eastAsia"/>
          <w:kern w:val="0"/>
          <w:sz w:val="24"/>
        </w:rPr>
        <w:t>水下机器人淤泥抽吸工作结束，经乙方自检合格后，向甲方提交申请现场验收，验收未通过的，乙方应按甲方提出的整改意见进行整改，并承担因此产生的费用，工期不予顺延。整改完成后，乙方再次提起验收申请。</w:t>
      </w:r>
    </w:p>
    <w:p w14:paraId="07B3AA41" w14:textId="502042A1" w:rsidR="002138B9" w:rsidRDefault="00956139" w:rsidP="00433F16">
      <w:pPr>
        <w:widowControl/>
        <w:adjustRightInd w:val="0"/>
        <w:spacing w:after="78" w:line="360" w:lineRule="auto"/>
        <w:ind w:firstLineChars="200" w:firstLine="480"/>
        <w:rPr>
          <w:rFonts w:ascii="宋体" w:hAnsi="宋体" w:cs="宋体" w:hint="eastAsia"/>
          <w:kern w:val="0"/>
          <w:sz w:val="24"/>
        </w:rPr>
      </w:pPr>
      <w:r w:rsidRPr="00956139">
        <w:rPr>
          <w:rFonts w:ascii="宋体" w:hAnsi="宋体" w:cs="宋体" w:hint="eastAsia"/>
          <w:kern w:val="0"/>
          <w:sz w:val="24"/>
        </w:rPr>
        <w:t>清淤作业完工后，由甲方组织验收，验收条件要求达到合同约定质量要求，经甲方组织验收合格后支付合同尾款。清淤量≥</w:t>
      </w:r>
      <w:r w:rsidR="00647170">
        <w:rPr>
          <w:rFonts w:ascii="宋体" w:hAnsi="宋体" w:cs="宋体" w:hint="eastAsia"/>
          <w:kern w:val="0"/>
          <w:sz w:val="24"/>
        </w:rPr>
        <w:t>500m³</w:t>
      </w:r>
      <w:r w:rsidRPr="00956139">
        <w:rPr>
          <w:rFonts w:ascii="宋体" w:hAnsi="宋体" w:cs="宋体" w:hint="eastAsia"/>
          <w:kern w:val="0"/>
          <w:sz w:val="24"/>
        </w:rPr>
        <w:t>按总价</w:t>
      </w:r>
      <w:r>
        <w:rPr>
          <w:rFonts w:ascii="宋体" w:hAnsi="宋体" w:cs="宋体" w:hint="eastAsia"/>
          <w:kern w:val="0"/>
          <w:sz w:val="24"/>
        </w:rPr>
        <w:t xml:space="preserve">    </w:t>
      </w:r>
      <w:r w:rsidRPr="00956139">
        <w:rPr>
          <w:rFonts w:ascii="宋体" w:hAnsi="宋体" w:cs="宋体" w:hint="eastAsia"/>
          <w:kern w:val="0"/>
          <w:sz w:val="24"/>
        </w:rPr>
        <w:t>元（含</w:t>
      </w:r>
      <w:r>
        <w:rPr>
          <w:rFonts w:ascii="宋体" w:hAnsi="宋体" w:cs="宋体" w:hint="eastAsia"/>
          <w:kern w:val="0"/>
          <w:sz w:val="24"/>
        </w:rPr>
        <w:t xml:space="preserve">    </w:t>
      </w:r>
      <w:r w:rsidRPr="00956139">
        <w:rPr>
          <w:rFonts w:ascii="宋体" w:hAnsi="宋体" w:cs="宋体" w:hint="eastAsia"/>
          <w:kern w:val="0"/>
          <w:sz w:val="24"/>
        </w:rPr>
        <w:t>%增值税）结算；清淤量＜</w:t>
      </w:r>
      <w:r w:rsidR="00647170">
        <w:rPr>
          <w:rFonts w:ascii="宋体" w:hAnsi="宋体" w:cs="宋体" w:hint="eastAsia"/>
          <w:kern w:val="0"/>
          <w:sz w:val="24"/>
        </w:rPr>
        <w:t>500m³</w:t>
      </w:r>
      <w:r w:rsidRPr="00956139">
        <w:rPr>
          <w:rFonts w:ascii="宋体" w:hAnsi="宋体" w:cs="宋体" w:hint="eastAsia"/>
          <w:kern w:val="0"/>
          <w:sz w:val="24"/>
        </w:rPr>
        <w:t>则按单价</w:t>
      </w:r>
      <w:r>
        <w:rPr>
          <w:rFonts w:ascii="宋体" w:hAnsi="宋体" w:cs="宋体" w:hint="eastAsia"/>
          <w:kern w:val="0"/>
          <w:sz w:val="24"/>
        </w:rPr>
        <w:t xml:space="preserve">    </w:t>
      </w:r>
      <w:r w:rsidRPr="00956139">
        <w:rPr>
          <w:rFonts w:ascii="宋体" w:hAnsi="宋体" w:cs="宋体" w:hint="eastAsia"/>
          <w:kern w:val="0"/>
          <w:sz w:val="24"/>
        </w:rPr>
        <w:t>元/m³（含</w:t>
      </w:r>
      <w:r>
        <w:rPr>
          <w:rFonts w:ascii="宋体" w:hAnsi="宋体" w:cs="宋体" w:hint="eastAsia"/>
          <w:kern w:val="0"/>
          <w:sz w:val="24"/>
        </w:rPr>
        <w:t xml:space="preserve">    </w:t>
      </w:r>
      <w:r w:rsidRPr="00956139">
        <w:rPr>
          <w:rFonts w:ascii="宋体" w:hAnsi="宋体" w:cs="宋体" w:hint="eastAsia"/>
          <w:kern w:val="0"/>
          <w:sz w:val="24"/>
        </w:rPr>
        <w:t>%增值税）据实结算</w:t>
      </w:r>
      <w:r w:rsidR="00E34E52">
        <w:rPr>
          <w:rFonts w:ascii="宋体" w:hAnsi="宋体" w:cs="宋体" w:hint="eastAsia"/>
          <w:kern w:val="0"/>
          <w:sz w:val="24"/>
        </w:rPr>
        <w:t>。</w:t>
      </w:r>
    </w:p>
    <w:p w14:paraId="12973DE2" w14:textId="77777777" w:rsidR="002138B9" w:rsidRDefault="00E34E52">
      <w:pPr>
        <w:adjustRightInd w:val="0"/>
        <w:spacing w:before="240" w:afterLines="0"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lang w:eastAsia="zh-Hans"/>
        </w:rPr>
        <w:t>第</w:t>
      </w:r>
      <w:r>
        <w:rPr>
          <w:rFonts w:ascii="Times New Roman Regular" w:eastAsia="黑体" w:hAnsi="Times New Roman Regular" w:cs="Times New Roman Regular" w:hint="eastAsia"/>
          <w:color w:val="000000"/>
          <w:kern w:val="0"/>
          <w:sz w:val="32"/>
          <w:szCs w:val="32"/>
        </w:rPr>
        <w:t>七</w:t>
      </w:r>
      <w:r>
        <w:rPr>
          <w:rFonts w:ascii="Times New Roman Regular" w:eastAsia="黑体" w:hAnsi="Times New Roman Regular" w:cs="Times New Roman Regular"/>
          <w:color w:val="000000"/>
          <w:kern w:val="0"/>
          <w:sz w:val="32"/>
          <w:szCs w:val="32"/>
          <w:lang w:eastAsia="zh-Hans"/>
        </w:rPr>
        <w:t>条</w:t>
      </w:r>
      <w:r>
        <w:rPr>
          <w:rFonts w:ascii="Times New Roman Regular" w:eastAsia="黑体" w:hAnsi="Times New Roman Regular" w:cs="Times New Roman Regular"/>
          <w:color w:val="000000"/>
          <w:kern w:val="0"/>
          <w:sz w:val="32"/>
          <w:szCs w:val="32"/>
          <w:lang w:eastAsia="zh-Hans"/>
        </w:rPr>
        <w:t xml:space="preserve"> </w:t>
      </w:r>
      <w:r>
        <w:rPr>
          <w:rFonts w:ascii="Times New Roman Regular" w:eastAsia="黑体" w:hAnsi="Times New Roman Regular" w:cs="Times New Roman Regular"/>
          <w:color w:val="000000"/>
          <w:kern w:val="0"/>
          <w:sz w:val="32"/>
          <w:szCs w:val="32"/>
          <w:lang w:eastAsia="zh-Hans"/>
        </w:rPr>
        <w:t>双方权利及义务</w:t>
      </w:r>
    </w:p>
    <w:p w14:paraId="4F2DB867" w14:textId="77777777" w:rsidR="002138B9" w:rsidRDefault="00E34E52">
      <w:pPr>
        <w:widowControl/>
        <w:spacing w:after="78" w:line="360" w:lineRule="auto"/>
        <w:ind w:firstLineChars="200" w:firstLine="482"/>
        <w:rPr>
          <w:rFonts w:ascii="宋体" w:hAnsi="宋体" w:cs="宋体" w:hint="eastAsia"/>
          <w:b/>
          <w:bCs/>
          <w:kern w:val="0"/>
          <w:sz w:val="24"/>
        </w:rPr>
      </w:pPr>
      <w:r>
        <w:rPr>
          <w:rFonts w:ascii="宋体" w:hAnsi="宋体" w:cs="宋体" w:hint="eastAsia"/>
          <w:b/>
          <w:bCs/>
          <w:kern w:val="0"/>
          <w:sz w:val="24"/>
        </w:rPr>
        <w:t>7.1甲方权利及义务</w:t>
      </w:r>
    </w:p>
    <w:p w14:paraId="28083531" w14:textId="77777777" w:rsidR="002138B9" w:rsidRDefault="00E34E52">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7.1.1甲方应按合同约定，及时向乙方提供所需指令、批准并履行约定。</w:t>
      </w:r>
    </w:p>
    <w:p w14:paraId="5DED503F" w14:textId="77777777" w:rsidR="002138B9" w:rsidRDefault="00E34E52">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7.1.2按合同约定的方式和时间对</w:t>
      </w:r>
      <w:r>
        <w:rPr>
          <w:rFonts w:ascii="宋体" w:hAnsi="宋体" w:cs="宋体"/>
          <w:kern w:val="0"/>
          <w:sz w:val="24"/>
        </w:rPr>
        <w:t>工程</w:t>
      </w:r>
      <w:r>
        <w:rPr>
          <w:rFonts w:ascii="宋体" w:hAnsi="宋体" w:cs="宋体" w:hint="eastAsia"/>
          <w:kern w:val="0"/>
          <w:sz w:val="24"/>
        </w:rPr>
        <w:t>进行验收。</w:t>
      </w:r>
    </w:p>
    <w:p w14:paraId="742C6A9C" w14:textId="77777777" w:rsidR="002138B9" w:rsidRDefault="00E34E52">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7.1.3按合同约定的方式和时间向乙方支付已完合格工程的价款。</w:t>
      </w:r>
    </w:p>
    <w:p w14:paraId="6702C7D3" w14:textId="77777777" w:rsidR="002138B9" w:rsidRDefault="00E34E52">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7.1.4向乙方提供满足施工需要的施工图纸、必要的设备制造图（如有），并在施工前进行设计交底。</w:t>
      </w:r>
    </w:p>
    <w:p w14:paraId="70B8CBE1" w14:textId="77777777" w:rsidR="002138B9" w:rsidRDefault="00E34E52">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7.1.5向乙方提供满足施工需要的应由甲方供应的设备和材料（如有）。</w:t>
      </w:r>
    </w:p>
    <w:p w14:paraId="7C727BF5" w14:textId="77777777" w:rsidR="002138B9" w:rsidRDefault="00E34E52">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7.1.6由于甲方未履行义务，造成乙方损失的，甲方赔偿乙方有关损失。</w:t>
      </w:r>
    </w:p>
    <w:p w14:paraId="4F0A64B5" w14:textId="77777777" w:rsidR="002138B9" w:rsidRDefault="00E34E52">
      <w:pPr>
        <w:widowControl/>
        <w:spacing w:after="78" w:line="360" w:lineRule="auto"/>
        <w:ind w:firstLineChars="200" w:firstLine="482"/>
        <w:rPr>
          <w:rFonts w:ascii="宋体" w:hAnsi="宋体" w:cs="宋体" w:hint="eastAsia"/>
          <w:b/>
          <w:bCs/>
          <w:kern w:val="0"/>
          <w:sz w:val="24"/>
        </w:rPr>
      </w:pPr>
      <w:r>
        <w:rPr>
          <w:rFonts w:ascii="宋体" w:hAnsi="宋体" w:cs="宋体" w:hint="eastAsia"/>
          <w:b/>
          <w:bCs/>
          <w:kern w:val="0"/>
          <w:sz w:val="24"/>
        </w:rPr>
        <w:lastRenderedPageBreak/>
        <w:t>7.2乙方权利及义务</w:t>
      </w:r>
    </w:p>
    <w:p w14:paraId="5CC65396" w14:textId="77777777" w:rsidR="002138B9" w:rsidRDefault="00E34E52">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7.2.1乙方对本合同</w:t>
      </w:r>
      <w:r>
        <w:rPr>
          <w:rFonts w:ascii="宋体" w:hAnsi="宋体" w:cs="宋体"/>
          <w:kern w:val="0"/>
          <w:sz w:val="24"/>
        </w:rPr>
        <w:t>工程</w:t>
      </w:r>
      <w:r>
        <w:rPr>
          <w:rFonts w:ascii="宋体" w:hAnsi="宋体" w:cs="宋体" w:hint="eastAsia"/>
          <w:kern w:val="0"/>
          <w:sz w:val="24"/>
        </w:rPr>
        <w:t>内容、工程范围、</w:t>
      </w:r>
      <w:r>
        <w:rPr>
          <w:rFonts w:ascii="宋体" w:hAnsi="宋体" w:cs="宋体"/>
          <w:kern w:val="0"/>
          <w:sz w:val="24"/>
        </w:rPr>
        <w:t>工程</w:t>
      </w:r>
      <w:r>
        <w:rPr>
          <w:rFonts w:ascii="宋体" w:hAnsi="宋体" w:cs="宋体" w:hint="eastAsia"/>
          <w:kern w:val="0"/>
          <w:sz w:val="24"/>
        </w:rPr>
        <w:t>概况等所有内容及要求完全理解。施工中严格执行施工规范、质量标准、安全操作规程、防火规定，安全、保质、按期完成本合同约定的工程内容。</w:t>
      </w:r>
    </w:p>
    <w:p w14:paraId="3F81878B" w14:textId="77777777" w:rsidR="002138B9" w:rsidRDefault="00E34E52">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7.2.2根据</w:t>
      </w:r>
      <w:r>
        <w:rPr>
          <w:rFonts w:ascii="宋体" w:hAnsi="宋体" w:cs="宋体"/>
          <w:kern w:val="0"/>
          <w:sz w:val="24"/>
        </w:rPr>
        <w:t>工程</w:t>
      </w:r>
      <w:r>
        <w:rPr>
          <w:rFonts w:ascii="宋体" w:hAnsi="宋体" w:cs="宋体" w:hint="eastAsia"/>
          <w:kern w:val="0"/>
          <w:sz w:val="24"/>
        </w:rPr>
        <w:t>需要，提供和维修施工使用所有的照明、围栏设施，负责安全保卫。</w:t>
      </w:r>
    </w:p>
    <w:p w14:paraId="6739C878" w14:textId="77777777" w:rsidR="002138B9" w:rsidRDefault="00E34E52">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7.2.3遵守政府有关主管部门对施工场地交通、施工噪音以及环境保护和安全生产等的管理规定，按规定办理有关手续</w:t>
      </w:r>
      <w:r>
        <w:rPr>
          <w:rFonts w:ascii="宋体" w:hAnsi="宋体" w:cs="宋体" w:hint="eastAsia"/>
          <w:kern w:val="0"/>
          <w:sz w:val="24"/>
          <w:lang w:eastAsia="zh-Hans"/>
        </w:rPr>
        <w:t>并承担相应费用</w:t>
      </w:r>
      <w:r>
        <w:rPr>
          <w:rFonts w:ascii="宋体" w:hAnsi="宋体" w:cs="宋体" w:hint="eastAsia"/>
          <w:kern w:val="0"/>
          <w:sz w:val="24"/>
        </w:rPr>
        <w:t>，并以书面形式通知甲方。因违反前述管理规定产生罚款等全部责任由乙方自行负责。</w:t>
      </w:r>
    </w:p>
    <w:p w14:paraId="2ECC8FCB" w14:textId="77777777" w:rsidR="002138B9" w:rsidRDefault="00E34E52">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7.2.4工程竣工未正式移交前，乙方负责对本合同</w:t>
      </w:r>
      <w:r>
        <w:rPr>
          <w:rFonts w:ascii="宋体" w:hAnsi="宋体" w:cs="宋体"/>
          <w:kern w:val="0"/>
          <w:sz w:val="24"/>
        </w:rPr>
        <w:t>工</w:t>
      </w:r>
      <w:proofErr w:type="gramStart"/>
      <w:r>
        <w:rPr>
          <w:rFonts w:ascii="宋体" w:hAnsi="宋体" w:cs="宋体"/>
          <w:kern w:val="0"/>
          <w:sz w:val="24"/>
        </w:rPr>
        <w:t>程</w:t>
      </w:r>
      <w:r>
        <w:rPr>
          <w:rFonts w:ascii="宋体" w:hAnsi="宋体" w:cs="宋体" w:hint="eastAsia"/>
          <w:kern w:val="0"/>
          <w:sz w:val="24"/>
        </w:rPr>
        <w:t>现场</w:t>
      </w:r>
      <w:proofErr w:type="gramEnd"/>
      <w:r>
        <w:rPr>
          <w:rFonts w:ascii="宋体" w:hAnsi="宋体" w:cs="宋体" w:hint="eastAsia"/>
          <w:kern w:val="0"/>
          <w:sz w:val="24"/>
        </w:rPr>
        <w:t>的一切设备、设施及工程成品、半成品进行妥善保护，如有丢失或损坏均由乙方承担。</w:t>
      </w:r>
    </w:p>
    <w:p w14:paraId="78B51D4F" w14:textId="77777777" w:rsidR="002138B9" w:rsidRDefault="00E34E52">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7.2.5保证</w:t>
      </w:r>
      <w:r>
        <w:rPr>
          <w:rFonts w:ascii="宋体" w:hAnsi="宋体" w:cs="宋体"/>
          <w:kern w:val="0"/>
          <w:sz w:val="24"/>
        </w:rPr>
        <w:t>施工</w:t>
      </w:r>
      <w:r>
        <w:rPr>
          <w:rFonts w:ascii="宋体" w:hAnsi="宋体" w:cs="宋体" w:hint="eastAsia"/>
          <w:kern w:val="0"/>
          <w:sz w:val="24"/>
        </w:rPr>
        <w:t>场地清洁符合环境卫生管理的有关规定，交工前清理现场达到约定的要求，承担因自身原因违反有关规定造成的损失和罚款。严格遵守有关环境保护法律法规，并严格执行环境检查审核要求。</w:t>
      </w:r>
    </w:p>
    <w:p w14:paraId="5732533D" w14:textId="77777777" w:rsidR="002138B9" w:rsidRDefault="00E34E52">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7.2.6负责甲方供应的本项目的设备的施工现场的接货、卸车、保管、现场范围内或自乙方设备材料库至现场指定地点的运输（如有）。</w:t>
      </w:r>
    </w:p>
    <w:p w14:paraId="40B02899" w14:textId="77777777" w:rsidR="002138B9" w:rsidRDefault="00E34E52">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7.2.7乙方在</w:t>
      </w:r>
      <w:r>
        <w:rPr>
          <w:rFonts w:ascii="宋体" w:hAnsi="宋体" w:cs="宋体"/>
          <w:kern w:val="0"/>
          <w:sz w:val="24"/>
        </w:rPr>
        <w:t>施工</w:t>
      </w:r>
      <w:r>
        <w:rPr>
          <w:rFonts w:ascii="宋体" w:hAnsi="宋体" w:cs="宋体" w:hint="eastAsia"/>
          <w:kern w:val="0"/>
          <w:sz w:val="24"/>
        </w:rPr>
        <w:t>中发生的质量及安全事故，应及时报告甲方驻现场代表与相关部门。一般质量及安全事故的处理方案及结果应送甲方备案；重大质量及安全事故的处理方案，应按工程所在市质量及安全事故处理程序办理，但须先向甲方现场负责人报告。施工期间由于乙方违反安全操作规范，被政府有关部门处罚，如通报批评、警告和罚款等（含消防人员扑救火灾），乙方应承担因此造成的全部损失。</w:t>
      </w:r>
    </w:p>
    <w:p w14:paraId="41123C77" w14:textId="77777777" w:rsidR="002138B9" w:rsidRDefault="00E34E52">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7.2.8乙方在承包项目之后，不得转包或在未经甲方同意的情况下进行分包，否则甲方有权解除合同。</w:t>
      </w:r>
    </w:p>
    <w:p w14:paraId="73A6749F" w14:textId="77777777" w:rsidR="002138B9" w:rsidRDefault="00E34E52">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7.2.9乙方应保证其员工、工人与其签订正式的劳动合同或合法的劳务派遣合同，并保证按时足额发放工资，足额缴纳社保和意外险。乙方的员工和工人均与甲方无关，乙方应自行妥善处理工资或劳务纠纷。乙方不能妥善处理其工资或劳务纠纷，并对</w:t>
      </w:r>
      <w:r>
        <w:rPr>
          <w:rFonts w:ascii="宋体" w:hAnsi="宋体" w:cs="宋体"/>
          <w:kern w:val="0"/>
          <w:sz w:val="24"/>
        </w:rPr>
        <w:t>工程</w:t>
      </w:r>
      <w:r>
        <w:rPr>
          <w:rFonts w:ascii="宋体" w:hAnsi="宋体" w:cs="宋体" w:hint="eastAsia"/>
          <w:kern w:val="0"/>
          <w:sz w:val="24"/>
        </w:rPr>
        <w:t>的实施产生不利影响时，甲方有权代为处理这些纠纷，代为</w:t>
      </w:r>
      <w:r>
        <w:rPr>
          <w:rFonts w:ascii="宋体" w:hAnsi="宋体" w:cs="宋体" w:hint="eastAsia"/>
          <w:kern w:val="0"/>
          <w:sz w:val="24"/>
        </w:rPr>
        <w:lastRenderedPageBreak/>
        <w:t>支付农民工工资，乙方签订合同即对此表示认可，不得对甲方代为支付的行为和金额产生异议，甲方代为支付后有权从乙方的</w:t>
      </w:r>
      <w:r>
        <w:rPr>
          <w:rFonts w:ascii="宋体" w:hAnsi="宋体" w:cs="宋体"/>
          <w:kern w:val="0"/>
          <w:sz w:val="24"/>
        </w:rPr>
        <w:t>工程款</w:t>
      </w:r>
      <w:r>
        <w:rPr>
          <w:rFonts w:ascii="宋体" w:hAnsi="宋体" w:cs="宋体" w:hint="eastAsia"/>
          <w:kern w:val="0"/>
          <w:sz w:val="24"/>
        </w:rPr>
        <w:t>中扣除代付的部分。</w:t>
      </w:r>
    </w:p>
    <w:p w14:paraId="53D4FE55" w14:textId="77777777" w:rsidR="002138B9" w:rsidRDefault="00E34E52">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7.2.10乙方的员工或工人发生工伤或致他人受伤的，与甲方无关，乙方应积极处理赔偿，不得因为乙方的任何行为导致甲方承担相应的责任。甲方被相关司法机关判处承担相应的责任的，有权向乙方追偿。</w:t>
      </w:r>
    </w:p>
    <w:p w14:paraId="2D2DE569" w14:textId="77777777" w:rsidR="002138B9" w:rsidRDefault="00E34E52">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7.2.11乙方保证并担保，本合同项下提供的设施及所有材料、用品及设备上没有任何留置权、索赔权、担保权益及其他财产的留置权；同时保证并担保乙方绝不通过与任何人达成担保权益或其他留置权或财产留置权的协议而获得任何该类工作、材料、用品或设备。</w:t>
      </w:r>
    </w:p>
    <w:p w14:paraId="54C6C183" w14:textId="77777777" w:rsidR="002138B9" w:rsidRDefault="00E34E52">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7.2.12为了达到</w:t>
      </w:r>
      <w:r>
        <w:rPr>
          <w:rFonts w:ascii="宋体" w:hAnsi="宋体" w:cs="宋体"/>
          <w:kern w:val="0"/>
          <w:sz w:val="24"/>
        </w:rPr>
        <w:t>工程</w:t>
      </w:r>
      <w:r>
        <w:rPr>
          <w:rFonts w:ascii="宋体" w:hAnsi="宋体" w:cs="宋体" w:hint="eastAsia"/>
          <w:kern w:val="0"/>
          <w:sz w:val="24"/>
        </w:rPr>
        <w:t>完工的目的，乙方必须按甲方要求的质量标准和进度，完成本合同全部项目。如因乙方原因造成整体工期延误，或其他分包单位工期延误、窝工等损失并引起索赔的，由乙方承担全部责任。</w:t>
      </w:r>
    </w:p>
    <w:p w14:paraId="67FAACA8" w14:textId="77777777" w:rsidR="002138B9" w:rsidRDefault="00E34E52">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7.2.13如甲方认为工程施工进度太慢而不能按合同预定的工期完工时，则甲方有权要求乙方加快施工进度。乙方应据此采取甲方同意的必要的措施，使工程能在预定的工期内完工但无权要求甲方支付任何附加费用。</w:t>
      </w:r>
    </w:p>
    <w:p w14:paraId="16BEA2B8" w14:textId="77777777" w:rsidR="002138B9" w:rsidRDefault="00E34E52">
      <w:pPr>
        <w:adjustRightInd w:val="0"/>
        <w:spacing w:before="240" w:afterLines="0"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lang w:eastAsia="zh-Hans"/>
        </w:rPr>
        <w:t>第</w:t>
      </w:r>
      <w:r>
        <w:rPr>
          <w:rFonts w:ascii="Times New Roman Regular" w:eastAsia="黑体" w:hAnsi="Times New Roman Regular" w:cs="Times New Roman Regular" w:hint="eastAsia"/>
          <w:color w:val="000000"/>
          <w:kern w:val="0"/>
          <w:sz w:val="32"/>
          <w:szCs w:val="32"/>
        </w:rPr>
        <w:t>八</w:t>
      </w:r>
      <w:r>
        <w:rPr>
          <w:rFonts w:ascii="Times New Roman Regular" w:eastAsia="黑体" w:hAnsi="Times New Roman Regular" w:cs="Times New Roman Regular"/>
          <w:color w:val="000000"/>
          <w:kern w:val="0"/>
          <w:sz w:val="32"/>
          <w:szCs w:val="32"/>
          <w:lang w:eastAsia="zh-Hans"/>
        </w:rPr>
        <w:t>条</w:t>
      </w:r>
      <w:r>
        <w:rPr>
          <w:rFonts w:ascii="Times New Roman Regular" w:eastAsia="黑体" w:hAnsi="Times New Roman Regular" w:cs="Times New Roman Regular"/>
          <w:color w:val="000000"/>
          <w:kern w:val="0"/>
          <w:sz w:val="32"/>
          <w:szCs w:val="32"/>
          <w:lang w:eastAsia="zh-Hans"/>
        </w:rPr>
        <w:t xml:space="preserve"> </w:t>
      </w:r>
      <w:r>
        <w:rPr>
          <w:rFonts w:ascii="Times New Roman Regular" w:eastAsia="黑体" w:hAnsi="Times New Roman Regular" w:cs="Times New Roman Regular"/>
          <w:color w:val="000000"/>
          <w:kern w:val="0"/>
          <w:sz w:val="32"/>
          <w:szCs w:val="32"/>
          <w:lang w:eastAsia="zh-Hans"/>
        </w:rPr>
        <w:t>违约责任</w:t>
      </w:r>
    </w:p>
    <w:p w14:paraId="2A751FB9" w14:textId="298EC238" w:rsidR="002138B9" w:rsidRDefault="00E34E52">
      <w:pPr>
        <w:adjustRightInd w:val="0"/>
        <w:snapToGrid w:val="0"/>
        <w:spacing w:after="78" w:line="360" w:lineRule="auto"/>
        <w:ind w:firstLineChars="200" w:firstLine="480"/>
        <w:rPr>
          <w:rFonts w:ascii="宋体" w:hAnsi="宋体" w:cs="宋体" w:hint="eastAsia"/>
          <w:sz w:val="24"/>
        </w:rPr>
      </w:pPr>
      <w:r>
        <w:rPr>
          <w:rFonts w:ascii="宋体" w:hAnsi="宋体" w:cs="宋体" w:hint="eastAsia"/>
          <w:sz w:val="24"/>
        </w:rPr>
        <w:t>8.1乙方未按合同约定开工，或未经甲方书面同意擅自停工的，每延迟或停工一天，违约金为合同总价的【1】</w:t>
      </w:r>
      <w:r w:rsidR="00D64043">
        <w:rPr>
          <w:rFonts w:ascii="宋体" w:hAnsi="宋体" w:cs="宋体" w:hint="eastAsia"/>
          <w:sz w:val="24"/>
        </w:rPr>
        <w:t>%</w:t>
      </w:r>
      <w:r>
        <w:rPr>
          <w:rFonts w:ascii="宋体" w:hAnsi="宋体" w:cs="宋体" w:hint="eastAsia"/>
          <w:sz w:val="24"/>
        </w:rPr>
        <w:t>，逾期超过【</w:t>
      </w:r>
      <w:r w:rsidR="00956139">
        <w:rPr>
          <w:rFonts w:ascii="宋体" w:hAnsi="宋体" w:cs="宋体" w:hint="eastAsia"/>
          <w:sz w:val="24"/>
        </w:rPr>
        <w:t>5</w:t>
      </w:r>
      <w:r>
        <w:rPr>
          <w:rFonts w:ascii="宋体" w:hAnsi="宋体" w:cs="宋体" w:hint="eastAsia"/>
          <w:sz w:val="24"/>
        </w:rPr>
        <w:t>】日的，甲方有权解除合同，乙方应按合同总价的</w:t>
      </w:r>
      <w:r w:rsidR="00956139">
        <w:rPr>
          <w:rFonts w:ascii="宋体" w:hAnsi="宋体" w:cs="宋体" w:hint="eastAsia"/>
          <w:sz w:val="24"/>
        </w:rPr>
        <w:t>【10</w:t>
      </w:r>
      <w:r>
        <w:rPr>
          <w:rFonts w:ascii="宋体" w:hAnsi="宋体" w:cs="宋体" w:hint="eastAsia"/>
          <w:sz w:val="24"/>
        </w:rPr>
        <w:t>】%向甲方支付违约金。</w:t>
      </w:r>
    </w:p>
    <w:p w14:paraId="6A4EBC7E" w14:textId="14A50A22" w:rsidR="002138B9" w:rsidRDefault="00E34E52">
      <w:pPr>
        <w:adjustRightInd w:val="0"/>
        <w:snapToGrid w:val="0"/>
        <w:spacing w:after="78" w:line="360" w:lineRule="auto"/>
        <w:ind w:firstLineChars="200" w:firstLine="480"/>
        <w:rPr>
          <w:rFonts w:ascii="宋体" w:hAnsi="宋体" w:cs="宋体" w:hint="eastAsia"/>
          <w:sz w:val="24"/>
        </w:rPr>
      </w:pPr>
      <w:r>
        <w:rPr>
          <w:rFonts w:ascii="宋体" w:hAnsi="宋体" w:cs="宋体" w:hint="eastAsia"/>
          <w:sz w:val="24"/>
        </w:rPr>
        <w:t>8.2</w:t>
      </w:r>
      <w:r w:rsidR="00956139" w:rsidRPr="00956139">
        <w:rPr>
          <w:rFonts w:ascii="宋体" w:hAnsi="宋体" w:cs="宋体" w:hint="eastAsia"/>
          <w:sz w:val="24"/>
        </w:rPr>
        <w:t>由于乙方原因，致使未能按合同工期如期</w:t>
      </w:r>
      <w:r w:rsidR="00A2533B" w:rsidRPr="00A2533B">
        <w:rPr>
          <w:rFonts w:ascii="宋体" w:hAnsi="宋体" w:cs="宋体" w:hint="eastAsia"/>
          <w:sz w:val="24"/>
        </w:rPr>
        <w:t>完成清淤量不少于【500m³】或实现清淤完毕（以先到者为准）</w:t>
      </w:r>
      <w:r w:rsidR="00956139" w:rsidRPr="00956139">
        <w:rPr>
          <w:rFonts w:ascii="宋体" w:hAnsi="宋体" w:cs="宋体" w:hint="eastAsia"/>
          <w:sz w:val="24"/>
        </w:rPr>
        <w:t>，每延期一天，违约金为合同总价的【1】%，逾期超过【5】日的，甲方有权无条件解除合同，乙方应按合同总价的【10】%向甲方支付违约金</w:t>
      </w:r>
      <w:r>
        <w:rPr>
          <w:rFonts w:ascii="宋体" w:hAnsi="宋体" w:cs="宋体" w:hint="eastAsia"/>
          <w:sz w:val="24"/>
        </w:rPr>
        <w:t>。</w:t>
      </w:r>
    </w:p>
    <w:p w14:paraId="69A22821" w14:textId="77777777" w:rsidR="002138B9" w:rsidRDefault="00E34E52">
      <w:pPr>
        <w:adjustRightInd w:val="0"/>
        <w:snapToGrid w:val="0"/>
        <w:spacing w:after="78" w:line="360" w:lineRule="auto"/>
        <w:ind w:firstLineChars="200" w:firstLine="480"/>
        <w:rPr>
          <w:rFonts w:ascii="宋体" w:hAnsi="宋体" w:cs="宋体" w:hint="eastAsia"/>
          <w:sz w:val="24"/>
        </w:rPr>
      </w:pPr>
      <w:r>
        <w:rPr>
          <w:rFonts w:ascii="宋体" w:hAnsi="宋体" w:cs="宋体" w:hint="eastAsia"/>
          <w:sz w:val="24"/>
        </w:rPr>
        <w:t>8.3乙方擅自解除本合同的，甲方有权要求乙方支付合同总价【30】%的违约金。</w:t>
      </w:r>
    </w:p>
    <w:p w14:paraId="0CEA6B95" w14:textId="089C9F07" w:rsidR="002138B9" w:rsidRDefault="00E34E52">
      <w:pPr>
        <w:adjustRightInd w:val="0"/>
        <w:snapToGrid w:val="0"/>
        <w:spacing w:after="78" w:line="360" w:lineRule="auto"/>
        <w:ind w:firstLineChars="200" w:firstLine="480"/>
        <w:rPr>
          <w:rFonts w:ascii="宋体" w:hAnsi="宋体" w:cs="宋体" w:hint="eastAsia"/>
          <w:sz w:val="24"/>
        </w:rPr>
      </w:pPr>
      <w:r>
        <w:rPr>
          <w:rFonts w:ascii="宋体" w:hAnsi="宋体" w:cs="宋体" w:hint="eastAsia"/>
          <w:sz w:val="24"/>
        </w:rPr>
        <w:t>8.4乙方转包或在未经甲方同意的情况下进行分包的，甲方有权解除本合同，并要求乙方支付合同总价</w:t>
      </w:r>
      <w:r w:rsidR="00956139">
        <w:rPr>
          <w:rFonts w:ascii="宋体" w:hAnsi="宋体" w:cs="宋体" w:hint="eastAsia"/>
          <w:sz w:val="24"/>
        </w:rPr>
        <w:t>【10</w:t>
      </w:r>
      <w:r>
        <w:rPr>
          <w:rFonts w:ascii="宋体" w:hAnsi="宋体" w:cs="宋体" w:hint="eastAsia"/>
          <w:sz w:val="24"/>
        </w:rPr>
        <w:t>】%的违约金。</w:t>
      </w:r>
    </w:p>
    <w:p w14:paraId="182DF4B2" w14:textId="77777777" w:rsidR="002138B9" w:rsidRDefault="00E34E52">
      <w:pPr>
        <w:adjustRightInd w:val="0"/>
        <w:snapToGrid w:val="0"/>
        <w:spacing w:after="78" w:line="360" w:lineRule="auto"/>
        <w:ind w:firstLineChars="200" w:firstLine="480"/>
        <w:rPr>
          <w:rFonts w:ascii="宋体" w:hAnsi="宋体" w:cs="宋体" w:hint="eastAsia"/>
          <w:sz w:val="24"/>
        </w:rPr>
      </w:pPr>
      <w:r>
        <w:rPr>
          <w:rFonts w:ascii="宋体" w:hAnsi="宋体" w:cs="宋体" w:hint="eastAsia"/>
          <w:sz w:val="24"/>
        </w:rPr>
        <w:lastRenderedPageBreak/>
        <w:t>8.5工程整体或部分出现2次（含）未通过验收，乙方除继续负责整改并通过验收外，甲方有权要求乙方按本合同总价的【5】%支付违约金。验收【3】次仍未通过验收的，甲方有权委托</w:t>
      </w:r>
      <w:proofErr w:type="gramStart"/>
      <w:r>
        <w:rPr>
          <w:rFonts w:ascii="宋体" w:hAnsi="宋体" w:cs="宋体" w:hint="eastAsia"/>
          <w:sz w:val="24"/>
        </w:rPr>
        <w:t>其他第三</w:t>
      </w:r>
      <w:proofErr w:type="gramEnd"/>
      <w:r>
        <w:rPr>
          <w:rFonts w:ascii="宋体" w:hAnsi="宋体" w:cs="宋体" w:hint="eastAsia"/>
          <w:sz w:val="24"/>
        </w:rPr>
        <w:t>方进行整改，因此产生的费用由乙方承担。</w:t>
      </w:r>
    </w:p>
    <w:p w14:paraId="361101AB" w14:textId="349FF4FB" w:rsidR="002138B9" w:rsidRDefault="00E34E52">
      <w:pPr>
        <w:adjustRightInd w:val="0"/>
        <w:snapToGrid w:val="0"/>
        <w:spacing w:after="78" w:line="360" w:lineRule="auto"/>
        <w:ind w:firstLineChars="200" w:firstLine="480"/>
        <w:rPr>
          <w:rFonts w:ascii="宋体" w:hAnsi="宋体" w:cs="宋体" w:hint="eastAsia"/>
          <w:sz w:val="24"/>
        </w:rPr>
      </w:pPr>
      <w:r>
        <w:rPr>
          <w:rFonts w:ascii="宋体" w:hAnsi="宋体" w:cs="宋体" w:hint="eastAsia"/>
          <w:sz w:val="24"/>
        </w:rPr>
        <w:t>8.6因乙方原因造成质量、安全事故的，全部责任由乙方承担，同时每发生一次，乙方应当向甲方支付</w:t>
      </w:r>
      <w:r w:rsidR="00433F16">
        <w:rPr>
          <w:rFonts w:ascii="宋体" w:hAnsi="宋体" w:cs="宋体" w:hint="eastAsia"/>
          <w:sz w:val="24"/>
        </w:rPr>
        <w:t>本合同金额5%</w:t>
      </w:r>
      <w:r>
        <w:rPr>
          <w:rFonts w:ascii="宋体" w:hAnsi="宋体" w:cs="宋体" w:hint="eastAsia"/>
          <w:sz w:val="24"/>
        </w:rPr>
        <w:t>违约金。</w:t>
      </w:r>
    </w:p>
    <w:p w14:paraId="4579CF05" w14:textId="77777777" w:rsidR="002138B9" w:rsidRDefault="00E34E52">
      <w:pPr>
        <w:adjustRightInd w:val="0"/>
        <w:snapToGrid w:val="0"/>
        <w:spacing w:after="78" w:line="360" w:lineRule="auto"/>
        <w:ind w:firstLineChars="200" w:firstLine="480"/>
        <w:rPr>
          <w:rFonts w:ascii="宋体" w:hAnsi="宋体" w:cs="宋体" w:hint="eastAsia"/>
          <w:sz w:val="24"/>
        </w:rPr>
      </w:pPr>
      <w:r>
        <w:rPr>
          <w:rFonts w:ascii="宋体" w:hAnsi="宋体" w:cs="宋体" w:hint="eastAsia"/>
          <w:sz w:val="24"/>
        </w:rPr>
        <w:t>8.8本合同解除后，乙方应在【2】日内无条件退场并做好现场卫生清洁工作，逾期未退场的，视为乙方放弃遗留物品的所有权，相关遗留物品由甲方自行处置，因此产生的处置费用由乙方承担。</w:t>
      </w:r>
    </w:p>
    <w:p w14:paraId="6D07BABF" w14:textId="77777777" w:rsidR="002138B9" w:rsidRDefault="00E34E52">
      <w:pPr>
        <w:adjustRightInd w:val="0"/>
        <w:snapToGrid w:val="0"/>
        <w:spacing w:after="78" w:line="360" w:lineRule="auto"/>
        <w:ind w:firstLineChars="200" w:firstLine="480"/>
      </w:pPr>
      <w:r>
        <w:rPr>
          <w:rFonts w:ascii="宋体" w:hAnsi="宋体" w:cs="宋体" w:hint="eastAsia"/>
          <w:sz w:val="24"/>
        </w:rPr>
        <w:t>8.9乙方应支付的违约金、赔偿金、费用，甲方有权从应付乙方的任何一笔款项中扣除，不足的部分，甲方应负责补足。</w:t>
      </w:r>
    </w:p>
    <w:p w14:paraId="5C94199C" w14:textId="77777777" w:rsidR="002138B9" w:rsidRDefault="00E34E52">
      <w:pPr>
        <w:adjustRightInd w:val="0"/>
        <w:snapToGrid w:val="0"/>
        <w:spacing w:after="78" w:line="360" w:lineRule="auto"/>
        <w:ind w:firstLineChars="200" w:firstLine="480"/>
        <w:rPr>
          <w:rFonts w:ascii="宋体" w:hAnsi="宋体" w:cs="宋体" w:hint="eastAsia"/>
          <w:sz w:val="24"/>
        </w:rPr>
      </w:pPr>
      <w:r>
        <w:rPr>
          <w:rFonts w:ascii="宋体" w:hAnsi="宋体" w:cs="宋体" w:hint="eastAsia"/>
          <w:sz w:val="24"/>
        </w:rPr>
        <w:t>8.10如甲方未按合同约定付款，应当按照全国银行间同业拆借中心公布的同期贷款市场报价利率向乙方支付利息。</w:t>
      </w:r>
    </w:p>
    <w:p w14:paraId="38A768FD" w14:textId="77777777" w:rsidR="002138B9" w:rsidRDefault="00E34E52">
      <w:pPr>
        <w:adjustRightInd w:val="0"/>
        <w:snapToGrid w:val="0"/>
        <w:spacing w:after="78" w:line="360" w:lineRule="auto"/>
        <w:ind w:firstLineChars="200" w:firstLine="480"/>
        <w:rPr>
          <w:rFonts w:ascii="宋体" w:hAnsi="宋体" w:cs="宋体" w:hint="eastAsia"/>
          <w:sz w:val="24"/>
        </w:rPr>
      </w:pPr>
      <w:r>
        <w:rPr>
          <w:rFonts w:ascii="宋体" w:hAnsi="宋体" w:cs="宋体" w:hint="eastAsia"/>
          <w:sz w:val="24"/>
        </w:rPr>
        <w:t>8.11其他违约责任：</w:t>
      </w:r>
      <w:r>
        <w:rPr>
          <w:rFonts w:ascii="宋体" w:hAnsi="宋体" w:cs="宋体" w:hint="eastAsia"/>
          <w:sz w:val="24"/>
          <w:u w:val="single"/>
        </w:rPr>
        <w:t xml:space="preserve">      /       </w:t>
      </w:r>
      <w:r>
        <w:rPr>
          <w:rFonts w:ascii="宋体" w:hAnsi="宋体" w:cs="宋体" w:hint="eastAsia"/>
          <w:sz w:val="24"/>
        </w:rPr>
        <w:t>。</w:t>
      </w:r>
    </w:p>
    <w:p w14:paraId="09737A4B" w14:textId="77777777" w:rsidR="002138B9" w:rsidRDefault="00E34E52">
      <w:pPr>
        <w:adjustRightInd w:val="0"/>
        <w:snapToGrid w:val="0"/>
        <w:spacing w:after="78" w:line="360" w:lineRule="auto"/>
        <w:ind w:firstLineChars="200" w:firstLine="480"/>
        <w:rPr>
          <w:rFonts w:ascii="宋体" w:hAnsi="宋体" w:cs="宋体" w:hint="eastAsia"/>
          <w:sz w:val="24"/>
        </w:rPr>
      </w:pPr>
      <w:r>
        <w:rPr>
          <w:rFonts w:ascii="宋体" w:hAnsi="宋体" w:cs="宋体" w:hint="eastAsia"/>
          <w:sz w:val="24"/>
        </w:rPr>
        <w:t>8.12因一方违约给对方造成的任何损失，除约定的违约金外，还应当赔偿因此给对方造成的损失。</w:t>
      </w:r>
    </w:p>
    <w:p w14:paraId="2E27548E" w14:textId="77777777" w:rsidR="002138B9" w:rsidRDefault="00E34E52">
      <w:pPr>
        <w:adjustRightInd w:val="0"/>
        <w:snapToGrid w:val="0"/>
        <w:spacing w:after="78" w:line="360" w:lineRule="auto"/>
        <w:ind w:firstLineChars="200" w:firstLine="480"/>
        <w:rPr>
          <w:lang w:eastAsia="zh-Hans"/>
        </w:rPr>
      </w:pPr>
      <w:r>
        <w:rPr>
          <w:rFonts w:ascii="宋体" w:hAnsi="宋体" w:cs="宋体" w:hint="eastAsia"/>
          <w:sz w:val="24"/>
        </w:rPr>
        <w:t>8.13一方因追究违约方法律责任而支付的案件受理费、保全费、执行费、公告费、律师费、保全担保费/保险费、公证费等合理费用，由违约方承担。</w:t>
      </w:r>
    </w:p>
    <w:p w14:paraId="35E3A61A" w14:textId="77777777" w:rsidR="002138B9" w:rsidRDefault="00E34E52">
      <w:pPr>
        <w:adjustRightInd w:val="0"/>
        <w:spacing w:before="240" w:afterLines="0"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lang w:eastAsia="zh-Hans"/>
        </w:rPr>
        <w:t>第</w:t>
      </w:r>
      <w:r>
        <w:rPr>
          <w:rFonts w:ascii="Times New Roman Regular" w:eastAsia="黑体" w:hAnsi="Times New Roman Regular" w:cs="Times New Roman Regular" w:hint="eastAsia"/>
          <w:color w:val="000000"/>
          <w:kern w:val="0"/>
          <w:sz w:val="32"/>
          <w:szCs w:val="32"/>
        </w:rPr>
        <w:t>九</w:t>
      </w:r>
      <w:r>
        <w:rPr>
          <w:rFonts w:ascii="Times New Roman Regular" w:eastAsia="黑体" w:hAnsi="Times New Roman Regular" w:cs="Times New Roman Regular"/>
          <w:color w:val="000000"/>
          <w:kern w:val="0"/>
          <w:sz w:val="32"/>
          <w:szCs w:val="32"/>
          <w:lang w:eastAsia="zh-Hans"/>
        </w:rPr>
        <w:t>条</w:t>
      </w:r>
      <w:r>
        <w:rPr>
          <w:rFonts w:ascii="Times New Roman Regular" w:eastAsia="黑体" w:hAnsi="Times New Roman Regular" w:cs="Times New Roman Regular"/>
          <w:color w:val="000000"/>
          <w:kern w:val="0"/>
          <w:sz w:val="32"/>
          <w:szCs w:val="32"/>
          <w:lang w:eastAsia="zh-Hans"/>
        </w:rPr>
        <w:t xml:space="preserve"> </w:t>
      </w:r>
      <w:r>
        <w:rPr>
          <w:rFonts w:ascii="Times New Roman Regular" w:eastAsia="黑体" w:hAnsi="Times New Roman Regular" w:cs="Times New Roman Regular"/>
          <w:color w:val="000000"/>
          <w:kern w:val="0"/>
          <w:sz w:val="32"/>
          <w:szCs w:val="32"/>
          <w:lang w:eastAsia="zh-Hans"/>
        </w:rPr>
        <w:t>合同文件构成及解释顺序</w:t>
      </w:r>
    </w:p>
    <w:p w14:paraId="7967F71A" w14:textId="77777777" w:rsidR="002138B9" w:rsidRDefault="00E34E52">
      <w:pPr>
        <w:widowControl/>
        <w:adjustRightInd w:val="0"/>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rPr>
        <w:t>9</w:t>
      </w:r>
      <w:r>
        <w:rPr>
          <w:rFonts w:ascii="宋体" w:hAnsi="宋体" w:cs="宋体" w:hint="eastAsia"/>
          <w:kern w:val="0"/>
          <w:sz w:val="24"/>
          <w:lang w:eastAsia="zh-Hans"/>
        </w:rPr>
        <w:t>.1本合同与下列文件一起构成合同文件：</w:t>
      </w:r>
    </w:p>
    <w:p w14:paraId="247FA179" w14:textId="77777777" w:rsidR="002138B9" w:rsidRDefault="00E34E52">
      <w:pPr>
        <w:widowControl/>
        <w:adjustRightInd w:val="0"/>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rPr>
        <w:t>9.1.1</w:t>
      </w:r>
      <w:r>
        <w:rPr>
          <w:rFonts w:ascii="宋体" w:hAnsi="宋体" w:cs="宋体" w:hint="eastAsia"/>
          <w:kern w:val="0"/>
          <w:sz w:val="24"/>
          <w:lang w:eastAsia="zh-Hans"/>
        </w:rPr>
        <w:t>本合同签订后双方签订的补充协议、约定的有关协商、变更等书面协议或文件；</w:t>
      </w:r>
    </w:p>
    <w:p w14:paraId="4F6270B4" w14:textId="77777777" w:rsidR="002138B9" w:rsidRDefault="00E34E52">
      <w:pPr>
        <w:widowControl/>
        <w:adjustRightInd w:val="0"/>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rPr>
        <w:t>9.1.2</w:t>
      </w:r>
      <w:r>
        <w:rPr>
          <w:rFonts w:ascii="宋体" w:hAnsi="宋体" w:cs="宋体" w:hint="eastAsia"/>
          <w:kern w:val="0"/>
          <w:sz w:val="24"/>
          <w:lang w:eastAsia="zh-Hans"/>
        </w:rPr>
        <w:t>本合同条款及附件；</w:t>
      </w:r>
    </w:p>
    <w:p w14:paraId="0E8A89C0" w14:textId="77777777" w:rsidR="002138B9" w:rsidRDefault="00E34E52">
      <w:pPr>
        <w:widowControl/>
        <w:adjustRightInd w:val="0"/>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rPr>
        <w:t>9.1.3</w:t>
      </w:r>
      <w:r>
        <w:rPr>
          <w:rFonts w:ascii="宋体" w:hAnsi="宋体" w:cs="宋体" w:hint="eastAsia"/>
          <w:kern w:val="0"/>
          <w:sz w:val="24"/>
          <w:lang w:eastAsia="zh-Hans"/>
        </w:rPr>
        <w:t>中标</w:t>
      </w:r>
      <w:r>
        <w:rPr>
          <w:rFonts w:ascii="宋体" w:hAnsi="宋体" w:cs="宋体" w:hint="eastAsia"/>
          <w:kern w:val="0"/>
          <w:sz w:val="24"/>
        </w:rPr>
        <w:t>/中选/成交</w:t>
      </w:r>
      <w:r>
        <w:rPr>
          <w:rFonts w:ascii="宋体" w:hAnsi="宋体" w:cs="宋体" w:hint="eastAsia"/>
          <w:kern w:val="0"/>
          <w:sz w:val="24"/>
          <w:lang w:eastAsia="zh-Hans"/>
        </w:rPr>
        <w:t>通知书</w:t>
      </w:r>
      <w:r>
        <w:rPr>
          <w:rFonts w:ascii="宋体" w:hAnsi="宋体" w:cs="宋体" w:hint="eastAsia"/>
          <w:kern w:val="0"/>
          <w:sz w:val="24"/>
        </w:rPr>
        <w:t>或类似文件</w:t>
      </w:r>
      <w:r>
        <w:rPr>
          <w:rFonts w:ascii="宋体" w:hAnsi="宋体" w:cs="宋体" w:hint="eastAsia"/>
          <w:kern w:val="0"/>
          <w:sz w:val="24"/>
          <w:lang w:eastAsia="zh-Hans"/>
        </w:rPr>
        <w:t>、询标回复及有关附件</w:t>
      </w:r>
      <w:r>
        <w:rPr>
          <w:rFonts w:ascii="宋体" w:hAnsi="宋体" w:cs="宋体" w:hint="eastAsia"/>
          <w:kern w:val="0"/>
          <w:sz w:val="24"/>
        </w:rPr>
        <w:t>或类似文件</w:t>
      </w:r>
      <w:r>
        <w:rPr>
          <w:rFonts w:ascii="宋体" w:hAnsi="宋体" w:cs="宋体" w:hint="eastAsia"/>
          <w:kern w:val="0"/>
          <w:sz w:val="24"/>
          <w:lang w:eastAsia="zh-Hans"/>
        </w:rPr>
        <w:t>；</w:t>
      </w:r>
    </w:p>
    <w:p w14:paraId="73D354DA" w14:textId="77777777" w:rsidR="002138B9" w:rsidRDefault="00E34E52">
      <w:pPr>
        <w:widowControl/>
        <w:adjustRightInd w:val="0"/>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rPr>
        <w:t>9.1.4采购</w:t>
      </w:r>
      <w:r>
        <w:rPr>
          <w:rFonts w:ascii="宋体" w:hAnsi="宋体" w:cs="宋体" w:hint="eastAsia"/>
          <w:kern w:val="0"/>
          <w:sz w:val="24"/>
          <w:lang w:eastAsia="zh-Hans"/>
        </w:rPr>
        <w:t>文件（含</w:t>
      </w:r>
      <w:r>
        <w:rPr>
          <w:rFonts w:ascii="宋体" w:hAnsi="宋体" w:cs="宋体" w:hint="eastAsia"/>
          <w:kern w:val="0"/>
          <w:sz w:val="24"/>
        </w:rPr>
        <w:t>采购</w:t>
      </w:r>
      <w:r>
        <w:rPr>
          <w:rFonts w:ascii="宋体" w:hAnsi="宋体" w:cs="宋体" w:hint="eastAsia"/>
          <w:kern w:val="0"/>
          <w:sz w:val="24"/>
          <w:lang w:eastAsia="zh-Hans"/>
        </w:rPr>
        <w:t>文件补充文件）；</w:t>
      </w:r>
    </w:p>
    <w:p w14:paraId="0D6B21B0" w14:textId="77777777" w:rsidR="002138B9" w:rsidRDefault="00E34E52">
      <w:pPr>
        <w:widowControl/>
        <w:adjustRightInd w:val="0"/>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rPr>
        <w:t>9.1.5投标文件/响应文件或类似文件</w:t>
      </w:r>
      <w:r>
        <w:rPr>
          <w:rFonts w:ascii="宋体" w:hAnsi="宋体" w:cs="宋体" w:hint="eastAsia"/>
          <w:kern w:val="0"/>
          <w:sz w:val="24"/>
          <w:lang w:eastAsia="zh-Hans"/>
        </w:rPr>
        <w:t>及其附件；</w:t>
      </w:r>
    </w:p>
    <w:p w14:paraId="61F82564" w14:textId="77777777" w:rsidR="002138B9" w:rsidRDefault="00E34E52">
      <w:pPr>
        <w:widowControl/>
        <w:adjustRightInd w:val="0"/>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rPr>
        <w:lastRenderedPageBreak/>
        <w:t>9.1.6</w:t>
      </w:r>
      <w:r>
        <w:rPr>
          <w:rFonts w:ascii="宋体" w:hAnsi="宋体" w:cs="宋体" w:hint="eastAsia"/>
          <w:kern w:val="0"/>
          <w:sz w:val="24"/>
          <w:lang w:eastAsia="zh-Hans"/>
        </w:rPr>
        <w:t>施工图纸和设计变更；</w:t>
      </w:r>
    </w:p>
    <w:p w14:paraId="07BF5FF9" w14:textId="77777777" w:rsidR="002138B9" w:rsidRDefault="00E34E52">
      <w:pPr>
        <w:widowControl/>
        <w:adjustRightInd w:val="0"/>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rPr>
        <w:t>9.1.7</w:t>
      </w:r>
      <w:r>
        <w:rPr>
          <w:rFonts w:ascii="宋体" w:hAnsi="宋体" w:cs="宋体" w:hint="eastAsia"/>
          <w:kern w:val="0"/>
          <w:sz w:val="24"/>
          <w:lang w:eastAsia="zh-Hans"/>
        </w:rPr>
        <w:t>现行的法律、法规、条例、标准、规范、规定和其它有关技术文件；</w:t>
      </w:r>
    </w:p>
    <w:p w14:paraId="53D1837C" w14:textId="77777777" w:rsidR="002138B9" w:rsidRDefault="00E34E52">
      <w:pPr>
        <w:widowControl/>
        <w:adjustRightInd w:val="0"/>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rPr>
        <w:t>9.1.8</w:t>
      </w:r>
      <w:r>
        <w:rPr>
          <w:rFonts w:ascii="宋体" w:hAnsi="宋体" w:cs="宋体" w:hint="eastAsia"/>
          <w:kern w:val="0"/>
          <w:sz w:val="24"/>
          <w:lang w:eastAsia="zh-Hans"/>
        </w:rPr>
        <w:t>工程报价单或预算书；</w:t>
      </w:r>
    </w:p>
    <w:p w14:paraId="27AE1672" w14:textId="77777777" w:rsidR="002138B9" w:rsidRDefault="00E34E52">
      <w:pPr>
        <w:widowControl/>
        <w:adjustRightInd w:val="0"/>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rPr>
        <w:t>9.1.9</w:t>
      </w:r>
      <w:r>
        <w:rPr>
          <w:rFonts w:ascii="宋体" w:hAnsi="宋体" w:cs="宋体" w:hint="eastAsia"/>
          <w:kern w:val="0"/>
          <w:sz w:val="24"/>
          <w:lang w:eastAsia="zh-Hans"/>
        </w:rPr>
        <w:t>组成合同的其他文件</w:t>
      </w:r>
      <w:r>
        <w:rPr>
          <w:rFonts w:ascii="宋体" w:hAnsi="宋体" w:cs="宋体" w:hint="eastAsia"/>
          <w:kern w:val="0"/>
          <w:sz w:val="24"/>
        </w:rPr>
        <w:t>：</w:t>
      </w:r>
      <w:r>
        <w:rPr>
          <w:rFonts w:ascii="宋体" w:hAnsi="宋体" w:cs="宋体" w:hint="eastAsia"/>
          <w:kern w:val="0"/>
          <w:sz w:val="24"/>
          <w:u w:val="single"/>
          <w:lang w:eastAsia="zh-Hans"/>
        </w:rPr>
        <w:t xml:space="preserve">        </w:t>
      </w:r>
      <w:r>
        <w:rPr>
          <w:rFonts w:ascii="宋体" w:hAnsi="宋体" w:cs="宋体" w:hint="eastAsia"/>
          <w:kern w:val="0"/>
          <w:sz w:val="24"/>
          <w:u w:val="single"/>
        </w:rPr>
        <w:t>/</w:t>
      </w:r>
      <w:r>
        <w:rPr>
          <w:rFonts w:ascii="宋体" w:hAnsi="宋体" w:cs="宋体" w:hint="eastAsia"/>
          <w:kern w:val="0"/>
          <w:sz w:val="24"/>
          <w:u w:val="single"/>
          <w:lang w:eastAsia="zh-Hans"/>
        </w:rPr>
        <w:t xml:space="preserve">        </w:t>
      </w:r>
      <w:r>
        <w:rPr>
          <w:rFonts w:ascii="宋体" w:hAnsi="宋体" w:cs="宋体" w:hint="eastAsia"/>
          <w:kern w:val="0"/>
          <w:sz w:val="24"/>
          <w:lang w:eastAsia="zh-Hans"/>
        </w:rPr>
        <w:t>。</w:t>
      </w:r>
    </w:p>
    <w:p w14:paraId="5C9FEA8E" w14:textId="77777777" w:rsidR="002138B9" w:rsidRDefault="00E34E52">
      <w:pPr>
        <w:widowControl/>
        <w:adjustRightInd w:val="0"/>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rPr>
        <w:t>9</w:t>
      </w:r>
      <w:r>
        <w:rPr>
          <w:rFonts w:ascii="宋体" w:hAnsi="宋体" w:cs="宋体" w:hint="eastAsia"/>
          <w:kern w:val="0"/>
          <w:sz w:val="24"/>
          <w:lang w:eastAsia="zh-Hans"/>
        </w:rPr>
        <w:t>.2以上文件应互为补充和解释，如有不清或互相矛盾之处，以所列顺序在前的为准，属于同一类内容的文件，应以最新签署的为准。</w:t>
      </w:r>
    </w:p>
    <w:p w14:paraId="7DF62CF0" w14:textId="77777777" w:rsidR="002138B9" w:rsidRDefault="00E34E52">
      <w:pPr>
        <w:widowControl/>
        <w:adjustRightInd w:val="0"/>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rPr>
        <w:t>9</w:t>
      </w:r>
      <w:r>
        <w:rPr>
          <w:rFonts w:ascii="宋体" w:hAnsi="宋体" w:cs="宋体" w:hint="eastAsia"/>
          <w:kern w:val="0"/>
          <w:sz w:val="24"/>
          <w:lang w:eastAsia="zh-Hans"/>
        </w:rPr>
        <w:t>.3在合同订立及履行过程中形成的与合同有关的文件均构成合同文件组成部分，并根据其性质确定优先解释顺序。</w:t>
      </w:r>
    </w:p>
    <w:p w14:paraId="6826EDD8" w14:textId="77777777" w:rsidR="002138B9" w:rsidRDefault="00E34E52">
      <w:pPr>
        <w:adjustRightInd w:val="0"/>
        <w:spacing w:before="240" w:afterLines="0"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bookmarkStart w:id="7" w:name="_Toc17163"/>
      <w:r>
        <w:rPr>
          <w:rFonts w:ascii="Times New Roman Regular" w:eastAsia="黑体" w:hAnsi="Times New Roman Regular" w:cs="Times New Roman Regular" w:hint="eastAsia"/>
          <w:color w:val="000000"/>
          <w:kern w:val="0"/>
          <w:sz w:val="32"/>
          <w:szCs w:val="32"/>
          <w:lang w:eastAsia="zh-Hans"/>
        </w:rPr>
        <w:t>第</w:t>
      </w:r>
      <w:r>
        <w:rPr>
          <w:rFonts w:ascii="Times New Roman Regular" w:eastAsia="黑体" w:hAnsi="Times New Roman Regular" w:cs="Times New Roman Regular" w:hint="eastAsia"/>
          <w:color w:val="000000"/>
          <w:kern w:val="0"/>
          <w:sz w:val="32"/>
          <w:szCs w:val="32"/>
        </w:rPr>
        <w:t>十</w:t>
      </w:r>
      <w:r>
        <w:rPr>
          <w:rFonts w:ascii="Times New Roman Regular" w:eastAsia="黑体" w:hAnsi="Times New Roman Regular" w:cs="Times New Roman Regular" w:hint="eastAsia"/>
          <w:color w:val="000000"/>
          <w:kern w:val="0"/>
          <w:sz w:val="32"/>
          <w:szCs w:val="32"/>
          <w:lang w:eastAsia="zh-Hans"/>
        </w:rPr>
        <w:t>条保密</w:t>
      </w:r>
    </w:p>
    <w:p w14:paraId="387F5EA5" w14:textId="77777777" w:rsidR="002138B9" w:rsidRDefault="00E34E52">
      <w:pPr>
        <w:widowControl/>
        <w:spacing w:after="78" w:line="360" w:lineRule="auto"/>
        <w:ind w:firstLineChars="200" w:firstLine="480"/>
        <w:rPr>
          <w:rFonts w:ascii="宋体" w:hAnsi="宋体" w:cs="宋体" w:hint="eastAsia"/>
          <w:sz w:val="24"/>
          <w:lang w:eastAsia="zh-Hans"/>
        </w:rPr>
      </w:pPr>
      <w:bookmarkStart w:id="8" w:name="_Toc201742849"/>
      <w:bookmarkStart w:id="9" w:name="_Toc201401648"/>
      <w:bookmarkStart w:id="10" w:name="_Toc199213733"/>
      <w:bookmarkStart w:id="11" w:name="_Toc199215768"/>
      <w:bookmarkStart w:id="12" w:name="_Toc201719108"/>
      <w:bookmarkStart w:id="13" w:name="_Toc199215936"/>
      <w:bookmarkStart w:id="14" w:name="_Toc201997932"/>
      <w:bookmarkStart w:id="15" w:name="_Toc201743104"/>
      <w:r>
        <w:rPr>
          <w:rFonts w:ascii="宋体" w:hAnsi="宋体" w:cs="宋体" w:hint="eastAsia"/>
          <w:sz w:val="24"/>
          <w:lang w:eastAsia="zh-Hans"/>
        </w:rPr>
        <w:t>对于在合同履行过程中所获得或知悉的、关于甲方的所有未公开的信息、商业秘密（包括项目信息、资料、人力资源等），乙方及其员工均负有保密义务，否则应赔偿人民币</w:t>
      </w:r>
      <w:r>
        <w:rPr>
          <w:rFonts w:ascii="宋体" w:hAnsi="宋体" w:cs="宋体" w:hint="eastAsia"/>
          <w:sz w:val="24"/>
        </w:rPr>
        <w:t>1</w:t>
      </w:r>
      <w:r>
        <w:rPr>
          <w:rFonts w:ascii="宋体" w:hAnsi="宋体" w:cs="宋体" w:hint="eastAsia"/>
          <w:sz w:val="24"/>
          <w:lang w:eastAsia="zh-Hans"/>
        </w:rPr>
        <w:t>万元。保密期限，自乙方知悉该资料或信息之日起至公众可通过合法途径获得、知悉相关资料、信息之日止。</w:t>
      </w:r>
    </w:p>
    <w:bookmarkEnd w:id="7"/>
    <w:bookmarkEnd w:id="8"/>
    <w:bookmarkEnd w:id="9"/>
    <w:bookmarkEnd w:id="10"/>
    <w:bookmarkEnd w:id="11"/>
    <w:bookmarkEnd w:id="12"/>
    <w:bookmarkEnd w:id="13"/>
    <w:bookmarkEnd w:id="14"/>
    <w:bookmarkEnd w:id="15"/>
    <w:p w14:paraId="095EBE5B" w14:textId="77777777" w:rsidR="002138B9" w:rsidRDefault="00E34E52">
      <w:pPr>
        <w:adjustRightInd w:val="0"/>
        <w:spacing w:before="240" w:afterLines="0"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lang w:eastAsia="zh-Hans"/>
        </w:rPr>
        <w:t>第十</w:t>
      </w:r>
      <w:r>
        <w:rPr>
          <w:rFonts w:ascii="Times New Roman Regular" w:eastAsia="黑体" w:hAnsi="Times New Roman Regular" w:cs="Times New Roman Regular" w:hint="eastAsia"/>
          <w:color w:val="000000"/>
          <w:kern w:val="0"/>
          <w:sz w:val="32"/>
          <w:szCs w:val="32"/>
        </w:rPr>
        <w:t>一</w:t>
      </w:r>
      <w:r>
        <w:rPr>
          <w:rFonts w:ascii="Times New Roman Regular" w:eastAsia="黑体" w:hAnsi="Times New Roman Regular" w:cs="Times New Roman Regular"/>
          <w:color w:val="000000"/>
          <w:kern w:val="0"/>
          <w:sz w:val="32"/>
          <w:szCs w:val="32"/>
          <w:lang w:eastAsia="zh-Hans"/>
        </w:rPr>
        <w:t>条</w:t>
      </w:r>
      <w:r>
        <w:rPr>
          <w:rFonts w:ascii="Times New Roman Regular" w:eastAsia="黑体" w:hAnsi="Times New Roman Regular" w:cs="Times New Roman Regular"/>
          <w:color w:val="000000"/>
          <w:kern w:val="0"/>
          <w:sz w:val="32"/>
          <w:szCs w:val="32"/>
          <w:lang w:eastAsia="zh-Hans"/>
        </w:rPr>
        <w:t xml:space="preserve"> </w:t>
      </w:r>
      <w:r>
        <w:rPr>
          <w:rFonts w:ascii="Times New Roman Regular" w:eastAsia="黑体" w:hAnsi="Times New Roman Regular" w:cs="Times New Roman Regular"/>
          <w:color w:val="000000"/>
          <w:kern w:val="0"/>
          <w:sz w:val="32"/>
          <w:szCs w:val="32"/>
          <w:lang w:eastAsia="zh-Hans"/>
        </w:rPr>
        <w:t>争议解决</w:t>
      </w:r>
    </w:p>
    <w:p w14:paraId="12B95771" w14:textId="77777777" w:rsidR="002138B9" w:rsidRDefault="00E34E52">
      <w:pPr>
        <w:adjustRightInd w:val="0"/>
        <w:snapToGrid w:val="0"/>
        <w:spacing w:after="78" w:line="360" w:lineRule="auto"/>
        <w:ind w:firstLineChars="200" w:firstLine="480"/>
        <w:rPr>
          <w:rFonts w:ascii="宋体" w:hAnsi="宋体" w:cs="宋体" w:hint="eastAsia"/>
          <w:sz w:val="24"/>
        </w:rPr>
      </w:pPr>
      <w:r>
        <w:rPr>
          <w:rFonts w:ascii="宋体" w:hAnsi="宋体" w:cs="宋体" w:hint="eastAsia"/>
          <w:sz w:val="24"/>
        </w:rPr>
        <w:t>13.1对本工程施工质量或使用的原材料质量发生争议的，应选择有资质的检测机构进行检测。检测结果为不符合合同要求的标准的，鉴定费由乙方承担；检测结果为全部符合合同要求标准的，鉴定费由争议提出方承担。</w:t>
      </w:r>
    </w:p>
    <w:p w14:paraId="6B5C4E3C" w14:textId="77777777" w:rsidR="002138B9" w:rsidRDefault="00E34E52">
      <w:pPr>
        <w:adjustRightInd w:val="0"/>
        <w:snapToGrid w:val="0"/>
        <w:spacing w:after="78" w:line="360" w:lineRule="auto"/>
        <w:ind w:firstLineChars="200" w:firstLine="480"/>
        <w:rPr>
          <w:rFonts w:ascii="宋体" w:hAnsi="宋体" w:cs="宋体" w:hint="eastAsia"/>
          <w:sz w:val="24"/>
        </w:rPr>
      </w:pPr>
      <w:r>
        <w:rPr>
          <w:rFonts w:ascii="宋体" w:hAnsi="宋体" w:cs="宋体" w:hint="eastAsia"/>
          <w:sz w:val="24"/>
        </w:rPr>
        <w:t>13.2本合同在履行期间，双方发生争议时，在不影响工程进度的前提下，双方可采取协商解决。</w:t>
      </w:r>
      <w:bookmarkStart w:id="16" w:name="bookmark115"/>
      <w:bookmarkEnd w:id="16"/>
    </w:p>
    <w:p w14:paraId="4F3238E0" w14:textId="77777777" w:rsidR="002138B9" w:rsidRDefault="00E34E52">
      <w:pPr>
        <w:adjustRightInd w:val="0"/>
        <w:snapToGrid w:val="0"/>
        <w:spacing w:after="78" w:line="360" w:lineRule="auto"/>
        <w:ind w:firstLineChars="200" w:firstLine="480"/>
        <w:rPr>
          <w:rFonts w:ascii="宋体" w:hAnsi="宋体" w:cs="宋体" w:hint="eastAsia"/>
          <w:sz w:val="24"/>
        </w:rPr>
      </w:pPr>
      <w:r>
        <w:rPr>
          <w:rFonts w:ascii="宋体" w:hAnsi="宋体" w:cs="宋体" w:hint="eastAsia"/>
          <w:sz w:val="24"/>
        </w:rPr>
        <w:t>13.3双方不愿意通过协商、调解解决或者协商调解不成时，任何一方均可向工程所在地有管辖权的人民法院提起诉讼。</w:t>
      </w:r>
    </w:p>
    <w:p w14:paraId="54BCC490" w14:textId="77777777" w:rsidR="002138B9" w:rsidRDefault="00E34E52">
      <w:pPr>
        <w:adjustRightInd w:val="0"/>
        <w:spacing w:before="240" w:afterLines="0"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lang w:eastAsia="zh-Hans"/>
        </w:rPr>
        <w:t>第十</w:t>
      </w:r>
      <w:r>
        <w:rPr>
          <w:rFonts w:ascii="Times New Roman Regular" w:eastAsia="黑体" w:hAnsi="Times New Roman Regular" w:cs="Times New Roman Regular" w:hint="eastAsia"/>
          <w:color w:val="000000"/>
          <w:kern w:val="0"/>
          <w:sz w:val="32"/>
          <w:szCs w:val="32"/>
        </w:rPr>
        <w:t>二</w:t>
      </w:r>
      <w:r>
        <w:rPr>
          <w:rFonts w:ascii="Times New Roman Regular" w:eastAsia="黑体" w:hAnsi="Times New Roman Regular" w:cs="Times New Roman Regular"/>
          <w:color w:val="000000"/>
          <w:kern w:val="0"/>
          <w:sz w:val="32"/>
          <w:szCs w:val="32"/>
          <w:lang w:eastAsia="zh-Hans"/>
        </w:rPr>
        <w:t>条</w:t>
      </w:r>
      <w:r>
        <w:rPr>
          <w:rFonts w:ascii="Times New Roman Regular" w:eastAsia="黑体" w:hAnsi="Times New Roman Regular" w:cs="Times New Roman Regular"/>
          <w:color w:val="000000"/>
          <w:kern w:val="0"/>
          <w:sz w:val="32"/>
          <w:szCs w:val="32"/>
          <w:lang w:eastAsia="zh-Hans"/>
        </w:rPr>
        <w:t xml:space="preserve"> </w:t>
      </w:r>
      <w:r>
        <w:rPr>
          <w:rFonts w:ascii="Times New Roman Regular" w:eastAsia="黑体" w:hAnsi="Times New Roman Regular" w:cs="Times New Roman Regular"/>
          <w:color w:val="000000"/>
          <w:kern w:val="0"/>
          <w:sz w:val="32"/>
          <w:szCs w:val="32"/>
          <w:lang w:eastAsia="zh-Hans"/>
        </w:rPr>
        <w:t>附则</w:t>
      </w:r>
    </w:p>
    <w:p w14:paraId="68CDA453" w14:textId="77777777" w:rsidR="002138B9" w:rsidRDefault="00E34E52">
      <w:pPr>
        <w:adjustRightInd w:val="0"/>
        <w:snapToGrid w:val="0"/>
        <w:spacing w:after="78" w:line="360" w:lineRule="auto"/>
        <w:ind w:firstLineChars="200" w:firstLine="480"/>
        <w:rPr>
          <w:rFonts w:ascii="宋体" w:hAnsi="宋体" w:cs="宋体" w:hint="eastAsia"/>
          <w:sz w:val="24"/>
        </w:rPr>
      </w:pPr>
      <w:r>
        <w:rPr>
          <w:rFonts w:ascii="宋体" w:hAnsi="宋体" w:cs="宋体" w:hint="eastAsia"/>
          <w:sz w:val="24"/>
        </w:rPr>
        <w:t>1</w:t>
      </w:r>
      <w:r>
        <w:rPr>
          <w:rFonts w:ascii="宋体" w:hAnsi="宋体" w:cs="宋体"/>
          <w:sz w:val="24"/>
        </w:rPr>
        <w:t>4</w:t>
      </w:r>
      <w:r>
        <w:rPr>
          <w:rFonts w:ascii="宋体" w:hAnsi="宋体" w:cs="宋体" w:hint="eastAsia"/>
          <w:sz w:val="24"/>
        </w:rPr>
        <w:t>.1本合同未尽事宜，由双方协商并签订书面补充协议为准。</w:t>
      </w:r>
    </w:p>
    <w:p w14:paraId="3425E017" w14:textId="77777777" w:rsidR="002138B9" w:rsidRDefault="00E34E52">
      <w:pPr>
        <w:adjustRightInd w:val="0"/>
        <w:snapToGrid w:val="0"/>
        <w:spacing w:after="78" w:line="360" w:lineRule="auto"/>
        <w:ind w:firstLineChars="200" w:firstLine="480"/>
        <w:rPr>
          <w:rFonts w:ascii="宋体" w:hAnsi="宋体" w:cs="宋体" w:hint="eastAsia"/>
          <w:sz w:val="24"/>
        </w:rPr>
      </w:pPr>
      <w:r>
        <w:rPr>
          <w:rFonts w:ascii="宋体" w:hAnsi="宋体" w:cs="宋体" w:hint="eastAsia"/>
          <w:sz w:val="24"/>
        </w:rPr>
        <w:t>1</w:t>
      </w:r>
      <w:r>
        <w:rPr>
          <w:rFonts w:ascii="宋体" w:hAnsi="宋体" w:cs="宋体"/>
          <w:sz w:val="24"/>
        </w:rPr>
        <w:t>4</w:t>
      </w:r>
      <w:r>
        <w:rPr>
          <w:rFonts w:ascii="宋体" w:hAnsi="宋体" w:cs="宋体" w:hint="eastAsia"/>
          <w:sz w:val="24"/>
        </w:rPr>
        <w:t>.2本合同自双方法定代表人或授权代表签字并加盖公章或合同章后生效；自双方履行</w:t>
      </w:r>
      <w:proofErr w:type="gramStart"/>
      <w:r>
        <w:rPr>
          <w:rFonts w:ascii="宋体" w:hAnsi="宋体" w:cs="宋体" w:hint="eastAsia"/>
          <w:sz w:val="24"/>
        </w:rPr>
        <w:t>完合同</w:t>
      </w:r>
      <w:proofErr w:type="gramEnd"/>
      <w:r>
        <w:rPr>
          <w:rFonts w:ascii="宋体" w:hAnsi="宋体" w:cs="宋体" w:hint="eastAsia"/>
          <w:sz w:val="24"/>
        </w:rPr>
        <w:t>约定的义务后，本合同终止。</w:t>
      </w:r>
    </w:p>
    <w:p w14:paraId="2C12A753" w14:textId="77777777" w:rsidR="002138B9" w:rsidRDefault="00E34E52">
      <w:pPr>
        <w:adjustRightInd w:val="0"/>
        <w:snapToGrid w:val="0"/>
        <w:spacing w:after="78" w:line="360" w:lineRule="auto"/>
        <w:ind w:firstLineChars="200" w:firstLine="480"/>
        <w:rPr>
          <w:rFonts w:ascii="宋体" w:hAnsi="宋体" w:cs="宋体" w:hint="eastAsia"/>
          <w:sz w:val="24"/>
        </w:rPr>
      </w:pPr>
      <w:r>
        <w:rPr>
          <w:rFonts w:ascii="宋体" w:hAnsi="宋体" w:cs="宋体" w:hint="eastAsia"/>
          <w:sz w:val="24"/>
        </w:rPr>
        <w:lastRenderedPageBreak/>
        <w:t>1</w:t>
      </w:r>
      <w:r>
        <w:rPr>
          <w:rFonts w:ascii="宋体" w:hAnsi="宋体" w:cs="宋体"/>
          <w:sz w:val="24"/>
        </w:rPr>
        <w:t>4</w:t>
      </w:r>
      <w:r>
        <w:rPr>
          <w:rFonts w:ascii="宋体" w:hAnsi="宋体" w:cs="宋体" w:hint="eastAsia"/>
          <w:sz w:val="24"/>
        </w:rPr>
        <w:t>.3本合同正本一式【肆】</w:t>
      </w:r>
      <w:r>
        <w:rPr>
          <w:rFonts w:ascii="宋体" w:hAnsi="宋体" w:cs="宋体" w:hint="eastAsia"/>
          <w:sz w:val="24"/>
          <w:lang w:val="zh-CN"/>
        </w:rPr>
        <w:t>份，</w:t>
      </w:r>
      <w:r>
        <w:rPr>
          <w:rFonts w:ascii="宋体" w:hAnsi="宋体" w:cs="宋体" w:hint="eastAsia"/>
          <w:sz w:val="24"/>
        </w:rPr>
        <w:t>甲方执【贰】份，乙方执【贰】份，均具有同等法律效力。</w:t>
      </w:r>
    </w:p>
    <w:p w14:paraId="62A9F43E" w14:textId="77777777" w:rsidR="002138B9" w:rsidRDefault="00E34E52">
      <w:pPr>
        <w:adjustRightInd w:val="0"/>
        <w:spacing w:before="240" w:afterLines="0"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lang w:eastAsia="zh-Hans"/>
        </w:rPr>
        <w:t>第十</w:t>
      </w:r>
      <w:r>
        <w:rPr>
          <w:rFonts w:ascii="Times New Roman Regular" w:eastAsia="黑体" w:hAnsi="Times New Roman Regular" w:cs="Times New Roman Regular" w:hint="eastAsia"/>
          <w:color w:val="000000"/>
          <w:kern w:val="0"/>
          <w:sz w:val="32"/>
          <w:szCs w:val="32"/>
        </w:rPr>
        <w:t>三</w:t>
      </w:r>
      <w:r>
        <w:rPr>
          <w:rFonts w:ascii="Times New Roman Regular" w:eastAsia="黑体" w:hAnsi="Times New Roman Regular" w:cs="Times New Roman Regular"/>
          <w:color w:val="000000"/>
          <w:kern w:val="0"/>
          <w:sz w:val="32"/>
          <w:szCs w:val="32"/>
          <w:lang w:eastAsia="zh-Hans"/>
        </w:rPr>
        <w:t>条</w:t>
      </w:r>
      <w:r>
        <w:rPr>
          <w:rFonts w:ascii="Times New Roman Regular" w:eastAsia="黑体" w:hAnsi="Times New Roman Regular" w:cs="Times New Roman Regular"/>
          <w:color w:val="000000"/>
          <w:kern w:val="0"/>
          <w:sz w:val="32"/>
          <w:szCs w:val="32"/>
          <w:lang w:eastAsia="zh-Hans"/>
        </w:rPr>
        <w:t xml:space="preserve"> </w:t>
      </w:r>
      <w:r>
        <w:rPr>
          <w:rFonts w:ascii="Times New Roman Regular" w:eastAsia="黑体" w:hAnsi="Times New Roman Regular" w:cs="Times New Roman Regular"/>
          <w:color w:val="000000"/>
          <w:kern w:val="0"/>
          <w:sz w:val="32"/>
          <w:szCs w:val="32"/>
          <w:lang w:eastAsia="zh-Hans"/>
        </w:rPr>
        <w:t>合同附件</w:t>
      </w:r>
    </w:p>
    <w:p w14:paraId="2D0BC73D" w14:textId="77777777" w:rsidR="002138B9" w:rsidRDefault="00E34E52">
      <w:pPr>
        <w:adjustRightInd w:val="0"/>
        <w:snapToGrid w:val="0"/>
        <w:spacing w:after="78" w:line="360" w:lineRule="auto"/>
        <w:ind w:firstLineChars="200" w:firstLine="480"/>
        <w:rPr>
          <w:rFonts w:ascii="宋体" w:hAnsi="宋体" w:cs="宋体" w:hint="eastAsia"/>
          <w:sz w:val="24"/>
        </w:rPr>
      </w:pPr>
      <w:r>
        <w:rPr>
          <w:rFonts w:ascii="宋体" w:hAnsi="宋体" w:cs="宋体" w:hint="eastAsia"/>
          <w:sz w:val="24"/>
        </w:rPr>
        <w:t>附件1：供应商廉洁协议书</w:t>
      </w:r>
    </w:p>
    <w:p w14:paraId="05DB179F" w14:textId="4BFF1A80" w:rsidR="00956139" w:rsidRDefault="00956139" w:rsidP="00956139">
      <w:pPr>
        <w:adjustRightInd w:val="0"/>
        <w:snapToGrid w:val="0"/>
        <w:spacing w:after="78" w:line="360" w:lineRule="auto"/>
        <w:ind w:firstLineChars="200" w:firstLine="480"/>
        <w:rPr>
          <w:rFonts w:ascii="宋体" w:hAnsi="宋体" w:cs="宋体" w:hint="eastAsia"/>
          <w:sz w:val="24"/>
        </w:rPr>
      </w:pPr>
      <w:r>
        <w:rPr>
          <w:rFonts w:ascii="宋体" w:hAnsi="宋体" w:cs="宋体" w:hint="eastAsia"/>
          <w:sz w:val="24"/>
        </w:rPr>
        <w:t>附件2：安全管理协议</w:t>
      </w:r>
    </w:p>
    <w:p w14:paraId="37E74B66" w14:textId="77777777" w:rsidR="002138B9" w:rsidRDefault="002138B9">
      <w:pPr>
        <w:pStyle w:val="Index8"/>
        <w:spacing w:after="78"/>
        <w:ind w:left="2940"/>
        <w:rPr>
          <w:rFonts w:ascii="宋体" w:hAnsi="宋体" w:cs="宋体" w:hint="eastAsia"/>
          <w:sz w:val="24"/>
        </w:rPr>
      </w:pPr>
    </w:p>
    <w:p w14:paraId="3F445289" w14:textId="77777777" w:rsidR="002138B9" w:rsidRDefault="002138B9">
      <w:pPr>
        <w:spacing w:after="78"/>
        <w:rPr>
          <w:rFonts w:ascii="宋体" w:hAnsi="宋体" w:cs="宋体" w:hint="eastAsia"/>
          <w:sz w:val="24"/>
        </w:rPr>
      </w:pPr>
    </w:p>
    <w:p w14:paraId="3B1F1A60" w14:textId="77777777" w:rsidR="002138B9" w:rsidRDefault="002138B9">
      <w:pPr>
        <w:spacing w:after="78"/>
        <w:rPr>
          <w:rFonts w:ascii="宋体" w:hAnsi="宋体" w:cs="宋体" w:hint="eastAsia"/>
          <w:sz w:val="24"/>
        </w:rPr>
      </w:pPr>
    </w:p>
    <w:p w14:paraId="3343AF17" w14:textId="77777777" w:rsidR="002138B9" w:rsidRDefault="002138B9">
      <w:pPr>
        <w:pStyle w:val="Index8"/>
        <w:spacing w:after="78"/>
        <w:ind w:left="2940"/>
        <w:rPr>
          <w:rFonts w:ascii="宋体" w:hAnsi="宋体" w:cs="宋体" w:hint="eastAsia"/>
          <w:sz w:val="24"/>
        </w:rPr>
      </w:pPr>
    </w:p>
    <w:p w14:paraId="46A0D381" w14:textId="77777777" w:rsidR="002138B9" w:rsidRDefault="002138B9">
      <w:pPr>
        <w:spacing w:after="78"/>
        <w:rPr>
          <w:rFonts w:ascii="宋体" w:hAnsi="宋体" w:cs="宋体" w:hint="eastAsia"/>
          <w:sz w:val="24"/>
        </w:rPr>
      </w:pPr>
    </w:p>
    <w:p w14:paraId="22DEE703" w14:textId="77777777" w:rsidR="002138B9" w:rsidRDefault="002138B9">
      <w:pPr>
        <w:pStyle w:val="Index8"/>
        <w:spacing w:after="78"/>
        <w:ind w:left="2940"/>
      </w:pPr>
    </w:p>
    <w:p w14:paraId="5C512E30" w14:textId="77777777" w:rsidR="002138B9" w:rsidRDefault="00E34E52">
      <w:pPr>
        <w:pStyle w:val="Bodytext1"/>
        <w:adjustRightInd w:val="0"/>
        <w:snapToGrid w:val="0"/>
        <w:spacing w:line="360" w:lineRule="auto"/>
        <w:ind w:firstLine="480"/>
        <w:jc w:val="center"/>
        <w:rPr>
          <w:rFonts w:hint="eastAsia"/>
          <w:sz w:val="24"/>
          <w:szCs w:val="24"/>
          <w:lang w:val="en-US" w:eastAsia="zh-CN" w:bidi="ar-SA"/>
        </w:rPr>
      </w:pPr>
      <w:r>
        <w:rPr>
          <w:rFonts w:hint="eastAsia"/>
          <w:sz w:val="24"/>
          <w:szCs w:val="24"/>
          <w:lang w:val="en-US" w:eastAsia="zh-CN" w:bidi="ar-SA"/>
        </w:rPr>
        <w:t>（以下为《提升泵房水下机器人清淤服务合同》签署页，无正文）</w:t>
      </w:r>
    </w:p>
    <w:p w14:paraId="3165C7F2" w14:textId="77777777" w:rsidR="002138B9" w:rsidRDefault="002138B9">
      <w:pPr>
        <w:widowControl/>
        <w:spacing w:after="78" w:line="360" w:lineRule="auto"/>
        <w:ind w:firstLineChars="200" w:firstLine="480"/>
        <w:jc w:val="center"/>
        <w:rPr>
          <w:bCs/>
          <w:sz w:val="24"/>
        </w:rPr>
      </w:pPr>
    </w:p>
    <w:tbl>
      <w:tblPr>
        <w:tblW w:w="0" w:type="auto"/>
        <w:jc w:val="center"/>
        <w:tblLook w:val="04A0" w:firstRow="1" w:lastRow="0" w:firstColumn="1" w:lastColumn="0" w:noHBand="0" w:noVBand="1"/>
      </w:tblPr>
      <w:tblGrid>
        <w:gridCol w:w="4153"/>
        <w:gridCol w:w="4153"/>
      </w:tblGrid>
      <w:tr w:rsidR="002138B9" w14:paraId="27758A81" w14:textId="77777777">
        <w:trPr>
          <w:trHeight w:hRule="exact" w:val="1271"/>
          <w:jc w:val="center"/>
        </w:trPr>
        <w:tc>
          <w:tcPr>
            <w:tcW w:w="4389" w:type="dxa"/>
          </w:tcPr>
          <w:p w14:paraId="28B466F5" w14:textId="77777777" w:rsidR="002138B9" w:rsidRDefault="00E34E52">
            <w:pPr>
              <w:spacing w:beforeLines="50" w:before="156" w:afterLines="0" w:line="240" w:lineRule="auto"/>
              <w:rPr>
                <w:rFonts w:ascii="宋体" w:hAnsi="宋体" w:cs="宋体" w:hint="eastAsia"/>
                <w:color w:val="000000"/>
                <w:sz w:val="28"/>
                <w:szCs w:val="28"/>
                <w:lang w:eastAsia="zh-Hans"/>
              </w:rPr>
            </w:pPr>
            <w:r>
              <w:rPr>
                <w:rFonts w:ascii="宋体" w:hAnsi="宋体" w:cs="宋体" w:hint="eastAsia"/>
                <w:color w:val="000000"/>
                <w:sz w:val="28"/>
                <w:szCs w:val="28"/>
                <w:lang w:eastAsia="zh-Hans"/>
              </w:rPr>
              <w:t>甲方（公章/合同章）：</w:t>
            </w:r>
          </w:p>
        </w:tc>
        <w:tc>
          <w:tcPr>
            <w:tcW w:w="4389" w:type="dxa"/>
          </w:tcPr>
          <w:p w14:paraId="2BDE88E4" w14:textId="77777777" w:rsidR="002138B9" w:rsidRDefault="00E34E52">
            <w:pPr>
              <w:spacing w:beforeLines="50" w:before="156" w:after="78" w:line="360" w:lineRule="auto"/>
              <w:rPr>
                <w:rFonts w:ascii="宋体" w:hAnsi="宋体" w:cs="宋体" w:hint="eastAsia"/>
                <w:color w:val="000000"/>
                <w:sz w:val="28"/>
                <w:szCs w:val="28"/>
                <w:lang w:eastAsia="zh-Hans"/>
              </w:rPr>
            </w:pPr>
            <w:r>
              <w:rPr>
                <w:rFonts w:ascii="宋体" w:hAnsi="宋体" w:cs="宋体" w:hint="eastAsia"/>
                <w:color w:val="000000"/>
                <w:sz w:val="28"/>
                <w:szCs w:val="28"/>
                <w:lang w:eastAsia="zh-Hans"/>
              </w:rPr>
              <w:t>乙方（公章/合同章）：</w:t>
            </w:r>
          </w:p>
          <w:p w14:paraId="13365C09" w14:textId="77777777" w:rsidR="002138B9" w:rsidRDefault="002138B9">
            <w:pPr>
              <w:spacing w:beforeLines="50" w:before="156" w:after="78" w:line="360" w:lineRule="auto"/>
              <w:rPr>
                <w:rFonts w:ascii="宋体" w:hAnsi="宋体" w:cs="宋体" w:hint="eastAsia"/>
                <w:color w:val="000000"/>
                <w:sz w:val="28"/>
                <w:szCs w:val="28"/>
                <w:lang w:eastAsia="zh-Hans"/>
              </w:rPr>
            </w:pPr>
          </w:p>
        </w:tc>
      </w:tr>
      <w:tr w:rsidR="002138B9" w14:paraId="4149D287" w14:textId="77777777">
        <w:trPr>
          <w:trHeight w:val="1171"/>
          <w:jc w:val="center"/>
        </w:trPr>
        <w:tc>
          <w:tcPr>
            <w:tcW w:w="4389" w:type="dxa"/>
          </w:tcPr>
          <w:p w14:paraId="634F4A68" w14:textId="77777777" w:rsidR="002138B9" w:rsidRDefault="00E34E52">
            <w:pPr>
              <w:snapToGrid w:val="0"/>
              <w:spacing w:beforeLines="50" w:before="156" w:after="78" w:line="360" w:lineRule="auto"/>
              <w:rPr>
                <w:rFonts w:ascii="宋体" w:hAnsi="宋体" w:cs="宋体" w:hint="eastAsia"/>
                <w:color w:val="000000"/>
                <w:sz w:val="28"/>
                <w:szCs w:val="28"/>
                <w:lang w:eastAsia="zh-Hans"/>
              </w:rPr>
            </w:pPr>
            <w:r>
              <w:rPr>
                <w:rFonts w:ascii="宋体" w:hAnsi="宋体" w:cs="宋体" w:hint="eastAsia"/>
                <w:color w:val="000000"/>
                <w:sz w:val="28"/>
                <w:szCs w:val="28"/>
                <w:lang w:eastAsia="zh-Hans"/>
              </w:rPr>
              <w:t>法定代表人</w:t>
            </w:r>
          </w:p>
          <w:p w14:paraId="73E665EC" w14:textId="77777777" w:rsidR="002138B9" w:rsidRDefault="00E34E52">
            <w:pPr>
              <w:snapToGrid w:val="0"/>
              <w:spacing w:beforeLines="50" w:before="156" w:after="78" w:line="360" w:lineRule="auto"/>
              <w:rPr>
                <w:rFonts w:ascii="宋体" w:hAnsi="宋体" w:cs="宋体" w:hint="eastAsia"/>
                <w:color w:val="000000"/>
                <w:sz w:val="28"/>
                <w:szCs w:val="28"/>
                <w:lang w:eastAsia="zh-Hans"/>
              </w:rPr>
            </w:pPr>
            <w:r>
              <w:rPr>
                <w:rFonts w:ascii="宋体" w:hAnsi="宋体" w:cs="宋体" w:hint="eastAsia"/>
                <w:color w:val="000000"/>
                <w:sz w:val="28"/>
                <w:szCs w:val="28"/>
                <w:lang w:eastAsia="zh-Hans"/>
              </w:rPr>
              <w:t>或授权代表(签字或签章)：</w:t>
            </w:r>
          </w:p>
        </w:tc>
        <w:tc>
          <w:tcPr>
            <w:tcW w:w="4389" w:type="dxa"/>
          </w:tcPr>
          <w:p w14:paraId="68E10F62" w14:textId="77777777" w:rsidR="002138B9" w:rsidRDefault="00E34E52">
            <w:pPr>
              <w:snapToGrid w:val="0"/>
              <w:spacing w:beforeLines="50" w:before="156" w:after="78" w:line="360" w:lineRule="auto"/>
              <w:rPr>
                <w:rFonts w:ascii="宋体" w:hAnsi="宋体" w:cs="宋体" w:hint="eastAsia"/>
                <w:color w:val="000000"/>
                <w:sz w:val="28"/>
                <w:szCs w:val="28"/>
                <w:lang w:eastAsia="zh-Hans"/>
              </w:rPr>
            </w:pPr>
            <w:r>
              <w:rPr>
                <w:rFonts w:ascii="宋体" w:hAnsi="宋体" w:cs="宋体" w:hint="eastAsia"/>
                <w:color w:val="000000"/>
                <w:sz w:val="28"/>
                <w:szCs w:val="28"/>
                <w:lang w:eastAsia="zh-Hans"/>
              </w:rPr>
              <w:t>法定代表人</w:t>
            </w:r>
          </w:p>
          <w:p w14:paraId="1D181E29" w14:textId="77777777" w:rsidR="002138B9" w:rsidRDefault="00E34E52">
            <w:pPr>
              <w:snapToGrid w:val="0"/>
              <w:spacing w:beforeLines="50" w:before="156" w:after="78" w:line="360" w:lineRule="auto"/>
              <w:rPr>
                <w:rFonts w:ascii="宋体" w:hAnsi="宋体" w:cs="宋体" w:hint="eastAsia"/>
                <w:color w:val="000000"/>
                <w:sz w:val="28"/>
                <w:szCs w:val="28"/>
                <w:lang w:eastAsia="zh-Hans"/>
              </w:rPr>
            </w:pPr>
            <w:r>
              <w:rPr>
                <w:rFonts w:ascii="宋体" w:hAnsi="宋体" w:cs="宋体" w:hint="eastAsia"/>
                <w:color w:val="000000"/>
                <w:sz w:val="28"/>
                <w:szCs w:val="28"/>
                <w:lang w:eastAsia="zh-Hans"/>
              </w:rPr>
              <w:t>或授权代表(签字或签章)：</w:t>
            </w:r>
          </w:p>
        </w:tc>
      </w:tr>
      <w:tr w:rsidR="002138B9" w14:paraId="0CD57201" w14:textId="77777777">
        <w:trPr>
          <w:jc w:val="center"/>
        </w:trPr>
        <w:tc>
          <w:tcPr>
            <w:tcW w:w="4389" w:type="dxa"/>
          </w:tcPr>
          <w:p w14:paraId="481E5165" w14:textId="77777777" w:rsidR="002138B9" w:rsidRDefault="002138B9">
            <w:pPr>
              <w:spacing w:beforeLines="50" w:before="156" w:after="78" w:line="360" w:lineRule="auto"/>
              <w:rPr>
                <w:rFonts w:ascii="宋体" w:hAnsi="宋体" w:cs="宋体" w:hint="eastAsia"/>
                <w:color w:val="000000"/>
                <w:sz w:val="28"/>
                <w:szCs w:val="28"/>
                <w:lang w:eastAsia="zh-Hans"/>
              </w:rPr>
            </w:pPr>
          </w:p>
        </w:tc>
        <w:tc>
          <w:tcPr>
            <w:tcW w:w="4389" w:type="dxa"/>
          </w:tcPr>
          <w:p w14:paraId="4E256D0D" w14:textId="77777777" w:rsidR="002138B9" w:rsidRDefault="002138B9">
            <w:pPr>
              <w:spacing w:beforeLines="50" w:before="156" w:after="78" w:line="360" w:lineRule="auto"/>
              <w:rPr>
                <w:rFonts w:ascii="宋体" w:hAnsi="宋体" w:cs="宋体" w:hint="eastAsia"/>
                <w:color w:val="000000"/>
                <w:sz w:val="28"/>
                <w:szCs w:val="28"/>
                <w:lang w:eastAsia="zh-Hans"/>
              </w:rPr>
            </w:pPr>
          </w:p>
        </w:tc>
      </w:tr>
      <w:tr w:rsidR="002138B9" w14:paraId="66DCB925" w14:textId="77777777">
        <w:trPr>
          <w:jc w:val="center"/>
        </w:trPr>
        <w:tc>
          <w:tcPr>
            <w:tcW w:w="4389" w:type="dxa"/>
          </w:tcPr>
          <w:p w14:paraId="73834183" w14:textId="77777777" w:rsidR="002138B9" w:rsidRDefault="00E34E52">
            <w:pPr>
              <w:spacing w:beforeLines="50" w:before="156" w:after="78" w:line="360" w:lineRule="auto"/>
              <w:rPr>
                <w:rFonts w:ascii="宋体" w:hAnsi="宋体" w:cs="宋体" w:hint="eastAsia"/>
                <w:color w:val="000000"/>
                <w:sz w:val="28"/>
                <w:szCs w:val="28"/>
                <w:lang w:eastAsia="zh-Hans"/>
              </w:rPr>
            </w:pPr>
            <w:r>
              <w:rPr>
                <w:rFonts w:ascii="宋体" w:hAnsi="宋体" w:cs="宋体" w:hint="eastAsia"/>
                <w:color w:val="000000"/>
                <w:sz w:val="28"/>
                <w:szCs w:val="28"/>
                <w:lang w:eastAsia="zh-Hans"/>
              </w:rPr>
              <w:t>日期：    年    月    日</w:t>
            </w:r>
          </w:p>
        </w:tc>
        <w:tc>
          <w:tcPr>
            <w:tcW w:w="4389" w:type="dxa"/>
          </w:tcPr>
          <w:p w14:paraId="0D7544CA" w14:textId="77777777" w:rsidR="002138B9" w:rsidRDefault="00E34E52">
            <w:pPr>
              <w:spacing w:beforeLines="50" w:before="156" w:after="78" w:line="360" w:lineRule="auto"/>
              <w:rPr>
                <w:rFonts w:ascii="宋体" w:hAnsi="宋体" w:cs="宋体" w:hint="eastAsia"/>
                <w:color w:val="000000"/>
                <w:sz w:val="28"/>
                <w:szCs w:val="28"/>
                <w:lang w:eastAsia="zh-Hans"/>
              </w:rPr>
            </w:pPr>
            <w:r>
              <w:rPr>
                <w:rFonts w:ascii="宋体" w:hAnsi="宋体" w:cs="宋体" w:hint="eastAsia"/>
                <w:color w:val="000000"/>
                <w:sz w:val="28"/>
                <w:szCs w:val="28"/>
                <w:lang w:eastAsia="zh-Hans"/>
              </w:rPr>
              <w:t>日期：    年    月    日</w:t>
            </w:r>
          </w:p>
        </w:tc>
      </w:tr>
    </w:tbl>
    <w:p w14:paraId="3CB7B063" w14:textId="77777777" w:rsidR="002138B9" w:rsidRDefault="00E34E52">
      <w:pPr>
        <w:spacing w:after="78"/>
        <w:rPr>
          <w:rFonts w:ascii="宋体" w:hAnsi="宋体" w:cs="宋体" w:hint="eastAsia"/>
          <w:sz w:val="28"/>
          <w:szCs w:val="28"/>
        </w:rPr>
      </w:pPr>
      <w:bookmarkStart w:id="17" w:name="_Hlk111222939"/>
      <w:r>
        <w:rPr>
          <w:rFonts w:ascii="宋体" w:hAnsi="宋体" w:cs="宋体" w:hint="eastAsia"/>
          <w:sz w:val="28"/>
          <w:szCs w:val="28"/>
        </w:rPr>
        <w:br w:type="page"/>
      </w:r>
    </w:p>
    <w:p w14:paraId="6DF687AD" w14:textId="77777777" w:rsidR="002138B9" w:rsidRDefault="00E34E52">
      <w:pPr>
        <w:pStyle w:val="2"/>
        <w:spacing w:after="78"/>
      </w:pPr>
      <w:r>
        <w:rPr>
          <w:rFonts w:hint="eastAsia"/>
        </w:rPr>
        <w:lastRenderedPageBreak/>
        <w:t>附件</w:t>
      </w:r>
      <w:r>
        <w:rPr>
          <w:rFonts w:hint="eastAsia"/>
        </w:rPr>
        <w:t>1</w:t>
      </w:r>
      <w:r>
        <w:rPr>
          <w:rFonts w:hint="eastAsia"/>
        </w:rPr>
        <w:t>：供应商廉洁协议书</w:t>
      </w:r>
    </w:p>
    <w:p w14:paraId="25BFDD27" w14:textId="77777777" w:rsidR="002138B9" w:rsidRDefault="00E34E52">
      <w:pPr>
        <w:widowControl/>
        <w:spacing w:afterLines="0" w:after="240" w:line="360" w:lineRule="auto"/>
        <w:jc w:val="center"/>
        <w:rPr>
          <w:rFonts w:ascii="黑体" w:eastAsia="黑体" w:hAnsi="黑体" w:cs="黑体" w:hint="eastAsia"/>
          <w:b/>
          <w:bCs/>
          <w:sz w:val="32"/>
          <w:szCs w:val="32"/>
        </w:rPr>
      </w:pPr>
      <w:r>
        <w:rPr>
          <w:rFonts w:ascii="黑体" w:eastAsia="黑体" w:hAnsi="黑体" w:cs="黑体" w:hint="eastAsia"/>
          <w:b/>
          <w:bCs/>
          <w:sz w:val="32"/>
          <w:szCs w:val="32"/>
        </w:rPr>
        <w:t>供应商廉</w:t>
      </w:r>
      <w:r>
        <w:rPr>
          <w:rFonts w:ascii="黑体" w:eastAsia="黑体" w:hAnsi="黑体" w:cs="黑体" w:hint="eastAsia"/>
          <w:b/>
          <w:bCs/>
          <w:sz w:val="32"/>
          <w:szCs w:val="32"/>
          <w:lang w:eastAsia="zh-Hans"/>
        </w:rPr>
        <w:t>洁</w:t>
      </w:r>
      <w:r>
        <w:rPr>
          <w:rFonts w:ascii="黑体" w:eastAsia="黑体" w:hAnsi="黑体" w:cs="黑体" w:hint="eastAsia"/>
          <w:b/>
          <w:bCs/>
          <w:sz w:val="32"/>
          <w:szCs w:val="32"/>
        </w:rPr>
        <w:t>协议书</w:t>
      </w:r>
    </w:p>
    <w:p w14:paraId="4C93EAD2" w14:textId="77777777" w:rsidR="002138B9" w:rsidRDefault="00E34E52">
      <w:pPr>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t>为倡导防腐倡廉，诚实守信的经营作风，更好的维护甲乙双方的合作关系，强化对经营活动的法律约束，规范相关业务人员的廉洁行为。特作如下规定：</w:t>
      </w:r>
    </w:p>
    <w:p w14:paraId="61A46955" w14:textId="77777777" w:rsidR="002138B9" w:rsidRDefault="00E34E52">
      <w:pPr>
        <w:spacing w:after="78" w:line="360" w:lineRule="auto"/>
        <w:ind w:firstLineChars="200" w:firstLine="562"/>
        <w:rPr>
          <w:rFonts w:ascii="宋体" w:hAnsi="宋体" w:cs="宋体" w:hint="eastAsia"/>
          <w:b/>
          <w:bCs/>
          <w:kern w:val="0"/>
          <w:sz w:val="28"/>
          <w:szCs w:val="28"/>
          <w:lang w:eastAsia="zh-Hans"/>
        </w:rPr>
      </w:pPr>
      <w:r>
        <w:rPr>
          <w:rFonts w:ascii="宋体" w:hAnsi="宋体" w:cs="宋体" w:hint="eastAsia"/>
          <w:b/>
          <w:bCs/>
          <w:kern w:val="0"/>
          <w:sz w:val="28"/>
          <w:szCs w:val="28"/>
          <w:lang w:eastAsia="zh-Hans"/>
        </w:rPr>
        <w:t>一、</w:t>
      </w:r>
      <w:r>
        <w:rPr>
          <w:rFonts w:ascii="宋体" w:hAnsi="宋体" w:cs="宋体"/>
          <w:b/>
          <w:bCs/>
          <w:kern w:val="0"/>
          <w:sz w:val="28"/>
          <w:szCs w:val="28"/>
          <w:lang w:eastAsia="zh-Hans"/>
        </w:rPr>
        <w:t>严禁甲方人员有以下行为：</w:t>
      </w:r>
    </w:p>
    <w:p w14:paraId="7B69C30F" w14:textId="77777777" w:rsidR="002138B9" w:rsidRDefault="00E34E52">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1.利用职务便利在经营活动中谋取个人私利，损害甲方利益；</w:t>
      </w:r>
    </w:p>
    <w:p w14:paraId="236D06D8" w14:textId="77777777" w:rsidR="002138B9" w:rsidRDefault="00E34E52">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2.在经济活动中索取、收受财物。</w:t>
      </w:r>
    </w:p>
    <w:p w14:paraId="28AC51A1" w14:textId="77777777" w:rsidR="002138B9" w:rsidRDefault="00E34E52">
      <w:pPr>
        <w:spacing w:after="78" w:line="360" w:lineRule="auto"/>
        <w:ind w:firstLineChars="200" w:firstLine="562"/>
        <w:rPr>
          <w:rFonts w:ascii="宋体" w:hAnsi="宋体" w:cs="宋体" w:hint="eastAsia"/>
          <w:b/>
          <w:bCs/>
          <w:kern w:val="0"/>
          <w:sz w:val="28"/>
          <w:szCs w:val="28"/>
          <w:lang w:eastAsia="zh-Hans"/>
        </w:rPr>
      </w:pPr>
      <w:r>
        <w:rPr>
          <w:rFonts w:ascii="宋体" w:hAnsi="宋体" w:cs="宋体" w:hint="eastAsia"/>
          <w:b/>
          <w:bCs/>
          <w:kern w:val="0"/>
          <w:sz w:val="28"/>
          <w:szCs w:val="28"/>
          <w:lang w:eastAsia="zh-Hans"/>
        </w:rPr>
        <w:t>二、乙方不可以有以下行为：</w:t>
      </w:r>
    </w:p>
    <w:p w14:paraId="75C45A10" w14:textId="77777777" w:rsidR="002138B9" w:rsidRDefault="00E34E52">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1.向甲方人员行贿或变相行贿；</w:t>
      </w:r>
    </w:p>
    <w:p w14:paraId="08C00A15" w14:textId="77777777" w:rsidR="002138B9" w:rsidRDefault="00E34E52">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2.向甲方人员赠送现金、购物卡、贵重礼品、利益交换等</w:t>
      </w:r>
      <w:r>
        <w:rPr>
          <w:rFonts w:ascii="宋体" w:hAnsi="宋体" w:cs="宋体" w:hint="eastAsia"/>
          <w:kern w:val="0"/>
          <w:sz w:val="24"/>
          <w:lang w:eastAsia="zh-Hans"/>
        </w:rPr>
        <w:t>。</w:t>
      </w:r>
    </w:p>
    <w:p w14:paraId="4A4F7B41" w14:textId="77777777" w:rsidR="002138B9" w:rsidRDefault="00E34E52">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以上规定的执行希望得到甲乙双方的支持和配合，若甲方人员有违反上述规定的行为，乙方须告知甲方，甲方将严肃处理，绝不姑息。</w:t>
      </w:r>
    </w:p>
    <w:p w14:paraId="66384C38" w14:textId="77777777" w:rsidR="002138B9" w:rsidRDefault="00E34E52">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如乙方人员有违反上述规定的行为，视为乙方违约，甲方有权终止与乙方的合作，并有权采取以下措施：</w:t>
      </w:r>
    </w:p>
    <w:p w14:paraId="18D0F7DB" w14:textId="77777777" w:rsidR="002138B9" w:rsidRDefault="00E34E52">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1.甲方有权单方面立即终止合作，对尚未付清的款项不负有任何违约责任。</w:t>
      </w:r>
    </w:p>
    <w:p w14:paraId="23C15B89" w14:textId="77777777" w:rsidR="002138B9" w:rsidRDefault="00E34E52">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2.</w:t>
      </w:r>
      <w:r>
        <w:rPr>
          <w:rFonts w:ascii="宋体" w:hAnsi="宋体" w:cs="宋体" w:hint="eastAsia"/>
          <w:kern w:val="0"/>
          <w:sz w:val="24"/>
          <w:lang w:eastAsia="zh-Hans"/>
        </w:rPr>
        <w:t>要求乙方按照</w:t>
      </w:r>
      <w:r>
        <w:rPr>
          <w:rFonts w:ascii="宋体" w:hAnsi="宋体" w:cs="宋体" w:hint="eastAsia"/>
          <w:kern w:val="0"/>
          <w:sz w:val="24"/>
        </w:rPr>
        <w:t>合同已发生金额的【10】%</w:t>
      </w:r>
      <w:r>
        <w:rPr>
          <w:rFonts w:ascii="宋体" w:hAnsi="宋体" w:cs="宋体" w:hint="eastAsia"/>
          <w:kern w:val="0"/>
          <w:sz w:val="24"/>
          <w:lang w:eastAsia="zh-Hans"/>
        </w:rPr>
        <w:t>支付违约金</w:t>
      </w:r>
      <w:r>
        <w:rPr>
          <w:rFonts w:ascii="宋体" w:hAnsi="宋体" w:cs="宋体" w:hint="eastAsia"/>
          <w:kern w:val="0"/>
          <w:sz w:val="24"/>
        </w:rPr>
        <w:t>，由此造成的后果，包括甲方的损失将由乙方承担，必要时甲方将追究乙方的</w:t>
      </w:r>
      <w:r>
        <w:rPr>
          <w:rFonts w:ascii="宋体" w:hAnsi="宋体" w:cs="宋体" w:hint="eastAsia"/>
          <w:kern w:val="0"/>
          <w:sz w:val="24"/>
          <w:lang w:eastAsia="zh-Hans"/>
        </w:rPr>
        <w:t>其他</w:t>
      </w:r>
      <w:r>
        <w:rPr>
          <w:rFonts w:ascii="宋体" w:hAnsi="宋体" w:cs="宋体" w:hint="eastAsia"/>
          <w:kern w:val="0"/>
          <w:sz w:val="24"/>
        </w:rPr>
        <w:t>法律责任。</w:t>
      </w:r>
    </w:p>
    <w:p w14:paraId="4BE15B7A" w14:textId="77777777" w:rsidR="002138B9" w:rsidRDefault="00E34E52">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3.甲方有权就乙方贿赂行为向工程所在地公安/司法机关检举报案操作。</w:t>
      </w:r>
    </w:p>
    <w:p w14:paraId="1F7F46D1" w14:textId="77777777" w:rsidR="002138B9" w:rsidRDefault="00E34E52">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为了互惠互利的长期发展关系，敬请互相配合。</w:t>
      </w:r>
    </w:p>
    <w:tbl>
      <w:tblPr>
        <w:tblStyle w:val="af6"/>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3"/>
        <w:gridCol w:w="4153"/>
      </w:tblGrid>
      <w:tr w:rsidR="002138B9" w14:paraId="7C02C426" w14:textId="77777777">
        <w:trPr>
          <w:jc w:val="center"/>
        </w:trPr>
        <w:tc>
          <w:tcPr>
            <w:tcW w:w="2500" w:type="pct"/>
            <w:vAlign w:val="center"/>
          </w:tcPr>
          <w:bookmarkEnd w:id="17"/>
          <w:p w14:paraId="70CC7E30" w14:textId="77777777" w:rsidR="002138B9" w:rsidRDefault="00E34E52">
            <w:pPr>
              <w:pStyle w:val="22"/>
              <w:spacing w:beforeLines="50" w:before="156" w:afterLines="50" w:after="156"/>
              <w:ind w:leftChars="0" w:left="0" w:firstLineChars="0" w:firstLine="0"/>
              <w:rPr>
                <w:sz w:val="24"/>
              </w:rPr>
            </w:pPr>
            <w:r>
              <w:rPr>
                <w:rFonts w:hint="eastAsia"/>
                <w:sz w:val="24"/>
              </w:rPr>
              <w:t>甲方：</w:t>
            </w:r>
          </w:p>
        </w:tc>
        <w:tc>
          <w:tcPr>
            <w:tcW w:w="2500" w:type="pct"/>
            <w:vAlign w:val="center"/>
          </w:tcPr>
          <w:p w14:paraId="7011F577" w14:textId="77777777" w:rsidR="002138B9" w:rsidRDefault="00E34E52">
            <w:pPr>
              <w:spacing w:beforeLines="50" w:before="156" w:afterLines="50" w:after="156" w:line="240" w:lineRule="auto"/>
              <w:rPr>
                <w:sz w:val="24"/>
              </w:rPr>
            </w:pPr>
            <w:r>
              <w:rPr>
                <w:rFonts w:ascii="Times New Roman Regular" w:hAnsi="Times New Roman Regular" w:cs="Times New Roman Regular" w:hint="eastAsia"/>
                <w:sz w:val="24"/>
              </w:rPr>
              <w:t>乙方：</w:t>
            </w:r>
          </w:p>
        </w:tc>
      </w:tr>
      <w:tr w:rsidR="002138B9" w14:paraId="34CBFC0E" w14:textId="77777777">
        <w:trPr>
          <w:jc w:val="center"/>
        </w:trPr>
        <w:tc>
          <w:tcPr>
            <w:tcW w:w="2500" w:type="pct"/>
            <w:vAlign w:val="center"/>
          </w:tcPr>
          <w:p w14:paraId="112BD1A1" w14:textId="77777777" w:rsidR="002138B9" w:rsidRDefault="00E34E52">
            <w:pPr>
              <w:spacing w:beforeLines="50" w:before="156" w:afterLines="50" w:after="156" w:line="240" w:lineRule="auto"/>
              <w:ind w:firstLineChars="400" w:firstLine="960"/>
              <w:rPr>
                <w:rFonts w:ascii="Times New Roman Regular" w:hAnsi="Times New Roman Regular" w:cs="Times New Roman Regular"/>
                <w:sz w:val="24"/>
              </w:rPr>
            </w:pPr>
            <w:r>
              <w:rPr>
                <w:rFonts w:ascii="Times New Roman Regular" w:hAnsi="Times New Roman Regular" w:cs="Times New Roman Regular" w:hint="eastAsia"/>
                <w:sz w:val="24"/>
              </w:rPr>
              <w:t>年</w:t>
            </w:r>
            <w:r>
              <w:rPr>
                <w:rFonts w:ascii="Times New Roman Regular" w:hAnsi="Times New Roman Regular" w:cs="Times New Roman Regular" w:hint="eastAsia"/>
                <w:sz w:val="24"/>
              </w:rPr>
              <w:t xml:space="preserve">    </w:t>
            </w:r>
            <w:r>
              <w:rPr>
                <w:rFonts w:ascii="Times New Roman Regular" w:hAnsi="Times New Roman Regular" w:cs="Times New Roman Regular" w:hint="eastAsia"/>
                <w:sz w:val="24"/>
              </w:rPr>
              <w:t>月</w:t>
            </w:r>
            <w:r>
              <w:rPr>
                <w:rFonts w:ascii="Times New Roman Regular" w:hAnsi="Times New Roman Regular" w:cs="Times New Roman Regular" w:hint="eastAsia"/>
                <w:sz w:val="24"/>
              </w:rPr>
              <w:t xml:space="preserve">    </w:t>
            </w:r>
            <w:r>
              <w:rPr>
                <w:rFonts w:ascii="Times New Roman Regular" w:hAnsi="Times New Roman Regular" w:cs="Times New Roman Regular" w:hint="eastAsia"/>
                <w:sz w:val="24"/>
              </w:rPr>
              <w:t>日</w:t>
            </w:r>
          </w:p>
        </w:tc>
        <w:tc>
          <w:tcPr>
            <w:tcW w:w="2500" w:type="pct"/>
            <w:vAlign w:val="center"/>
          </w:tcPr>
          <w:p w14:paraId="5915CFA6" w14:textId="77777777" w:rsidR="002138B9" w:rsidRDefault="00E34E52">
            <w:pPr>
              <w:spacing w:beforeLines="50" w:before="156" w:afterLines="50" w:after="156" w:line="240" w:lineRule="auto"/>
              <w:ind w:firstLineChars="400" w:firstLine="960"/>
              <w:rPr>
                <w:rFonts w:ascii="Times New Roman Regular" w:hAnsi="Times New Roman Regular" w:cs="Times New Roman Regular"/>
                <w:sz w:val="24"/>
              </w:rPr>
            </w:pPr>
            <w:r>
              <w:rPr>
                <w:rFonts w:ascii="Times New Roman Regular" w:hAnsi="Times New Roman Regular" w:cs="Times New Roman Regular" w:hint="eastAsia"/>
                <w:sz w:val="24"/>
              </w:rPr>
              <w:t>年</w:t>
            </w:r>
            <w:r>
              <w:rPr>
                <w:rFonts w:ascii="Times New Roman Regular" w:hAnsi="Times New Roman Regular" w:cs="Times New Roman Regular" w:hint="eastAsia"/>
                <w:sz w:val="24"/>
              </w:rPr>
              <w:t xml:space="preserve">    </w:t>
            </w:r>
            <w:r>
              <w:rPr>
                <w:rFonts w:ascii="Times New Roman Regular" w:hAnsi="Times New Roman Regular" w:cs="Times New Roman Regular" w:hint="eastAsia"/>
                <w:sz w:val="24"/>
              </w:rPr>
              <w:t>月</w:t>
            </w:r>
            <w:r>
              <w:rPr>
                <w:rFonts w:ascii="Times New Roman Regular" w:hAnsi="Times New Roman Regular" w:cs="Times New Roman Regular" w:hint="eastAsia"/>
                <w:sz w:val="24"/>
              </w:rPr>
              <w:t xml:space="preserve">    </w:t>
            </w:r>
            <w:r>
              <w:rPr>
                <w:rFonts w:ascii="Times New Roman Regular" w:hAnsi="Times New Roman Regular" w:cs="Times New Roman Regular" w:hint="eastAsia"/>
                <w:sz w:val="24"/>
              </w:rPr>
              <w:t>日</w:t>
            </w:r>
          </w:p>
        </w:tc>
      </w:tr>
    </w:tbl>
    <w:p w14:paraId="412C10E0" w14:textId="77777777" w:rsidR="00956139" w:rsidRDefault="00E34E52" w:rsidP="00956139">
      <w:pPr>
        <w:spacing w:after="78"/>
        <w:rPr>
          <w:rFonts w:ascii="Times New Roman" w:eastAsia="长城小" w:hAnsi="Times New Roman"/>
          <w:b/>
          <w:sz w:val="44"/>
          <w:szCs w:val="44"/>
        </w:rPr>
      </w:pPr>
      <w:r>
        <w:rPr>
          <w:rFonts w:ascii="宋体" w:hAnsi="宋体" w:cs="宋体" w:hint="eastAsia"/>
          <w:sz w:val="28"/>
          <w:szCs w:val="28"/>
        </w:rPr>
        <w:br w:type="page"/>
      </w:r>
    </w:p>
    <w:p w14:paraId="52902A48" w14:textId="77777777" w:rsidR="00956139" w:rsidRDefault="00956139" w:rsidP="00956139">
      <w:pPr>
        <w:pStyle w:val="2"/>
        <w:spacing w:before="100" w:after="78"/>
        <w:jc w:val="left"/>
      </w:pPr>
      <w:bookmarkStart w:id="18" w:name="_Hlk179877024"/>
      <w:r>
        <w:rPr>
          <w:rFonts w:hint="eastAsia"/>
        </w:rPr>
        <w:lastRenderedPageBreak/>
        <w:t>附件</w:t>
      </w:r>
      <w:r>
        <w:rPr>
          <w:rFonts w:hint="eastAsia"/>
        </w:rPr>
        <w:t>2</w:t>
      </w:r>
      <w:r>
        <w:rPr>
          <w:rFonts w:hint="eastAsia"/>
        </w:rPr>
        <w:t>：安全</w:t>
      </w:r>
      <w:r>
        <w:rPr>
          <w:rFonts w:hint="eastAsia"/>
          <w:color w:val="FF0000"/>
        </w:rPr>
        <w:t>管理</w:t>
      </w:r>
      <w:r>
        <w:rPr>
          <w:rFonts w:hint="eastAsia"/>
        </w:rPr>
        <w:t>协议</w:t>
      </w:r>
    </w:p>
    <w:p w14:paraId="7FB2DBE0" w14:textId="77777777" w:rsidR="00956139" w:rsidRDefault="00956139" w:rsidP="00956139">
      <w:pPr>
        <w:pStyle w:val="Bodytext1"/>
        <w:spacing w:after="78" w:line="540" w:lineRule="exact"/>
        <w:ind w:firstLine="721"/>
        <w:jc w:val="center"/>
        <w:rPr>
          <w:rFonts w:asciiTheme="minorEastAsia" w:eastAsia="PMingLiU" w:hAnsiTheme="minorEastAsia" w:cstheme="minorEastAsia" w:hint="eastAsia"/>
          <w:b/>
          <w:sz w:val="36"/>
          <w:szCs w:val="36"/>
        </w:rPr>
      </w:pPr>
    </w:p>
    <w:p w14:paraId="0BAA2AC5" w14:textId="77777777" w:rsidR="00956139" w:rsidRDefault="00956139" w:rsidP="00956139">
      <w:pPr>
        <w:pStyle w:val="Bodytext1"/>
        <w:spacing w:after="78" w:line="540" w:lineRule="exact"/>
        <w:ind w:firstLine="723"/>
        <w:jc w:val="center"/>
        <w:rPr>
          <w:rFonts w:asciiTheme="minorEastAsia" w:eastAsia="PMingLiU" w:hAnsiTheme="minorEastAsia" w:cstheme="minorEastAsia" w:hint="eastAsia"/>
          <w:b/>
          <w:sz w:val="36"/>
          <w:szCs w:val="36"/>
        </w:rPr>
      </w:pPr>
      <w:r>
        <w:rPr>
          <w:rFonts w:asciiTheme="minorEastAsia" w:hAnsiTheme="minorEastAsia" w:cstheme="minorEastAsia" w:hint="eastAsia"/>
          <w:b/>
          <w:sz w:val="36"/>
          <w:szCs w:val="36"/>
        </w:rPr>
        <w:t>安全</w:t>
      </w:r>
      <w:r>
        <w:rPr>
          <w:rFonts w:asciiTheme="minorEastAsia" w:hAnsiTheme="minorEastAsia" w:cstheme="minorEastAsia" w:hint="eastAsia"/>
          <w:b/>
          <w:color w:val="FF0000"/>
          <w:sz w:val="36"/>
          <w:szCs w:val="36"/>
          <w:lang w:val="en-US" w:eastAsia="zh-CN"/>
        </w:rPr>
        <w:t>管理</w:t>
      </w:r>
      <w:r>
        <w:rPr>
          <w:rFonts w:asciiTheme="minorEastAsia" w:eastAsiaTheme="minorEastAsia" w:hAnsiTheme="minorEastAsia" w:cstheme="minorEastAsia" w:hint="eastAsia"/>
          <w:b/>
          <w:sz w:val="36"/>
          <w:szCs w:val="36"/>
        </w:rPr>
        <w:t>协议</w:t>
      </w:r>
    </w:p>
    <w:p w14:paraId="1A378DED" w14:textId="77777777" w:rsidR="00956139" w:rsidRDefault="00956139" w:rsidP="00956139">
      <w:pPr>
        <w:spacing w:after="78" w:line="560" w:lineRule="exact"/>
        <w:ind w:firstLineChars="202" w:firstLine="485"/>
        <w:rPr>
          <w:rFonts w:asciiTheme="minorEastAsia" w:hAnsiTheme="minorEastAsia" w:hint="eastAsia"/>
          <w:sz w:val="24"/>
        </w:rPr>
      </w:pPr>
      <w:r>
        <w:rPr>
          <w:rFonts w:asciiTheme="minorEastAsia" w:hAnsiTheme="minorEastAsia" w:hint="eastAsia"/>
          <w:sz w:val="24"/>
        </w:rPr>
        <w:t xml:space="preserve">甲方：                          </w:t>
      </w:r>
    </w:p>
    <w:p w14:paraId="604C8613" w14:textId="77777777" w:rsidR="00956139" w:rsidRDefault="00956139" w:rsidP="00956139">
      <w:pPr>
        <w:spacing w:after="78" w:line="560" w:lineRule="exact"/>
        <w:ind w:firstLineChars="202" w:firstLine="485"/>
        <w:rPr>
          <w:rFonts w:asciiTheme="minorEastAsia" w:hAnsiTheme="minorEastAsia" w:hint="eastAsia"/>
          <w:sz w:val="24"/>
        </w:rPr>
      </w:pPr>
      <w:r>
        <w:rPr>
          <w:rFonts w:asciiTheme="minorEastAsia" w:hAnsiTheme="minorEastAsia" w:hint="eastAsia"/>
          <w:sz w:val="24"/>
        </w:rPr>
        <w:t>乙方：</w:t>
      </w:r>
      <w:r>
        <w:rPr>
          <w:rFonts w:asciiTheme="minorEastAsia" w:eastAsiaTheme="minorEastAsia" w:hAnsiTheme="minorEastAsia" w:cstheme="minorEastAsia" w:hint="eastAsia"/>
          <w:sz w:val="24"/>
        </w:rPr>
        <w:t xml:space="preserve">                         </w:t>
      </w:r>
    </w:p>
    <w:p w14:paraId="72C083F4" w14:textId="77777777" w:rsidR="00956139" w:rsidRDefault="00956139" w:rsidP="00956139">
      <w:pPr>
        <w:spacing w:after="78" w:line="560" w:lineRule="exact"/>
        <w:ind w:firstLineChars="202" w:firstLine="485"/>
        <w:rPr>
          <w:rFonts w:asciiTheme="minorEastAsia" w:hAnsiTheme="minorEastAsia" w:hint="eastAsia"/>
          <w:sz w:val="24"/>
        </w:rPr>
      </w:pPr>
      <w:r>
        <w:rPr>
          <w:rFonts w:asciiTheme="minorEastAsia" w:hAnsiTheme="minorEastAsia" w:hint="eastAsia"/>
          <w:sz w:val="24"/>
        </w:rPr>
        <w:t>为了加强作业现场人员的安全管理，营造一个良好的安全生产环境，明确双方的安全生产权利、义务、职责和应当采取的措施，对相关方的安全管理措施和人员行为进行督促和统一协调管理，预防各类事故的发生。甲乙双方在平等协商的基础上，同意在签订工程合同的同时，签订本协议，并自觉遵守。</w:t>
      </w:r>
    </w:p>
    <w:p w14:paraId="5E932DE9" w14:textId="77777777" w:rsidR="00956139" w:rsidRDefault="00956139" w:rsidP="00956139">
      <w:pPr>
        <w:numPr>
          <w:ilvl w:val="0"/>
          <w:numId w:val="7"/>
        </w:numPr>
        <w:spacing w:after="78" w:line="560" w:lineRule="exact"/>
        <w:rPr>
          <w:rFonts w:asciiTheme="minorEastAsia" w:hAnsiTheme="minorEastAsia" w:hint="eastAsia"/>
          <w:b/>
          <w:sz w:val="24"/>
        </w:rPr>
      </w:pPr>
      <w:r>
        <w:rPr>
          <w:rFonts w:asciiTheme="minorEastAsia" w:hAnsiTheme="minorEastAsia" w:hint="eastAsia"/>
          <w:b/>
          <w:sz w:val="24"/>
        </w:rPr>
        <w:t>项目内容</w:t>
      </w:r>
    </w:p>
    <w:p w14:paraId="4F5530AA" w14:textId="0668D08C" w:rsidR="00956139" w:rsidRDefault="00956139" w:rsidP="00956139">
      <w:pPr>
        <w:spacing w:after="78" w:line="560" w:lineRule="exact"/>
        <w:ind w:firstLineChars="202" w:firstLine="485"/>
        <w:rPr>
          <w:rFonts w:asciiTheme="minorEastAsia" w:hAnsiTheme="minorEastAsia" w:hint="eastAsia"/>
          <w:sz w:val="24"/>
        </w:rPr>
      </w:pPr>
      <w:r>
        <w:rPr>
          <w:rFonts w:asciiTheme="minorEastAsia" w:hAnsiTheme="minorEastAsia" w:hint="eastAsia"/>
          <w:sz w:val="24"/>
        </w:rPr>
        <w:t xml:space="preserve">1、项目名称：XXXXXX </w:t>
      </w:r>
    </w:p>
    <w:p w14:paraId="1238CE9D" w14:textId="122436FD" w:rsidR="00956139" w:rsidRDefault="00956139" w:rsidP="00956139">
      <w:pPr>
        <w:spacing w:after="78" w:line="560" w:lineRule="exact"/>
        <w:ind w:firstLineChars="202" w:firstLine="485"/>
        <w:rPr>
          <w:rFonts w:asciiTheme="minorEastAsia" w:hAnsiTheme="minorEastAsia" w:hint="eastAsia"/>
          <w:sz w:val="24"/>
        </w:rPr>
      </w:pPr>
      <w:r>
        <w:rPr>
          <w:rFonts w:asciiTheme="minorEastAsia" w:hAnsiTheme="minorEastAsia" w:hint="eastAsia"/>
          <w:sz w:val="24"/>
        </w:rPr>
        <w:t>2、作业时间：XXXXXX。</w:t>
      </w:r>
    </w:p>
    <w:p w14:paraId="285B233F" w14:textId="77777777" w:rsidR="00956139" w:rsidRDefault="00956139" w:rsidP="00956139">
      <w:pPr>
        <w:numPr>
          <w:ilvl w:val="0"/>
          <w:numId w:val="7"/>
        </w:numPr>
        <w:spacing w:after="78" w:line="560" w:lineRule="exact"/>
        <w:rPr>
          <w:rFonts w:asciiTheme="minorEastAsia" w:hAnsiTheme="minorEastAsia" w:hint="eastAsia"/>
          <w:b/>
          <w:sz w:val="24"/>
        </w:rPr>
      </w:pPr>
      <w:r>
        <w:rPr>
          <w:rFonts w:asciiTheme="minorEastAsia" w:hAnsiTheme="minorEastAsia" w:hint="eastAsia"/>
          <w:b/>
          <w:sz w:val="24"/>
        </w:rPr>
        <w:t>适用对象和范围</w:t>
      </w:r>
    </w:p>
    <w:p w14:paraId="4B63E2EE" w14:textId="77777777" w:rsidR="00956139" w:rsidRDefault="00956139" w:rsidP="00956139">
      <w:pPr>
        <w:spacing w:after="78" w:line="560" w:lineRule="exact"/>
        <w:ind w:firstLineChars="200" w:firstLine="480"/>
        <w:rPr>
          <w:rFonts w:asciiTheme="minorEastAsia" w:hAnsiTheme="minorEastAsia" w:hint="eastAsia"/>
          <w:sz w:val="24"/>
        </w:rPr>
      </w:pPr>
      <w:r>
        <w:rPr>
          <w:rFonts w:asciiTheme="minorEastAsia" w:hAnsiTheme="minorEastAsia" w:hint="eastAsia"/>
          <w:sz w:val="24"/>
        </w:rPr>
        <w:t>甲方与具备国家法律法规规定安全生产条件并具有独立承担民事责任资格的单位签订相应建筑施工、设备设施检修、工程安装、货物运输及其他劳务的合同，合同签订后乙方可在甲方生产经营区域内从事相关建筑施工、设备设施检修、工程安装、货物运输及其它有关劳务活动。</w:t>
      </w:r>
    </w:p>
    <w:p w14:paraId="5205A365" w14:textId="77777777" w:rsidR="00956139" w:rsidRDefault="00956139" w:rsidP="00956139">
      <w:pPr>
        <w:spacing w:after="78" w:line="560" w:lineRule="exact"/>
        <w:ind w:firstLineChars="200" w:firstLine="480"/>
        <w:rPr>
          <w:rFonts w:asciiTheme="minorEastAsia" w:hAnsiTheme="minorEastAsia" w:hint="eastAsia"/>
          <w:sz w:val="24"/>
        </w:rPr>
      </w:pPr>
      <w:r>
        <w:rPr>
          <w:rFonts w:asciiTheme="minorEastAsia" w:hAnsiTheme="minorEastAsia" w:hint="eastAsia"/>
          <w:sz w:val="24"/>
        </w:rPr>
        <w:t>本协议作为合同的附件同时签订、同时生效，合同期内甲、乙双方应当依据本协议约定，享有各自权利、承担各自义务</w:t>
      </w:r>
      <w:r>
        <w:rPr>
          <w:rFonts w:asciiTheme="minorEastAsia" w:hAnsiTheme="minorEastAsia" w:hint="eastAsia"/>
          <w:color w:val="FF0000"/>
          <w:sz w:val="24"/>
        </w:rPr>
        <w:t>以及履行各自职责</w:t>
      </w:r>
      <w:r>
        <w:rPr>
          <w:rFonts w:asciiTheme="minorEastAsia" w:hAnsiTheme="minorEastAsia" w:hint="eastAsia"/>
          <w:sz w:val="24"/>
        </w:rPr>
        <w:t>。</w:t>
      </w:r>
    </w:p>
    <w:p w14:paraId="3D5A38DA" w14:textId="77777777" w:rsidR="00956139" w:rsidRDefault="00956139" w:rsidP="00956139">
      <w:pPr>
        <w:numPr>
          <w:ilvl w:val="0"/>
          <w:numId w:val="7"/>
        </w:numPr>
        <w:spacing w:after="78" w:line="560" w:lineRule="exact"/>
        <w:rPr>
          <w:rFonts w:asciiTheme="minorEastAsia" w:hAnsiTheme="minorEastAsia" w:hint="eastAsia"/>
          <w:b/>
          <w:sz w:val="24"/>
        </w:rPr>
      </w:pPr>
      <w:r>
        <w:rPr>
          <w:rFonts w:asciiTheme="minorEastAsia" w:hAnsiTheme="minorEastAsia" w:hint="eastAsia"/>
          <w:b/>
          <w:sz w:val="24"/>
        </w:rPr>
        <w:t>双方应当遵循的基本原则</w:t>
      </w:r>
    </w:p>
    <w:p w14:paraId="4943D0E5" w14:textId="77777777" w:rsidR="00956139" w:rsidRDefault="00956139" w:rsidP="00956139">
      <w:pPr>
        <w:spacing w:after="78" w:line="560" w:lineRule="exact"/>
        <w:ind w:firstLineChars="200" w:firstLine="480"/>
        <w:rPr>
          <w:rFonts w:asciiTheme="minorEastAsia" w:hAnsiTheme="minorEastAsia" w:hint="eastAsia"/>
          <w:sz w:val="24"/>
        </w:rPr>
      </w:pPr>
      <w:r>
        <w:rPr>
          <w:rFonts w:asciiTheme="minorEastAsia" w:hAnsiTheme="minorEastAsia" w:hint="eastAsia"/>
          <w:sz w:val="24"/>
        </w:rPr>
        <w:t>1、甲乙双方应各自明确专人，负责合同期内的安全生产工作。双方安全生产管理人员应当坚持原则、忠于职守，严格按本协议的约定履行各自的权利、义</w:t>
      </w:r>
      <w:r>
        <w:rPr>
          <w:rFonts w:asciiTheme="minorEastAsia" w:hAnsiTheme="minorEastAsia" w:hint="eastAsia"/>
          <w:sz w:val="24"/>
        </w:rPr>
        <w:lastRenderedPageBreak/>
        <w:t>务。</w:t>
      </w:r>
    </w:p>
    <w:p w14:paraId="49B1C8E4" w14:textId="77777777" w:rsidR="00956139" w:rsidRDefault="00956139" w:rsidP="00956139">
      <w:pPr>
        <w:spacing w:after="78" w:line="560" w:lineRule="exact"/>
        <w:ind w:firstLineChars="200" w:firstLine="480"/>
        <w:rPr>
          <w:rFonts w:asciiTheme="minorEastAsia" w:hAnsiTheme="minorEastAsia" w:hint="eastAsia"/>
          <w:sz w:val="24"/>
        </w:rPr>
      </w:pPr>
      <w:r>
        <w:rPr>
          <w:rFonts w:asciiTheme="minorEastAsia" w:hAnsiTheme="minorEastAsia" w:hint="eastAsia"/>
          <w:sz w:val="24"/>
        </w:rPr>
        <w:t>2、双方应相互配合，支持安全检查工作的落实。乙方不得拒绝、阻扰甲方安全监督检查工作。</w:t>
      </w:r>
    </w:p>
    <w:p w14:paraId="4474BBA7" w14:textId="77777777" w:rsidR="00956139" w:rsidRDefault="00956139" w:rsidP="00956139">
      <w:pPr>
        <w:spacing w:after="78" w:line="560" w:lineRule="exact"/>
        <w:ind w:firstLineChars="200" w:firstLine="480"/>
        <w:rPr>
          <w:rFonts w:asciiTheme="minorEastAsia" w:hAnsiTheme="minorEastAsia" w:hint="eastAsia"/>
          <w:sz w:val="24"/>
        </w:rPr>
      </w:pPr>
      <w:r>
        <w:rPr>
          <w:rFonts w:asciiTheme="minorEastAsia" w:hAnsiTheme="minorEastAsia" w:hint="eastAsia"/>
          <w:sz w:val="24"/>
        </w:rPr>
        <w:t>3、乙方应牢固树立“安全第一、预防为主”的指导思想，建立健全各项安全管理规章制度，制订并落实各项安全防护措施。</w:t>
      </w:r>
    </w:p>
    <w:p w14:paraId="4D4FD3ED" w14:textId="77777777" w:rsidR="00956139" w:rsidRDefault="00956139" w:rsidP="00956139">
      <w:pPr>
        <w:spacing w:after="78" w:line="560" w:lineRule="exact"/>
        <w:ind w:firstLineChars="200" w:firstLine="480"/>
        <w:rPr>
          <w:rFonts w:asciiTheme="minorEastAsia" w:hAnsiTheme="minorEastAsia" w:hint="eastAsia"/>
          <w:sz w:val="24"/>
        </w:rPr>
      </w:pPr>
      <w:r>
        <w:rPr>
          <w:rFonts w:asciiTheme="minorEastAsia" w:hAnsiTheme="minorEastAsia" w:hint="eastAsia"/>
          <w:sz w:val="24"/>
        </w:rPr>
        <w:t>4、双方必须严守技术秘密和业务秘密。</w:t>
      </w:r>
    </w:p>
    <w:p w14:paraId="0A821846" w14:textId="77777777" w:rsidR="00956139" w:rsidRDefault="00956139" w:rsidP="00956139">
      <w:pPr>
        <w:numPr>
          <w:ilvl w:val="0"/>
          <w:numId w:val="7"/>
        </w:numPr>
        <w:spacing w:after="78" w:line="560" w:lineRule="exact"/>
        <w:rPr>
          <w:rFonts w:asciiTheme="minorEastAsia" w:hAnsiTheme="minorEastAsia" w:hint="eastAsia"/>
          <w:b/>
          <w:sz w:val="24"/>
        </w:rPr>
      </w:pPr>
      <w:r>
        <w:rPr>
          <w:rFonts w:asciiTheme="minorEastAsia" w:hAnsiTheme="minorEastAsia" w:hint="eastAsia"/>
          <w:b/>
          <w:sz w:val="24"/>
        </w:rPr>
        <w:t>甲方的权利、义务、职责和应当采取的措施</w:t>
      </w:r>
    </w:p>
    <w:p w14:paraId="3BE9DB7E" w14:textId="77777777" w:rsidR="00956139" w:rsidRDefault="00956139" w:rsidP="00956139">
      <w:pPr>
        <w:spacing w:after="78" w:line="560" w:lineRule="exact"/>
        <w:ind w:firstLineChars="200" w:firstLine="480"/>
        <w:rPr>
          <w:rFonts w:asciiTheme="minorEastAsia" w:hAnsiTheme="minorEastAsia" w:hint="eastAsia"/>
          <w:sz w:val="24"/>
        </w:rPr>
      </w:pPr>
      <w:r>
        <w:rPr>
          <w:rFonts w:asciiTheme="minorEastAsia" w:hAnsiTheme="minorEastAsia" w:hint="eastAsia"/>
          <w:sz w:val="24"/>
        </w:rPr>
        <w:t>1、乙方人员进入工作现场之前，甲方应告知乙方本企业相关的安全生产规章制度、操作规程及要求。</w:t>
      </w:r>
    </w:p>
    <w:p w14:paraId="1596551B" w14:textId="77777777" w:rsidR="00956139" w:rsidRDefault="00956139" w:rsidP="00956139">
      <w:pPr>
        <w:spacing w:after="78" w:line="560" w:lineRule="exact"/>
        <w:ind w:firstLineChars="200" w:firstLine="480"/>
        <w:rPr>
          <w:rFonts w:asciiTheme="minorEastAsia" w:hAnsiTheme="minorEastAsia" w:hint="eastAsia"/>
          <w:sz w:val="24"/>
        </w:rPr>
      </w:pPr>
      <w:r>
        <w:rPr>
          <w:rFonts w:asciiTheme="minorEastAsia" w:hAnsiTheme="minorEastAsia" w:hint="eastAsia"/>
          <w:sz w:val="24"/>
        </w:rPr>
        <w:t>2、委托作业部门为本协议甲方安全生产责任的职能管理部门，指派人员，负责对乙方工作人员进行安全教育，负责对乙方施工、检修、安装、运输、劳务等作业过程中的安全管理工作进行监督检查。</w:t>
      </w:r>
    </w:p>
    <w:p w14:paraId="434BA89A" w14:textId="77777777" w:rsidR="00956139" w:rsidRDefault="00956139" w:rsidP="00956139">
      <w:pPr>
        <w:spacing w:after="78" w:line="560" w:lineRule="exact"/>
        <w:ind w:firstLineChars="200" w:firstLine="480"/>
        <w:rPr>
          <w:rFonts w:asciiTheme="minorEastAsia" w:hAnsiTheme="minorEastAsia" w:hint="eastAsia"/>
          <w:sz w:val="24"/>
        </w:rPr>
      </w:pPr>
      <w:r>
        <w:rPr>
          <w:rFonts w:asciiTheme="minorEastAsia" w:hAnsiTheme="minorEastAsia" w:hint="eastAsia"/>
          <w:sz w:val="24"/>
        </w:rPr>
        <w:t>3、甲方应督促委托作业部门按相关制度要求，对乙方提供的作业人员进行日常的安全监督管理工作，包括但不限于安全培训教育、安全技术交底、组织开展班前活动、作业期间安全监督管理等日常安全管理工作。</w:t>
      </w:r>
    </w:p>
    <w:p w14:paraId="488FF3D6" w14:textId="77777777" w:rsidR="00956139" w:rsidRDefault="00956139" w:rsidP="00956139">
      <w:pPr>
        <w:spacing w:after="78" w:line="560" w:lineRule="exact"/>
        <w:ind w:firstLineChars="200" w:firstLine="480"/>
        <w:rPr>
          <w:rFonts w:asciiTheme="minorEastAsia" w:hAnsiTheme="minorEastAsia" w:hint="eastAsia"/>
          <w:sz w:val="24"/>
        </w:rPr>
      </w:pPr>
      <w:r>
        <w:rPr>
          <w:rFonts w:asciiTheme="minorEastAsia" w:hAnsiTheme="minorEastAsia" w:hint="eastAsia"/>
          <w:sz w:val="24"/>
        </w:rPr>
        <w:t>4、检查乙方的资质和乙方特种设备作业人员、特种作业人员是否持证上岗；确定乙方进行具体负责安全管理工作的机构和责任人。</w:t>
      </w:r>
    </w:p>
    <w:p w14:paraId="558A350E" w14:textId="77777777" w:rsidR="00956139" w:rsidRDefault="00956139" w:rsidP="00956139">
      <w:pPr>
        <w:spacing w:after="78" w:line="560" w:lineRule="exact"/>
        <w:ind w:firstLineChars="200" w:firstLine="480"/>
        <w:rPr>
          <w:rFonts w:asciiTheme="minorEastAsia" w:hAnsiTheme="minorEastAsia" w:hint="eastAsia"/>
          <w:sz w:val="24"/>
        </w:rPr>
      </w:pPr>
      <w:r>
        <w:rPr>
          <w:rFonts w:asciiTheme="minorEastAsia" w:hAnsiTheme="minorEastAsia" w:hint="eastAsia"/>
          <w:sz w:val="24"/>
        </w:rPr>
        <w:t>5、项目实施过程中，甲方有权对乙方有关安全生产情况进行监督检查，并对存在的事故隐患提出整改措施。对乙方工作中存在的重大事故隐患，有权责令乙方立即整改、排除；乙方拒不整改、排除的，甲方有权单方终止与乙方之间的相关经济业务合同的履行。</w:t>
      </w:r>
    </w:p>
    <w:p w14:paraId="32222B89" w14:textId="77777777" w:rsidR="00956139" w:rsidRDefault="00956139" w:rsidP="00956139">
      <w:pPr>
        <w:spacing w:after="78" w:line="560" w:lineRule="exact"/>
        <w:ind w:firstLineChars="200" w:firstLine="480"/>
        <w:rPr>
          <w:rFonts w:asciiTheme="minorEastAsia" w:hAnsiTheme="minorEastAsia" w:hint="eastAsia"/>
          <w:sz w:val="24"/>
        </w:rPr>
      </w:pPr>
      <w:r>
        <w:rPr>
          <w:rFonts w:asciiTheme="minorEastAsia" w:hAnsiTheme="minorEastAsia" w:hint="eastAsia"/>
          <w:sz w:val="24"/>
        </w:rPr>
        <w:t>6、甲方对乙方进行安全检查时，有权向乙方询问有关安全措施落实情况，调阅有关安全措施资料，指导或提出安全生产管理意见和建议。</w:t>
      </w:r>
    </w:p>
    <w:p w14:paraId="63ECEB41" w14:textId="77777777" w:rsidR="00956139" w:rsidRDefault="00956139" w:rsidP="00956139">
      <w:pPr>
        <w:spacing w:after="78" w:line="560" w:lineRule="exact"/>
        <w:ind w:firstLineChars="200" w:firstLine="480"/>
        <w:rPr>
          <w:rFonts w:asciiTheme="minorEastAsia" w:hAnsiTheme="minorEastAsia" w:hint="eastAsia"/>
          <w:sz w:val="24"/>
        </w:rPr>
      </w:pPr>
      <w:r>
        <w:rPr>
          <w:rFonts w:asciiTheme="minorEastAsia" w:hAnsiTheme="minorEastAsia" w:hint="eastAsia"/>
          <w:sz w:val="24"/>
        </w:rPr>
        <w:lastRenderedPageBreak/>
        <w:t>7、甲方应当为乙方提供安全、规范的施工、检修、安装、运输、劳务作业现场，承诺不因其过错或消极不作为而给乙方造成事故隐患。</w:t>
      </w:r>
    </w:p>
    <w:p w14:paraId="1309F734" w14:textId="77777777" w:rsidR="00956139" w:rsidRDefault="00956139" w:rsidP="00956139">
      <w:pPr>
        <w:spacing w:after="78" w:line="560" w:lineRule="exact"/>
        <w:ind w:firstLineChars="200" w:firstLine="480"/>
        <w:rPr>
          <w:rFonts w:asciiTheme="minorEastAsia" w:hAnsiTheme="minorEastAsia" w:hint="eastAsia"/>
          <w:color w:val="FF0000"/>
          <w:sz w:val="24"/>
        </w:rPr>
      </w:pPr>
      <w:r>
        <w:rPr>
          <w:rFonts w:asciiTheme="minorEastAsia" w:hAnsiTheme="minorEastAsia" w:hint="eastAsia"/>
          <w:color w:val="FF0000"/>
          <w:sz w:val="24"/>
        </w:rPr>
        <w:t>8、存在交叉作业情况，应根据实际情况督促各单位之间签订现场交叉作业的安全管理协议，明确发包商以及各承包商之间安全责任边界。</w:t>
      </w:r>
    </w:p>
    <w:p w14:paraId="005D5086" w14:textId="77777777" w:rsidR="00956139" w:rsidRDefault="00956139" w:rsidP="00956139">
      <w:pPr>
        <w:spacing w:after="78" w:line="560" w:lineRule="exact"/>
        <w:ind w:firstLineChars="200" w:firstLine="480"/>
        <w:rPr>
          <w:rFonts w:asciiTheme="minorEastAsia" w:hAnsiTheme="minorEastAsia" w:hint="eastAsia"/>
          <w:sz w:val="24"/>
        </w:rPr>
      </w:pPr>
      <w:r>
        <w:rPr>
          <w:rFonts w:asciiTheme="minorEastAsia" w:hAnsiTheme="minorEastAsia" w:hint="eastAsia"/>
          <w:sz w:val="24"/>
        </w:rPr>
        <w:t>9、甲方有义务协助乙方处理突发的安全事故，及时采取救助措施。</w:t>
      </w:r>
    </w:p>
    <w:p w14:paraId="16E6D4DD" w14:textId="77777777" w:rsidR="00956139" w:rsidRDefault="00956139" w:rsidP="00956139">
      <w:pPr>
        <w:numPr>
          <w:ilvl w:val="0"/>
          <w:numId w:val="7"/>
        </w:numPr>
        <w:spacing w:after="78" w:line="560" w:lineRule="exact"/>
        <w:rPr>
          <w:rFonts w:asciiTheme="minorEastAsia" w:hAnsiTheme="minorEastAsia" w:hint="eastAsia"/>
          <w:b/>
          <w:sz w:val="24"/>
        </w:rPr>
      </w:pPr>
      <w:r>
        <w:rPr>
          <w:rFonts w:asciiTheme="minorEastAsia" w:hAnsiTheme="minorEastAsia" w:hint="eastAsia"/>
          <w:b/>
          <w:sz w:val="24"/>
        </w:rPr>
        <w:t>乙方的权利、义务、职责和应当采取的措施</w:t>
      </w:r>
    </w:p>
    <w:p w14:paraId="3080CDE5" w14:textId="77777777" w:rsidR="00956139" w:rsidRDefault="00956139" w:rsidP="00956139">
      <w:pPr>
        <w:spacing w:after="78" w:line="560" w:lineRule="exact"/>
        <w:ind w:firstLineChars="200" w:firstLine="480"/>
        <w:rPr>
          <w:rFonts w:asciiTheme="minorEastAsia" w:hAnsiTheme="minorEastAsia" w:hint="eastAsia"/>
          <w:color w:val="FF0000"/>
          <w:sz w:val="24"/>
        </w:rPr>
      </w:pPr>
      <w:r>
        <w:rPr>
          <w:rFonts w:asciiTheme="minorEastAsia" w:hAnsiTheme="minorEastAsia" w:hint="eastAsia"/>
          <w:sz w:val="24"/>
        </w:rPr>
        <w:t>1、乙方必须具备承揽本项目的安全生产能力及相关资质，</w:t>
      </w:r>
      <w:r>
        <w:rPr>
          <w:rFonts w:asciiTheme="minorEastAsia" w:hAnsiTheme="minorEastAsia" w:hint="eastAsia"/>
          <w:color w:val="FF0000"/>
          <w:sz w:val="24"/>
        </w:rPr>
        <w:t>项目经理、安全管理人员必须具备相应的资格证书，且真实有效。</w:t>
      </w:r>
    </w:p>
    <w:p w14:paraId="5867A775" w14:textId="77777777" w:rsidR="00956139" w:rsidRDefault="00956139" w:rsidP="00956139">
      <w:pPr>
        <w:spacing w:after="78" w:line="560" w:lineRule="exact"/>
        <w:ind w:firstLineChars="200" w:firstLine="480"/>
        <w:rPr>
          <w:rFonts w:asciiTheme="minorEastAsia" w:hAnsiTheme="minorEastAsia" w:hint="eastAsia"/>
          <w:color w:val="FF0000"/>
          <w:sz w:val="24"/>
        </w:rPr>
      </w:pPr>
      <w:r>
        <w:rPr>
          <w:rFonts w:asciiTheme="minorEastAsia" w:hAnsiTheme="minorEastAsia" w:hint="eastAsia"/>
          <w:color w:val="FF0000"/>
          <w:sz w:val="24"/>
        </w:rPr>
        <w:t>2、乙方应按要求为施工作业人员购买意外伤害险，保障施工作业人员合法权益。</w:t>
      </w:r>
    </w:p>
    <w:p w14:paraId="1B901AAF" w14:textId="77777777" w:rsidR="00956139" w:rsidRDefault="00956139" w:rsidP="00956139">
      <w:pPr>
        <w:spacing w:after="78" w:line="560" w:lineRule="exact"/>
        <w:ind w:firstLineChars="200" w:firstLine="480"/>
        <w:rPr>
          <w:rFonts w:asciiTheme="minorEastAsia" w:hAnsiTheme="minorEastAsia" w:hint="eastAsia"/>
          <w:color w:val="FF0000"/>
          <w:sz w:val="24"/>
        </w:rPr>
      </w:pPr>
      <w:r>
        <w:rPr>
          <w:rFonts w:asciiTheme="minorEastAsia" w:hAnsiTheme="minorEastAsia" w:hint="eastAsia"/>
          <w:color w:val="FF0000"/>
          <w:sz w:val="24"/>
        </w:rPr>
        <w:t>3、乙方不得安排患有高血压</w:t>
      </w:r>
      <w:r>
        <w:rPr>
          <w:rFonts w:asciiTheme="minorEastAsia" w:hAnsiTheme="minorEastAsia"/>
          <w:color w:val="FF0000"/>
          <w:sz w:val="24"/>
        </w:rPr>
        <w:t>、心脑血管疾病、恐高及其他职业禁忌</w:t>
      </w:r>
      <w:r>
        <w:rPr>
          <w:rFonts w:asciiTheme="minorEastAsia" w:hAnsiTheme="minorEastAsia" w:hint="eastAsia"/>
          <w:color w:val="FF0000"/>
          <w:sz w:val="24"/>
        </w:rPr>
        <w:t>疾病的人员入场进行施工作业。</w:t>
      </w:r>
    </w:p>
    <w:p w14:paraId="025C63A0" w14:textId="77777777" w:rsidR="00956139" w:rsidRDefault="00956139" w:rsidP="00956139">
      <w:pPr>
        <w:spacing w:after="78" w:line="560" w:lineRule="exact"/>
        <w:ind w:firstLineChars="200" w:firstLine="480"/>
        <w:rPr>
          <w:rFonts w:asciiTheme="minorEastAsia" w:hAnsiTheme="minorEastAsia" w:hint="eastAsia"/>
          <w:color w:val="FF0000"/>
          <w:sz w:val="24"/>
        </w:rPr>
      </w:pPr>
      <w:r>
        <w:rPr>
          <w:rFonts w:asciiTheme="minorEastAsia" w:hAnsiTheme="minorEastAsia" w:hint="eastAsia"/>
          <w:color w:val="FF0000"/>
          <w:sz w:val="24"/>
        </w:rPr>
        <w:t>4、开工前应根据实际需要编制安全技术措施、安全组织措施、安全文明</w:t>
      </w:r>
      <w:r>
        <w:rPr>
          <w:rFonts w:asciiTheme="minorEastAsia" w:hAnsiTheme="minorEastAsia"/>
          <w:color w:val="FF0000"/>
          <w:sz w:val="24"/>
        </w:rPr>
        <w:t>施工措施和施工方案、应急处置方案</w:t>
      </w:r>
      <w:r>
        <w:rPr>
          <w:rFonts w:asciiTheme="minorEastAsia" w:hAnsiTheme="minorEastAsia" w:hint="eastAsia"/>
          <w:color w:val="FF0000"/>
          <w:sz w:val="24"/>
        </w:rPr>
        <w:t>，按要求履行编审流程，</w:t>
      </w:r>
      <w:proofErr w:type="gramStart"/>
      <w:r>
        <w:rPr>
          <w:rFonts w:asciiTheme="minorEastAsia" w:hAnsiTheme="minorEastAsia" w:hint="eastAsia"/>
          <w:color w:val="FF0000"/>
          <w:sz w:val="24"/>
        </w:rPr>
        <w:t>危大工程</w:t>
      </w:r>
      <w:proofErr w:type="gramEnd"/>
      <w:r>
        <w:rPr>
          <w:rFonts w:asciiTheme="minorEastAsia" w:hAnsiTheme="minorEastAsia" w:hint="eastAsia"/>
          <w:color w:val="FF0000"/>
          <w:sz w:val="24"/>
        </w:rPr>
        <w:t>应编制专项施工方案，</w:t>
      </w:r>
      <w:proofErr w:type="gramStart"/>
      <w:r>
        <w:rPr>
          <w:rFonts w:asciiTheme="minorEastAsia" w:hAnsiTheme="minorEastAsia" w:hint="eastAsia"/>
          <w:color w:val="FF0000"/>
          <w:sz w:val="24"/>
        </w:rPr>
        <w:t>超危大</w:t>
      </w:r>
      <w:proofErr w:type="gramEnd"/>
      <w:r>
        <w:rPr>
          <w:rFonts w:asciiTheme="minorEastAsia" w:hAnsiTheme="minorEastAsia" w:hint="eastAsia"/>
          <w:color w:val="FF0000"/>
          <w:sz w:val="24"/>
        </w:rPr>
        <w:t>工程专项施工方案应组织专家论证。</w:t>
      </w:r>
    </w:p>
    <w:p w14:paraId="2D669F82" w14:textId="77777777" w:rsidR="00956139" w:rsidRDefault="00956139" w:rsidP="00956139">
      <w:pPr>
        <w:spacing w:after="78" w:line="560" w:lineRule="exact"/>
        <w:ind w:firstLineChars="200" w:firstLine="480"/>
        <w:rPr>
          <w:rFonts w:asciiTheme="minorEastAsia" w:hAnsiTheme="minorEastAsia" w:hint="eastAsia"/>
          <w:color w:val="FF0000"/>
          <w:sz w:val="24"/>
        </w:rPr>
      </w:pPr>
      <w:r>
        <w:rPr>
          <w:rFonts w:asciiTheme="minorEastAsia" w:hAnsiTheme="minorEastAsia" w:hint="eastAsia"/>
          <w:color w:val="FF0000"/>
          <w:sz w:val="24"/>
        </w:rPr>
        <w:t>5、乙方应严格落实工作票、操作票以及特种作业许可审批管理制度。</w:t>
      </w:r>
    </w:p>
    <w:p w14:paraId="5502026A" w14:textId="77777777" w:rsidR="00956139" w:rsidRDefault="00956139" w:rsidP="00956139">
      <w:pPr>
        <w:spacing w:after="78" w:line="560" w:lineRule="exact"/>
        <w:ind w:firstLineChars="200" w:firstLine="480"/>
        <w:rPr>
          <w:rFonts w:asciiTheme="minorEastAsia" w:hAnsiTheme="minorEastAsia" w:hint="eastAsia"/>
          <w:sz w:val="24"/>
        </w:rPr>
      </w:pPr>
      <w:r>
        <w:rPr>
          <w:rFonts w:asciiTheme="minorEastAsia" w:hAnsiTheme="minorEastAsia" w:hint="eastAsia"/>
          <w:sz w:val="24"/>
        </w:rPr>
        <w:t>6、乙方严禁将承包（租）的工程（业务)或部分工程（业务)转包或者违法分包。否则所发生安全事故，由乙方承担全部安全生产责任。</w:t>
      </w:r>
    </w:p>
    <w:p w14:paraId="4923723A" w14:textId="77777777" w:rsidR="00956139" w:rsidRDefault="00956139" w:rsidP="00956139">
      <w:pPr>
        <w:spacing w:after="78" w:line="560" w:lineRule="exact"/>
        <w:ind w:firstLineChars="200" w:firstLine="480"/>
        <w:rPr>
          <w:rFonts w:asciiTheme="minorEastAsia" w:hAnsiTheme="minorEastAsia" w:hint="eastAsia"/>
          <w:sz w:val="24"/>
        </w:rPr>
      </w:pPr>
      <w:r>
        <w:rPr>
          <w:rFonts w:asciiTheme="minorEastAsia" w:hAnsiTheme="minorEastAsia" w:hint="eastAsia"/>
          <w:sz w:val="24"/>
        </w:rPr>
        <w:t>7、乙方应具有完善的安全管理组织体系，在甲方施工、检修、安装、运输、劳务等现场作业期间，乙方指派</w:t>
      </w:r>
      <w:r>
        <w:rPr>
          <w:rFonts w:asciiTheme="minorEastAsia" w:hAnsiTheme="minorEastAsia" w:hint="eastAsia"/>
          <w:sz w:val="24"/>
          <w:u w:val="single"/>
        </w:rPr>
        <w:t>专人</w:t>
      </w:r>
      <w:r>
        <w:rPr>
          <w:rFonts w:asciiTheme="minorEastAsia" w:hAnsiTheme="minorEastAsia" w:hint="eastAsia"/>
          <w:sz w:val="24"/>
        </w:rPr>
        <w:t>，全面负责项目的现场安全管理工作。</w:t>
      </w:r>
    </w:p>
    <w:p w14:paraId="6FE1ED1D" w14:textId="77777777" w:rsidR="00956139" w:rsidRDefault="00956139" w:rsidP="00956139">
      <w:pPr>
        <w:spacing w:after="78" w:line="560" w:lineRule="exact"/>
        <w:ind w:firstLineChars="200" w:firstLine="480"/>
        <w:rPr>
          <w:rFonts w:asciiTheme="minorEastAsia" w:hAnsiTheme="minorEastAsia" w:hint="eastAsia"/>
          <w:sz w:val="24"/>
        </w:rPr>
      </w:pPr>
      <w:r>
        <w:rPr>
          <w:rFonts w:asciiTheme="minorEastAsia" w:hAnsiTheme="minorEastAsia" w:hint="eastAsia"/>
          <w:sz w:val="24"/>
        </w:rPr>
        <w:t>8、乙方应根据《中华人民共和国安全生产法》等安全相关法律法规，建立健全本单位全员安全生产责任制，明确派驻现场作业人员的安全职责，并对其职责落实情况进行监督考核。</w:t>
      </w:r>
    </w:p>
    <w:p w14:paraId="49526DC4" w14:textId="77777777" w:rsidR="00956139" w:rsidRDefault="00956139" w:rsidP="00956139">
      <w:pPr>
        <w:spacing w:after="78" w:line="560" w:lineRule="exact"/>
        <w:ind w:firstLineChars="200" w:firstLine="480"/>
        <w:rPr>
          <w:rFonts w:asciiTheme="minorEastAsia" w:hAnsiTheme="minorEastAsia" w:hint="eastAsia"/>
          <w:sz w:val="24"/>
        </w:rPr>
      </w:pPr>
      <w:r>
        <w:rPr>
          <w:rFonts w:asciiTheme="minorEastAsia" w:hAnsiTheme="minorEastAsia" w:hint="eastAsia"/>
          <w:sz w:val="24"/>
        </w:rPr>
        <w:lastRenderedPageBreak/>
        <w:t>9、乙方安排人员进入甲方施工（检修、安装、运输、劳务）现场前，应进行必要的安全培训教育，并到甲方委托作业部门办好相关手续，接受甲方组织的安全教育，严禁“三无”人员进入甲方工作区域；乙方人员必须按在甲方登记备案的名册人员进入作业区域，未经甲方认可不得擅自更换，否则所发生安全事故，由乙方承担全部安全生产责任。</w:t>
      </w:r>
    </w:p>
    <w:p w14:paraId="7A49D855" w14:textId="77777777" w:rsidR="00956139" w:rsidRDefault="00956139" w:rsidP="00956139">
      <w:pPr>
        <w:spacing w:after="78" w:line="560" w:lineRule="exact"/>
        <w:ind w:firstLineChars="200" w:firstLine="480"/>
        <w:rPr>
          <w:rFonts w:asciiTheme="minorEastAsia" w:hAnsiTheme="minorEastAsia" w:hint="eastAsia"/>
          <w:sz w:val="24"/>
        </w:rPr>
      </w:pPr>
      <w:r>
        <w:rPr>
          <w:rFonts w:asciiTheme="minorEastAsia" w:hAnsiTheme="minorEastAsia" w:hint="eastAsia"/>
          <w:sz w:val="24"/>
        </w:rPr>
        <w:t>10、乙方应为本项目制定严格的安全技术保障措施，教育自己的员工遵守安全生产规章制度（包括甲方告知的制度及乙方自己的制度），按照相应的安全操作规程和要求操作，并对相关过程进行记录。</w:t>
      </w:r>
    </w:p>
    <w:p w14:paraId="7DFD36CD" w14:textId="77777777" w:rsidR="00956139" w:rsidRDefault="00956139" w:rsidP="00956139">
      <w:pPr>
        <w:spacing w:after="78" w:line="560" w:lineRule="exact"/>
        <w:ind w:firstLineChars="200" w:firstLine="480"/>
        <w:rPr>
          <w:rFonts w:asciiTheme="minorEastAsia" w:hAnsiTheme="minorEastAsia" w:hint="eastAsia"/>
          <w:sz w:val="24"/>
        </w:rPr>
      </w:pPr>
      <w:r>
        <w:rPr>
          <w:rFonts w:asciiTheme="minorEastAsia" w:hAnsiTheme="minorEastAsia" w:hint="eastAsia"/>
          <w:sz w:val="24"/>
        </w:rPr>
        <w:t>11、乙方管理人员在员工作业前应先熟悉现场，并对所处区域的作业环境可能存在的危险因素、预防措施给员工进行交底，同时对使用的设施设备等，负有认真检查和确认的义务，严禁设施、设备等带病作业，否则因此而产生的一切法律后果，由乙方承担。</w:t>
      </w:r>
    </w:p>
    <w:p w14:paraId="762C5579" w14:textId="77777777" w:rsidR="00956139" w:rsidRDefault="00956139" w:rsidP="00956139">
      <w:pPr>
        <w:spacing w:after="78" w:line="560" w:lineRule="exact"/>
        <w:ind w:firstLineChars="200" w:firstLine="480"/>
        <w:rPr>
          <w:rFonts w:asciiTheme="minorEastAsia" w:hAnsiTheme="minorEastAsia" w:hint="eastAsia"/>
          <w:sz w:val="24"/>
        </w:rPr>
      </w:pPr>
      <w:r>
        <w:rPr>
          <w:rFonts w:asciiTheme="minorEastAsia" w:hAnsiTheme="minorEastAsia" w:hint="eastAsia"/>
          <w:sz w:val="24"/>
        </w:rPr>
        <w:t>12、乙方人员在作业期间，应按规定佩戴合格的劳动防护用具（乙方自备），</w:t>
      </w:r>
      <w:r>
        <w:rPr>
          <w:rFonts w:asciiTheme="minorEastAsia" w:hAnsiTheme="minorEastAsia" w:hint="eastAsia"/>
          <w:color w:val="FF0000"/>
          <w:sz w:val="24"/>
        </w:rPr>
        <w:t>做好安全防护措施，搭建的临时设施（如脚手架、操作平台等）必须经甲方验收合格后方可使用，</w:t>
      </w:r>
      <w:r>
        <w:rPr>
          <w:rFonts w:asciiTheme="minorEastAsia" w:hAnsiTheme="minorEastAsia" w:hint="eastAsia"/>
          <w:sz w:val="24"/>
        </w:rPr>
        <w:t>并严格遵守甲方各项安全生产规章制度、操作规程及要求。</w:t>
      </w:r>
    </w:p>
    <w:p w14:paraId="1DD7FEAB" w14:textId="77777777" w:rsidR="00956139" w:rsidRDefault="00956139" w:rsidP="00956139">
      <w:pPr>
        <w:spacing w:after="78" w:line="560" w:lineRule="exact"/>
        <w:ind w:firstLineChars="200" w:firstLine="480"/>
        <w:rPr>
          <w:rFonts w:asciiTheme="minorEastAsia" w:hAnsiTheme="minorEastAsia" w:hint="eastAsia"/>
          <w:sz w:val="24"/>
        </w:rPr>
      </w:pPr>
      <w:r>
        <w:rPr>
          <w:rFonts w:asciiTheme="minorEastAsia" w:hAnsiTheme="minorEastAsia" w:hint="eastAsia"/>
          <w:sz w:val="24"/>
        </w:rPr>
        <w:t>13、乙方必须自备确保本项目安全实施的各项设施、装备，保证设施、装备符合安全要求；如需借用（租赁）甲方设施、装备，应由双方协商办理租借手续，借用方应保证设施、装备符合安全要求，租借方必须验收确认并作好书面记录，租借方一经接受使用，表示该设施、装备完好无事故隐患，若造成安全事故，后果全由租借方负责。</w:t>
      </w:r>
    </w:p>
    <w:p w14:paraId="02519568" w14:textId="77777777" w:rsidR="00956139" w:rsidRDefault="00956139" w:rsidP="00956139">
      <w:pPr>
        <w:spacing w:after="78" w:line="560" w:lineRule="exact"/>
        <w:ind w:firstLineChars="200" w:firstLine="480"/>
        <w:rPr>
          <w:rFonts w:asciiTheme="minorEastAsia" w:hAnsiTheme="minorEastAsia" w:hint="eastAsia"/>
          <w:sz w:val="24"/>
        </w:rPr>
      </w:pPr>
      <w:r>
        <w:rPr>
          <w:rFonts w:asciiTheme="minorEastAsia" w:hAnsiTheme="minorEastAsia" w:hint="eastAsia"/>
          <w:sz w:val="24"/>
        </w:rPr>
        <w:t>14、乙方各类作业人员必须具有相应的安全技术素质，特种设备操作人员、特种作业人员必须持有效的操作证方准上岗，所使用的特种设备必须向负责特种设备安全监督管理的部门办理使用登记，取得使用登记证书，并在设备显著位置</w:t>
      </w:r>
      <w:r>
        <w:rPr>
          <w:rFonts w:asciiTheme="minorEastAsia" w:hAnsiTheme="minorEastAsia" w:hint="eastAsia"/>
          <w:sz w:val="24"/>
        </w:rPr>
        <w:lastRenderedPageBreak/>
        <w:t>张贴登记标志后，方准在现场使用。</w:t>
      </w:r>
    </w:p>
    <w:p w14:paraId="0EDD5B80" w14:textId="77777777" w:rsidR="00956139" w:rsidRDefault="00956139" w:rsidP="00956139">
      <w:pPr>
        <w:spacing w:after="78" w:line="560" w:lineRule="exact"/>
        <w:ind w:firstLineChars="200" w:firstLine="480"/>
        <w:rPr>
          <w:rFonts w:asciiTheme="minorEastAsia" w:hAnsiTheme="minorEastAsia" w:hint="eastAsia"/>
          <w:sz w:val="24"/>
        </w:rPr>
      </w:pPr>
      <w:r>
        <w:rPr>
          <w:rFonts w:asciiTheme="minorEastAsia" w:hAnsiTheme="minorEastAsia" w:hint="eastAsia"/>
          <w:sz w:val="24"/>
        </w:rPr>
        <w:t>15、乙方人员凡高空作业必须有专人安全监护，不得一人操作。作业人员必须按规定穿戴好劳保防护用品，系好安全绳、安全带（高挂低用），扎好裤脚，戴好安全帽；不准穿光滑底、硬鞋底。当需要在石棉瓦、彩钢板等轻型屋面工作或因作业场所环境限制无法系安全带时，乙方必须采取安全行走的技术措施，如铺设木板、跳板并加设安全防护绳等，在作业面下部增加安全防护网，严禁在没有安全技术措施的情况下冒险踩踏和作业。</w:t>
      </w:r>
    </w:p>
    <w:p w14:paraId="5D0BF120" w14:textId="77777777" w:rsidR="00956139" w:rsidRDefault="00956139" w:rsidP="00956139">
      <w:pPr>
        <w:spacing w:after="78" w:line="560" w:lineRule="exact"/>
        <w:ind w:firstLineChars="200" w:firstLine="480"/>
        <w:rPr>
          <w:rFonts w:asciiTheme="minorEastAsia" w:hAnsiTheme="minorEastAsia" w:hint="eastAsia"/>
          <w:sz w:val="24"/>
        </w:rPr>
      </w:pPr>
      <w:r>
        <w:rPr>
          <w:rFonts w:asciiTheme="minorEastAsia" w:hAnsiTheme="minorEastAsia" w:hint="eastAsia"/>
          <w:sz w:val="24"/>
        </w:rPr>
        <w:t>16、乙方人员应当遵守甲方规章制度，接受甲方安全监督检查，经查证发现的事故隐患，乙方必须立即采取有效措施予以整改或纠正，否则甲方有权予以停工和处罚，所造成的损失由乙方承担。</w:t>
      </w:r>
    </w:p>
    <w:p w14:paraId="2E2E4F3D" w14:textId="77777777" w:rsidR="00956139" w:rsidRDefault="00956139" w:rsidP="00956139">
      <w:pPr>
        <w:spacing w:after="78" w:line="560" w:lineRule="exact"/>
        <w:ind w:firstLineChars="202" w:firstLine="485"/>
        <w:rPr>
          <w:rFonts w:asciiTheme="minorEastAsia" w:hAnsiTheme="minorEastAsia" w:hint="eastAsia"/>
          <w:sz w:val="24"/>
        </w:rPr>
      </w:pPr>
      <w:r>
        <w:rPr>
          <w:rFonts w:asciiTheme="minorEastAsia" w:hAnsiTheme="minorEastAsia" w:hint="eastAsia"/>
          <w:sz w:val="24"/>
        </w:rPr>
        <w:t>17、对甲方提出的整改建议，乙方应认真对待，并将整改情况以书面形式反馈甲方有关部门，否则甲方有权责令其停止施工，限期整改，乙方应对延期造成的损失负责。</w:t>
      </w:r>
    </w:p>
    <w:p w14:paraId="41A29F3E" w14:textId="77777777" w:rsidR="00956139" w:rsidRDefault="00956139" w:rsidP="00956139">
      <w:pPr>
        <w:spacing w:after="78" w:line="560" w:lineRule="exact"/>
        <w:ind w:firstLineChars="200" w:firstLine="480"/>
        <w:rPr>
          <w:rFonts w:asciiTheme="minorEastAsia" w:hAnsiTheme="minorEastAsia" w:hint="eastAsia"/>
          <w:sz w:val="24"/>
        </w:rPr>
      </w:pPr>
      <w:r>
        <w:rPr>
          <w:rFonts w:asciiTheme="minorEastAsia" w:hAnsiTheme="minorEastAsia" w:hint="eastAsia"/>
          <w:sz w:val="24"/>
        </w:rPr>
        <w:t>18、乙方人员在作业现场不得擅自动用或操作甲方的设施、装备，因此酿成的后果由乙方负责。</w:t>
      </w:r>
    </w:p>
    <w:p w14:paraId="16C3DD53" w14:textId="77777777" w:rsidR="00956139" w:rsidRDefault="00956139" w:rsidP="00956139">
      <w:pPr>
        <w:spacing w:after="78" w:line="560" w:lineRule="exact"/>
        <w:ind w:firstLineChars="200" w:firstLine="480"/>
        <w:rPr>
          <w:rFonts w:asciiTheme="minorEastAsia" w:hAnsiTheme="minorEastAsia" w:hint="eastAsia"/>
          <w:sz w:val="24"/>
        </w:rPr>
      </w:pPr>
      <w:r>
        <w:rPr>
          <w:rFonts w:asciiTheme="minorEastAsia" w:hAnsiTheme="minorEastAsia" w:hint="eastAsia"/>
          <w:sz w:val="24"/>
        </w:rPr>
        <w:t>19、乙方作业期间的用电必须取得甲方同意，将电源接入作业场所的总配电箱，必须有防止影响上一级电源的过流断路保护，乙方不得私自拉接电源，否则按本协议约定承担违约金。</w:t>
      </w:r>
    </w:p>
    <w:p w14:paraId="730E7DC9" w14:textId="77777777" w:rsidR="00956139" w:rsidRDefault="00956139" w:rsidP="00956139">
      <w:pPr>
        <w:spacing w:after="78" w:line="560" w:lineRule="exact"/>
        <w:ind w:firstLineChars="200" w:firstLine="480"/>
        <w:rPr>
          <w:rFonts w:asciiTheme="minorEastAsia" w:hAnsiTheme="minorEastAsia" w:hint="eastAsia"/>
          <w:sz w:val="24"/>
        </w:rPr>
      </w:pPr>
      <w:r>
        <w:rPr>
          <w:rFonts w:asciiTheme="minorEastAsia" w:hAnsiTheme="minorEastAsia" w:hint="eastAsia"/>
          <w:sz w:val="24"/>
        </w:rPr>
        <w:t>20、在易燃、易爆、有毒有害危险区域进行作业，甲乙双方必须严格执行有关专业管理制度，采取有效的预防措施，并办理相关的开工或动火手续，乙方必须提前将安全预防措施报送甲方在危险区域范围内的部门和甲方委托作业部门审核，甲方在收到其报送资料后，应当于24小时内做出是否同意的决定。</w:t>
      </w:r>
    </w:p>
    <w:p w14:paraId="0DFC708C" w14:textId="77777777" w:rsidR="00956139" w:rsidRDefault="00956139" w:rsidP="00956139">
      <w:pPr>
        <w:spacing w:after="78" w:line="560" w:lineRule="exact"/>
        <w:ind w:firstLineChars="200" w:firstLine="480"/>
        <w:rPr>
          <w:rFonts w:asciiTheme="minorEastAsia" w:hAnsiTheme="minorEastAsia" w:hint="eastAsia"/>
          <w:sz w:val="24"/>
        </w:rPr>
      </w:pPr>
      <w:r>
        <w:rPr>
          <w:rFonts w:asciiTheme="minorEastAsia" w:hAnsiTheme="minorEastAsia" w:hint="eastAsia"/>
          <w:sz w:val="24"/>
        </w:rPr>
        <w:t>21、作业现场必须保证安全作业。乙方对作业过程中发生的安全事故，负责</w:t>
      </w:r>
      <w:r>
        <w:rPr>
          <w:rFonts w:asciiTheme="minorEastAsia" w:hAnsiTheme="minorEastAsia" w:hint="eastAsia"/>
          <w:sz w:val="24"/>
        </w:rPr>
        <w:lastRenderedPageBreak/>
        <w:t>及时向有关部门报告，并承担因安全事故所产生的相关费用。如果因安全事故给甲方造成损失，乙方应承担全部赔偿责任。</w:t>
      </w:r>
    </w:p>
    <w:p w14:paraId="28766D53" w14:textId="77777777" w:rsidR="00956139" w:rsidRDefault="00956139" w:rsidP="00956139">
      <w:pPr>
        <w:numPr>
          <w:ilvl w:val="0"/>
          <w:numId w:val="7"/>
        </w:numPr>
        <w:spacing w:after="78" w:line="560" w:lineRule="exact"/>
        <w:rPr>
          <w:rFonts w:asciiTheme="minorEastAsia" w:hAnsiTheme="minorEastAsia" w:hint="eastAsia"/>
          <w:b/>
          <w:sz w:val="24"/>
        </w:rPr>
      </w:pPr>
      <w:r>
        <w:rPr>
          <w:rFonts w:asciiTheme="minorEastAsia" w:hAnsiTheme="minorEastAsia" w:hint="eastAsia"/>
          <w:b/>
          <w:sz w:val="24"/>
        </w:rPr>
        <w:t>违约责任</w:t>
      </w:r>
    </w:p>
    <w:p w14:paraId="624CC10C" w14:textId="5E430EEF" w:rsidR="00956139" w:rsidRDefault="00956139" w:rsidP="00956139">
      <w:pPr>
        <w:spacing w:after="78" w:line="560" w:lineRule="exact"/>
        <w:ind w:firstLineChars="202" w:firstLine="485"/>
        <w:rPr>
          <w:rFonts w:asciiTheme="minorEastAsia" w:hAnsiTheme="minorEastAsia" w:hint="eastAsia"/>
          <w:sz w:val="24"/>
        </w:rPr>
      </w:pPr>
      <w:r>
        <w:rPr>
          <w:rFonts w:asciiTheme="minorEastAsia" w:hAnsiTheme="minorEastAsia" w:hint="eastAsia"/>
          <w:sz w:val="24"/>
        </w:rPr>
        <w:t>1、本协议履行期间，若因一方违约行为发生安全事故，违约方按其与对方所签订的合同标的金额（指合同结算金额）5%承担违约金。并向守约方赔偿因安全事故所造成的全部经济损失。</w:t>
      </w:r>
    </w:p>
    <w:p w14:paraId="3596D688" w14:textId="05478ECB" w:rsidR="00956139" w:rsidRDefault="00956139" w:rsidP="00956139">
      <w:pPr>
        <w:spacing w:after="78" w:line="560" w:lineRule="exact"/>
        <w:ind w:firstLineChars="202" w:firstLine="485"/>
        <w:rPr>
          <w:rFonts w:asciiTheme="minorEastAsia" w:hAnsiTheme="minorEastAsia" w:hint="eastAsia"/>
          <w:sz w:val="24"/>
        </w:rPr>
      </w:pPr>
      <w:r>
        <w:rPr>
          <w:rFonts w:asciiTheme="minorEastAsia" w:hAnsiTheme="minorEastAsia" w:hint="eastAsia"/>
          <w:sz w:val="24"/>
        </w:rPr>
        <w:t>2、因乙方管理或操作不当产生的事故隐患，每发现一起，乙方承担违约金</w:t>
      </w:r>
      <w:r w:rsidR="00433F16">
        <w:rPr>
          <w:rFonts w:asciiTheme="minorEastAsia" w:hAnsiTheme="minorEastAsia" w:hint="eastAsia"/>
          <w:sz w:val="24"/>
        </w:rPr>
        <w:t>1万元</w:t>
      </w:r>
      <w:r>
        <w:rPr>
          <w:rFonts w:asciiTheme="minorEastAsia" w:hAnsiTheme="minorEastAsia" w:hint="eastAsia"/>
          <w:sz w:val="24"/>
        </w:rPr>
        <w:t>。</w:t>
      </w:r>
    </w:p>
    <w:p w14:paraId="76B0EBD5" w14:textId="7C5EC6C0" w:rsidR="00956139" w:rsidRDefault="00956139" w:rsidP="00956139">
      <w:pPr>
        <w:spacing w:after="78" w:line="560" w:lineRule="exact"/>
        <w:ind w:firstLineChars="202" w:firstLine="485"/>
        <w:rPr>
          <w:rFonts w:asciiTheme="minorEastAsia" w:hAnsiTheme="minorEastAsia" w:hint="eastAsia"/>
          <w:sz w:val="24"/>
        </w:rPr>
      </w:pPr>
      <w:r>
        <w:rPr>
          <w:rFonts w:asciiTheme="minorEastAsia" w:hAnsiTheme="minorEastAsia" w:hint="eastAsia"/>
          <w:sz w:val="24"/>
        </w:rPr>
        <w:t>3、除本合同第六条第一项和第二项以外，甲乙双方若有违反本协议约定的行为，每发生一项承担违约金</w:t>
      </w:r>
      <w:r w:rsidR="00433F16">
        <w:rPr>
          <w:rFonts w:asciiTheme="minorEastAsia" w:hAnsiTheme="minorEastAsia" w:hint="eastAsia"/>
          <w:sz w:val="24"/>
        </w:rPr>
        <w:t>1万元</w:t>
      </w:r>
      <w:r>
        <w:rPr>
          <w:rFonts w:asciiTheme="minorEastAsia" w:hAnsiTheme="minorEastAsia" w:hint="eastAsia"/>
          <w:sz w:val="24"/>
        </w:rPr>
        <w:t>。</w:t>
      </w:r>
    </w:p>
    <w:p w14:paraId="7C542EB4" w14:textId="77777777" w:rsidR="00956139" w:rsidRDefault="00956139" w:rsidP="00956139">
      <w:pPr>
        <w:spacing w:after="78" w:line="560" w:lineRule="exact"/>
        <w:ind w:firstLineChars="202" w:firstLine="485"/>
        <w:rPr>
          <w:rFonts w:asciiTheme="minorEastAsia" w:hAnsiTheme="minorEastAsia" w:hint="eastAsia"/>
          <w:sz w:val="24"/>
        </w:rPr>
      </w:pPr>
      <w:r>
        <w:rPr>
          <w:rFonts w:asciiTheme="minorEastAsia" w:hAnsiTheme="minorEastAsia" w:hint="eastAsia"/>
          <w:sz w:val="24"/>
        </w:rPr>
        <w:t>4、因乙方违约而发生的违约金和赔偿金，甲方可在应付乙方的相关款项中予以扣减。</w:t>
      </w:r>
    </w:p>
    <w:p w14:paraId="4490B7FC" w14:textId="77777777" w:rsidR="00956139" w:rsidRDefault="00956139" w:rsidP="00956139">
      <w:pPr>
        <w:numPr>
          <w:ilvl w:val="0"/>
          <w:numId w:val="7"/>
        </w:numPr>
        <w:spacing w:after="78" w:line="560" w:lineRule="exact"/>
        <w:rPr>
          <w:rFonts w:asciiTheme="minorEastAsia" w:hAnsiTheme="minorEastAsia" w:hint="eastAsia"/>
          <w:b/>
          <w:sz w:val="24"/>
        </w:rPr>
      </w:pPr>
      <w:r>
        <w:rPr>
          <w:rFonts w:asciiTheme="minorEastAsia" w:hAnsiTheme="minorEastAsia" w:hint="eastAsia"/>
          <w:b/>
          <w:sz w:val="24"/>
        </w:rPr>
        <w:t>附则</w:t>
      </w:r>
    </w:p>
    <w:p w14:paraId="7EEF1D7A" w14:textId="77777777" w:rsidR="00956139" w:rsidRDefault="00956139" w:rsidP="00956139">
      <w:pPr>
        <w:spacing w:after="78" w:line="560" w:lineRule="exact"/>
        <w:ind w:firstLineChars="202" w:firstLine="485"/>
        <w:rPr>
          <w:rFonts w:asciiTheme="minorEastAsia" w:hAnsiTheme="minorEastAsia" w:hint="eastAsia"/>
          <w:sz w:val="24"/>
        </w:rPr>
      </w:pPr>
      <w:r>
        <w:rPr>
          <w:rFonts w:asciiTheme="minorEastAsia" w:hAnsiTheme="minorEastAsia" w:hint="eastAsia"/>
          <w:sz w:val="24"/>
        </w:rPr>
        <w:t>本协议与双方所签订的相关业务主合同具有同等法律效力。</w:t>
      </w:r>
    </w:p>
    <w:p w14:paraId="364AD6D8" w14:textId="77777777" w:rsidR="00956139" w:rsidRDefault="00956139" w:rsidP="00956139">
      <w:pPr>
        <w:spacing w:after="78" w:line="560" w:lineRule="exact"/>
        <w:ind w:firstLineChars="202" w:firstLine="485"/>
        <w:rPr>
          <w:rFonts w:asciiTheme="minorEastAsia" w:hAnsiTheme="minorEastAsia" w:hint="eastAsia"/>
          <w:sz w:val="24"/>
        </w:rPr>
      </w:pPr>
      <w:r>
        <w:rPr>
          <w:rFonts w:asciiTheme="minorEastAsia" w:hAnsiTheme="minorEastAsia" w:hint="eastAsia"/>
          <w:sz w:val="24"/>
        </w:rPr>
        <w:t xml:space="preserve">八、协议未尽事宜，双方协商解决，签订补充条款。 </w:t>
      </w:r>
    </w:p>
    <w:p w14:paraId="7020EA51" w14:textId="77777777" w:rsidR="00956139" w:rsidRDefault="00956139" w:rsidP="00956139">
      <w:pPr>
        <w:spacing w:after="78" w:line="560" w:lineRule="exact"/>
        <w:ind w:firstLineChars="202" w:firstLine="485"/>
        <w:rPr>
          <w:rFonts w:asciiTheme="minorEastAsia" w:hAnsiTheme="minorEastAsia" w:hint="eastAsia"/>
          <w:sz w:val="24"/>
        </w:rPr>
      </w:pPr>
      <w:r>
        <w:rPr>
          <w:rFonts w:asciiTheme="minorEastAsia" w:hAnsiTheme="minorEastAsia" w:hint="eastAsia"/>
          <w:sz w:val="24"/>
        </w:rPr>
        <w:t xml:space="preserve">九、本协议在履行过程中发生争议，由双方协商解决，协商不成可通过司法程序裁决。 </w:t>
      </w:r>
    </w:p>
    <w:p w14:paraId="39CA1B10" w14:textId="77777777" w:rsidR="00956139" w:rsidRDefault="00956139" w:rsidP="00956139">
      <w:pPr>
        <w:spacing w:after="78" w:line="560" w:lineRule="exact"/>
        <w:ind w:firstLineChars="202" w:firstLine="485"/>
        <w:rPr>
          <w:rFonts w:asciiTheme="minorEastAsia" w:hAnsiTheme="minorEastAsia" w:hint="eastAsia"/>
          <w:sz w:val="24"/>
        </w:rPr>
      </w:pPr>
      <w:r>
        <w:rPr>
          <w:rFonts w:asciiTheme="minorEastAsia" w:hAnsiTheme="minorEastAsia" w:hint="eastAsia"/>
          <w:sz w:val="24"/>
        </w:rPr>
        <w:t>十、乙方违反本协议造成的一切安全事故由乙方负责，给甲方造成的一切损失及相关部门的行政处罚由乙方承担。</w:t>
      </w:r>
    </w:p>
    <w:p w14:paraId="197D158C" w14:textId="77777777" w:rsidR="00956139" w:rsidRDefault="00956139" w:rsidP="00956139">
      <w:pPr>
        <w:spacing w:after="78" w:line="560" w:lineRule="exact"/>
        <w:ind w:firstLineChars="202" w:firstLine="485"/>
        <w:rPr>
          <w:rFonts w:asciiTheme="minorEastAsia" w:hAnsiTheme="minorEastAsia" w:hint="eastAsia"/>
          <w:sz w:val="24"/>
        </w:rPr>
      </w:pPr>
      <w:r>
        <w:rPr>
          <w:rFonts w:asciiTheme="minorEastAsia" w:hAnsiTheme="minorEastAsia" w:hint="eastAsia"/>
          <w:sz w:val="24"/>
        </w:rPr>
        <w:t>十一、本协议由甲乙双方</w:t>
      </w:r>
      <w:r>
        <w:rPr>
          <w:rFonts w:asciiTheme="minorEastAsia" w:hAnsiTheme="minorEastAsia" w:hint="eastAsia"/>
          <w:color w:val="FF0000"/>
          <w:sz w:val="24"/>
        </w:rPr>
        <w:t>法人或法人授权人员</w:t>
      </w:r>
      <w:r>
        <w:rPr>
          <w:rFonts w:asciiTheme="minorEastAsia" w:hAnsiTheme="minorEastAsia" w:hint="eastAsia"/>
          <w:sz w:val="24"/>
        </w:rPr>
        <w:t xml:space="preserve">签字盖章后生效。 </w:t>
      </w:r>
    </w:p>
    <w:p w14:paraId="6EB06270" w14:textId="77777777" w:rsidR="00956139" w:rsidRDefault="00956139" w:rsidP="00956139">
      <w:pPr>
        <w:spacing w:after="78" w:line="560" w:lineRule="exact"/>
        <w:ind w:firstLineChars="202" w:firstLine="485"/>
        <w:rPr>
          <w:rFonts w:asciiTheme="minorEastAsia" w:hAnsiTheme="minorEastAsia" w:hint="eastAsia"/>
          <w:sz w:val="24"/>
        </w:rPr>
      </w:pPr>
    </w:p>
    <w:p w14:paraId="7FBD66EF" w14:textId="77777777" w:rsidR="00956139" w:rsidRDefault="00956139" w:rsidP="00956139">
      <w:pPr>
        <w:spacing w:after="78" w:line="560" w:lineRule="exact"/>
        <w:ind w:firstLineChars="202" w:firstLine="485"/>
        <w:rPr>
          <w:rFonts w:asciiTheme="minorEastAsia" w:hAnsiTheme="minorEastAsia" w:hint="eastAsia"/>
          <w:sz w:val="24"/>
        </w:rPr>
      </w:pPr>
    </w:p>
    <w:p w14:paraId="2022CF98" w14:textId="77777777" w:rsidR="00956139" w:rsidRDefault="00956139" w:rsidP="00956139">
      <w:pPr>
        <w:spacing w:after="78" w:line="560" w:lineRule="exact"/>
        <w:ind w:firstLineChars="202" w:firstLine="485"/>
        <w:rPr>
          <w:rFonts w:asciiTheme="minorEastAsia" w:hAnsiTheme="minorEastAsia" w:hint="eastAsia"/>
          <w:sz w:val="24"/>
        </w:rPr>
      </w:pPr>
    </w:p>
    <w:p w14:paraId="7282BBEE" w14:textId="77777777" w:rsidR="00956139" w:rsidRDefault="00956139" w:rsidP="00956139">
      <w:pPr>
        <w:spacing w:after="78" w:line="560" w:lineRule="exact"/>
        <w:ind w:firstLineChars="202" w:firstLine="485"/>
        <w:rPr>
          <w:rFonts w:asciiTheme="minorEastAsia" w:hAnsiTheme="minorEastAsia" w:hint="eastAsia"/>
          <w:sz w:val="24"/>
        </w:rPr>
      </w:pPr>
      <w:r>
        <w:rPr>
          <w:rFonts w:asciiTheme="minorEastAsia" w:hAnsiTheme="minorEastAsia" w:hint="eastAsia"/>
          <w:sz w:val="24"/>
        </w:rPr>
        <w:t xml:space="preserve">甲方（盖章）                      </w:t>
      </w:r>
    </w:p>
    <w:p w14:paraId="1C707EC4" w14:textId="77777777" w:rsidR="00956139" w:rsidRDefault="00956139" w:rsidP="00956139">
      <w:pPr>
        <w:spacing w:after="78" w:line="560" w:lineRule="exact"/>
        <w:ind w:firstLineChars="202" w:firstLine="485"/>
        <w:rPr>
          <w:rFonts w:asciiTheme="minorEastAsia" w:hAnsiTheme="minorEastAsia" w:hint="eastAsia"/>
          <w:sz w:val="24"/>
        </w:rPr>
      </w:pPr>
      <w:r>
        <w:rPr>
          <w:rFonts w:asciiTheme="minorEastAsia" w:hAnsiTheme="minorEastAsia" w:hint="eastAsia"/>
          <w:sz w:val="24"/>
        </w:rPr>
        <w:t xml:space="preserve">                         </w:t>
      </w:r>
    </w:p>
    <w:p w14:paraId="22BBEEDC" w14:textId="77777777" w:rsidR="00956139" w:rsidRDefault="00956139" w:rsidP="00956139">
      <w:pPr>
        <w:spacing w:after="78" w:line="600" w:lineRule="exact"/>
        <w:ind w:firstLineChars="200" w:firstLine="480"/>
        <w:rPr>
          <w:rFonts w:asciiTheme="minorEastAsia" w:hAnsiTheme="minorEastAsia" w:hint="eastAsia"/>
          <w:sz w:val="24"/>
        </w:rPr>
      </w:pPr>
      <w:r>
        <w:rPr>
          <w:sz w:val="24"/>
        </w:rPr>
        <w:t>法人代表或授权</w:t>
      </w:r>
      <w:r>
        <w:rPr>
          <w:rFonts w:hint="eastAsia"/>
          <w:sz w:val="24"/>
        </w:rPr>
        <w:t>委托代表签字：</w:t>
      </w:r>
    </w:p>
    <w:p w14:paraId="1EC7369B" w14:textId="77777777" w:rsidR="00956139" w:rsidRDefault="00956139" w:rsidP="00956139">
      <w:pPr>
        <w:spacing w:after="78" w:line="600" w:lineRule="exact"/>
        <w:ind w:firstLineChars="200" w:firstLine="480"/>
        <w:rPr>
          <w:rFonts w:asciiTheme="minorEastAsia" w:hAnsiTheme="minorEastAsia" w:hint="eastAsia"/>
          <w:sz w:val="24"/>
        </w:rPr>
      </w:pPr>
      <w:r>
        <w:rPr>
          <w:rFonts w:asciiTheme="minorEastAsia" w:hAnsiTheme="minorEastAsia" w:hint="eastAsia"/>
          <w:sz w:val="24"/>
        </w:rPr>
        <w:t xml:space="preserve">    年   月   日          </w:t>
      </w:r>
    </w:p>
    <w:p w14:paraId="5B869320" w14:textId="77777777" w:rsidR="00956139" w:rsidRDefault="00956139" w:rsidP="00956139">
      <w:pPr>
        <w:spacing w:after="78" w:line="600" w:lineRule="exact"/>
        <w:ind w:firstLineChars="200" w:firstLine="480"/>
        <w:rPr>
          <w:rFonts w:asciiTheme="minorEastAsia" w:hAnsiTheme="minorEastAsia" w:hint="eastAsia"/>
          <w:sz w:val="24"/>
        </w:rPr>
      </w:pPr>
    </w:p>
    <w:p w14:paraId="54C72304" w14:textId="77777777" w:rsidR="00956139" w:rsidRDefault="00956139" w:rsidP="00956139">
      <w:pPr>
        <w:spacing w:after="78" w:line="600" w:lineRule="exact"/>
        <w:ind w:firstLineChars="200" w:firstLine="480"/>
        <w:rPr>
          <w:rFonts w:asciiTheme="minorEastAsia" w:hAnsiTheme="minorEastAsia" w:hint="eastAsia"/>
          <w:sz w:val="24"/>
        </w:rPr>
      </w:pPr>
      <w:r>
        <w:rPr>
          <w:rFonts w:asciiTheme="minorEastAsia" w:hAnsiTheme="minorEastAsia" w:hint="eastAsia"/>
          <w:sz w:val="24"/>
        </w:rPr>
        <w:t>乙方（盖章）</w:t>
      </w:r>
    </w:p>
    <w:p w14:paraId="76973BF9" w14:textId="77777777" w:rsidR="00956139" w:rsidRDefault="00956139" w:rsidP="00956139">
      <w:pPr>
        <w:spacing w:after="78" w:line="600" w:lineRule="exact"/>
        <w:ind w:firstLineChars="200" w:firstLine="480"/>
        <w:rPr>
          <w:rFonts w:asciiTheme="minorEastAsia" w:hAnsiTheme="minorEastAsia" w:hint="eastAsia"/>
          <w:sz w:val="24"/>
        </w:rPr>
      </w:pPr>
      <w:r>
        <w:rPr>
          <w:rFonts w:asciiTheme="minorEastAsia" w:eastAsiaTheme="minorEastAsia" w:hAnsiTheme="minorEastAsia" w:cstheme="minorEastAsia" w:hint="eastAsia"/>
          <w:sz w:val="24"/>
        </w:rPr>
        <w:t xml:space="preserve">                         </w:t>
      </w:r>
    </w:p>
    <w:p w14:paraId="22E4B266" w14:textId="77777777" w:rsidR="00956139" w:rsidRDefault="00956139" w:rsidP="00956139">
      <w:pPr>
        <w:spacing w:after="78" w:line="600" w:lineRule="exact"/>
        <w:ind w:firstLineChars="200" w:firstLine="480"/>
        <w:rPr>
          <w:rFonts w:asciiTheme="minorEastAsia" w:hAnsiTheme="minorEastAsia" w:hint="eastAsia"/>
          <w:sz w:val="24"/>
        </w:rPr>
      </w:pPr>
      <w:r>
        <w:rPr>
          <w:sz w:val="24"/>
        </w:rPr>
        <w:t>法人代表或授权</w:t>
      </w:r>
      <w:r>
        <w:rPr>
          <w:rFonts w:hint="eastAsia"/>
          <w:sz w:val="24"/>
        </w:rPr>
        <w:t>委托代表签字：</w:t>
      </w:r>
    </w:p>
    <w:p w14:paraId="3A9CBF1C" w14:textId="77777777" w:rsidR="00956139" w:rsidRDefault="00956139" w:rsidP="00956139">
      <w:pPr>
        <w:tabs>
          <w:tab w:val="left" w:pos="3346"/>
        </w:tabs>
        <w:spacing w:after="78" w:line="600" w:lineRule="exact"/>
        <w:ind w:firstLineChars="200" w:firstLine="480"/>
        <w:rPr>
          <w:rFonts w:ascii="仿宋" w:eastAsia="仿宋" w:hAnsi="仿宋" w:hint="eastAsia"/>
          <w:b/>
          <w:szCs w:val="21"/>
        </w:rPr>
      </w:pPr>
      <w:r>
        <w:rPr>
          <w:rFonts w:asciiTheme="minorEastAsia" w:hAnsiTheme="minorEastAsia" w:hint="eastAsia"/>
          <w:sz w:val="24"/>
        </w:rPr>
        <w:t xml:space="preserve">    年   月   日 </w:t>
      </w:r>
      <w:bookmarkEnd w:id="18"/>
      <w:r>
        <w:rPr>
          <w:rFonts w:asciiTheme="minorEastAsia" w:hAnsiTheme="minorEastAsia" w:hint="eastAsia"/>
          <w:sz w:val="24"/>
        </w:rPr>
        <w:tab/>
      </w:r>
    </w:p>
    <w:p w14:paraId="10917C61" w14:textId="2A5C56A9" w:rsidR="00956139" w:rsidRDefault="00956139">
      <w:pPr>
        <w:spacing w:after="78"/>
        <w:rPr>
          <w:rFonts w:ascii="宋体" w:hAnsi="宋体" w:cs="宋体" w:hint="eastAsia"/>
          <w:sz w:val="28"/>
          <w:szCs w:val="28"/>
        </w:rPr>
      </w:pPr>
      <w:r>
        <w:rPr>
          <w:rFonts w:ascii="宋体" w:hAnsi="宋体" w:cs="宋体" w:hint="eastAsia"/>
          <w:sz w:val="28"/>
          <w:szCs w:val="28"/>
        </w:rPr>
        <w:br w:type="page"/>
      </w:r>
    </w:p>
    <w:p w14:paraId="247C9F8C" w14:textId="77777777" w:rsidR="002138B9" w:rsidRDefault="002138B9">
      <w:pPr>
        <w:spacing w:after="78"/>
        <w:rPr>
          <w:rFonts w:ascii="宋体" w:hAnsi="宋体" w:cs="宋体" w:hint="eastAsia"/>
          <w:sz w:val="28"/>
          <w:szCs w:val="28"/>
        </w:rPr>
      </w:pPr>
    </w:p>
    <w:p w14:paraId="385D602B" w14:textId="77777777" w:rsidR="002138B9" w:rsidRDefault="00E34E52">
      <w:pPr>
        <w:pStyle w:val="1"/>
        <w:numPr>
          <w:ilvl w:val="0"/>
          <w:numId w:val="2"/>
        </w:numPr>
        <w:spacing w:after="78"/>
        <w:ind w:left="0" w:firstLine="0"/>
        <w:jc w:val="center"/>
        <w:rPr>
          <w:rFonts w:ascii="黑体" w:eastAsia="黑体" w:hAnsi="黑体" w:hint="eastAsia"/>
          <w:sz w:val="32"/>
          <w:szCs w:val="32"/>
        </w:rPr>
      </w:pPr>
      <w:r>
        <w:rPr>
          <w:rFonts w:ascii="黑体" w:eastAsia="黑体" w:hAnsi="黑体" w:hint="eastAsia"/>
          <w:sz w:val="32"/>
          <w:szCs w:val="32"/>
        </w:rPr>
        <w:t>报价文件格式</w:t>
      </w:r>
    </w:p>
    <w:p w14:paraId="713F1DAC" w14:textId="77777777" w:rsidR="002138B9" w:rsidRDefault="002138B9">
      <w:pPr>
        <w:spacing w:after="78"/>
      </w:pPr>
    </w:p>
    <w:p w14:paraId="1D623756" w14:textId="77777777" w:rsidR="002138B9" w:rsidRDefault="00E34E52">
      <w:pPr>
        <w:pStyle w:val="9"/>
        <w:keepNext/>
        <w:keepLines/>
        <w:numPr>
          <w:ilvl w:val="0"/>
          <w:numId w:val="5"/>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hint="eastAsia"/>
          <w:b/>
          <w:bCs/>
          <w:kern w:val="0"/>
          <w:sz w:val="24"/>
        </w:rPr>
        <w:t>供应商基本情况表</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522"/>
        <w:gridCol w:w="957"/>
        <w:gridCol w:w="1239"/>
        <w:gridCol w:w="1247"/>
        <w:gridCol w:w="1320"/>
        <w:gridCol w:w="1930"/>
      </w:tblGrid>
      <w:tr w:rsidR="002138B9" w14:paraId="52154BEB" w14:textId="77777777">
        <w:trPr>
          <w:cantSplit/>
          <w:trHeight w:val="601"/>
          <w:jc w:val="center"/>
        </w:trPr>
        <w:tc>
          <w:tcPr>
            <w:tcW w:w="1522" w:type="dxa"/>
            <w:vAlign w:val="center"/>
          </w:tcPr>
          <w:p w14:paraId="5BF1AECA" w14:textId="77777777" w:rsidR="002138B9" w:rsidRDefault="00E34E52">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单位名称（盖章）</w:t>
            </w:r>
          </w:p>
        </w:tc>
        <w:tc>
          <w:tcPr>
            <w:tcW w:w="6693" w:type="dxa"/>
            <w:gridSpan w:val="5"/>
            <w:vAlign w:val="center"/>
          </w:tcPr>
          <w:p w14:paraId="61CB5F56" w14:textId="77777777" w:rsidR="002138B9" w:rsidRDefault="002138B9">
            <w:pPr>
              <w:widowControl/>
              <w:spacing w:after="78" w:line="360" w:lineRule="atLeast"/>
              <w:jc w:val="center"/>
              <w:rPr>
                <w:rFonts w:ascii="仿宋" w:eastAsia="仿宋" w:hAnsi="仿宋" w:cs="仿宋" w:hint="eastAsia"/>
                <w:sz w:val="24"/>
                <w:szCs w:val="20"/>
              </w:rPr>
            </w:pPr>
          </w:p>
        </w:tc>
      </w:tr>
      <w:tr w:rsidR="002138B9" w14:paraId="087AFFAB" w14:textId="77777777">
        <w:trPr>
          <w:cantSplit/>
          <w:trHeight w:val="652"/>
          <w:jc w:val="center"/>
        </w:trPr>
        <w:tc>
          <w:tcPr>
            <w:tcW w:w="1522" w:type="dxa"/>
            <w:vAlign w:val="center"/>
          </w:tcPr>
          <w:p w14:paraId="160E62DF" w14:textId="77777777" w:rsidR="002138B9" w:rsidRDefault="00E34E52">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注册地址</w:t>
            </w:r>
          </w:p>
        </w:tc>
        <w:tc>
          <w:tcPr>
            <w:tcW w:w="3443" w:type="dxa"/>
            <w:gridSpan w:val="3"/>
            <w:vAlign w:val="center"/>
          </w:tcPr>
          <w:p w14:paraId="40F3B916" w14:textId="77777777" w:rsidR="002138B9" w:rsidRDefault="002138B9">
            <w:pPr>
              <w:widowControl/>
              <w:spacing w:after="78" w:line="360" w:lineRule="atLeast"/>
              <w:jc w:val="center"/>
              <w:rPr>
                <w:rFonts w:ascii="仿宋" w:eastAsia="仿宋" w:hAnsi="仿宋" w:cs="仿宋" w:hint="eastAsia"/>
                <w:sz w:val="24"/>
                <w:szCs w:val="20"/>
              </w:rPr>
            </w:pPr>
          </w:p>
        </w:tc>
        <w:tc>
          <w:tcPr>
            <w:tcW w:w="1320" w:type="dxa"/>
            <w:vAlign w:val="center"/>
          </w:tcPr>
          <w:p w14:paraId="6110640C" w14:textId="77777777" w:rsidR="002138B9" w:rsidRDefault="00E34E52">
            <w:pPr>
              <w:widowControl/>
              <w:spacing w:after="78" w:line="360" w:lineRule="atLeast"/>
              <w:rPr>
                <w:rFonts w:ascii="仿宋" w:eastAsia="仿宋" w:hAnsi="仿宋" w:cs="仿宋" w:hint="eastAsia"/>
                <w:sz w:val="24"/>
                <w:szCs w:val="20"/>
              </w:rPr>
            </w:pPr>
            <w:r>
              <w:rPr>
                <w:rFonts w:ascii="仿宋" w:eastAsia="仿宋" w:hAnsi="仿宋" w:cs="仿宋" w:hint="eastAsia"/>
                <w:sz w:val="24"/>
                <w:szCs w:val="20"/>
              </w:rPr>
              <w:t>邮政编码</w:t>
            </w:r>
          </w:p>
        </w:tc>
        <w:tc>
          <w:tcPr>
            <w:tcW w:w="1930" w:type="dxa"/>
            <w:vAlign w:val="center"/>
          </w:tcPr>
          <w:p w14:paraId="4CDAFF25" w14:textId="77777777" w:rsidR="002138B9" w:rsidRDefault="002138B9">
            <w:pPr>
              <w:widowControl/>
              <w:spacing w:after="78" w:line="360" w:lineRule="atLeast"/>
              <w:jc w:val="center"/>
              <w:rPr>
                <w:rFonts w:ascii="仿宋" w:eastAsia="仿宋" w:hAnsi="仿宋" w:cs="仿宋" w:hint="eastAsia"/>
                <w:sz w:val="24"/>
                <w:szCs w:val="20"/>
              </w:rPr>
            </w:pPr>
          </w:p>
        </w:tc>
      </w:tr>
      <w:tr w:rsidR="002138B9" w14:paraId="603FA5FE" w14:textId="77777777">
        <w:trPr>
          <w:cantSplit/>
          <w:trHeight w:val="684"/>
          <w:jc w:val="center"/>
        </w:trPr>
        <w:tc>
          <w:tcPr>
            <w:tcW w:w="1522" w:type="dxa"/>
            <w:vAlign w:val="center"/>
          </w:tcPr>
          <w:p w14:paraId="71AEF2B3" w14:textId="77777777" w:rsidR="002138B9" w:rsidRDefault="00E34E52">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联系方式</w:t>
            </w:r>
          </w:p>
        </w:tc>
        <w:tc>
          <w:tcPr>
            <w:tcW w:w="957" w:type="dxa"/>
            <w:vAlign w:val="center"/>
          </w:tcPr>
          <w:p w14:paraId="5FA1A3FA" w14:textId="77777777" w:rsidR="002138B9" w:rsidRDefault="00E34E52">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联系人</w:t>
            </w:r>
          </w:p>
        </w:tc>
        <w:tc>
          <w:tcPr>
            <w:tcW w:w="2486" w:type="dxa"/>
            <w:gridSpan w:val="2"/>
            <w:vAlign w:val="center"/>
          </w:tcPr>
          <w:p w14:paraId="571C9DD6" w14:textId="77777777" w:rsidR="002138B9" w:rsidRDefault="002138B9">
            <w:pPr>
              <w:widowControl/>
              <w:spacing w:after="78" w:line="360" w:lineRule="atLeast"/>
              <w:jc w:val="center"/>
              <w:rPr>
                <w:rFonts w:ascii="仿宋" w:eastAsia="仿宋" w:hAnsi="仿宋" w:cs="仿宋" w:hint="eastAsia"/>
                <w:sz w:val="24"/>
                <w:szCs w:val="20"/>
              </w:rPr>
            </w:pPr>
          </w:p>
        </w:tc>
        <w:tc>
          <w:tcPr>
            <w:tcW w:w="1320" w:type="dxa"/>
            <w:vAlign w:val="center"/>
          </w:tcPr>
          <w:p w14:paraId="7FE009C8" w14:textId="77777777" w:rsidR="002138B9" w:rsidRDefault="00E34E52">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电话</w:t>
            </w:r>
          </w:p>
        </w:tc>
        <w:tc>
          <w:tcPr>
            <w:tcW w:w="1930" w:type="dxa"/>
            <w:vAlign w:val="center"/>
          </w:tcPr>
          <w:p w14:paraId="50E44533" w14:textId="77777777" w:rsidR="002138B9" w:rsidRDefault="002138B9">
            <w:pPr>
              <w:widowControl/>
              <w:spacing w:after="78" w:line="360" w:lineRule="atLeast"/>
              <w:jc w:val="center"/>
              <w:rPr>
                <w:rFonts w:ascii="仿宋" w:eastAsia="仿宋" w:hAnsi="仿宋" w:cs="仿宋" w:hint="eastAsia"/>
                <w:sz w:val="24"/>
                <w:szCs w:val="20"/>
              </w:rPr>
            </w:pPr>
          </w:p>
        </w:tc>
      </w:tr>
      <w:tr w:rsidR="002138B9" w14:paraId="4CD51712" w14:textId="77777777">
        <w:trPr>
          <w:trHeight w:val="618"/>
          <w:jc w:val="center"/>
        </w:trPr>
        <w:tc>
          <w:tcPr>
            <w:tcW w:w="1522" w:type="dxa"/>
            <w:vAlign w:val="center"/>
          </w:tcPr>
          <w:p w14:paraId="04CFF3C5" w14:textId="77777777" w:rsidR="002138B9" w:rsidRDefault="00E34E52">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法定代表人</w:t>
            </w:r>
          </w:p>
        </w:tc>
        <w:tc>
          <w:tcPr>
            <w:tcW w:w="957" w:type="dxa"/>
            <w:vAlign w:val="center"/>
          </w:tcPr>
          <w:p w14:paraId="38C76EA9" w14:textId="77777777" w:rsidR="002138B9" w:rsidRDefault="00E34E52">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姓名</w:t>
            </w:r>
          </w:p>
        </w:tc>
        <w:tc>
          <w:tcPr>
            <w:tcW w:w="2486" w:type="dxa"/>
            <w:gridSpan w:val="2"/>
            <w:vAlign w:val="center"/>
          </w:tcPr>
          <w:p w14:paraId="55ED15AC" w14:textId="77777777" w:rsidR="002138B9" w:rsidRDefault="002138B9">
            <w:pPr>
              <w:widowControl/>
              <w:spacing w:after="78" w:line="360" w:lineRule="atLeast"/>
              <w:jc w:val="center"/>
              <w:rPr>
                <w:rFonts w:ascii="仿宋" w:eastAsia="仿宋" w:hAnsi="仿宋" w:cs="仿宋" w:hint="eastAsia"/>
                <w:sz w:val="24"/>
                <w:szCs w:val="20"/>
              </w:rPr>
            </w:pPr>
          </w:p>
        </w:tc>
        <w:tc>
          <w:tcPr>
            <w:tcW w:w="1320" w:type="dxa"/>
            <w:vAlign w:val="center"/>
          </w:tcPr>
          <w:p w14:paraId="03653DE1" w14:textId="77777777" w:rsidR="002138B9" w:rsidRDefault="00E34E52">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电话</w:t>
            </w:r>
          </w:p>
        </w:tc>
        <w:tc>
          <w:tcPr>
            <w:tcW w:w="1930" w:type="dxa"/>
            <w:vAlign w:val="center"/>
          </w:tcPr>
          <w:p w14:paraId="5E03A4C6" w14:textId="77777777" w:rsidR="002138B9" w:rsidRDefault="002138B9">
            <w:pPr>
              <w:widowControl/>
              <w:spacing w:after="78" w:line="360" w:lineRule="atLeast"/>
              <w:jc w:val="center"/>
              <w:rPr>
                <w:rFonts w:ascii="仿宋" w:eastAsia="仿宋" w:hAnsi="仿宋" w:cs="仿宋" w:hint="eastAsia"/>
                <w:sz w:val="24"/>
                <w:szCs w:val="20"/>
              </w:rPr>
            </w:pPr>
          </w:p>
        </w:tc>
      </w:tr>
      <w:tr w:rsidR="002138B9" w14:paraId="3C2E523F" w14:textId="77777777">
        <w:trPr>
          <w:cantSplit/>
          <w:trHeight w:val="628"/>
          <w:jc w:val="center"/>
        </w:trPr>
        <w:tc>
          <w:tcPr>
            <w:tcW w:w="1522" w:type="dxa"/>
            <w:vAlign w:val="center"/>
          </w:tcPr>
          <w:p w14:paraId="25E2F0E5" w14:textId="77777777" w:rsidR="002138B9" w:rsidRDefault="00E34E52">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成立时间</w:t>
            </w:r>
          </w:p>
        </w:tc>
        <w:tc>
          <w:tcPr>
            <w:tcW w:w="2196" w:type="dxa"/>
            <w:gridSpan w:val="2"/>
            <w:tcBorders>
              <w:bottom w:val="single" w:sz="4" w:space="0" w:color="auto"/>
            </w:tcBorders>
            <w:vAlign w:val="center"/>
          </w:tcPr>
          <w:p w14:paraId="0E40557D" w14:textId="77777777" w:rsidR="002138B9" w:rsidRDefault="002138B9">
            <w:pPr>
              <w:widowControl/>
              <w:spacing w:after="78" w:line="360" w:lineRule="atLeast"/>
              <w:jc w:val="center"/>
              <w:rPr>
                <w:rFonts w:ascii="仿宋" w:eastAsia="仿宋" w:hAnsi="仿宋" w:cs="仿宋" w:hint="eastAsia"/>
                <w:sz w:val="24"/>
                <w:szCs w:val="20"/>
              </w:rPr>
            </w:pPr>
          </w:p>
        </w:tc>
        <w:tc>
          <w:tcPr>
            <w:tcW w:w="4497" w:type="dxa"/>
            <w:gridSpan w:val="3"/>
            <w:tcBorders>
              <w:bottom w:val="single" w:sz="4" w:space="0" w:color="auto"/>
            </w:tcBorders>
            <w:vAlign w:val="center"/>
          </w:tcPr>
          <w:p w14:paraId="551C5D26" w14:textId="77777777" w:rsidR="002138B9" w:rsidRDefault="00E34E52">
            <w:pPr>
              <w:widowControl/>
              <w:spacing w:after="78" w:line="360" w:lineRule="atLeast"/>
              <w:jc w:val="left"/>
              <w:rPr>
                <w:rFonts w:ascii="仿宋" w:eastAsia="仿宋" w:hAnsi="仿宋" w:cs="仿宋" w:hint="eastAsia"/>
                <w:sz w:val="24"/>
                <w:szCs w:val="20"/>
              </w:rPr>
            </w:pPr>
            <w:r>
              <w:rPr>
                <w:rFonts w:ascii="仿宋" w:eastAsia="仿宋" w:hAnsi="仿宋" w:cs="仿宋" w:hint="eastAsia"/>
                <w:sz w:val="24"/>
                <w:szCs w:val="20"/>
              </w:rPr>
              <w:t>员工总人数：</w:t>
            </w:r>
          </w:p>
        </w:tc>
      </w:tr>
      <w:tr w:rsidR="002138B9" w14:paraId="713AE098" w14:textId="77777777">
        <w:trPr>
          <w:cantSplit/>
          <w:trHeight w:val="567"/>
          <w:jc w:val="center"/>
        </w:trPr>
        <w:tc>
          <w:tcPr>
            <w:tcW w:w="1522" w:type="dxa"/>
            <w:vAlign w:val="center"/>
          </w:tcPr>
          <w:p w14:paraId="581613C0" w14:textId="77777777" w:rsidR="002138B9" w:rsidRDefault="00E34E52">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营业执照号</w:t>
            </w:r>
          </w:p>
        </w:tc>
        <w:tc>
          <w:tcPr>
            <w:tcW w:w="6693" w:type="dxa"/>
            <w:gridSpan w:val="5"/>
            <w:vAlign w:val="center"/>
          </w:tcPr>
          <w:p w14:paraId="620096EC" w14:textId="77777777" w:rsidR="002138B9" w:rsidRDefault="002138B9">
            <w:pPr>
              <w:spacing w:after="78" w:line="360" w:lineRule="atLeast"/>
              <w:jc w:val="center"/>
              <w:rPr>
                <w:rFonts w:ascii="仿宋" w:eastAsia="仿宋" w:hAnsi="仿宋" w:cs="仿宋" w:hint="eastAsia"/>
                <w:sz w:val="24"/>
                <w:szCs w:val="20"/>
              </w:rPr>
            </w:pPr>
          </w:p>
          <w:p w14:paraId="4BAAC455" w14:textId="77777777" w:rsidR="002138B9" w:rsidRDefault="002138B9">
            <w:pPr>
              <w:widowControl/>
              <w:spacing w:after="78" w:line="360" w:lineRule="atLeast"/>
              <w:jc w:val="center"/>
              <w:rPr>
                <w:rFonts w:ascii="仿宋" w:eastAsia="仿宋" w:hAnsi="仿宋" w:cs="仿宋" w:hint="eastAsia"/>
                <w:sz w:val="24"/>
                <w:szCs w:val="20"/>
              </w:rPr>
            </w:pPr>
          </w:p>
        </w:tc>
      </w:tr>
      <w:tr w:rsidR="002138B9" w14:paraId="17E93251" w14:textId="77777777">
        <w:trPr>
          <w:cantSplit/>
          <w:trHeight w:val="567"/>
          <w:jc w:val="center"/>
        </w:trPr>
        <w:tc>
          <w:tcPr>
            <w:tcW w:w="1522" w:type="dxa"/>
            <w:vAlign w:val="center"/>
          </w:tcPr>
          <w:p w14:paraId="7AC720C0" w14:textId="77777777" w:rsidR="002138B9" w:rsidRDefault="00E34E52">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注册资金</w:t>
            </w:r>
          </w:p>
        </w:tc>
        <w:tc>
          <w:tcPr>
            <w:tcW w:w="6693" w:type="dxa"/>
            <w:gridSpan w:val="5"/>
            <w:vAlign w:val="center"/>
          </w:tcPr>
          <w:p w14:paraId="44405791" w14:textId="77777777" w:rsidR="002138B9" w:rsidRDefault="002138B9">
            <w:pPr>
              <w:spacing w:after="78" w:line="360" w:lineRule="atLeast"/>
              <w:jc w:val="center"/>
              <w:rPr>
                <w:rFonts w:ascii="仿宋" w:eastAsia="仿宋" w:hAnsi="仿宋" w:cs="仿宋" w:hint="eastAsia"/>
                <w:sz w:val="24"/>
                <w:szCs w:val="20"/>
              </w:rPr>
            </w:pPr>
          </w:p>
          <w:p w14:paraId="736C2C37" w14:textId="77777777" w:rsidR="002138B9" w:rsidRDefault="002138B9">
            <w:pPr>
              <w:widowControl/>
              <w:spacing w:after="78" w:line="360" w:lineRule="atLeast"/>
              <w:jc w:val="center"/>
              <w:rPr>
                <w:rFonts w:ascii="仿宋" w:eastAsia="仿宋" w:hAnsi="仿宋" w:cs="仿宋" w:hint="eastAsia"/>
                <w:sz w:val="24"/>
                <w:szCs w:val="20"/>
              </w:rPr>
            </w:pPr>
          </w:p>
        </w:tc>
      </w:tr>
      <w:tr w:rsidR="002138B9" w14:paraId="2E2D0503" w14:textId="77777777">
        <w:trPr>
          <w:cantSplit/>
          <w:trHeight w:val="659"/>
          <w:jc w:val="center"/>
        </w:trPr>
        <w:tc>
          <w:tcPr>
            <w:tcW w:w="1522" w:type="dxa"/>
            <w:vAlign w:val="center"/>
          </w:tcPr>
          <w:p w14:paraId="683C1C79" w14:textId="77777777" w:rsidR="002138B9" w:rsidRDefault="00E34E52">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开户银行</w:t>
            </w:r>
          </w:p>
        </w:tc>
        <w:tc>
          <w:tcPr>
            <w:tcW w:w="6693" w:type="dxa"/>
            <w:gridSpan w:val="5"/>
            <w:tcBorders>
              <w:top w:val="single" w:sz="4" w:space="0" w:color="auto"/>
            </w:tcBorders>
            <w:vAlign w:val="center"/>
          </w:tcPr>
          <w:p w14:paraId="651D3FFF" w14:textId="77777777" w:rsidR="002138B9" w:rsidRDefault="002138B9">
            <w:pPr>
              <w:widowControl/>
              <w:spacing w:after="78" w:line="360" w:lineRule="atLeast"/>
              <w:jc w:val="center"/>
              <w:rPr>
                <w:rFonts w:ascii="仿宋" w:eastAsia="仿宋" w:hAnsi="仿宋" w:cs="仿宋" w:hint="eastAsia"/>
                <w:sz w:val="24"/>
                <w:szCs w:val="20"/>
              </w:rPr>
            </w:pPr>
          </w:p>
        </w:tc>
      </w:tr>
      <w:tr w:rsidR="002138B9" w14:paraId="44949C6E" w14:textId="77777777">
        <w:trPr>
          <w:cantSplit/>
          <w:trHeight w:val="758"/>
          <w:jc w:val="center"/>
        </w:trPr>
        <w:tc>
          <w:tcPr>
            <w:tcW w:w="1522" w:type="dxa"/>
            <w:vAlign w:val="center"/>
          </w:tcPr>
          <w:p w14:paraId="102602BC" w14:textId="77777777" w:rsidR="002138B9" w:rsidRDefault="00E34E52">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开户账号</w:t>
            </w:r>
          </w:p>
        </w:tc>
        <w:tc>
          <w:tcPr>
            <w:tcW w:w="6693" w:type="dxa"/>
            <w:gridSpan w:val="5"/>
            <w:vAlign w:val="center"/>
          </w:tcPr>
          <w:p w14:paraId="1D439415" w14:textId="77777777" w:rsidR="002138B9" w:rsidRDefault="002138B9">
            <w:pPr>
              <w:widowControl/>
              <w:spacing w:after="78" w:line="360" w:lineRule="atLeast"/>
              <w:jc w:val="center"/>
              <w:rPr>
                <w:rFonts w:ascii="仿宋" w:eastAsia="仿宋" w:hAnsi="仿宋" w:cs="仿宋" w:hint="eastAsia"/>
                <w:sz w:val="24"/>
                <w:szCs w:val="20"/>
              </w:rPr>
            </w:pPr>
          </w:p>
        </w:tc>
      </w:tr>
      <w:tr w:rsidR="002138B9" w14:paraId="6B63934D" w14:textId="77777777">
        <w:trPr>
          <w:cantSplit/>
          <w:trHeight w:val="1885"/>
          <w:jc w:val="center"/>
        </w:trPr>
        <w:tc>
          <w:tcPr>
            <w:tcW w:w="1522" w:type="dxa"/>
            <w:vAlign w:val="center"/>
          </w:tcPr>
          <w:p w14:paraId="144207A6" w14:textId="77777777" w:rsidR="002138B9" w:rsidRDefault="00E34E52">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经营范围</w:t>
            </w:r>
          </w:p>
        </w:tc>
        <w:tc>
          <w:tcPr>
            <w:tcW w:w="6693" w:type="dxa"/>
            <w:gridSpan w:val="5"/>
            <w:vAlign w:val="center"/>
          </w:tcPr>
          <w:p w14:paraId="442C1D0F" w14:textId="77777777" w:rsidR="002138B9" w:rsidRDefault="002138B9">
            <w:pPr>
              <w:widowControl/>
              <w:spacing w:after="78" w:line="360" w:lineRule="atLeast"/>
              <w:jc w:val="center"/>
              <w:rPr>
                <w:rFonts w:ascii="仿宋" w:eastAsia="仿宋" w:hAnsi="仿宋" w:cs="仿宋" w:hint="eastAsia"/>
                <w:sz w:val="24"/>
                <w:szCs w:val="20"/>
              </w:rPr>
            </w:pPr>
          </w:p>
        </w:tc>
      </w:tr>
      <w:tr w:rsidR="002138B9" w14:paraId="6D4E4E3B" w14:textId="77777777">
        <w:trPr>
          <w:cantSplit/>
          <w:trHeight w:val="1072"/>
          <w:jc w:val="center"/>
        </w:trPr>
        <w:tc>
          <w:tcPr>
            <w:tcW w:w="1522" w:type="dxa"/>
            <w:vAlign w:val="center"/>
          </w:tcPr>
          <w:p w14:paraId="6616DC6B" w14:textId="77777777" w:rsidR="002138B9" w:rsidRDefault="00E34E52">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企业简介</w:t>
            </w:r>
          </w:p>
        </w:tc>
        <w:tc>
          <w:tcPr>
            <w:tcW w:w="6693" w:type="dxa"/>
            <w:gridSpan w:val="5"/>
            <w:vAlign w:val="center"/>
          </w:tcPr>
          <w:p w14:paraId="1612E0FF" w14:textId="77777777" w:rsidR="002138B9" w:rsidRDefault="002138B9">
            <w:pPr>
              <w:widowControl/>
              <w:spacing w:after="78" w:line="360" w:lineRule="atLeast"/>
              <w:jc w:val="center"/>
              <w:rPr>
                <w:rFonts w:ascii="仿宋" w:eastAsia="仿宋" w:hAnsi="仿宋" w:cs="仿宋" w:hint="eastAsia"/>
                <w:sz w:val="24"/>
                <w:szCs w:val="20"/>
              </w:rPr>
            </w:pPr>
          </w:p>
        </w:tc>
      </w:tr>
    </w:tbl>
    <w:p w14:paraId="701C2517" w14:textId="77777777" w:rsidR="002138B9" w:rsidRDefault="002138B9">
      <w:pPr>
        <w:tabs>
          <w:tab w:val="left" w:pos="630"/>
        </w:tabs>
        <w:spacing w:after="78" w:line="276" w:lineRule="auto"/>
        <w:rPr>
          <w:rFonts w:ascii="仿宋" w:eastAsia="仿宋" w:hAnsi="仿宋" w:hint="eastAsia"/>
          <w:color w:val="000000"/>
          <w:kern w:val="0"/>
          <w:szCs w:val="21"/>
        </w:rPr>
      </w:pPr>
    </w:p>
    <w:p w14:paraId="02C7E6B5" w14:textId="77777777" w:rsidR="002138B9" w:rsidRDefault="002138B9">
      <w:pPr>
        <w:spacing w:after="78"/>
        <w:ind w:firstLine="560"/>
      </w:pPr>
    </w:p>
    <w:p w14:paraId="49EA7144" w14:textId="77777777" w:rsidR="002138B9" w:rsidRDefault="002138B9">
      <w:pPr>
        <w:spacing w:after="78"/>
        <w:ind w:firstLine="560"/>
      </w:pPr>
    </w:p>
    <w:p w14:paraId="42080A6F" w14:textId="77777777" w:rsidR="002138B9" w:rsidRDefault="002138B9">
      <w:pPr>
        <w:spacing w:after="78"/>
        <w:ind w:firstLine="560"/>
      </w:pPr>
    </w:p>
    <w:p w14:paraId="49850ECD" w14:textId="77777777" w:rsidR="002138B9" w:rsidRDefault="002138B9">
      <w:pPr>
        <w:snapToGrid w:val="0"/>
        <w:spacing w:afterLines="0" w:line="360" w:lineRule="auto"/>
        <w:ind w:firstLineChars="250" w:firstLine="525"/>
        <w:jc w:val="right"/>
        <w:rPr>
          <w:rFonts w:ascii="仿宋" w:eastAsia="仿宋" w:hAnsi="仿宋" w:cs="Arial" w:hint="eastAsia"/>
        </w:rPr>
      </w:pPr>
    </w:p>
    <w:p w14:paraId="1095BD72" w14:textId="77777777" w:rsidR="002138B9" w:rsidRDefault="00E34E52">
      <w:pPr>
        <w:pStyle w:val="9"/>
        <w:keepNext/>
        <w:keepLines/>
        <w:numPr>
          <w:ilvl w:val="0"/>
          <w:numId w:val="5"/>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hint="eastAsia"/>
          <w:b/>
          <w:bCs/>
          <w:kern w:val="0"/>
          <w:sz w:val="24"/>
        </w:rPr>
        <w:t>资质文件</w:t>
      </w:r>
    </w:p>
    <w:p w14:paraId="5B917243" w14:textId="77777777" w:rsidR="002138B9" w:rsidRDefault="00E34E52">
      <w:pPr>
        <w:pStyle w:val="3"/>
        <w:adjustRightInd w:val="0"/>
        <w:spacing w:before="240" w:afterLines="0" w:after="120" w:line="400" w:lineRule="exact"/>
        <w:jc w:val="center"/>
        <w:rPr>
          <w:rFonts w:ascii="Calibri" w:eastAsia="仿宋" w:hAnsi="Calibri"/>
          <w:sz w:val="24"/>
          <w:szCs w:val="22"/>
        </w:rPr>
      </w:pPr>
      <w:r>
        <w:rPr>
          <w:rFonts w:ascii="Calibri" w:eastAsia="仿宋" w:hAnsi="Calibri" w:hint="eastAsia"/>
          <w:sz w:val="24"/>
          <w:szCs w:val="22"/>
        </w:rPr>
        <w:t>承诺函</w:t>
      </w:r>
    </w:p>
    <w:p w14:paraId="75D968DA" w14:textId="77777777" w:rsidR="002138B9" w:rsidRDefault="00E34E52">
      <w:pPr>
        <w:tabs>
          <w:tab w:val="left" w:pos="630"/>
        </w:tabs>
        <w:spacing w:after="78" w:line="276" w:lineRule="auto"/>
        <w:rPr>
          <w:rFonts w:ascii="仿宋" w:eastAsia="仿宋" w:hAnsi="仿宋" w:hint="eastAsia"/>
          <w:color w:val="000000"/>
          <w:szCs w:val="21"/>
        </w:rPr>
      </w:pPr>
      <w:r>
        <w:rPr>
          <w:rFonts w:ascii="仿宋" w:eastAsia="仿宋" w:hAnsi="仿宋" w:hint="eastAsia"/>
          <w:color w:val="000000"/>
          <w:kern w:val="0"/>
          <w:szCs w:val="21"/>
        </w:rPr>
        <w:t>深圳市深水</w:t>
      </w:r>
      <w:proofErr w:type="gramStart"/>
      <w:r>
        <w:rPr>
          <w:rFonts w:ascii="仿宋" w:eastAsia="仿宋" w:hAnsi="仿宋" w:hint="eastAsia"/>
          <w:color w:val="000000"/>
          <w:kern w:val="0"/>
          <w:szCs w:val="21"/>
        </w:rPr>
        <w:t>水务</w:t>
      </w:r>
      <w:proofErr w:type="gramEnd"/>
      <w:r>
        <w:rPr>
          <w:rFonts w:ascii="仿宋" w:eastAsia="仿宋" w:hAnsi="仿宋" w:hint="eastAsia"/>
          <w:color w:val="000000"/>
          <w:kern w:val="0"/>
          <w:szCs w:val="21"/>
        </w:rPr>
        <w:t>咨询有限公司</w:t>
      </w:r>
      <w:r>
        <w:rPr>
          <w:rFonts w:ascii="仿宋" w:eastAsia="仿宋" w:hAnsi="仿宋"/>
          <w:color w:val="000000"/>
          <w:szCs w:val="21"/>
        </w:rPr>
        <w:t>：</w:t>
      </w:r>
    </w:p>
    <w:p w14:paraId="30985E58" w14:textId="037AA416" w:rsidR="002138B9" w:rsidRDefault="00E34E52">
      <w:pPr>
        <w:spacing w:after="78" w:line="276" w:lineRule="auto"/>
        <w:ind w:firstLine="560"/>
        <w:rPr>
          <w:rFonts w:ascii="仿宋" w:eastAsia="仿宋" w:hAnsi="仿宋" w:hint="eastAsia"/>
          <w:szCs w:val="21"/>
        </w:rPr>
      </w:pPr>
      <w:r>
        <w:rPr>
          <w:rFonts w:ascii="仿宋" w:eastAsia="仿宋" w:hAnsi="仿宋"/>
          <w:color w:val="000000"/>
          <w:szCs w:val="21"/>
        </w:rPr>
        <w:t>根据贵方关于</w:t>
      </w:r>
      <w:r w:rsidR="00956139">
        <w:rPr>
          <w:rFonts w:ascii="仿宋" w:eastAsia="仿宋" w:hAnsi="仿宋" w:hint="eastAsia"/>
          <w:bCs/>
          <w:color w:val="000000"/>
          <w:szCs w:val="21"/>
          <w:u w:val="single"/>
        </w:rPr>
        <w:t>提升泵房水下机器人清淤服务采购项目（第二次）</w:t>
      </w:r>
      <w:r>
        <w:rPr>
          <w:rFonts w:ascii="仿宋" w:eastAsia="仿宋" w:hAnsi="仿宋"/>
          <w:color w:val="000000"/>
          <w:szCs w:val="21"/>
        </w:rPr>
        <w:t>的</w:t>
      </w:r>
      <w:r>
        <w:rPr>
          <w:rFonts w:ascii="仿宋" w:eastAsia="仿宋" w:hAnsi="仿宋" w:hint="eastAsia"/>
          <w:color w:val="000000"/>
          <w:szCs w:val="21"/>
        </w:rPr>
        <w:t>询价</w:t>
      </w:r>
      <w:r>
        <w:rPr>
          <w:rFonts w:ascii="仿宋" w:eastAsia="仿宋" w:hAnsi="仿宋"/>
          <w:color w:val="000000"/>
          <w:szCs w:val="21"/>
        </w:rPr>
        <w:t>文件的要求，我单位正式参加贵方组织的</w:t>
      </w:r>
      <w:r w:rsidR="00956139">
        <w:rPr>
          <w:rFonts w:ascii="仿宋" w:eastAsia="仿宋" w:hAnsi="仿宋" w:hint="eastAsia"/>
          <w:bCs/>
          <w:color w:val="000000"/>
          <w:szCs w:val="21"/>
          <w:u w:val="single"/>
        </w:rPr>
        <w:t>提升泵房水下机器人清淤服务采购项目（第二次）</w:t>
      </w:r>
      <w:r>
        <w:rPr>
          <w:rFonts w:ascii="仿宋" w:eastAsia="仿宋" w:hAnsi="仿宋" w:hint="eastAsia"/>
          <w:bCs/>
          <w:color w:val="000000"/>
          <w:szCs w:val="21"/>
        </w:rPr>
        <w:t>报价</w:t>
      </w:r>
      <w:r>
        <w:rPr>
          <w:rFonts w:ascii="仿宋" w:eastAsia="仿宋" w:hAnsi="仿宋"/>
          <w:color w:val="000000"/>
          <w:szCs w:val="21"/>
        </w:rPr>
        <w:t>，</w:t>
      </w:r>
      <w:proofErr w:type="gramStart"/>
      <w:r>
        <w:rPr>
          <w:rFonts w:ascii="仿宋" w:eastAsia="仿宋" w:hAnsi="仿宋"/>
          <w:color w:val="000000"/>
          <w:szCs w:val="21"/>
        </w:rPr>
        <w:t>作出</w:t>
      </w:r>
      <w:proofErr w:type="gramEnd"/>
      <w:r>
        <w:rPr>
          <w:rFonts w:ascii="仿宋" w:eastAsia="仿宋" w:hAnsi="仿宋"/>
          <w:color w:val="000000"/>
          <w:szCs w:val="21"/>
        </w:rPr>
        <w:t>以下承诺：</w:t>
      </w:r>
    </w:p>
    <w:p w14:paraId="60682637" w14:textId="77777777" w:rsidR="002138B9" w:rsidRDefault="00E34E52">
      <w:pPr>
        <w:pStyle w:val="222"/>
        <w:numPr>
          <w:ilvl w:val="0"/>
          <w:numId w:val="6"/>
        </w:numPr>
        <w:spacing w:line="276" w:lineRule="auto"/>
        <w:ind w:firstLineChars="200" w:firstLine="422"/>
        <w:jc w:val="both"/>
        <w:rPr>
          <w:rFonts w:ascii="仿宋" w:eastAsia="仿宋" w:hAnsi="仿宋" w:cs="Times New Roman" w:hint="eastAsia"/>
          <w:b w:val="0"/>
          <w:kern w:val="2"/>
          <w:sz w:val="21"/>
          <w:szCs w:val="21"/>
        </w:rPr>
      </w:pPr>
      <w:r>
        <w:rPr>
          <w:rFonts w:ascii="仿宋" w:eastAsia="仿宋" w:hAnsi="仿宋" w:cs="Times New Roman" w:hint="eastAsia"/>
          <w:bCs/>
          <w:kern w:val="2"/>
          <w:sz w:val="21"/>
          <w:szCs w:val="21"/>
        </w:rPr>
        <w:t>参选承诺</w:t>
      </w:r>
      <w:r>
        <w:rPr>
          <w:rFonts w:ascii="仿宋" w:eastAsia="仿宋" w:hAnsi="仿宋" w:cs="Times New Roman" w:hint="eastAsia"/>
          <w:b w:val="0"/>
          <w:kern w:val="2"/>
          <w:sz w:val="21"/>
          <w:szCs w:val="21"/>
        </w:rPr>
        <w:t>：</w:t>
      </w:r>
    </w:p>
    <w:p w14:paraId="168EFA6D" w14:textId="77777777" w:rsidR="002138B9" w:rsidRDefault="00E34E52">
      <w:pPr>
        <w:pStyle w:val="222"/>
        <w:spacing w:line="276" w:lineRule="auto"/>
        <w:ind w:firstLineChars="200" w:firstLine="420"/>
        <w:jc w:val="both"/>
        <w:rPr>
          <w:rFonts w:ascii="仿宋" w:eastAsia="仿宋" w:hAnsi="仿宋" w:cs="Times New Roman" w:hint="eastAsia"/>
          <w:b w:val="0"/>
          <w:kern w:val="2"/>
          <w:sz w:val="21"/>
          <w:szCs w:val="21"/>
        </w:rPr>
      </w:pPr>
      <w:r>
        <w:rPr>
          <w:rFonts w:ascii="仿宋" w:eastAsia="仿宋" w:hAnsi="仿宋" w:cs="Times New Roman"/>
          <w:b w:val="0"/>
          <w:kern w:val="2"/>
          <w:sz w:val="21"/>
          <w:szCs w:val="21"/>
        </w:rPr>
        <w:t>1.提交的所有文件、资格、证明、陈述、数据均是真实的和准确的。若存在任何与提供的资料不符的情况，我公司愿为由此产生的一切后果负责。</w:t>
      </w:r>
    </w:p>
    <w:p w14:paraId="0629F766" w14:textId="77777777" w:rsidR="002138B9" w:rsidRDefault="00E34E52">
      <w:pPr>
        <w:tabs>
          <w:tab w:val="left" w:pos="945"/>
          <w:tab w:val="left" w:pos="126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2.我公司完全满足</w:t>
      </w:r>
      <w:r>
        <w:rPr>
          <w:rFonts w:ascii="仿宋" w:eastAsia="仿宋" w:hAnsi="仿宋" w:hint="eastAsia"/>
          <w:color w:val="000000"/>
          <w:szCs w:val="21"/>
        </w:rPr>
        <w:t>询价公告</w:t>
      </w:r>
      <w:r>
        <w:rPr>
          <w:rFonts w:ascii="仿宋" w:eastAsia="仿宋" w:hAnsi="仿宋"/>
          <w:color w:val="000000"/>
          <w:szCs w:val="21"/>
        </w:rPr>
        <w:t>中全部实质性要求，响应贵司在</w:t>
      </w:r>
      <w:r>
        <w:rPr>
          <w:rFonts w:ascii="仿宋" w:eastAsia="仿宋" w:hAnsi="仿宋" w:hint="eastAsia"/>
          <w:color w:val="000000"/>
          <w:szCs w:val="21"/>
        </w:rPr>
        <w:t>询价</w:t>
      </w:r>
      <w:r>
        <w:rPr>
          <w:rFonts w:ascii="仿宋" w:eastAsia="仿宋" w:hAnsi="仿宋"/>
          <w:color w:val="000000"/>
          <w:szCs w:val="21"/>
        </w:rPr>
        <w:t>公告中提出的各项要求。</w:t>
      </w:r>
    </w:p>
    <w:p w14:paraId="1304C8B1" w14:textId="77777777" w:rsidR="002138B9" w:rsidRDefault="00E34E52">
      <w:pPr>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3.保证遵守</w:t>
      </w:r>
      <w:r>
        <w:rPr>
          <w:rFonts w:ascii="仿宋" w:eastAsia="仿宋" w:hAnsi="仿宋" w:hint="eastAsia"/>
          <w:color w:val="000000"/>
          <w:szCs w:val="21"/>
        </w:rPr>
        <w:t>询价</w:t>
      </w:r>
      <w:r>
        <w:rPr>
          <w:rFonts w:ascii="仿宋" w:eastAsia="仿宋" w:hAnsi="仿宋"/>
          <w:color w:val="000000"/>
          <w:szCs w:val="21"/>
        </w:rPr>
        <w:t>公告中的有关规定，保证忠实地执行双方所签署的经济合同，并承担合同规定的责任义务。</w:t>
      </w:r>
    </w:p>
    <w:p w14:paraId="3993F077" w14:textId="77777777" w:rsidR="002138B9" w:rsidRDefault="00E34E52">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4.愿意向贵方提供任何与该项目报价有关的数据、情况和技术资料。</w:t>
      </w:r>
    </w:p>
    <w:p w14:paraId="7B7CC79D" w14:textId="77777777" w:rsidR="002138B9" w:rsidRDefault="00E34E52">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5.我们已详细审核全部</w:t>
      </w:r>
      <w:r>
        <w:rPr>
          <w:rFonts w:ascii="仿宋" w:eastAsia="仿宋" w:hAnsi="仿宋" w:hint="eastAsia"/>
          <w:color w:val="000000"/>
          <w:szCs w:val="21"/>
        </w:rPr>
        <w:t>询价</w:t>
      </w:r>
      <w:r>
        <w:rPr>
          <w:rFonts w:ascii="仿宋" w:eastAsia="仿宋" w:hAnsi="仿宋"/>
          <w:color w:val="000000"/>
          <w:szCs w:val="21"/>
        </w:rPr>
        <w:t>公告、</w:t>
      </w:r>
      <w:r>
        <w:rPr>
          <w:rFonts w:ascii="仿宋" w:eastAsia="仿宋" w:hAnsi="仿宋" w:hint="eastAsia"/>
          <w:color w:val="000000"/>
          <w:szCs w:val="21"/>
        </w:rPr>
        <w:t>报价文件</w:t>
      </w:r>
      <w:r>
        <w:rPr>
          <w:rFonts w:ascii="仿宋" w:eastAsia="仿宋" w:hAnsi="仿宋"/>
          <w:color w:val="000000"/>
          <w:szCs w:val="21"/>
        </w:rPr>
        <w:t>，我们知道必须放弃提出含糊不清或误解问题的权利。</w:t>
      </w:r>
    </w:p>
    <w:p w14:paraId="7D02CFB0" w14:textId="77777777" w:rsidR="002138B9" w:rsidRDefault="00E34E52">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6.我们完全理解贵方不一定接受最低报价或收到的任何报价。</w:t>
      </w:r>
    </w:p>
    <w:p w14:paraId="6FE6844D" w14:textId="77777777" w:rsidR="002138B9" w:rsidRDefault="00E34E52">
      <w:pPr>
        <w:tabs>
          <w:tab w:val="left" w:pos="1110"/>
        </w:tabs>
        <w:spacing w:after="78" w:line="276" w:lineRule="auto"/>
        <w:ind w:firstLineChars="200" w:firstLine="420"/>
        <w:rPr>
          <w:rFonts w:ascii="仿宋" w:eastAsia="仿宋" w:hAnsi="仿宋" w:hint="eastAsia"/>
          <w:szCs w:val="21"/>
        </w:rPr>
      </w:pPr>
      <w:r>
        <w:rPr>
          <w:rFonts w:ascii="仿宋" w:eastAsia="仿宋" w:hAnsi="仿宋"/>
          <w:szCs w:val="21"/>
        </w:rPr>
        <w:t>7.我公司承诺符合以下要求：</w:t>
      </w:r>
      <w:r>
        <w:rPr>
          <w:rFonts w:ascii="仿宋" w:eastAsia="仿宋" w:hAnsi="仿宋" w:hint="eastAsia"/>
          <w:szCs w:val="21"/>
        </w:rPr>
        <w:t xml:space="preserve"> </w:t>
      </w:r>
    </w:p>
    <w:p w14:paraId="796E776E" w14:textId="77777777" w:rsidR="002138B9" w:rsidRDefault="00E34E52">
      <w:pPr>
        <w:tabs>
          <w:tab w:val="left" w:pos="7665"/>
        </w:tabs>
        <w:spacing w:after="78" w:line="276" w:lineRule="auto"/>
        <w:ind w:firstLineChars="200" w:firstLine="420"/>
        <w:rPr>
          <w:rFonts w:ascii="仿宋" w:eastAsia="仿宋" w:hAnsi="仿宋" w:hint="eastAsia"/>
          <w:szCs w:val="21"/>
        </w:rPr>
      </w:pPr>
      <w:bookmarkStart w:id="19" w:name="_Hlk173334961"/>
      <w:r>
        <w:rPr>
          <w:rFonts w:ascii="仿宋" w:eastAsia="仿宋" w:hAnsi="仿宋" w:hint="eastAsia"/>
          <w:szCs w:val="21"/>
        </w:rPr>
        <w:t>（1）具有良好的商业信誉、未被列入工商系统经营异常名录或严重违法失信企业名单，未被列入人民法院公布的失信被执行人名单；</w:t>
      </w:r>
    </w:p>
    <w:p w14:paraId="1DE8A1BC" w14:textId="77777777" w:rsidR="002138B9" w:rsidRDefault="00E34E52">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（2）近一年内或成立至今（成立不足一年的单位）财务状况无亏损或净资产大于0；</w:t>
      </w:r>
    </w:p>
    <w:p w14:paraId="00917CFF" w14:textId="5A85ED12" w:rsidR="002138B9" w:rsidRDefault="00E34E52">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（3）近二年内（2023年</w:t>
      </w:r>
      <w:r w:rsidR="00433F16">
        <w:rPr>
          <w:rFonts w:ascii="仿宋" w:eastAsia="仿宋" w:hAnsi="仿宋" w:hint="eastAsia"/>
          <w:szCs w:val="21"/>
        </w:rPr>
        <w:t>12</w:t>
      </w:r>
      <w:r>
        <w:rPr>
          <w:rFonts w:ascii="仿宋" w:eastAsia="仿宋" w:hAnsi="仿宋" w:hint="eastAsia"/>
          <w:szCs w:val="21"/>
        </w:rPr>
        <w:t>月至今）或成立至今（成立不足三年的单位）至少具备一项正在实施或已完成的类似业绩；</w:t>
      </w:r>
    </w:p>
    <w:p w14:paraId="6874F1FD" w14:textId="77777777" w:rsidR="002138B9" w:rsidRDefault="00E34E52">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（4）</w:t>
      </w:r>
      <w:r>
        <w:rPr>
          <w:rFonts w:ascii="仿宋" w:eastAsia="仿宋" w:hAnsi="仿宋"/>
          <w:szCs w:val="21"/>
        </w:rPr>
        <w:t>不存在与单位负责人为同一人或者存在直接控股、管理关系的其他供应商参与同一合同项下的采购活动的行为</w:t>
      </w:r>
      <w:r>
        <w:rPr>
          <w:rFonts w:ascii="仿宋" w:eastAsia="仿宋" w:hAnsi="仿宋" w:hint="eastAsia"/>
          <w:szCs w:val="21"/>
        </w:rPr>
        <w:t>；</w:t>
      </w:r>
    </w:p>
    <w:bookmarkEnd w:id="19"/>
    <w:p w14:paraId="69746F52" w14:textId="77777777" w:rsidR="002138B9" w:rsidRDefault="00E34E52">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（5）未组成联合体参选。</w:t>
      </w:r>
    </w:p>
    <w:p w14:paraId="32DF7E1F" w14:textId="77777777" w:rsidR="002138B9" w:rsidRDefault="00E34E52">
      <w:pPr>
        <w:pStyle w:val="222"/>
        <w:numPr>
          <w:ilvl w:val="0"/>
          <w:numId w:val="6"/>
        </w:numPr>
        <w:spacing w:line="276" w:lineRule="auto"/>
        <w:ind w:firstLineChars="200" w:firstLine="422"/>
        <w:jc w:val="both"/>
        <w:rPr>
          <w:rFonts w:ascii="仿宋" w:eastAsia="仿宋" w:hAnsi="仿宋" w:cs="Times New Roman" w:hint="eastAsia"/>
          <w:bCs/>
          <w:kern w:val="2"/>
          <w:sz w:val="21"/>
          <w:szCs w:val="21"/>
        </w:rPr>
      </w:pPr>
      <w:r>
        <w:rPr>
          <w:rFonts w:ascii="仿宋" w:eastAsia="仿宋" w:hAnsi="仿宋" w:cs="Times New Roman" w:hint="eastAsia"/>
          <w:bCs/>
          <w:kern w:val="2"/>
          <w:sz w:val="21"/>
          <w:szCs w:val="21"/>
        </w:rPr>
        <w:t>廉洁承诺：</w:t>
      </w:r>
    </w:p>
    <w:p w14:paraId="42F6433A" w14:textId="12F5951F" w:rsidR="002138B9" w:rsidRDefault="00E34E52">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为保证交易公平、公正、廉洁、诚信，抵制商业贿赂和不正当竞争，根据国家有关法律法规及廉洁建设相关规定，对于贵公司开展的</w:t>
      </w:r>
      <w:r w:rsidR="00956139">
        <w:rPr>
          <w:rFonts w:ascii="仿宋" w:eastAsia="仿宋" w:hAnsi="仿宋" w:hint="eastAsia"/>
          <w:color w:val="000000"/>
          <w:szCs w:val="21"/>
          <w:u w:val="single"/>
        </w:rPr>
        <w:t>提升泵房水下机器人清淤服务采购项目（第二次）</w:t>
      </w:r>
      <w:r>
        <w:rPr>
          <w:rFonts w:ascii="仿宋" w:eastAsia="仿宋" w:hAnsi="仿宋"/>
          <w:szCs w:val="21"/>
        </w:rPr>
        <w:t>选聘，</w:t>
      </w:r>
      <w:proofErr w:type="gramStart"/>
      <w:r>
        <w:rPr>
          <w:rFonts w:ascii="仿宋" w:eastAsia="仿宋" w:hAnsi="仿宋"/>
          <w:szCs w:val="21"/>
        </w:rPr>
        <w:t>特承诺</w:t>
      </w:r>
      <w:proofErr w:type="gramEnd"/>
      <w:r>
        <w:rPr>
          <w:rFonts w:ascii="仿宋" w:eastAsia="仿宋" w:hAnsi="仿宋"/>
          <w:szCs w:val="21"/>
        </w:rPr>
        <w:t>如下：</w:t>
      </w:r>
    </w:p>
    <w:p w14:paraId="7C7DEB59" w14:textId="77777777" w:rsidR="002138B9" w:rsidRDefault="00E34E52">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1.此次交易严格遵守相关法律、法规、相关政策，未采取任何违法违纪行为损害国家、集体利益和双方合法权益。</w:t>
      </w:r>
    </w:p>
    <w:p w14:paraId="05BAA906" w14:textId="77777777" w:rsidR="002138B9" w:rsidRDefault="00E34E52">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lastRenderedPageBreak/>
        <w:t>2.此次交易过程中所提供的一切相关资料均符合相关法律法规规定和有关要求，材料内容真实有效，无虚报、瞒报或不报的情况。</w:t>
      </w:r>
    </w:p>
    <w:p w14:paraId="64F31009" w14:textId="77777777" w:rsidR="002138B9" w:rsidRDefault="00E34E52">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3.不以任何理由或形式向贵公司及相关单位、招标代理机构、中介机构、项目评审专家等相关人员进行宴请、赠送或者提供回扣、现金、有价证券、贵重物品等；报销应由对方支付的费用；提供旅游娱乐等不正当活动。对一切商业贿赂、索贿行为以及其他违纪违规行为均应及时向贵公司纪委进行举报。</w:t>
      </w:r>
    </w:p>
    <w:p w14:paraId="5BBB26B3" w14:textId="77777777" w:rsidR="002138B9" w:rsidRDefault="00E34E52">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4.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p w14:paraId="35C87D6A" w14:textId="77777777" w:rsidR="002138B9" w:rsidRDefault="002138B9">
      <w:pPr>
        <w:tabs>
          <w:tab w:val="left" w:pos="1110"/>
        </w:tabs>
        <w:spacing w:after="78" w:line="276" w:lineRule="auto"/>
        <w:ind w:firstLineChars="200" w:firstLine="420"/>
        <w:rPr>
          <w:rFonts w:ascii="仿宋" w:eastAsia="仿宋" w:hAnsi="仿宋" w:hint="eastAsia"/>
          <w:color w:val="000000"/>
          <w:szCs w:val="21"/>
        </w:rPr>
      </w:pPr>
    </w:p>
    <w:p w14:paraId="678023EC" w14:textId="77777777" w:rsidR="002138B9" w:rsidRDefault="00E34E52">
      <w:pPr>
        <w:spacing w:after="78" w:line="276" w:lineRule="auto"/>
        <w:ind w:left="525"/>
        <w:rPr>
          <w:rFonts w:ascii="仿宋" w:eastAsia="仿宋" w:hAnsi="仿宋" w:hint="eastAsia"/>
          <w:color w:val="000000"/>
          <w:szCs w:val="21"/>
        </w:rPr>
      </w:pPr>
      <w:r>
        <w:rPr>
          <w:rFonts w:ascii="仿宋" w:eastAsia="仿宋" w:hAnsi="仿宋"/>
          <w:color w:val="000000"/>
          <w:szCs w:val="21"/>
        </w:rPr>
        <w:t>参选单位：</w:t>
      </w:r>
      <w:r>
        <w:rPr>
          <w:rFonts w:ascii="仿宋" w:eastAsia="仿宋" w:hAnsi="仿宋"/>
          <w:szCs w:val="21"/>
          <w:u w:val="single"/>
        </w:rPr>
        <w:t>（盖</w:t>
      </w:r>
      <w:r>
        <w:rPr>
          <w:rFonts w:ascii="仿宋" w:eastAsia="仿宋" w:hAnsi="仿宋" w:hint="eastAsia"/>
          <w:szCs w:val="21"/>
          <w:u w:val="single"/>
        </w:rPr>
        <w:t>章</w:t>
      </w:r>
      <w:r>
        <w:rPr>
          <w:rFonts w:ascii="仿宋" w:eastAsia="仿宋" w:hAnsi="仿宋"/>
          <w:szCs w:val="21"/>
          <w:u w:val="single"/>
        </w:rPr>
        <w:t>）</w:t>
      </w:r>
    </w:p>
    <w:p w14:paraId="39EEFB76" w14:textId="77777777" w:rsidR="002138B9" w:rsidRDefault="00E34E52">
      <w:pPr>
        <w:spacing w:after="78" w:line="276" w:lineRule="auto"/>
        <w:ind w:firstLineChars="300" w:firstLine="630"/>
        <w:rPr>
          <w:rFonts w:ascii="仿宋" w:eastAsia="仿宋" w:hAnsi="仿宋" w:hint="eastAsia"/>
          <w:b/>
          <w:szCs w:val="21"/>
        </w:rPr>
      </w:pPr>
      <w:r>
        <w:rPr>
          <w:rFonts w:ascii="仿宋" w:eastAsia="仿宋" w:hAnsi="仿宋"/>
          <w:color w:val="000000"/>
          <w:szCs w:val="21"/>
        </w:rPr>
        <w:t>年    月    日</w:t>
      </w:r>
    </w:p>
    <w:p w14:paraId="2031B8D5" w14:textId="77777777" w:rsidR="002138B9" w:rsidRDefault="00E34E52">
      <w:pPr>
        <w:pStyle w:val="3"/>
        <w:adjustRightInd w:val="0"/>
        <w:spacing w:before="240" w:afterLines="0" w:after="120" w:line="400" w:lineRule="exact"/>
        <w:rPr>
          <w:rFonts w:ascii="Calibri" w:eastAsia="仿宋" w:hAnsi="Calibri"/>
          <w:sz w:val="24"/>
          <w:szCs w:val="22"/>
        </w:rPr>
      </w:pPr>
      <w:r>
        <w:rPr>
          <w:rFonts w:ascii="仿宋" w:eastAsia="仿宋" w:hAnsi="仿宋"/>
          <w:szCs w:val="21"/>
        </w:rPr>
        <w:br w:type="page"/>
      </w:r>
      <w:bookmarkStart w:id="20" w:name="_Hlk180658069"/>
      <w:r>
        <w:rPr>
          <w:rFonts w:ascii="Calibri" w:eastAsia="仿宋" w:hAnsi="Calibri" w:hint="eastAsia"/>
          <w:sz w:val="24"/>
          <w:szCs w:val="22"/>
        </w:rPr>
        <w:lastRenderedPageBreak/>
        <w:t>营业执照（需盖章）</w:t>
      </w:r>
    </w:p>
    <w:p w14:paraId="2E8C8A7D" w14:textId="77777777" w:rsidR="002138B9" w:rsidRDefault="00E34E52">
      <w:pPr>
        <w:tabs>
          <w:tab w:val="left" w:pos="1110"/>
        </w:tabs>
        <w:spacing w:after="78" w:line="276" w:lineRule="auto"/>
        <w:ind w:firstLineChars="200" w:firstLine="420"/>
        <w:rPr>
          <w:rFonts w:ascii="仿宋" w:eastAsia="仿宋" w:hAnsi="仿宋" w:cs="宋体" w:hint="eastAsia"/>
          <w:color w:val="000000"/>
          <w:sz w:val="24"/>
          <w:szCs w:val="21"/>
        </w:rPr>
      </w:pPr>
      <w:r>
        <w:rPr>
          <w:noProof/>
        </w:rPr>
        <mc:AlternateContent>
          <mc:Choice Requires="wps">
            <w:drawing>
              <wp:anchor distT="0" distB="0" distL="114300" distR="114300" simplePos="0" relativeHeight="251659264" behindDoc="0" locked="0" layoutInCell="1" allowOverlap="1" wp14:anchorId="17F1B871" wp14:editId="2F3D9281">
                <wp:simplePos x="0" y="0"/>
                <wp:positionH relativeFrom="column">
                  <wp:posOffset>9525</wp:posOffset>
                </wp:positionH>
                <wp:positionV relativeFrom="paragraph">
                  <wp:posOffset>11430</wp:posOffset>
                </wp:positionV>
                <wp:extent cx="5400675" cy="3581400"/>
                <wp:effectExtent l="4445" t="4445" r="5080" b="14605"/>
                <wp:wrapNone/>
                <wp:docPr id="23" name="文本框 23"/>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ysClr val="window" lastClr="FFFFFF"/>
                        </a:solidFill>
                        <a:ln w="6350">
                          <a:solidFill>
                            <a:sysClr val="windowText" lastClr="000000"/>
                          </a:solidFill>
                        </a:ln>
                        <a:effectLst/>
                      </wps:spPr>
                      <wps:txbx>
                        <w:txbxContent>
                          <w:p w14:paraId="0C2A1637" w14:textId="77777777" w:rsidR="002138B9" w:rsidRDefault="002138B9">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17F1B871" id="_x0000_t202" coordsize="21600,21600" o:spt="202" path="m,l,21600r21600,l21600,xe">
                <v:stroke joinstyle="miter"/>
                <v:path gradientshapeok="t" o:connecttype="rect"/>
              </v:shapetype>
              <v:shape id="文本框 23" o:spid="_x0000_s1026" type="#_x0000_t202" style="position:absolute;left:0;text-align:left;margin-left:.75pt;margin-top:.9pt;width:425.25pt;height:28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" fillcolor="window" strokecolor="windowText" strokeweight=".5pt">
                <v:textbox>
                  <w:txbxContent>
                    <w:p w14:paraId="0C2A1637" w14:textId="77777777" w:rsidR="002138B9" w:rsidRDefault="002138B9">
                      <w:pPr>
                        <w:spacing w:after="78"/>
                      </w:pPr>
                    </w:p>
                  </w:txbxContent>
                </v:textbox>
              </v:shape>
            </w:pict>
          </mc:Fallback>
        </mc:AlternateContent>
      </w:r>
    </w:p>
    <w:p w14:paraId="60A99F58" w14:textId="77777777" w:rsidR="002138B9" w:rsidRDefault="002138B9">
      <w:pPr>
        <w:tabs>
          <w:tab w:val="left" w:pos="1110"/>
        </w:tabs>
        <w:spacing w:after="78" w:line="276" w:lineRule="auto"/>
        <w:ind w:firstLineChars="200" w:firstLine="480"/>
        <w:rPr>
          <w:rFonts w:ascii="仿宋" w:eastAsia="仿宋" w:hAnsi="仿宋" w:cs="宋体" w:hint="eastAsia"/>
          <w:color w:val="000000"/>
          <w:sz w:val="24"/>
          <w:szCs w:val="21"/>
        </w:rPr>
      </w:pPr>
    </w:p>
    <w:p w14:paraId="6652ED2D" w14:textId="77777777" w:rsidR="002138B9" w:rsidRDefault="002138B9">
      <w:pPr>
        <w:tabs>
          <w:tab w:val="left" w:pos="1110"/>
        </w:tabs>
        <w:spacing w:after="78" w:line="276" w:lineRule="auto"/>
        <w:ind w:firstLineChars="200" w:firstLine="480"/>
        <w:rPr>
          <w:rFonts w:ascii="仿宋" w:eastAsia="仿宋" w:hAnsi="仿宋" w:cs="宋体" w:hint="eastAsia"/>
          <w:color w:val="000000"/>
          <w:sz w:val="24"/>
          <w:szCs w:val="21"/>
        </w:rPr>
      </w:pPr>
    </w:p>
    <w:p w14:paraId="1661BB01" w14:textId="77777777" w:rsidR="002138B9" w:rsidRDefault="002138B9">
      <w:pPr>
        <w:tabs>
          <w:tab w:val="left" w:pos="1110"/>
        </w:tabs>
        <w:spacing w:after="78" w:line="276" w:lineRule="auto"/>
        <w:ind w:firstLineChars="200" w:firstLine="480"/>
        <w:rPr>
          <w:rFonts w:ascii="仿宋" w:eastAsia="仿宋" w:hAnsi="仿宋" w:cs="宋体" w:hint="eastAsia"/>
          <w:color w:val="000000"/>
          <w:sz w:val="24"/>
          <w:szCs w:val="21"/>
        </w:rPr>
      </w:pPr>
    </w:p>
    <w:p w14:paraId="3E4FDF2B" w14:textId="77777777" w:rsidR="002138B9" w:rsidRDefault="002138B9">
      <w:pPr>
        <w:tabs>
          <w:tab w:val="left" w:pos="1110"/>
        </w:tabs>
        <w:spacing w:after="78" w:line="276" w:lineRule="auto"/>
        <w:ind w:firstLineChars="200" w:firstLine="480"/>
        <w:rPr>
          <w:rFonts w:ascii="仿宋" w:eastAsia="仿宋" w:hAnsi="仿宋" w:cs="宋体" w:hint="eastAsia"/>
          <w:color w:val="000000"/>
          <w:sz w:val="24"/>
          <w:szCs w:val="21"/>
        </w:rPr>
      </w:pPr>
    </w:p>
    <w:p w14:paraId="19314B3E" w14:textId="77777777" w:rsidR="002138B9" w:rsidRDefault="002138B9">
      <w:pPr>
        <w:tabs>
          <w:tab w:val="left" w:pos="1110"/>
        </w:tabs>
        <w:spacing w:after="78" w:line="276" w:lineRule="auto"/>
        <w:ind w:firstLineChars="200" w:firstLine="480"/>
        <w:rPr>
          <w:rFonts w:ascii="仿宋" w:eastAsia="仿宋" w:hAnsi="仿宋" w:cs="宋体" w:hint="eastAsia"/>
          <w:color w:val="000000"/>
          <w:sz w:val="24"/>
          <w:szCs w:val="21"/>
        </w:rPr>
      </w:pPr>
    </w:p>
    <w:p w14:paraId="13203C1A" w14:textId="77777777" w:rsidR="002138B9" w:rsidRDefault="002138B9">
      <w:pPr>
        <w:tabs>
          <w:tab w:val="left" w:pos="1110"/>
        </w:tabs>
        <w:spacing w:after="78" w:line="276" w:lineRule="auto"/>
        <w:ind w:firstLineChars="200" w:firstLine="480"/>
        <w:rPr>
          <w:rFonts w:ascii="仿宋" w:eastAsia="仿宋" w:hAnsi="仿宋" w:cs="宋体" w:hint="eastAsia"/>
          <w:color w:val="000000"/>
          <w:sz w:val="24"/>
          <w:szCs w:val="21"/>
        </w:rPr>
      </w:pPr>
    </w:p>
    <w:p w14:paraId="56AE7C39" w14:textId="77777777" w:rsidR="002138B9" w:rsidRDefault="002138B9">
      <w:pPr>
        <w:tabs>
          <w:tab w:val="left" w:pos="1110"/>
        </w:tabs>
        <w:spacing w:after="78" w:line="276" w:lineRule="auto"/>
        <w:ind w:firstLineChars="200" w:firstLine="480"/>
        <w:rPr>
          <w:rFonts w:ascii="仿宋" w:eastAsia="仿宋" w:hAnsi="仿宋" w:cs="宋体" w:hint="eastAsia"/>
          <w:color w:val="000000"/>
          <w:sz w:val="24"/>
          <w:szCs w:val="21"/>
        </w:rPr>
      </w:pPr>
    </w:p>
    <w:p w14:paraId="7EE07B2F" w14:textId="77777777" w:rsidR="002138B9" w:rsidRDefault="002138B9">
      <w:pPr>
        <w:tabs>
          <w:tab w:val="left" w:pos="1110"/>
        </w:tabs>
        <w:spacing w:after="78" w:line="276" w:lineRule="auto"/>
        <w:ind w:firstLineChars="200" w:firstLine="480"/>
        <w:rPr>
          <w:rFonts w:ascii="仿宋" w:eastAsia="仿宋" w:hAnsi="仿宋" w:cs="宋体" w:hint="eastAsia"/>
          <w:color w:val="000000"/>
          <w:sz w:val="24"/>
          <w:szCs w:val="21"/>
        </w:rPr>
      </w:pPr>
    </w:p>
    <w:p w14:paraId="04E2AA2C" w14:textId="77777777" w:rsidR="002138B9" w:rsidRDefault="002138B9">
      <w:pPr>
        <w:tabs>
          <w:tab w:val="left" w:pos="1110"/>
        </w:tabs>
        <w:spacing w:after="78" w:line="276" w:lineRule="auto"/>
        <w:ind w:firstLineChars="200" w:firstLine="480"/>
        <w:rPr>
          <w:rFonts w:ascii="仿宋" w:eastAsia="仿宋" w:hAnsi="仿宋" w:cs="宋体" w:hint="eastAsia"/>
          <w:color w:val="000000"/>
          <w:sz w:val="24"/>
          <w:szCs w:val="21"/>
        </w:rPr>
      </w:pPr>
    </w:p>
    <w:p w14:paraId="06A70346" w14:textId="77777777" w:rsidR="002138B9" w:rsidRDefault="002138B9">
      <w:pPr>
        <w:tabs>
          <w:tab w:val="left" w:pos="1110"/>
        </w:tabs>
        <w:spacing w:after="78" w:line="276" w:lineRule="auto"/>
        <w:ind w:firstLineChars="200" w:firstLine="480"/>
        <w:rPr>
          <w:rFonts w:ascii="仿宋" w:eastAsia="仿宋" w:hAnsi="仿宋" w:cs="宋体" w:hint="eastAsia"/>
          <w:color w:val="000000"/>
          <w:sz w:val="24"/>
          <w:szCs w:val="21"/>
        </w:rPr>
      </w:pPr>
    </w:p>
    <w:p w14:paraId="50354B20" w14:textId="77777777" w:rsidR="002138B9" w:rsidRDefault="002138B9">
      <w:pPr>
        <w:tabs>
          <w:tab w:val="left" w:pos="1110"/>
        </w:tabs>
        <w:spacing w:after="78" w:line="276" w:lineRule="auto"/>
        <w:ind w:firstLineChars="200" w:firstLine="480"/>
        <w:rPr>
          <w:rFonts w:ascii="仿宋" w:eastAsia="仿宋" w:hAnsi="仿宋" w:cs="宋体" w:hint="eastAsia"/>
          <w:color w:val="000000"/>
          <w:sz w:val="24"/>
          <w:szCs w:val="21"/>
        </w:rPr>
      </w:pPr>
    </w:p>
    <w:p w14:paraId="278FFB65" w14:textId="77777777" w:rsidR="002138B9" w:rsidRDefault="002138B9">
      <w:pPr>
        <w:pStyle w:val="afb"/>
      </w:pPr>
    </w:p>
    <w:bookmarkEnd w:id="20"/>
    <w:p w14:paraId="59AC1354" w14:textId="77777777" w:rsidR="002138B9" w:rsidRDefault="002138B9">
      <w:pPr>
        <w:tabs>
          <w:tab w:val="left" w:pos="1110"/>
        </w:tabs>
        <w:spacing w:after="78" w:line="276" w:lineRule="auto"/>
        <w:ind w:firstLineChars="200" w:firstLine="480"/>
        <w:rPr>
          <w:rFonts w:ascii="仿宋" w:eastAsia="仿宋" w:hAnsi="仿宋" w:cs="宋体" w:hint="eastAsia"/>
          <w:color w:val="000000"/>
          <w:sz w:val="24"/>
          <w:szCs w:val="21"/>
        </w:rPr>
      </w:pPr>
    </w:p>
    <w:p w14:paraId="396E5BDA" w14:textId="77777777" w:rsidR="002138B9" w:rsidRDefault="002138B9">
      <w:pPr>
        <w:tabs>
          <w:tab w:val="left" w:pos="1110"/>
        </w:tabs>
        <w:spacing w:after="78" w:line="276" w:lineRule="auto"/>
        <w:ind w:firstLineChars="200" w:firstLine="480"/>
        <w:rPr>
          <w:rFonts w:ascii="仿宋" w:eastAsia="仿宋" w:hAnsi="仿宋" w:cs="宋体" w:hint="eastAsia"/>
          <w:color w:val="000000"/>
          <w:sz w:val="24"/>
          <w:szCs w:val="21"/>
        </w:rPr>
      </w:pPr>
    </w:p>
    <w:p w14:paraId="59C687F8" w14:textId="77777777" w:rsidR="002138B9" w:rsidRDefault="00E34E52">
      <w:pPr>
        <w:spacing w:after="78"/>
        <w:rPr>
          <w:rFonts w:ascii="仿宋" w:eastAsia="仿宋" w:hAnsi="仿宋" w:hint="eastAsia"/>
          <w:b/>
          <w:bCs/>
          <w:kern w:val="0"/>
          <w:sz w:val="24"/>
        </w:rPr>
      </w:pPr>
      <w:r>
        <w:br w:type="page"/>
      </w:r>
    </w:p>
    <w:p w14:paraId="305B23C4" w14:textId="7266716B" w:rsidR="002138B9" w:rsidRDefault="00956139">
      <w:pPr>
        <w:pStyle w:val="9"/>
        <w:keepNext/>
        <w:keepLines/>
        <w:numPr>
          <w:ilvl w:val="0"/>
          <w:numId w:val="5"/>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hint="eastAsia"/>
          <w:b/>
          <w:bCs/>
          <w:kern w:val="0"/>
          <w:sz w:val="24"/>
        </w:rPr>
        <w:lastRenderedPageBreak/>
        <w:t>提升泵房水下机器人清淤服务采购项目（第二次）</w:t>
      </w:r>
      <w:r w:rsidR="00E34E52">
        <w:rPr>
          <w:rFonts w:ascii="仿宋" w:eastAsia="仿宋" w:hAnsi="仿宋" w:hint="eastAsia"/>
          <w:b/>
          <w:bCs/>
          <w:kern w:val="0"/>
          <w:sz w:val="24"/>
        </w:rPr>
        <w:t>报价一览表</w:t>
      </w:r>
    </w:p>
    <w:tbl>
      <w:tblPr>
        <w:tblStyle w:val="af6"/>
        <w:tblpPr w:leftFromText="180" w:rightFromText="180" w:vertAnchor="text" w:horzAnchor="page" w:tblpX="932" w:tblpY="459"/>
        <w:tblOverlap w:val="never"/>
        <w:tblW w:w="9747" w:type="dxa"/>
        <w:tblLook w:val="04A0" w:firstRow="1" w:lastRow="0" w:firstColumn="1" w:lastColumn="0" w:noHBand="0" w:noVBand="1"/>
      </w:tblPr>
      <w:tblGrid>
        <w:gridCol w:w="1227"/>
        <w:gridCol w:w="1090"/>
        <w:gridCol w:w="2749"/>
        <w:gridCol w:w="55"/>
        <w:gridCol w:w="908"/>
        <w:gridCol w:w="52"/>
        <w:gridCol w:w="763"/>
        <w:gridCol w:w="1146"/>
        <w:gridCol w:w="878"/>
        <w:gridCol w:w="879"/>
      </w:tblGrid>
      <w:tr w:rsidR="002138B9" w14:paraId="037B56A4" w14:textId="77777777">
        <w:trPr>
          <w:trHeight w:val="413"/>
        </w:trPr>
        <w:tc>
          <w:tcPr>
            <w:tcW w:w="1227" w:type="dxa"/>
            <w:vAlign w:val="center"/>
          </w:tcPr>
          <w:p w14:paraId="3377D48B" w14:textId="77777777" w:rsidR="002138B9" w:rsidRDefault="00E34E52">
            <w:pPr>
              <w:spacing w:afterLines="0" w:line="300" w:lineRule="exact"/>
              <w:jc w:val="center"/>
              <w:rPr>
                <w:rFonts w:ascii="仿宋" w:eastAsia="仿宋" w:hAnsi="仿宋" w:hint="eastAsia"/>
                <w:szCs w:val="21"/>
              </w:rPr>
            </w:pPr>
            <w:r>
              <w:rPr>
                <w:rFonts w:ascii="仿宋" w:eastAsia="仿宋" w:hAnsi="仿宋" w:hint="eastAsia"/>
                <w:szCs w:val="21"/>
              </w:rPr>
              <w:t>报价内容</w:t>
            </w:r>
          </w:p>
        </w:tc>
        <w:tc>
          <w:tcPr>
            <w:tcW w:w="8520" w:type="dxa"/>
            <w:gridSpan w:val="9"/>
            <w:vAlign w:val="center"/>
          </w:tcPr>
          <w:p w14:paraId="1721B722" w14:textId="5F1A07B0" w:rsidR="002138B9" w:rsidRDefault="00956139">
            <w:pPr>
              <w:spacing w:afterLines="0" w:line="300" w:lineRule="exact"/>
              <w:jc w:val="center"/>
              <w:rPr>
                <w:rFonts w:ascii="仿宋" w:eastAsia="仿宋" w:hAnsi="仿宋" w:hint="eastAsia"/>
                <w:b/>
                <w:szCs w:val="21"/>
              </w:rPr>
            </w:pPr>
            <w:r>
              <w:rPr>
                <w:rFonts w:ascii="仿宋" w:eastAsia="仿宋" w:hAnsi="仿宋" w:hint="eastAsia"/>
                <w:b/>
                <w:bCs/>
                <w:kern w:val="0"/>
                <w:sz w:val="24"/>
              </w:rPr>
              <w:t>提升泵房水下机器人清淤服务采购项目（第二次）</w:t>
            </w:r>
          </w:p>
        </w:tc>
      </w:tr>
      <w:tr w:rsidR="002138B9" w14:paraId="42E43C66" w14:textId="77777777">
        <w:tc>
          <w:tcPr>
            <w:tcW w:w="1227" w:type="dxa"/>
            <w:vMerge w:val="restart"/>
            <w:vAlign w:val="center"/>
          </w:tcPr>
          <w:p w14:paraId="2DB78967" w14:textId="77777777" w:rsidR="002138B9" w:rsidRDefault="00E34E52">
            <w:pPr>
              <w:spacing w:afterLines="0" w:line="300" w:lineRule="exact"/>
              <w:jc w:val="center"/>
              <w:rPr>
                <w:rFonts w:ascii="仿宋" w:eastAsia="仿宋" w:hAnsi="仿宋" w:hint="eastAsia"/>
                <w:szCs w:val="21"/>
              </w:rPr>
            </w:pPr>
            <w:r>
              <w:rPr>
                <w:rFonts w:ascii="仿宋" w:eastAsia="仿宋" w:hAnsi="仿宋" w:hint="eastAsia"/>
                <w:szCs w:val="21"/>
              </w:rPr>
              <w:t>采购单位</w:t>
            </w:r>
          </w:p>
        </w:tc>
        <w:tc>
          <w:tcPr>
            <w:tcW w:w="3839" w:type="dxa"/>
            <w:gridSpan w:val="2"/>
            <w:vMerge w:val="restart"/>
            <w:vAlign w:val="center"/>
          </w:tcPr>
          <w:p w14:paraId="751EF441" w14:textId="77777777" w:rsidR="002138B9" w:rsidRDefault="00E34E52">
            <w:pPr>
              <w:spacing w:afterLines="0" w:line="300" w:lineRule="exact"/>
              <w:jc w:val="center"/>
              <w:rPr>
                <w:rFonts w:ascii="仿宋" w:eastAsia="仿宋" w:hAnsi="仿宋" w:hint="eastAsia"/>
                <w:szCs w:val="21"/>
              </w:rPr>
            </w:pPr>
            <w:r>
              <w:rPr>
                <w:rFonts w:ascii="仿宋" w:eastAsia="仿宋" w:hAnsi="仿宋" w:hint="eastAsia"/>
                <w:szCs w:val="21"/>
              </w:rPr>
              <w:t>深圳市深水</w:t>
            </w:r>
            <w:proofErr w:type="gramStart"/>
            <w:r>
              <w:rPr>
                <w:rFonts w:ascii="仿宋" w:eastAsia="仿宋" w:hAnsi="仿宋" w:hint="eastAsia"/>
                <w:szCs w:val="21"/>
              </w:rPr>
              <w:t>水务</w:t>
            </w:r>
            <w:proofErr w:type="gramEnd"/>
            <w:r>
              <w:rPr>
                <w:rFonts w:ascii="仿宋" w:eastAsia="仿宋" w:hAnsi="仿宋" w:hint="eastAsia"/>
                <w:szCs w:val="21"/>
              </w:rPr>
              <w:t>咨询有限公司</w:t>
            </w:r>
          </w:p>
        </w:tc>
        <w:tc>
          <w:tcPr>
            <w:tcW w:w="963" w:type="dxa"/>
            <w:gridSpan w:val="2"/>
            <w:vAlign w:val="center"/>
          </w:tcPr>
          <w:p w14:paraId="3F8D5886" w14:textId="77777777" w:rsidR="002138B9" w:rsidRDefault="00E34E52">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报价方</w:t>
            </w:r>
          </w:p>
        </w:tc>
        <w:tc>
          <w:tcPr>
            <w:tcW w:w="3718" w:type="dxa"/>
            <w:gridSpan w:val="5"/>
          </w:tcPr>
          <w:p w14:paraId="2C89F0B6" w14:textId="77777777" w:rsidR="002138B9" w:rsidRDefault="002138B9">
            <w:pPr>
              <w:spacing w:afterLines="0"/>
              <w:jc w:val="center"/>
              <w:rPr>
                <w:rFonts w:ascii="仿宋" w:eastAsia="仿宋" w:hAnsi="仿宋" w:hint="eastAsia"/>
                <w:szCs w:val="21"/>
              </w:rPr>
            </w:pPr>
          </w:p>
        </w:tc>
      </w:tr>
      <w:tr w:rsidR="002138B9" w14:paraId="32B8901D" w14:textId="77777777">
        <w:trPr>
          <w:trHeight w:val="245"/>
        </w:trPr>
        <w:tc>
          <w:tcPr>
            <w:tcW w:w="1227" w:type="dxa"/>
            <w:vMerge/>
            <w:vAlign w:val="center"/>
          </w:tcPr>
          <w:p w14:paraId="48EDFD6E" w14:textId="77777777" w:rsidR="002138B9" w:rsidRDefault="002138B9">
            <w:pPr>
              <w:spacing w:afterLines="0" w:line="300" w:lineRule="exact"/>
              <w:jc w:val="center"/>
              <w:rPr>
                <w:rFonts w:ascii="仿宋" w:eastAsia="仿宋" w:hAnsi="仿宋" w:hint="eastAsia"/>
                <w:szCs w:val="21"/>
              </w:rPr>
            </w:pPr>
          </w:p>
        </w:tc>
        <w:tc>
          <w:tcPr>
            <w:tcW w:w="3839" w:type="dxa"/>
            <w:gridSpan w:val="2"/>
            <w:vMerge/>
            <w:vAlign w:val="center"/>
          </w:tcPr>
          <w:p w14:paraId="6D203FC6" w14:textId="77777777" w:rsidR="002138B9" w:rsidRDefault="002138B9">
            <w:pPr>
              <w:spacing w:afterLines="0" w:line="300" w:lineRule="exact"/>
              <w:jc w:val="center"/>
              <w:rPr>
                <w:rFonts w:ascii="仿宋" w:eastAsia="仿宋" w:hAnsi="仿宋" w:hint="eastAsia"/>
                <w:szCs w:val="21"/>
              </w:rPr>
            </w:pPr>
          </w:p>
        </w:tc>
        <w:tc>
          <w:tcPr>
            <w:tcW w:w="963" w:type="dxa"/>
            <w:gridSpan w:val="2"/>
            <w:vAlign w:val="center"/>
          </w:tcPr>
          <w:p w14:paraId="093B6E78" w14:textId="77777777" w:rsidR="002138B9" w:rsidRDefault="00E34E52">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联系人</w:t>
            </w:r>
          </w:p>
        </w:tc>
        <w:tc>
          <w:tcPr>
            <w:tcW w:w="3718" w:type="dxa"/>
            <w:gridSpan w:val="5"/>
          </w:tcPr>
          <w:p w14:paraId="4809957C" w14:textId="77777777" w:rsidR="002138B9" w:rsidRDefault="002138B9">
            <w:pPr>
              <w:spacing w:afterLines="0"/>
              <w:jc w:val="center"/>
              <w:rPr>
                <w:rFonts w:ascii="仿宋" w:eastAsia="仿宋" w:hAnsi="仿宋" w:hint="eastAsia"/>
                <w:szCs w:val="21"/>
              </w:rPr>
            </w:pPr>
          </w:p>
        </w:tc>
      </w:tr>
      <w:tr w:rsidR="002138B9" w14:paraId="246386C0" w14:textId="77777777">
        <w:trPr>
          <w:trHeight w:val="267"/>
        </w:trPr>
        <w:tc>
          <w:tcPr>
            <w:tcW w:w="1227" w:type="dxa"/>
            <w:vAlign w:val="center"/>
          </w:tcPr>
          <w:p w14:paraId="6D7D68BF" w14:textId="77777777" w:rsidR="002138B9" w:rsidRDefault="00E34E52">
            <w:pPr>
              <w:spacing w:afterLines="0" w:line="300" w:lineRule="exact"/>
              <w:jc w:val="center"/>
              <w:rPr>
                <w:rFonts w:ascii="仿宋" w:eastAsia="仿宋" w:hAnsi="仿宋" w:hint="eastAsia"/>
                <w:szCs w:val="21"/>
              </w:rPr>
            </w:pPr>
            <w:r>
              <w:rPr>
                <w:rFonts w:ascii="仿宋" w:eastAsia="仿宋" w:hAnsi="仿宋" w:hint="eastAsia"/>
                <w:szCs w:val="21"/>
              </w:rPr>
              <w:t>送货地址</w:t>
            </w:r>
          </w:p>
        </w:tc>
        <w:tc>
          <w:tcPr>
            <w:tcW w:w="3839" w:type="dxa"/>
            <w:gridSpan w:val="2"/>
            <w:vAlign w:val="center"/>
          </w:tcPr>
          <w:p w14:paraId="7F285AC6" w14:textId="77777777" w:rsidR="002138B9" w:rsidRDefault="00E34E52">
            <w:pPr>
              <w:spacing w:afterLines="0" w:line="300" w:lineRule="exact"/>
              <w:jc w:val="center"/>
              <w:rPr>
                <w:rFonts w:ascii="仿宋" w:eastAsia="仿宋" w:hAnsi="仿宋" w:hint="eastAsia"/>
                <w:szCs w:val="21"/>
              </w:rPr>
            </w:pPr>
            <w:r>
              <w:rPr>
                <w:rFonts w:ascii="仿宋" w:eastAsia="仿宋" w:hAnsi="仿宋" w:hint="eastAsia"/>
                <w:szCs w:val="21"/>
              </w:rPr>
              <w:t>深圳龙华观</w:t>
            </w:r>
            <w:proofErr w:type="gramStart"/>
            <w:r>
              <w:rPr>
                <w:rFonts w:ascii="仿宋" w:eastAsia="仿宋" w:hAnsi="仿宋" w:hint="eastAsia"/>
                <w:szCs w:val="21"/>
              </w:rPr>
              <w:t>澜</w:t>
            </w:r>
            <w:proofErr w:type="gramEnd"/>
            <w:r>
              <w:rPr>
                <w:rFonts w:ascii="仿宋" w:eastAsia="仿宋" w:hAnsi="仿宋" w:hint="eastAsia"/>
                <w:szCs w:val="21"/>
              </w:rPr>
              <w:t>河口调蓄池</w:t>
            </w:r>
          </w:p>
        </w:tc>
        <w:tc>
          <w:tcPr>
            <w:tcW w:w="963" w:type="dxa"/>
            <w:gridSpan w:val="2"/>
            <w:vAlign w:val="center"/>
          </w:tcPr>
          <w:p w14:paraId="4A2F53A4" w14:textId="77777777" w:rsidR="002138B9" w:rsidRDefault="00E34E52">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电话</w:t>
            </w:r>
          </w:p>
        </w:tc>
        <w:tc>
          <w:tcPr>
            <w:tcW w:w="3718" w:type="dxa"/>
            <w:gridSpan w:val="5"/>
          </w:tcPr>
          <w:p w14:paraId="14A8A235" w14:textId="77777777" w:rsidR="002138B9" w:rsidRDefault="002138B9">
            <w:pPr>
              <w:spacing w:afterLines="0"/>
              <w:jc w:val="center"/>
              <w:rPr>
                <w:rFonts w:ascii="仿宋" w:eastAsia="仿宋" w:hAnsi="仿宋" w:hint="eastAsia"/>
                <w:szCs w:val="21"/>
              </w:rPr>
            </w:pPr>
          </w:p>
        </w:tc>
      </w:tr>
      <w:tr w:rsidR="002138B9" w14:paraId="28765F00" w14:textId="77777777">
        <w:tc>
          <w:tcPr>
            <w:tcW w:w="9747" w:type="dxa"/>
            <w:gridSpan w:val="10"/>
            <w:vAlign w:val="center"/>
          </w:tcPr>
          <w:p w14:paraId="19352FC5" w14:textId="77777777" w:rsidR="002138B9" w:rsidRDefault="00E34E52">
            <w:pPr>
              <w:spacing w:afterLines="0" w:line="300" w:lineRule="exact"/>
              <w:jc w:val="center"/>
              <w:rPr>
                <w:rFonts w:ascii="仿宋" w:eastAsia="仿宋" w:hAnsi="仿宋" w:hint="eastAsia"/>
                <w:b/>
                <w:sz w:val="28"/>
                <w:szCs w:val="28"/>
              </w:rPr>
            </w:pPr>
            <w:r>
              <w:rPr>
                <w:rFonts w:ascii="仿宋" w:eastAsia="仿宋" w:hAnsi="仿宋" w:hint="eastAsia"/>
                <w:szCs w:val="21"/>
              </w:rPr>
              <w:t>*</w:t>
            </w:r>
            <w:r>
              <w:rPr>
                <w:rFonts w:ascii="仿宋" w:eastAsia="仿宋" w:hAnsi="仿宋"/>
                <w:b/>
                <w:sz w:val="28"/>
                <w:szCs w:val="28"/>
              </w:rPr>
              <w:t>明</w:t>
            </w:r>
            <w:r>
              <w:rPr>
                <w:rFonts w:ascii="仿宋" w:eastAsia="仿宋" w:hAnsi="仿宋" w:hint="eastAsia"/>
                <w:b/>
                <w:sz w:val="28"/>
                <w:szCs w:val="28"/>
              </w:rPr>
              <w:t xml:space="preserve"> </w:t>
            </w:r>
            <w:r>
              <w:rPr>
                <w:rFonts w:ascii="仿宋" w:eastAsia="仿宋" w:hAnsi="仿宋"/>
                <w:b/>
                <w:sz w:val="28"/>
                <w:szCs w:val="28"/>
              </w:rPr>
              <w:t>细</w:t>
            </w:r>
          </w:p>
        </w:tc>
      </w:tr>
      <w:tr w:rsidR="002138B9" w14:paraId="5CFA1253" w14:textId="77777777">
        <w:tc>
          <w:tcPr>
            <w:tcW w:w="1227" w:type="dxa"/>
            <w:vAlign w:val="center"/>
          </w:tcPr>
          <w:p w14:paraId="602752F2" w14:textId="77777777" w:rsidR="002138B9" w:rsidRDefault="00E34E52">
            <w:pPr>
              <w:spacing w:afterLines="0" w:line="440" w:lineRule="exact"/>
              <w:jc w:val="center"/>
              <w:rPr>
                <w:rFonts w:ascii="仿宋" w:eastAsia="仿宋" w:hAnsi="仿宋" w:hint="eastAsia"/>
                <w:b/>
                <w:szCs w:val="21"/>
              </w:rPr>
            </w:pPr>
            <w:r>
              <w:rPr>
                <w:rFonts w:ascii="仿宋" w:eastAsia="仿宋" w:hAnsi="仿宋"/>
                <w:b/>
                <w:szCs w:val="21"/>
              </w:rPr>
              <w:t>序号</w:t>
            </w:r>
          </w:p>
        </w:tc>
        <w:tc>
          <w:tcPr>
            <w:tcW w:w="1090" w:type="dxa"/>
            <w:vAlign w:val="center"/>
          </w:tcPr>
          <w:p w14:paraId="5FA606D9" w14:textId="77777777" w:rsidR="002138B9" w:rsidRDefault="00E34E52">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名称</w:t>
            </w:r>
          </w:p>
        </w:tc>
        <w:tc>
          <w:tcPr>
            <w:tcW w:w="2749" w:type="dxa"/>
            <w:vAlign w:val="center"/>
          </w:tcPr>
          <w:p w14:paraId="7F61931D" w14:textId="77777777" w:rsidR="002138B9" w:rsidRDefault="00E34E52">
            <w:pPr>
              <w:spacing w:afterLines="0" w:line="440" w:lineRule="exact"/>
              <w:jc w:val="center"/>
              <w:rPr>
                <w:rFonts w:ascii="仿宋" w:eastAsia="仿宋" w:hAnsi="仿宋" w:hint="eastAsia"/>
                <w:b/>
                <w:szCs w:val="21"/>
              </w:rPr>
            </w:pPr>
            <w:r>
              <w:rPr>
                <w:rFonts w:ascii="仿宋" w:eastAsia="仿宋" w:hAnsi="仿宋" w:hint="eastAsia"/>
                <w:b/>
                <w:szCs w:val="21"/>
              </w:rPr>
              <w:t>*清淤面积</w:t>
            </w:r>
          </w:p>
        </w:tc>
        <w:tc>
          <w:tcPr>
            <w:tcW w:w="963" w:type="dxa"/>
            <w:gridSpan w:val="2"/>
            <w:vAlign w:val="center"/>
          </w:tcPr>
          <w:p w14:paraId="5D55A908" w14:textId="77777777" w:rsidR="002138B9" w:rsidRDefault="00E34E52">
            <w:pPr>
              <w:spacing w:afterLines="0" w:line="440" w:lineRule="exact"/>
              <w:jc w:val="center"/>
              <w:rPr>
                <w:rFonts w:ascii="仿宋" w:eastAsia="仿宋" w:hAnsi="仿宋" w:hint="eastAsia"/>
                <w:b/>
                <w:szCs w:val="21"/>
              </w:rPr>
            </w:pPr>
            <w:r>
              <w:rPr>
                <w:rFonts w:ascii="仿宋" w:eastAsia="仿宋" w:hAnsi="仿宋"/>
                <w:b/>
                <w:szCs w:val="21"/>
              </w:rPr>
              <w:t>单位</w:t>
            </w:r>
          </w:p>
        </w:tc>
        <w:tc>
          <w:tcPr>
            <w:tcW w:w="815" w:type="dxa"/>
            <w:gridSpan w:val="2"/>
            <w:vAlign w:val="center"/>
          </w:tcPr>
          <w:p w14:paraId="3A428E85" w14:textId="77777777" w:rsidR="002138B9" w:rsidRDefault="00E34E52">
            <w:pPr>
              <w:spacing w:afterLines="0" w:line="440" w:lineRule="exact"/>
              <w:jc w:val="center"/>
              <w:rPr>
                <w:rFonts w:ascii="仿宋" w:eastAsia="仿宋" w:hAnsi="仿宋" w:hint="eastAsia"/>
                <w:b/>
                <w:szCs w:val="21"/>
              </w:rPr>
            </w:pPr>
            <w:r>
              <w:rPr>
                <w:rFonts w:ascii="仿宋" w:eastAsia="仿宋" w:hAnsi="仿宋" w:hint="eastAsia"/>
                <w:b/>
                <w:szCs w:val="21"/>
              </w:rPr>
              <w:t>数量</w:t>
            </w:r>
          </w:p>
        </w:tc>
        <w:tc>
          <w:tcPr>
            <w:tcW w:w="1146" w:type="dxa"/>
            <w:vAlign w:val="center"/>
          </w:tcPr>
          <w:p w14:paraId="26624C66" w14:textId="77777777" w:rsidR="002138B9" w:rsidRDefault="00E34E52">
            <w:pPr>
              <w:spacing w:afterLines="0" w:line="440" w:lineRule="exact"/>
              <w:jc w:val="center"/>
              <w:rPr>
                <w:rFonts w:ascii="仿宋" w:eastAsia="仿宋" w:hAnsi="仿宋" w:hint="eastAsia"/>
                <w:b/>
                <w:szCs w:val="21"/>
              </w:rPr>
            </w:pPr>
            <w:r>
              <w:rPr>
                <w:rFonts w:ascii="仿宋" w:eastAsia="仿宋" w:hAnsi="仿宋" w:hint="eastAsia"/>
                <w:b/>
                <w:szCs w:val="21"/>
              </w:rPr>
              <w:t>*含税</w:t>
            </w:r>
            <w:r>
              <w:rPr>
                <w:rFonts w:ascii="仿宋" w:eastAsia="仿宋" w:hAnsi="仿宋"/>
                <w:b/>
                <w:szCs w:val="21"/>
              </w:rPr>
              <w:t>单价</w:t>
            </w:r>
            <w:r>
              <w:rPr>
                <w:rFonts w:ascii="仿宋" w:eastAsia="仿宋" w:hAnsi="仿宋" w:hint="eastAsia"/>
                <w:b/>
                <w:szCs w:val="21"/>
              </w:rPr>
              <w:t>（元）</w:t>
            </w:r>
          </w:p>
        </w:tc>
        <w:tc>
          <w:tcPr>
            <w:tcW w:w="878" w:type="dxa"/>
            <w:vAlign w:val="center"/>
          </w:tcPr>
          <w:p w14:paraId="2419B4DB" w14:textId="77777777" w:rsidR="002138B9" w:rsidRDefault="00E34E52">
            <w:pPr>
              <w:spacing w:afterLines="0" w:line="440" w:lineRule="exact"/>
              <w:jc w:val="center"/>
              <w:rPr>
                <w:rFonts w:ascii="仿宋" w:eastAsia="仿宋" w:hAnsi="仿宋" w:hint="eastAsia"/>
                <w:b/>
                <w:szCs w:val="21"/>
              </w:rPr>
            </w:pPr>
            <w:r>
              <w:rPr>
                <w:rFonts w:ascii="仿宋" w:eastAsia="仿宋" w:hAnsi="仿宋" w:hint="eastAsia"/>
                <w:b/>
                <w:szCs w:val="21"/>
              </w:rPr>
              <w:t>小计（元）</w:t>
            </w:r>
          </w:p>
        </w:tc>
        <w:tc>
          <w:tcPr>
            <w:tcW w:w="879" w:type="dxa"/>
            <w:vAlign w:val="center"/>
          </w:tcPr>
          <w:p w14:paraId="093BFA32" w14:textId="77777777" w:rsidR="002138B9" w:rsidRDefault="00E34E52">
            <w:pPr>
              <w:spacing w:afterLines="0" w:line="440" w:lineRule="exact"/>
              <w:jc w:val="center"/>
              <w:rPr>
                <w:rFonts w:ascii="仿宋" w:eastAsia="仿宋" w:hAnsi="仿宋" w:hint="eastAsia"/>
                <w:b/>
                <w:szCs w:val="21"/>
              </w:rPr>
            </w:pPr>
            <w:r>
              <w:rPr>
                <w:rFonts w:ascii="仿宋" w:eastAsia="仿宋" w:hAnsi="仿宋" w:hint="eastAsia"/>
                <w:b/>
                <w:szCs w:val="21"/>
              </w:rPr>
              <w:t>备注</w:t>
            </w:r>
          </w:p>
        </w:tc>
      </w:tr>
      <w:tr w:rsidR="002138B9" w14:paraId="48BA71F0" w14:textId="77777777">
        <w:trPr>
          <w:trHeight w:val="273"/>
        </w:trPr>
        <w:tc>
          <w:tcPr>
            <w:tcW w:w="1227" w:type="dxa"/>
            <w:vAlign w:val="center"/>
          </w:tcPr>
          <w:p w14:paraId="009DE2E8" w14:textId="77777777" w:rsidR="002138B9" w:rsidRDefault="00E34E52">
            <w:pPr>
              <w:widowControl/>
              <w:spacing w:after="78" w:line="240" w:lineRule="auto"/>
              <w:jc w:val="center"/>
              <w:textAlignment w:val="center"/>
              <w:rPr>
                <w:rFonts w:ascii="Times New Roman" w:eastAsia="仿宋" w:hAnsi="Times New Roman" w:cs="仿宋"/>
                <w:color w:val="000000"/>
                <w:kern w:val="0"/>
                <w:sz w:val="24"/>
                <w:lang w:bidi="ar"/>
              </w:rPr>
            </w:pPr>
            <w:r>
              <w:rPr>
                <w:rFonts w:ascii="Times New Roman" w:eastAsia="仿宋" w:hAnsi="Times New Roman" w:cs="仿宋" w:hint="eastAsia"/>
                <w:color w:val="000000"/>
                <w:kern w:val="0"/>
                <w:sz w:val="24"/>
                <w:lang w:bidi="ar"/>
              </w:rPr>
              <w:t>1</w:t>
            </w:r>
          </w:p>
        </w:tc>
        <w:tc>
          <w:tcPr>
            <w:tcW w:w="1090" w:type="dxa"/>
            <w:vAlign w:val="center"/>
          </w:tcPr>
          <w:p w14:paraId="44168F36" w14:textId="77777777" w:rsidR="002138B9" w:rsidRDefault="00E34E52">
            <w:pPr>
              <w:widowControl/>
              <w:spacing w:after="78" w:line="240" w:lineRule="auto"/>
              <w:jc w:val="center"/>
              <w:textAlignment w:val="center"/>
              <w:rPr>
                <w:rFonts w:ascii="Times New Roman" w:eastAsia="仿宋" w:hAnsi="Times New Roman" w:cs="仿宋"/>
                <w:color w:val="000000"/>
                <w:kern w:val="0"/>
                <w:sz w:val="24"/>
                <w:lang w:bidi="ar"/>
              </w:rPr>
            </w:pPr>
            <w:r>
              <w:rPr>
                <w:rFonts w:ascii="Times New Roman" w:eastAsia="仿宋" w:hAnsi="Times New Roman" w:cs="仿宋" w:hint="eastAsia"/>
                <w:color w:val="000000"/>
                <w:kern w:val="0"/>
                <w:sz w:val="24"/>
                <w:lang w:bidi="ar"/>
              </w:rPr>
              <w:t>水下机器人清淤服务</w:t>
            </w:r>
          </w:p>
        </w:tc>
        <w:tc>
          <w:tcPr>
            <w:tcW w:w="2749" w:type="dxa"/>
            <w:vAlign w:val="center"/>
          </w:tcPr>
          <w:p w14:paraId="3080D58C" w14:textId="6DFF7D2F" w:rsidR="002138B9" w:rsidRDefault="00E34E52">
            <w:pPr>
              <w:widowControl/>
              <w:spacing w:after="78" w:line="240" w:lineRule="auto"/>
              <w:jc w:val="center"/>
              <w:textAlignment w:val="center"/>
              <w:rPr>
                <w:rFonts w:ascii="仿宋" w:eastAsia="仿宋" w:hAnsi="仿宋" w:cs="仿宋" w:hint="eastAsia"/>
                <w:color w:val="000000"/>
                <w:kern w:val="0"/>
                <w:sz w:val="24"/>
                <w:lang w:bidi="ar"/>
              </w:rPr>
            </w:pPr>
            <w:proofErr w:type="gramStart"/>
            <w:r>
              <w:rPr>
                <w:rFonts w:ascii="仿宋" w:eastAsia="仿宋" w:hAnsi="仿宋" w:cs="仿宋" w:hint="eastAsia"/>
                <w:color w:val="000000"/>
                <w:kern w:val="0"/>
                <w:sz w:val="24"/>
                <w:lang w:bidi="ar"/>
              </w:rPr>
              <w:t>泵池面积</w:t>
            </w:r>
            <w:proofErr w:type="gramEnd"/>
            <w:r>
              <w:rPr>
                <w:rFonts w:ascii="仿宋" w:eastAsia="仿宋" w:hAnsi="仿宋" w:cs="仿宋" w:hint="eastAsia"/>
                <w:color w:val="000000"/>
                <w:kern w:val="0"/>
                <w:sz w:val="24"/>
                <w:lang w:bidi="ar"/>
              </w:rPr>
              <w:t>约1800㎡，核心</w:t>
            </w:r>
            <w:proofErr w:type="gramStart"/>
            <w:r>
              <w:rPr>
                <w:rFonts w:ascii="仿宋" w:eastAsia="仿宋" w:hAnsi="仿宋" w:cs="仿宋" w:hint="eastAsia"/>
                <w:color w:val="000000"/>
                <w:kern w:val="0"/>
                <w:sz w:val="24"/>
                <w:lang w:bidi="ar"/>
              </w:rPr>
              <w:t>泵坑区域</w:t>
            </w:r>
            <w:proofErr w:type="gramEnd"/>
            <w:r>
              <w:rPr>
                <w:rFonts w:ascii="仿宋" w:eastAsia="仿宋" w:hAnsi="仿宋" w:cs="仿宋" w:hint="eastAsia"/>
                <w:color w:val="000000"/>
                <w:kern w:val="0"/>
                <w:sz w:val="24"/>
                <w:lang w:bidi="ar"/>
              </w:rPr>
              <w:t>面积432㎡，预估淤积量</w:t>
            </w:r>
            <w:r w:rsidR="00647170">
              <w:rPr>
                <w:rFonts w:ascii="仿宋" w:eastAsia="仿宋" w:hAnsi="仿宋" w:cs="仿宋" w:hint="eastAsia"/>
                <w:color w:val="000000"/>
                <w:kern w:val="0"/>
                <w:sz w:val="24"/>
                <w:lang w:bidi="ar"/>
              </w:rPr>
              <w:t>500m</w:t>
            </w:r>
            <w:r w:rsidR="00647170">
              <w:rPr>
                <w:rFonts w:ascii="Calibri" w:eastAsia="仿宋" w:hAnsi="Calibri" w:cs="Calibri"/>
                <w:color w:val="000000"/>
                <w:kern w:val="0"/>
                <w:sz w:val="24"/>
                <w:lang w:bidi="ar"/>
              </w:rPr>
              <w:t>³</w:t>
            </w:r>
          </w:p>
        </w:tc>
        <w:tc>
          <w:tcPr>
            <w:tcW w:w="963" w:type="dxa"/>
            <w:gridSpan w:val="2"/>
            <w:vAlign w:val="center"/>
          </w:tcPr>
          <w:p w14:paraId="598D3360" w14:textId="77777777" w:rsidR="002138B9" w:rsidRDefault="00E34E52">
            <w:pPr>
              <w:spacing w:beforeLines="50" w:before="156" w:afterLines="50" w:after="156" w:line="240" w:lineRule="auto"/>
              <w:jc w:val="center"/>
              <w:rPr>
                <w:rFonts w:ascii="仿宋" w:eastAsia="仿宋" w:hAnsi="仿宋" w:hint="eastAsia"/>
              </w:rPr>
            </w:pPr>
            <w:r>
              <w:rPr>
                <w:rFonts w:ascii="仿宋" w:eastAsia="仿宋" w:hAnsi="仿宋" w:cs="仿宋" w:hint="eastAsia"/>
                <w:color w:val="000000"/>
                <w:kern w:val="0"/>
                <w:sz w:val="24"/>
                <w:lang w:bidi="ar"/>
              </w:rPr>
              <w:t>m³</w:t>
            </w:r>
          </w:p>
        </w:tc>
        <w:tc>
          <w:tcPr>
            <w:tcW w:w="815" w:type="dxa"/>
            <w:gridSpan w:val="2"/>
            <w:vAlign w:val="center"/>
          </w:tcPr>
          <w:p w14:paraId="18F8C9B6" w14:textId="1DEBB156" w:rsidR="002138B9" w:rsidRDefault="00647170">
            <w:pPr>
              <w:spacing w:beforeLines="50" w:before="156" w:afterLines="50" w:after="156" w:line="240" w:lineRule="auto"/>
              <w:jc w:val="center"/>
              <w:rPr>
                <w:rFonts w:ascii="仿宋" w:eastAsia="仿宋" w:hAnsi="仿宋" w:hint="eastAsia"/>
              </w:rPr>
            </w:pPr>
            <w:r>
              <w:rPr>
                <w:rFonts w:ascii="仿宋" w:eastAsia="仿宋" w:hAnsi="仿宋" w:hint="eastAsia"/>
              </w:rPr>
              <w:t>500</w:t>
            </w:r>
          </w:p>
        </w:tc>
        <w:tc>
          <w:tcPr>
            <w:tcW w:w="1146" w:type="dxa"/>
            <w:vAlign w:val="center"/>
          </w:tcPr>
          <w:p w14:paraId="1B5F0ACF" w14:textId="77777777" w:rsidR="002138B9" w:rsidRDefault="002138B9">
            <w:pPr>
              <w:spacing w:beforeLines="50" w:before="156" w:afterLines="50" w:after="156" w:line="240" w:lineRule="auto"/>
              <w:jc w:val="center"/>
              <w:rPr>
                <w:rFonts w:ascii="仿宋" w:eastAsia="仿宋" w:hAnsi="仿宋" w:hint="eastAsia"/>
                <w:szCs w:val="21"/>
              </w:rPr>
            </w:pPr>
          </w:p>
        </w:tc>
        <w:tc>
          <w:tcPr>
            <w:tcW w:w="878" w:type="dxa"/>
            <w:vAlign w:val="center"/>
          </w:tcPr>
          <w:p w14:paraId="282E69D0" w14:textId="77777777" w:rsidR="002138B9" w:rsidRDefault="002138B9">
            <w:pPr>
              <w:spacing w:afterLines="0" w:line="240" w:lineRule="auto"/>
              <w:jc w:val="center"/>
              <w:rPr>
                <w:rFonts w:ascii="仿宋" w:eastAsia="仿宋" w:hAnsi="仿宋" w:hint="eastAsia"/>
                <w:szCs w:val="21"/>
              </w:rPr>
            </w:pPr>
          </w:p>
        </w:tc>
        <w:tc>
          <w:tcPr>
            <w:tcW w:w="879" w:type="dxa"/>
            <w:vAlign w:val="center"/>
          </w:tcPr>
          <w:p w14:paraId="179E1666" w14:textId="282C0461" w:rsidR="002138B9" w:rsidRDefault="00E34E52">
            <w:pPr>
              <w:widowControl/>
              <w:spacing w:after="78" w:line="240" w:lineRule="auto"/>
              <w:jc w:val="center"/>
              <w:textAlignment w:val="center"/>
              <w:rPr>
                <w:rFonts w:ascii="仿宋_GB2312" w:eastAsia="仿宋_GB2312" w:hAnsi="Times New Roman" w:cs="仿宋"/>
                <w:color w:val="000000"/>
                <w:kern w:val="0"/>
                <w:sz w:val="24"/>
                <w:szCs w:val="22"/>
                <w:lang w:bidi="ar"/>
              </w:rPr>
            </w:pPr>
            <w:r>
              <w:rPr>
                <w:rFonts w:ascii="仿宋_GB2312" w:eastAsia="仿宋_GB2312" w:hAnsi="Times New Roman" w:cs="仿宋" w:hint="eastAsia"/>
                <w:color w:val="000000"/>
                <w:kern w:val="0"/>
                <w:sz w:val="24"/>
                <w:szCs w:val="22"/>
                <w:lang w:bidi="ar"/>
              </w:rPr>
              <w:t>若清淤量少于</w:t>
            </w:r>
            <w:r w:rsidR="00647170">
              <w:rPr>
                <w:rFonts w:ascii="仿宋_GB2312" w:eastAsia="仿宋_GB2312" w:hAnsi="Times New Roman" w:cs="仿宋" w:hint="eastAsia"/>
                <w:color w:val="000000"/>
                <w:kern w:val="0"/>
                <w:sz w:val="24"/>
                <w:szCs w:val="22"/>
                <w:lang w:bidi="ar"/>
              </w:rPr>
              <w:t>500m</w:t>
            </w:r>
            <w:r w:rsidR="00647170">
              <w:rPr>
                <w:rFonts w:ascii="Calibri" w:eastAsia="仿宋_GB2312" w:hAnsi="Calibri" w:cs="Calibri"/>
                <w:color w:val="000000"/>
                <w:kern w:val="0"/>
                <w:sz w:val="24"/>
                <w:szCs w:val="22"/>
                <w:lang w:bidi="ar"/>
              </w:rPr>
              <w:t>³</w:t>
            </w:r>
          </w:p>
          <w:p w14:paraId="26CE059F" w14:textId="77777777" w:rsidR="002138B9" w:rsidRDefault="00E34E52">
            <w:pPr>
              <w:spacing w:afterLines="0" w:line="240" w:lineRule="auto"/>
              <w:jc w:val="center"/>
              <w:rPr>
                <w:rFonts w:ascii="仿宋" w:eastAsia="仿宋" w:hAnsi="仿宋" w:hint="eastAsia"/>
                <w:szCs w:val="21"/>
              </w:rPr>
            </w:pPr>
            <w:r>
              <w:rPr>
                <w:rFonts w:ascii="仿宋_GB2312" w:eastAsia="仿宋_GB2312" w:hAnsi="Times New Roman" w:cs="仿宋" w:hint="eastAsia"/>
                <w:color w:val="000000"/>
                <w:kern w:val="0"/>
                <w:sz w:val="24"/>
                <w:szCs w:val="22"/>
                <w:lang w:bidi="ar"/>
              </w:rPr>
              <w:t>按单价结算。</w:t>
            </w:r>
          </w:p>
        </w:tc>
      </w:tr>
      <w:tr w:rsidR="002138B9" w14:paraId="4A23BE44" w14:textId="77777777">
        <w:trPr>
          <w:trHeight w:val="420"/>
        </w:trPr>
        <w:tc>
          <w:tcPr>
            <w:tcW w:w="9747" w:type="dxa"/>
            <w:gridSpan w:val="10"/>
            <w:vAlign w:val="center"/>
          </w:tcPr>
          <w:p w14:paraId="33B1E179" w14:textId="77777777" w:rsidR="002138B9" w:rsidRDefault="00E34E52">
            <w:pPr>
              <w:spacing w:afterLines="0" w:line="440" w:lineRule="exact"/>
              <w:rPr>
                <w:rFonts w:ascii="仿宋" w:eastAsia="仿宋" w:hAnsi="仿宋" w:hint="eastAsia"/>
                <w:szCs w:val="21"/>
              </w:rPr>
            </w:pPr>
            <w:r>
              <w:rPr>
                <w:rFonts w:ascii="仿宋" w:eastAsia="仿宋" w:hAnsi="仿宋" w:hint="eastAsia"/>
                <w:szCs w:val="21"/>
              </w:rPr>
              <w:t>含税合计：      元</w:t>
            </w:r>
          </w:p>
        </w:tc>
      </w:tr>
      <w:tr w:rsidR="002138B9" w14:paraId="47F4EE09" w14:textId="77777777">
        <w:trPr>
          <w:trHeight w:val="435"/>
        </w:trPr>
        <w:tc>
          <w:tcPr>
            <w:tcW w:w="1227" w:type="dxa"/>
            <w:vAlign w:val="center"/>
          </w:tcPr>
          <w:p w14:paraId="58471257" w14:textId="77777777" w:rsidR="002138B9" w:rsidRDefault="00E34E52">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发票类型</w:t>
            </w:r>
          </w:p>
        </w:tc>
        <w:tc>
          <w:tcPr>
            <w:tcW w:w="3839" w:type="dxa"/>
            <w:gridSpan w:val="2"/>
            <w:vAlign w:val="center"/>
          </w:tcPr>
          <w:p w14:paraId="39977311" w14:textId="77777777" w:rsidR="002138B9" w:rsidRDefault="00E34E52">
            <w:pPr>
              <w:spacing w:afterLines="0" w:line="300" w:lineRule="exact"/>
              <w:jc w:val="center"/>
              <w:rPr>
                <w:rFonts w:ascii="仿宋" w:eastAsia="仿宋" w:hAnsi="仿宋" w:hint="eastAsia"/>
                <w:szCs w:val="21"/>
              </w:rPr>
            </w:pPr>
            <w:r>
              <w:rPr>
                <w:rFonts w:ascii="仿宋" w:eastAsia="仿宋" w:hAnsi="仿宋" w:hint="eastAsia"/>
                <w:szCs w:val="21"/>
              </w:rPr>
              <w:t>增值税专用发票</w:t>
            </w:r>
          </w:p>
        </w:tc>
        <w:tc>
          <w:tcPr>
            <w:tcW w:w="963" w:type="dxa"/>
            <w:gridSpan w:val="2"/>
            <w:vAlign w:val="center"/>
          </w:tcPr>
          <w:p w14:paraId="02261664" w14:textId="77777777" w:rsidR="002138B9" w:rsidRDefault="00E34E52">
            <w:pPr>
              <w:spacing w:afterLines="0" w:line="300" w:lineRule="exact"/>
              <w:jc w:val="center"/>
              <w:rPr>
                <w:rFonts w:ascii="仿宋" w:eastAsia="仿宋" w:hAnsi="仿宋" w:hint="eastAsia"/>
                <w:szCs w:val="21"/>
              </w:rPr>
            </w:pPr>
            <w:r>
              <w:rPr>
                <w:rFonts w:ascii="仿宋" w:eastAsia="仿宋" w:hAnsi="仿宋" w:hint="eastAsia"/>
                <w:szCs w:val="21"/>
              </w:rPr>
              <w:t>*</w:t>
            </w:r>
            <w:proofErr w:type="gramStart"/>
            <w:r>
              <w:rPr>
                <w:rFonts w:ascii="仿宋" w:eastAsia="仿宋" w:hAnsi="仿宋"/>
                <w:szCs w:val="21"/>
              </w:rPr>
              <w:t>税点</w:t>
            </w:r>
            <w:proofErr w:type="gramEnd"/>
          </w:p>
        </w:tc>
        <w:tc>
          <w:tcPr>
            <w:tcW w:w="3718" w:type="dxa"/>
            <w:gridSpan w:val="5"/>
            <w:vAlign w:val="center"/>
          </w:tcPr>
          <w:p w14:paraId="0A35AB2F" w14:textId="77777777" w:rsidR="002138B9" w:rsidRDefault="002138B9">
            <w:pPr>
              <w:spacing w:afterLines="0" w:line="300" w:lineRule="exact"/>
              <w:jc w:val="center"/>
              <w:rPr>
                <w:rFonts w:ascii="仿宋" w:eastAsia="仿宋" w:hAnsi="仿宋" w:hint="eastAsia"/>
                <w:szCs w:val="21"/>
              </w:rPr>
            </w:pPr>
          </w:p>
        </w:tc>
      </w:tr>
      <w:tr w:rsidR="002138B9" w14:paraId="487EBF35" w14:textId="77777777">
        <w:trPr>
          <w:trHeight w:val="259"/>
        </w:trPr>
        <w:tc>
          <w:tcPr>
            <w:tcW w:w="1227" w:type="dxa"/>
            <w:vAlign w:val="center"/>
          </w:tcPr>
          <w:p w14:paraId="1A5CB670" w14:textId="77777777" w:rsidR="002138B9" w:rsidRDefault="00E34E52">
            <w:pPr>
              <w:spacing w:afterLines="0" w:line="300" w:lineRule="exact"/>
              <w:jc w:val="center"/>
              <w:rPr>
                <w:rFonts w:ascii="仿宋" w:eastAsia="仿宋" w:hAnsi="仿宋" w:hint="eastAsia"/>
                <w:szCs w:val="21"/>
              </w:rPr>
            </w:pPr>
            <w:r>
              <w:rPr>
                <w:rFonts w:ascii="仿宋" w:eastAsia="仿宋" w:hAnsi="仿宋" w:hint="eastAsia"/>
                <w:szCs w:val="21"/>
              </w:rPr>
              <w:t>付款方式</w:t>
            </w:r>
          </w:p>
        </w:tc>
        <w:tc>
          <w:tcPr>
            <w:tcW w:w="8520" w:type="dxa"/>
            <w:gridSpan w:val="9"/>
            <w:vAlign w:val="center"/>
          </w:tcPr>
          <w:p w14:paraId="71CFB5CF" w14:textId="528EEC2E" w:rsidR="002138B9" w:rsidRDefault="00433F16">
            <w:pPr>
              <w:spacing w:afterLines="0" w:line="300" w:lineRule="exact"/>
              <w:jc w:val="left"/>
              <w:rPr>
                <w:rFonts w:ascii="仿宋" w:eastAsia="仿宋" w:hAnsi="仿宋" w:hint="eastAsia"/>
                <w:szCs w:val="21"/>
              </w:rPr>
            </w:pPr>
            <w:r w:rsidRPr="00433F16">
              <w:rPr>
                <w:rFonts w:ascii="仿宋" w:eastAsia="仿宋" w:hAnsi="仿宋" w:hint="eastAsia"/>
                <w:szCs w:val="21"/>
              </w:rPr>
              <w:t>合同签订生效后按合同总价的</w:t>
            </w:r>
            <w:r>
              <w:rPr>
                <w:rFonts w:ascii="仿宋" w:eastAsia="仿宋" w:hAnsi="仿宋" w:hint="eastAsia"/>
                <w:szCs w:val="21"/>
              </w:rPr>
              <w:t>15</w:t>
            </w:r>
            <w:r w:rsidRPr="00433F16">
              <w:rPr>
                <w:rFonts w:ascii="仿宋" w:eastAsia="仿宋" w:hAnsi="仿宋" w:hint="eastAsia"/>
                <w:szCs w:val="21"/>
              </w:rPr>
              <w:t>%作为预付款支付,清淤完工验收后支付剩余</w:t>
            </w:r>
            <w:r>
              <w:rPr>
                <w:rFonts w:ascii="仿宋" w:eastAsia="仿宋" w:hAnsi="仿宋" w:hint="eastAsia"/>
                <w:szCs w:val="21"/>
              </w:rPr>
              <w:t>85</w:t>
            </w:r>
            <w:r w:rsidRPr="00433F16">
              <w:rPr>
                <w:rFonts w:ascii="仿宋" w:eastAsia="仿宋" w:hAnsi="仿宋" w:hint="eastAsia"/>
                <w:szCs w:val="21"/>
              </w:rPr>
              <w:t>%尾款(若清淤少于</w:t>
            </w:r>
            <w:r w:rsidR="00647170">
              <w:rPr>
                <w:rFonts w:ascii="仿宋" w:eastAsia="仿宋" w:hAnsi="仿宋" w:hint="eastAsia"/>
                <w:szCs w:val="21"/>
              </w:rPr>
              <w:t>500</w:t>
            </w:r>
            <w:r w:rsidRPr="00433F16">
              <w:rPr>
                <w:rFonts w:ascii="仿宋" w:eastAsia="仿宋" w:hAnsi="仿宋" w:hint="eastAsia"/>
                <w:szCs w:val="21"/>
              </w:rPr>
              <w:t>m</w:t>
            </w:r>
            <w:r w:rsidRPr="002D5BB7">
              <w:rPr>
                <w:rFonts w:ascii="仿宋" w:eastAsia="仿宋" w:hAnsi="仿宋" w:hint="eastAsia"/>
                <w:szCs w:val="21"/>
                <w:vertAlign w:val="superscript"/>
              </w:rPr>
              <w:t>3</w:t>
            </w:r>
            <w:r w:rsidRPr="00433F16">
              <w:rPr>
                <w:rFonts w:ascii="仿宋" w:eastAsia="仿宋" w:hAnsi="仿宋" w:hint="eastAsia"/>
                <w:szCs w:val="21"/>
              </w:rPr>
              <w:t>按单价据实结算)</w:t>
            </w:r>
            <w:r w:rsidR="00E34E52">
              <w:rPr>
                <w:rFonts w:ascii="仿宋" w:eastAsia="仿宋" w:hAnsi="仿宋" w:hint="eastAsia"/>
                <w:szCs w:val="21"/>
              </w:rPr>
              <w:t>。</w:t>
            </w:r>
          </w:p>
        </w:tc>
      </w:tr>
      <w:tr w:rsidR="002138B9" w14:paraId="75B706B5" w14:textId="77777777">
        <w:trPr>
          <w:trHeight w:val="377"/>
        </w:trPr>
        <w:tc>
          <w:tcPr>
            <w:tcW w:w="1227" w:type="dxa"/>
            <w:vAlign w:val="center"/>
          </w:tcPr>
          <w:p w14:paraId="417A3B95" w14:textId="77777777" w:rsidR="002138B9" w:rsidRDefault="00E34E52">
            <w:pPr>
              <w:spacing w:afterLines="0" w:line="300" w:lineRule="exact"/>
              <w:jc w:val="center"/>
              <w:rPr>
                <w:rFonts w:ascii="仿宋" w:eastAsia="仿宋" w:hAnsi="仿宋" w:hint="eastAsia"/>
                <w:szCs w:val="21"/>
              </w:rPr>
            </w:pPr>
            <w:r>
              <w:rPr>
                <w:rFonts w:ascii="仿宋" w:eastAsia="仿宋" w:hAnsi="仿宋" w:hint="eastAsia"/>
                <w:szCs w:val="21"/>
              </w:rPr>
              <w:t>服务期</w:t>
            </w:r>
          </w:p>
        </w:tc>
        <w:tc>
          <w:tcPr>
            <w:tcW w:w="3894" w:type="dxa"/>
            <w:gridSpan w:val="3"/>
            <w:vAlign w:val="center"/>
          </w:tcPr>
          <w:p w14:paraId="094C891E" w14:textId="365168D0" w:rsidR="002138B9" w:rsidRDefault="00E34E52">
            <w:pPr>
              <w:spacing w:afterLines="0" w:line="300" w:lineRule="exact"/>
              <w:jc w:val="left"/>
              <w:rPr>
                <w:rFonts w:ascii="仿宋" w:eastAsia="仿宋" w:hAnsi="仿宋" w:hint="eastAsia"/>
                <w:szCs w:val="21"/>
              </w:rPr>
            </w:pPr>
            <w:r>
              <w:rPr>
                <w:rFonts w:ascii="仿宋" w:eastAsia="仿宋" w:hAnsi="仿宋" w:hint="eastAsia"/>
                <w:szCs w:val="21"/>
              </w:rPr>
              <w:t>合同签订之日起</w:t>
            </w:r>
            <w:r w:rsidR="00433F16">
              <w:rPr>
                <w:rFonts w:ascii="仿宋" w:eastAsia="仿宋" w:hAnsi="仿宋" w:hint="eastAsia"/>
                <w:szCs w:val="21"/>
              </w:rPr>
              <w:t>15</w:t>
            </w:r>
            <w:r>
              <w:rPr>
                <w:rFonts w:ascii="仿宋" w:eastAsia="仿宋" w:hAnsi="仿宋" w:hint="eastAsia"/>
                <w:szCs w:val="21"/>
              </w:rPr>
              <w:t>个日历日内。</w:t>
            </w:r>
          </w:p>
        </w:tc>
        <w:tc>
          <w:tcPr>
            <w:tcW w:w="960" w:type="dxa"/>
            <w:gridSpan w:val="2"/>
            <w:vAlign w:val="center"/>
          </w:tcPr>
          <w:p w14:paraId="5834EA09" w14:textId="77777777" w:rsidR="002138B9" w:rsidRDefault="00E34E52">
            <w:pPr>
              <w:spacing w:afterLines="0" w:line="300" w:lineRule="exact"/>
              <w:jc w:val="left"/>
              <w:rPr>
                <w:rFonts w:ascii="仿宋" w:eastAsia="仿宋" w:hAnsi="仿宋" w:hint="eastAsia"/>
                <w:szCs w:val="21"/>
              </w:rPr>
            </w:pPr>
            <w:r>
              <w:rPr>
                <w:rFonts w:ascii="仿宋" w:eastAsia="仿宋" w:hAnsi="仿宋" w:hint="eastAsia"/>
                <w:szCs w:val="21"/>
              </w:rPr>
              <w:t>质保期</w:t>
            </w:r>
          </w:p>
        </w:tc>
        <w:tc>
          <w:tcPr>
            <w:tcW w:w="3666" w:type="dxa"/>
            <w:gridSpan w:val="4"/>
            <w:vAlign w:val="center"/>
          </w:tcPr>
          <w:p w14:paraId="01034692" w14:textId="77777777" w:rsidR="002138B9" w:rsidRDefault="00E34E52">
            <w:pPr>
              <w:spacing w:afterLines="0" w:line="300" w:lineRule="exact"/>
              <w:jc w:val="left"/>
              <w:rPr>
                <w:rFonts w:ascii="仿宋" w:eastAsia="仿宋" w:hAnsi="仿宋" w:hint="eastAsia"/>
                <w:szCs w:val="21"/>
              </w:rPr>
            </w:pPr>
            <w:r>
              <w:rPr>
                <w:rFonts w:ascii="仿宋" w:eastAsia="仿宋" w:hAnsi="仿宋" w:hint="eastAsia"/>
                <w:szCs w:val="21"/>
              </w:rPr>
              <w:t>/</w:t>
            </w:r>
          </w:p>
        </w:tc>
      </w:tr>
      <w:tr w:rsidR="002138B9" w14:paraId="2129F265" w14:textId="77777777">
        <w:trPr>
          <w:trHeight w:val="630"/>
        </w:trPr>
        <w:tc>
          <w:tcPr>
            <w:tcW w:w="9747" w:type="dxa"/>
            <w:gridSpan w:val="10"/>
            <w:vAlign w:val="center"/>
          </w:tcPr>
          <w:p w14:paraId="09894C63" w14:textId="77777777" w:rsidR="002138B9" w:rsidRDefault="00E34E52">
            <w:pPr>
              <w:spacing w:afterLines="0" w:line="300" w:lineRule="exact"/>
              <w:jc w:val="left"/>
              <w:rPr>
                <w:rFonts w:ascii="仿宋" w:eastAsia="仿宋" w:hAnsi="仿宋" w:hint="eastAsia"/>
                <w:szCs w:val="21"/>
              </w:rPr>
            </w:pPr>
            <w:r>
              <w:rPr>
                <w:rFonts w:ascii="仿宋" w:eastAsia="仿宋" w:hAnsi="仿宋" w:hint="eastAsia"/>
                <w:szCs w:val="21"/>
              </w:rPr>
              <w:t>1、以上为</w:t>
            </w:r>
            <w:r>
              <w:rPr>
                <w:rFonts w:ascii="仿宋" w:eastAsia="仿宋" w:hAnsi="仿宋" w:hint="eastAsia"/>
                <w:sz w:val="22"/>
                <w:szCs w:val="28"/>
              </w:rPr>
              <w:t>参考报价格式，可自行修改；</w:t>
            </w:r>
            <w:r>
              <w:rPr>
                <w:rFonts w:ascii="仿宋" w:eastAsia="仿宋" w:hAnsi="仿宋" w:hint="eastAsia"/>
                <w:szCs w:val="21"/>
              </w:rPr>
              <w:t>如使用本报价单模板，标“*”为必填项；</w:t>
            </w:r>
          </w:p>
          <w:p w14:paraId="73442FEE" w14:textId="77777777" w:rsidR="002138B9" w:rsidRDefault="00E34E52">
            <w:pPr>
              <w:spacing w:afterLines="0" w:line="300" w:lineRule="exact"/>
              <w:jc w:val="left"/>
              <w:rPr>
                <w:rFonts w:ascii="仿宋" w:eastAsia="仿宋" w:hAnsi="仿宋" w:hint="eastAsia"/>
                <w:szCs w:val="21"/>
              </w:rPr>
            </w:pPr>
            <w:r>
              <w:rPr>
                <w:rFonts w:ascii="仿宋" w:eastAsia="仿宋" w:hAnsi="仿宋" w:hint="eastAsia"/>
                <w:szCs w:val="21"/>
              </w:rPr>
              <w:t>2、供应商报价应为</w:t>
            </w:r>
            <w:proofErr w:type="gramStart"/>
            <w:r>
              <w:rPr>
                <w:rFonts w:ascii="仿宋" w:eastAsia="仿宋" w:hAnsi="仿宋" w:hint="eastAsia"/>
                <w:szCs w:val="21"/>
              </w:rPr>
              <w:t>全费用含税单价</w:t>
            </w:r>
            <w:proofErr w:type="gramEnd"/>
            <w:r>
              <w:rPr>
                <w:rFonts w:ascii="仿宋" w:eastAsia="仿宋" w:hAnsi="仿宋" w:hint="eastAsia"/>
                <w:szCs w:val="21"/>
              </w:rPr>
              <w:t>模式，须涵盖但不限于以下各项成本及费用：包含全部清淤服务工程内容的人工费、材料费（</w:t>
            </w:r>
            <w:proofErr w:type="gramStart"/>
            <w:r>
              <w:rPr>
                <w:rFonts w:ascii="仿宋" w:eastAsia="仿宋" w:hAnsi="仿宋" w:hint="eastAsia"/>
                <w:szCs w:val="21"/>
              </w:rPr>
              <w:t>除甲供</w:t>
            </w:r>
            <w:proofErr w:type="gramEnd"/>
            <w:r>
              <w:rPr>
                <w:rFonts w:ascii="仿宋" w:eastAsia="仿宋" w:hAnsi="仿宋" w:hint="eastAsia"/>
                <w:szCs w:val="21"/>
              </w:rPr>
              <w:t>材料外的所有材料）、设备费（</w:t>
            </w:r>
            <w:proofErr w:type="gramStart"/>
            <w:r>
              <w:rPr>
                <w:rFonts w:ascii="仿宋" w:eastAsia="仿宋" w:hAnsi="仿宋" w:hint="eastAsia"/>
                <w:szCs w:val="21"/>
              </w:rPr>
              <w:t>除甲供设备</w:t>
            </w:r>
            <w:proofErr w:type="gramEnd"/>
            <w:r>
              <w:rPr>
                <w:rFonts w:ascii="仿宋" w:eastAsia="仿宋" w:hAnsi="仿宋" w:hint="eastAsia"/>
                <w:szCs w:val="21"/>
              </w:rPr>
              <w:t>外的所有设备）、机械费、措施项目费、管理费、税金以及合同明示或隐含的所有风险责任（包括可预见及不可预见风险），报价应视为已包含履行合同义务所需的一切相关费用；</w:t>
            </w:r>
          </w:p>
          <w:p w14:paraId="19EF9F9F" w14:textId="77777777" w:rsidR="002138B9" w:rsidRDefault="00E34E52">
            <w:pPr>
              <w:spacing w:afterLines="0" w:line="300" w:lineRule="exact"/>
              <w:jc w:val="left"/>
              <w:rPr>
                <w:rFonts w:ascii="仿宋" w:eastAsia="仿宋" w:hAnsi="仿宋" w:hint="eastAsia"/>
                <w:szCs w:val="21"/>
              </w:rPr>
            </w:pPr>
            <w:r>
              <w:rPr>
                <w:rFonts w:ascii="仿宋" w:eastAsia="仿宋" w:hAnsi="仿宋" w:hint="eastAsia"/>
                <w:szCs w:val="21"/>
              </w:rPr>
              <w:t>3、项目地址:深圳龙华观</w:t>
            </w:r>
            <w:proofErr w:type="gramStart"/>
            <w:r>
              <w:rPr>
                <w:rFonts w:ascii="仿宋" w:eastAsia="仿宋" w:hAnsi="仿宋" w:hint="eastAsia"/>
                <w:szCs w:val="21"/>
              </w:rPr>
              <w:t>澜</w:t>
            </w:r>
            <w:proofErr w:type="gramEnd"/>
            <w:r>
              <w:rPr>
                <w:rFonts w:ascii="仿宋" w:eastAsia="仿宋" w:hAnsi="仿宋" w:hint="eastAsia"/>
                <w:szCs w:val="21"/>
              </w:rPr>
              <w:t>河口调蓄池；</w:t>
            </w:r>
          </w:p>
          <w:p w14:paraId="18CB4871" w14:textId="77777777" w:rsidR="002138B9" w:rsidRDefault="00E34E52">
            <w:pPr>
              <w:spacing w:afterLines="0" w:line="300" w:lineRule="exact"/>
              <w:jc w:val="left"/>
              <w:rPr>
                <w:rFonts w:ascii="仿宋" w:eastAsia="仿宋" w:hAnsi="仿宋" w:hint="eastAsia"/>
                <w:szCs w:val="21"/>
              </w:rPr>
            </w:pPr>
            <w:r>
              <w:rPr>
                <w:rFonts w:ascii="仿宋" w:eastAsia="仿宋" w:hAnsi="仿宋" w:hint="eastAsia"/>
                <w:szCs w:val="21"/>
              </w:rPr>
              <w:t>4、本采购项目以不含税价进行对比，不含税价计算方式：不含税价=含税价/（1+税率）；</w:t>
            </w:r>
          </w:p>
          <w:p w14:paraId="49A6DAF0" w14:textId="77777777" w:rsidR="002138B9" w:rsidRDefault="00E34E52">
            <w:pPr>
              <w:spacing w:afterLines="0" w:line="300" w:lineRule="exact"/>
              <w:jc w:val="left"/>
              <w:rPr>
                <w:rFonts w:ascii="仿宋" w:eastAsia="仿宋" w:hAnsi="仿宋" w:hint="eastAsia"/>
              </w:rPr>
            </w:pPr>
            <w:r>
              <w:rPr>
                <w:rFonts w:ascii="仿宋" w:eastAsia="仿宋" w:hAnsi="仿宋" w:hint="eastAsia"/>
                <w:szCs w:val="21"/>
              </w:rPr>
              <w:t>5、以上报价为最终报价，无现场议价，报价人参与报价即视为已知悉并接受该情况。</w:t>
            </w:r>
          </w:p>
        </w:tc>
      </w:tr>
    </w:tbl>
    <w:p w14:paraId="6144D1EC" w14:textId="77777777" w:rsidR="002138B9" w:rsidRDefault="002138B9">
      <w:pPr>
        <w:pStyle w:val="a7"/>
        <w:jc w:val="center"/>
        <w:rPr>
          <w:rFonts w:ascii="仿宋" w:eastAsia="仿宋" w:hAnsi="仿宋" w:hint="eastAsia"/>
          <w:sz w:val="22"/>
          <w:szCs w:val="28"/>
        </w:rPr>
      </w:pPr>
    </w:p>
    <w:p w14:paraId="283644A5" w14:textId="77777777" w:rsidR="002138B9" w:rsidRDefault="002138B9">
      <w:pPr>
        <w:snapToGrid w:val="0"/>
        <w:spacing w:afterLines="0" w:line="360" w:lineRule="auto"/>
        <w:rPr>
          <w:rFonts w:ascii="仿宋" w:eastAsia="仿宋" w:hAnsi="仿宋" w:cs="Arial" w:hint="eastAsia"/>
        </w:rPr>
      </w:pPr>
    </w:p>
    <w:p w14:paraId="44F435B9" w14:textId="77777777" w:rsidR="002138B9" w:rsidRDefault="002138B9">
      <w:pPr>
        <w:snapToGrid w:val="0"/>
        <w:spacing w:afterLines="0" w:line="360" w:lineRule="auto"/>
        <w:ind w:firstLineChars="250" w:firstLine="525"/>
        <w:jc w:val="right"/>
        <w:rPr>
          <w:rFonts w:ascii="仿宋" w:eastAsia="仿宋" w:hAnsi="仿宋" w:cs="Arial" w:hint="eastAsia"/>
        </w:rPr>
      </w:pPr>
    </w:p>
    <w:p w14:paraId="67BDD47E" w14:textId="77777777" w:rsidR="002138B9" w:rsidRDefault="002138B9">
      <w:pPr>
        <w:snapToGrid w:val="0"/>
        <w:spacing w:afterLines="0" w:line="360" w:lineRule="auto"/>
        <w:ind w:firstLineChars="250" w:firstLine="525"/>
        <w:jc w:val="right"/>
        <w:rPr>
          <w:rFonts w:ascii="仿宋" w:eastAsia="仿宋" w:hAnsi="仿宋" w:cs="Arial" w:hint="eastAsia"/>
        </w:rPr>
      </w:pPr>
    </w:p>
    <w:p w14:paraId="788DE141" w14:textId="77777777" w:rsidR="002138B9" w:rsidRDefault="00E34E52">
      <w:pPr>
        <w:wordWrap w:val="0"/>
        <w:snapToGrid w:val="0"/>
        <w:spacing w:afterLines="0" w:line="360" w:lineRule="auto"/>
        <w:ind w:firstLineChars="250" w:firstLine="525"/>
        <w:jc w:val="right"/>
        <w:rPr>
          <w:rFonts w:ascii="仿宋" w:eastAsia="仿宋" w:hAnsi="仿宋" w:cs="Arial" w:hint="eastAsia"/>
        </w:rPr>
      </w:pPr>
      <w:r>
        <w:rPr>
          <w:rFonts w:ascii="仿宋" w:eastAsia="仿宋" w:hAnsi="仿宋" w:cs="Arial" w:hint="eastAsia"/>
        </w:rPr>
        <w:t xml:space="preserve">    报价单位盖章 </w:t>
      </w:r>
      <w:r>
        <w:rPr>
          <w:rFonts w:ascii="仿宋" w:eastAsia="仿宋" w:hAnsi="仿宋" w:cs="Arial"/>
        </w:rPr>
        <w:t xml:space="preserve">          </w:t>
      </w:r>
    </w:p>
    <w:p w14:paraId="760761A3" w14:textId="77777777" w:rsidR="002138B9" w:rsidRDefault="00E34E52">
      <w:pPr>
        <w:spacing w:after="78" w:line="288" w:lineRule="auto"/>
        <w:jc w:val="right"/>
        <w:rPr>
          <w:rFonts w:ascii="仿宋" w:eastAsia="仿宋" w:hAnsi="仿宋" w:hint="eastAsia"/>
          <w:b/>
          <w:szCs w:val="21"/>
        </w:rPr>
      </w:pPr>
      <w:r>
        <w:rPr>
          <w:rFonts w:ascii="仿宋" w:eastAsia="仿宋" w:hAnsi="仿宋" w:cs="Arial" w:hint="eastAsia"/>
        </w:rPr>
        <w:t xml:space="preserve">时间：    年      月   日   </w:t>
      </w:r>
      <w:r>
        <w:rPr>
          <w:rFonts w:ascii="仿宋" w:eastAsia="仿宋" w:hAnsi="仿宋"/>
          <w:b/>
          <w:szCs w:val="21"/>
        </w:rPr>
        <w:br w:type="page"/>
      </w:r>
    </w:p>
    <w:p w14:paraId="1439A121" w14:textId="77777777" w:rsidR="002138B9" w:rsidRDefault="002138B9">
      <w:pPr>
        <w:spacing w:after="78" w:line="288" w:lineRule="auto"/>
        <w:rPr>
          <w:rFonts w:ascii="仿宋" w:eastAsia="仿宋" w:hAnsi="仿宋" w:hint="eastAsia"/>
          <w:b/>
          <w:szCs w:val="21"/>
        </w:rPr>
      </w:pPr>
    </w:p>
    <w:p w14:paraId="01E72CA9" w14:textId="77777777" w:rsidR="002138B9" w:rsidRDefault="00E34E52">
      <w:pPr>
        <w:pStyle w:val="9"/>
        <w:keepNext/>
        <w:keepLines/>
        <w:numPr>
          <w:ilvl w:val="0"/>
          <w:numId w:val="5"/>
        </w:numPr>
        <w:spacing w:afterLines="0" w:after="78" w:line="360" w:lineRule="exact"/>
        <w:ind w:left="0" w:firstLineChars="0" w:firstLine="0"/>
        <w:jc w:val="center"/>
        <w:textAlignment w:val="baseline"/>
        <w:outlineLvl w:val="1"/>
        <w:rPr>
          <w:rFonts w:ascii="仿宋" w:eastAsia="仿宋" w:hAnsi="仿宋" w:hint="eastAsia"/>
          <w:b/>
          <w:bCs/>
          <w:kern w:val="0"/>
          <w:sz w:val="24"/>
        </w:rPr>
      </w:pPr>
      <w:bookmarkStart w:id="21" w:name="_Toc133335897"/>
      <w:bookmarkStart w:id="22" w:name="_Toc116850266"/>
      <w:r>
        <w:rPr>
          <w:rFonts w:ascii="仿宋" w:eastAsia="仿宋" w:hAnsi="仿宋" w:hint="eastAsia"/>
          <w:b/>
          <w:bCs/>
          <w:kern w:val="0"/>
          <w:sz w:val="24"/>
        </w:rPr>
        <w:t>响应供应商认为有必要提供的其他材料</w:t>
      </w:r>
      <w:bookmarkEnd w:id="21"/>
      <w:bookmarkEnd w:id="22"/>
    </w:p>
    <w:p w14:paraId="1CA8EF51" w14:textId="77777777" w:rsidR="002138B9" w:rsidRDefault="002138B9">
      <w:pPr>
        <w:spacing w:after="78" w:line="288" w:lineRule="auto"/>
        <w:rPr>
          <w:rFonts w:ascii="仿宋" w:eastAsia="仿宋" w:hAnsi="仿宋" w:hint="eastAsia"/>
          <w:b/>
          <w:szCs w:val="21"/>
        </w:rPr>
      </w:pPr>
    </w:p>
    <w:sectPr w:rsidR="002138B9">
      <w:headerReference w:type="even" r:id="rId12"/>
      <w:headerReference w:type="default" r:id="rId13"/>
      <w:footerReference w:type="even" r:id="rId14"/>
      <w:footerReference w:type="default" r:id="rId15"/>
      <w:headerReference w:type="first" r:id="rId16"/>
      <w:footerReference w:type="first" r:id="rId17"/>
      <w:pgSz w:w="11906" w:h="16838"/>
      <w:pgMar w:top="1440" w:right="1800" w:bottom="1440" w:left="1800"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E8CA9D" w14:textId="77777777" w:rsidR="002138B9" w:rsidRDefault="00E34E52">
      <w:pPr>
        <w:spacing w:after="60" w:line="240" w:lineRule="auto"/>
      </w:pPr>
      <w:r>
        <w:separator/>
      </w:r>
    </w:p>
  </w:endnote>
  <w:endnote w:type="continuationSeparator" w:id="0">
    <w:p w14:paraId="51488921" w14:textId="77777777" w:rsidR="002138B9" w:rsidRDefault="00E34E52">
      <w:pPr>
        <w:spacing w:after="6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方正小标宋简体">
    <w:altName w:val="方正舒体"/>
    <w:charset w:val="86"/>
    <w:family w:val="auto"/>
    <w:pitch w:val="default"/>
    <w:sig w:usb0="00000000" w:usb1="00000000" w:usb2="00000000" w:usb3="00000000" w:csb0="00040000" w:csb1="00000000"/>
  </w:font>
  <w:font w:name="长城小">
    <w:altName w:val="宋体"/>
    <w:charset w:val="86"/>
    <w:family w:val="modern"/>
    <w:pitch w:val="default"/>
    <w:sig w:usb0="00000000" w:usb1="00000000" w:usb2="00000000" w:usb3="00000000" w:csb0="20160004" w:csb1="00100000"/>
  </w:font>
  <w:font w:name="长城小标宋体">
    <w:altName w:val="宋体"/>
    <w:panose1 w:val="0201060901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Times New Roman Regular">
    <w:altName w:val="Times New Roman"/>
    <w:charset w:val="00"/>
    <w:family w:val="auto"/>
    <w:pitch w:val="default"/>
    <w:sig w:usb0="00000000" w:usb1="00000000" w:usb2="00000009" w:usb3="00000000" w:csb0="400001FF" w:csb1="FFFF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E1DF9" w14:textId="77777777" w:rsidR="002138B9" w:rsidRDefault="002138B9">
    <w:pPr>
      <w:pStyle w:val="ad"/>
    </w:pPr>
  </w:p>
  <w:p w14:paraId="3160A7E8" w14:textId="77777777" w:rsidR="002138B9" w:rsidRDefault="002138B9">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735F4" w14:textId="77777777" w:rsidR="002138B9" w:rsidRDefault="002138B9">
    <w:pPr>
      <w:pStyle w:val="a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1213736"/>
      <w:showingPlcHdr/>
    </w:sdtPr>
    <w:sdtEndPr/>
    <w:sdtContent>
      <w:p w14:paraId="6A23FFF1" w14:textId="77777777" w:rsidR="002138B9" w:rsidRDefault="00E34E52">
        <w:pPr>
          <w:pStyle w:val="ad"/>
          <w:spacing w:after="60"/>
        </w:pPr>
        <w:r>
          <w:t xml:space="preserve">     </w:t>
        </w:r>
      </w:p>
    </w:sdtContent>
  </w:sdt>
  <w:p w14:paraId="021EC301" w14:textId="77777777" w:rsidR="002138B9" w:rsidRDefault="002138B9">
    <w:pPr>
      <w:spacing w:after="6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908A2" w14:textId="77777777" w:rsidR="002138B9" w:rsidRDefault="002138B9">
    <w:pPr>
      <w:spacing w:after="6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C3591F" w14:textId="77777777" w:rsidR="002138B9" w:rsidRDefault="00E34E52">
      <w:pPr>
        <w:spacing w:after="60"/>
      </w:pPr>
      <w:r>
        <w:separator/>
      </w:r>
    </w:p>
  </w:footnote>
  <w:footnote w:type="continuationSeparator" w:id="0">
    <w:p w14:paraId="4DD72A0C" w14:textId="77777777" w:rsidR="002138B9" w:rsidRDefault="00E34E52">
      <w:pPr>
        <w:spacing w:after="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D4934" w14:textId="77777777" w:rsidR="002138B9" w:rsidRDefault="002138B9">
    <w:pPr>
      <w:pStyle w:val="af"/>
      <w:pBdr>
        <w:bottom w:val="single" w:sz="4"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5902A" w14:textId="77777777" w:rsidR="002138B9" w:rsidRDefault="002138B9">
    <w:pPr>
      <w:pStyle w:val="af"/>
      <w:pBdr>
        <w:bottom w:val="none" w:sz="0"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A63A9" w14:textId="77777777" w:rsidR="002138B9" w:rsidRDefault="002138B9">
    <w:pPr>
      <w:pStyle w:val="af"/>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C3331" w14:textId="77777777" w:rsidR="002138B9" w:rsidRDefault="002138B9">
    <w:pPr>
      <w:pStyle w:val="af"/>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7CA22" w14:textId="77777777" w:rsidR="002138B9" w:rsidRDefault="002138B9">
    <w:pPr>
      <w:pStyle w:val="af"/>
      <w:pBdr>
        <w:bottom w:val="single" w:sz="4" w:space="1" w:color="auto"/>
      </w:pBdr>
      <w:tabs>
        <w:tab w:val="left" w:pos="5295"/>
      </w:tabs>
      <w:spacing w:after="60"/>
      <w:rPr>
        <w:rFonts w:ascii="黑体" w:eastAsia="黑体" w:hAnsi="黑体" w:cs="黑体"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31436DC"/>
    <w:multiLevelType w:val="singleLevel"/>
    <w:tmpl w:val="B31436DC"/>
    <w:lvl w:ilvl="0">
      <w:start w:val="1"/>
      <w:numFmt w:val="ideographTraditional"/>
      <w:suff w:val="nothing"/>
      <w:lvlText w:val="%1、"/>
      <w:lvlJc w:val="left"/>
      <w:rPr>
        <w:rFonts w:hint="eastAsia"/>
      </w:rPr>
    </w:lvl>
  </w:abstractNum>
  <w:abstractNum w:abstractNumId="1" w15:restartNumberingAfterBreak="0">
    <w:nsid w:val="008BE04A"/>
    <w:multiLevelType w:val="singleLevel"/>
    <w:tmpl w:val="008BE04A"/>
    <w:lvl w:ilvl="0">
      <w:start w:val="1"/>
      <w:numFmt w:val="chineseCounting"/>
      <w:suff w:val="nothing"/>
      <w:lvlText w:val="（%1）"/>
      <w:lvlJc w:val="left"/>
      <w:rPr>
        <w:rFonts w:hint="eastAsia"/>
        <w:b/>
        <w:bCs/>
      </w:rPr>
    </w:lvl>
  </w:abstractNum>
  <w:abstractNum w:abstractNumId="2" w15:restartNumberingAfterBreak="0">
    <w:nsid w:val="046D7D70"/>
    <w:multiLevelType w:val="multilevel"/>
    <w:tmpl w:val="046D7D70"/>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pStyle w:val="5"/>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15:restartNumberingAfterBreak="0">
    <w:nsid w:val="37822968"/>
    <w:multiLevelType w:val="multilevel"/>
    <w:tmpl w:val="37822968"/>
    <w:lvl w:ilvl="0">
      <w:start w:val="1"/>
      <w:numFmt w:val="chineseCountingThousand"/>
      <w:lvlText w:val="%1、"/>
      <w:lvlJc w:val="right"/>
      <w:pPr>
        <w:ind w:left="4105"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4EAA1385"/>
    <w:multiLevelType w:val="multilevel"/>
    <w:tmpl w:val="4EAA1385"/>
    <w:lvl w:ilvl="0">
      <w:start w:val="1"/>
      <w:numFmt w:val="japaneseCounting"/>
      <w:lvlText w:val="%1、"/>
      <w:lvlJc w:val="left"/>
      <w:pPr>
        <w:ind w:left="876" w:hanging="450"/>
      </w:pPr>
      <w:rPr>
        <w:rFonts w:hint="default"/>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5" w15:restartNumberingAfterBreak="0">
    <w:nsid w:val="7165DBC4"/>
    <w:multiLevelType w:val="singleLevel"/>
    <w:tmpl w:val="7165DBC4"/>
    <w:lvl w:ilvl="0">
      <w:start w:val="5"/>
      <w:numFmt w:val="chineseCounting"/>
      <w:suff w:val="space"/>
      <w:lvlText w:val="第%1条"/>
      <w:lvlJc w:val="left"/>
      <w:rPr>
        <w:rFonts w:hint="eastAsia"/>
      </w:rPr>
    </w:lvl>
  </w:abstractNum>
  <w:abstractNum w:abstractNumId="6" w15:restartNumberingAfterBreak="0">
    <w:nsid w:val="774A1C20"/>
    <w:multiLevelType w:val="multilevel"/>
    <w:tmpl w:val="774A1C20"/>
    <w:lvl w:ilvl="0">
      <w:start w:val="1"/>
      <w:numFmt w:val="chineseCountingThousand"/>
      <w:lvlText w:val="第%1章 "/>
      <w:lvlJc w:val="right"/>
      <w:pPr>
        <w:ind w:left="440" w:hanging="440"/>
      </w:pPr>
      <w:rPr>
        <w:rFonts w:hint="eastAsia"/>
        <w:sz w:val="32"/>
        <w:szCs w:val="36"/>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628702878">
    <w:abstractNumId w:val="2"/>
  </w:num>
  <w:num w:numId="2" w16cid:durableId="383720410">
    <w:abstractNumId w:val="6"/>
  </w:num>
  <w:num w:numId="3" w16cid:durableId="994334946">
    <w:abstractNumId w:val="0"/>
  </w:num>
  <w:num w:numId="4" w16cid:durableId="830801497">
    <w:abstractNumId w:val="5"/>
  </w:num>
  <w:num w:numId="5" w16cid:durableId="716975541">
    <w:abstractNumId w:val="3"/>
  </w:num>
  <w:num w:numId="6" w16cid:durableId="1249656324">
    <w:abstractNumId w:val="1"/>
  </w:num>
  <w:num w:numId="7" w16cid:durableId="10436715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defaultTabStop w:val="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jY5MDEwZDYxNGJkOWMwMzY0ZDY2YjFkY2JlNGY2ZjUifQ=="/>
  </w:docVars>
  <w:rsids>
    <w:rsidRoot w:val="44292F68"/>
    <w:rsid w:val="00495A4D"/>
    <w:rsid w:val="44292F68"/>
    <w:rsid w:val="825F74F5"/>
    <w:rsid w:val="8B7E0D52"/>
    <w:rsid w:val="8FFEFCD7"/>
    <w:rsid w:val="937F35BF"/>
    <w:rsid w:val="95CB664E"/>
    <w:rsid w:val="96CF1010"/>
    <w:rsid w:val="96FFC3D4"/>
    <w:rsid w:val="97DDEB43"/>
    <w:rsid w:val="9A6E177F"/>
    <w:rsid w:val="9ABC7BF3"/>
    <w:rsid w:val="9BD3F138"/>
    <w:rsid w:val="9C9F9CBE"/>
    <w:rsid w:val="9FFBC68A"/>
    <w:rsid w:val="A1FE5648"/>
    <w:rsid w:val="A7F91483"/>
    <w:rsid w:val="ADFBB3FD"/>
    <w:rsid w:val="AFEF7CD1"/>
    <w:rsid w:val="AFF4415A"/>
    <w:rsid w:val="AFFE4D76"/>
    <w:rsid w:val="AFFF486C"/>
    <w:rsid w:val="B2F51593"/>
    <w:rsid w:val="B2FFEE0D"/>
    <w:rsid w:val="B3AFB5D5"/>
    <w:rsid w:val="B718C011"/>
    <w:rsid w:val="B77F14A6"/>
    <w:rsid w:val="B7BB8846"/>
    <w:rsid w:val="B7BF4CE2"/>
    <w:rsid w:val="B7EF45B5"/>
    <w:rsid w:val="B7FAFB3A"/>
    <w:rsid w:val="B9BA285F"/>
    <w:rsid w:val="BB4FE818"/>
    <w:rsid w:val="BD7FE329"/>
    <w:rsid w:val="BDDD6854"/>
    <w:rsid w:val="BDF69D3B"/>
    <w:rsid w:val="BE6760BB"/>
    <w:rsid w:val="BE6B35D6"/>
    <w:rsid w:val="BEEA2FA0"/>
    <w:rsid w:val="BEFB1E59"/>
    <w:rsid w:val="BEFFA78B"/>
    <w:rsid w:val="BF3FE5E7"/>
    <w:rsid w:val="BF6FE038"/>
    <w:rsid w:val="BF744175"/>
    <w:rsid w:val="BF7DDDEB"/>
    <w:rsid w:val="BF7E2F13"/>
    <w:rsid w:val="BF7F58F3"/>
    <w:rsid w:val="BF8E3E28"/>
    <w:rsid w:val="BFBD614F"/>
    <w:rsid w:val="BFF6E5DB"/>
    <w:rsid w:val="BFFFDDE4"/>
    <w:rsid w:val="C6B3093A"/>
    <w:rsid w:val="C7FD1EDF"/>
    <w:rsid w:val="CB564A21"/>
    <w:rsid w:val="CB6D8E03"/>
    <w:rsid w:val="CBDBD268"/>
    <w:rsid w:val="CD3D093A"/>
    <w:rsid w:val="CFADC5B0"/>
    <w:rsid w:val="CFF34586"/>
    <w:rsid w:val="D27DC36B"/>
    <w:rsid w:val="D27F9EEC"/>
    <w:rsid w:val="D37FBBA3"/>
    <w:rsid w:val="D3FA5635"/>
    <w:rsid w:val="D5F9D0F6"/>
    <w:rsid w:val="D67F86E7"/>
    <w:rsid w:val="D67FC7C3"/>
    <w:rsid w:val="D6C9348C"/>
    <w:rsid w:val="D76FE1EE"/>
    <w:rsid w:val="D8BEA871"/>
    <w:rsid w:val="D98702FA"/>
    <w:rsid w:val="DB9FAF16"/>
    <w:rsid w:val="DBD373E5"/>
    <w:rsid w:val="DBED3AD2"/>
    <w:rsid w:val="DBFBA182"/>
    <w:rsid w:val="DC5782D2"/>
    <w:rsid w:val="DC57A2CF"/>
    <w:rsid w:val="DCF9C865"/>
    <w:rsid w:val="DDEFC2CE"/>
    <w:rsid w:val="DDFD85F9"/>
    <w:rsid w:val="DDFE7200"/>
    <w:rsid w:val="DEBF2472"/>
    <w:rsid w:val="DEF02583"/>
    <w:rsid w:val="DF6CB20E"/>
    <w:rsid w:val="DF6CCB0D"/>
    <w:rsid w:val="DF7EE257"/>
    <w:rsid w:val="DF7FFDAA"/>
    <w:rsid w:val="DF94D9AF"/>
    <w:rsid w:val="DFBF19B4"/>
    <w:rsid w:val="DFDFB697"/>
    <w:rsid w:val="DFEDB7A1"/>
    <w:rsid w:val="DFFF05E0"/>
    <w:rsid w:val="DFFF2225"/>
    <w:rsid w:val="DFFF7A95"/>
    <w:rsid w:val="DFFFB138"/>
    <w:rsid w:val="E3BDB26A"/>
    <w:rsid w:val="E3BE734C"/>
    <w:rsid w:val="E3F555EF"/>
    <w:rsid w:val="E75994BB"/>
    <w:rsid w:val="E77C37AE"/>
    <w:rsid w:val="E8A71AC5"/>
    <w:rsid w:val="E93F407B"/>
    <w:rsid w:val="EAFD992D"/>
    <w:rsid w:val="EAFF1E04"/>
    <w:rsid w:val="EB7ED701"/>
    <w:rsid w:val="EBAF3EF6"/>
    <w:rsid w:val="EBC7BCF2"/>
    <w:rsid w:val="ECF7FFC5"/>
    <w:rsid w:val="ED8749D2"/>
    <w:rsid w:val="EDDD272C"/>
    <w:rsid w:val="EDFBAD97"/>
    <w:rsid w:val="EE1FF391"/>
    <w:rsid w:val="EE7B7714"/>
    <w:rsid w:val="EE7F0A2F"/>
    <w:rsid w:val="EEF1294D"/>
    <w:rsid w:val="EEF76EA3"/>
    <w:rsid w:val="EF1BE3D9"/>
    <w:rsid w:val="EF3AD143"/>
    <w:rsid w:val="EF3F4B8B"/>
    <w:rsid w:val="EF79082C"/>
    <w:rsid w:val="EF98D9B4"/>
    <w:rsid w:val="EFB2FE4B"/>
    <w:rsid w:val="EFBB22B4"/>
    <w:rsid w:val="EFBED767"/>
    <w:rsid w:val="EFD2A0DF"/>
    <w:rsid w:val="EFEEFAD0"/>
    <w:rsid w:val="EFF73450"/>
    <w:rsid w:val="EFF77899"/>
    <w:rsid w:val="EFFD82B7"/>
    <w:rsid w:val="EFFF6A70"/>
    <w:rsid w:val="F0F7E751"/>
    <w:rsid w:val="F1A59E03"/>
    <w:rsid w:val="F37BFBF0"/>
    <w:rsid w:val="F3BEF9A1"/>
    <w:rsid w:val="F3DB520C"/>
    <w:rsid w:val="F3EAF657"/>
    <w:rsid w:val="F3FFD3F9"/>
    <w:rsid w:val="F6995749"/>
    <w:rsid w:val="F6A66176"/>
    <w:rsid w:val="F6ED1A13"/>
    <w:rsid w:val="F7BDB956"/>
    <w:rsid w:val="F7BE359C"/>
    <w:rsid w:val="F7BF02E3"/>
    <w:rsid w:val="F7DEABBF"/>
    <w:rsid w:val="F7FB3160"/>
    <w:rsid w:val="F7FFEEFC"/>
    <w:rsid w:val="F8A18B76"/>
    <w:rsid w:val="F96E62DD"/>
    <w:rsid w:val="F994BA4C"/>
    <w:rsid w:val="F9F2D129"/>
    <w:rsid w:val="FAB647F0"/>
    <w:rsid w:val="FADFA009"/>
    <w:rsid w:val="FB0EECF0"/>
    <w:rsid w:val="FB5F6246"/>
    <w:rsid w:val="FBA7F2AF"/>
    <w:rsid w:val="FBBF3E6E"/>
    <w:rsid w:val="FBD7A2CB"/>
    <w:rsid w:val="FBF78749"/>
    <w:rsid w:val="FBF8B60F"/>
    <w:rsid w:val="FBFC2CED"/>
    <w:rsid w:val="FCD3B54C"/>
    <w:rsid w:val="FCFFF12D"/>
    <w:rsid w:val="FD569C79"/>
    <w:rsid w:val="FD57C4BF"/>
    <w:rsid w:val="FD736EEC"/>
    <w:rsid w:val="FD7EB636"/>
    <w:rsid w:val="FDB9E4A0"/>
    <w:rsid w:val="FDB9FE01"/>
    <w:rsid w:val="FDDFE53C"/>
    <w:rsid w:val="FDE5EBA2"/>
    <w:rsid w:val="FDEBDE37"/>
    <w:rsid w:val="FDFD8749"/>
    <w:rsid w:val="FDFF742E"/>
    <w:rsid w:val="FDFFBE0B"/>
    <w:rsid w:val="FE5ED34E"/>
    <w:rsid w:val="FE6E9D72"/>
    <w:rsid w:val="FE7A2DAD"/>
    <w:rsid w:val="FE9F34EC"/>
    <w:rsid w:val="FEBB3931"/>
    <w:rsid w:val="FEBBD66D"/>
    <w:rsid w:val="FEDDD13F"/>
    <w:rsid w:val="FEDF2E73"/>
    <w:rsid w:val="FEE7A5CE"/>
    <w:rsid w:val="FF3F5CE9"/>
    <w:rsid w:val="FF46DD0A"/>
    <w:rsid w:val="FF4F1F9A"/>
    <w:rsid w:val="FF695367"/>
    <w:rsid w:val="FF7A83F2"/>
    <w:rsid w:val="FF7D1FF8"/>
    <w:rsid w:val="FF7F450B"/>
    <w:rsid w:val="FF885B57"/>
    <w:rsid w:val="FF8F3C87"/>
    <w:rsid w:val="FFAE278A"/>
    <w:rsid w:val="FFAF2F00"/>
    <w:rsid w:val="FFAF6C53"/>
    <w:rsid w:val="FFBCB3E2"/>
    <w:rsid w:val="FFBD6CF3"/>
    <w:rsid w:val="FFCF7631"/>
    <w:rsid w:val="FFCFD5A3"/>
    <w:rsid w:val="FFDDC761"/>
    <w:rsid w:val="FFDFDD39"/>
    <w:rsid w:val="FFE59664"/>
    <w:rsid w:val="FFEFA6A1"/>
    <w:rsid w:val="FFF04529"/>
    <w:rsid w:val="FFF59DFB"/>
    <w:rsid w:val="FFF6357A"/>
    <w:rsid w:val="FFF65DCE"/>
    <w:rsid w:val="FFF98C20"/>
    <w:rsid w:val="FFFADC24"/>
    <w:rsid w:val="FFFF4E75"/>
    <w:rsid w:val="00002C97"/>
    <w:rsid w:val="00002D03"/>
    <w:rsid w:val="0000372B"/>
    <w:rsid w:val="000068F2"/>
    <w:rsid w:val="0001062A"/>
    <w:rsid w:val="0001156F"/>
    <w:rsid w:val="00012A78"/>
    <w:rsid w:val="000141CF"/>
    <w:rsid w:val="000167A2"/>
    <w:rsid w:val="00017E84"/>
    <w:rsid w:val="000225A9"/>
    <w:rsid w:val="00023C92"/>
    <w:rsid w:val="000243DA"/>
    <w:rsid w:val="00024B0C"/>
    <w:rsid w:val="00026CC7"/>
    <w:rsid w:val="0003095E"/>
    <w:rsid w:val="000328EA"/>
    <w:rsid w:val="0003380B"/>
    <w:rsid w:val="00034734"/>
    <w:rsid w:val="00034910"/>
    <w:rsid w:val="00034C63"/>
    <w:rsid w:val="00034DD1"/>
    <w:rsid w:val="00035219"/>
    <w:rsid w:val="00035912"/>
    <w:rsid w:val="000405B5"/>
    <w:rsid w:val="00040E0E"/>
    <w:rsid w:val="000412E5"/>
    <w:rsid w:val="00041F23"/>
    <w:rsid w:val="00046ABE"/>
    <w:rsid w:val="000473B8"/>
    <w:rsid w:val="000503D5"/>
    <w:rsid w:val="000510CB"/>
    <w:rsid w:val="00053E20"/>
    <w:rsid w:val="00054DB0"/>
    <w:rsid w:val="00054F64"/>
    <w:rsid w:val="000553D1"/>
    <w:rsid w:val="00055A46"/>
    <w:rsid w:val="00061327"/>
    <w:rsid w:val="000615B6"/>
    <w:rsid w:val="00062C63"/>
    <w:rsid w:val="000639BD"/>
    <w:rsid w:val="0006510E"/>
    <w:rsid w:val="00066C0B"/>
    <w:rsid w:val="00067D56"/>
    <w:rsid w:val="00071566"/>
    <w:rsid w:val="000727AB"/>
    <w:rsid w:val="000740F1"/>
    <w:rsid w:val="00075FAF"/>
    <w:rsid w:val="000771C5"/>
    <w:rsid w:val="000802FD"/>
    <w:rsid w:val="00080A0E"/>
    <w:rsid w:val="000816A1"/>
    <w:rsid w:val="00081791"/>
    <w:rsid w:val="00082486"/>
    <w:rsid w:val="00082F73"/>
    <w:rsid w:val="00083326"/>
    <w:rsid w:val="00083B9E"/>
    <w:rsid w:val="00083DE4"/>
    <w:rsid w:val="0008639C"/>
    <w:rsid w:val="000877EE"/>
    <w:rsid w:val="0009278C"/>
    <w:rsid w:val="00092BDC"/>
    <w:rsid w:val="000937D6"/>
    <w:rsid w:val="00094160"/>
    <w:rsid w:val="000946FA"/>
    <w:rsid w:val="0009543D"/>
    <w:rsid w:val="000968FD"/>
    <w:rsid w:val="0009730F"/>
    <w:rsid w:val="00097A86"/>
    <w:rsid w:val="000A0C2E"/>
    <w:rsid w:val="000A12E4"/>
    <w:rsid w:val="000A1660"/>
    <w:rsid w:val="000A2A8D"/>
    <w:rsid w:val="000A4DFF"/>
    <w:rsid w:val="000A55A4"/>
    <w:rsid w:val="000A6460"/>
    <w:rsid w:val="000B1967"/>
    <w:rsid w:val="000B1B9E"/>
    <w:rsid w:val="000B29E4"/>
    <w:rsid w:val="000B653D"/>
    <w:rsid w:val="000B70B3"/>
    <w:rsid w:val="000B7EE8"/>
    <w:rsid w:val="000C0155"/>
    <w:rsid w:val="000C0957"/>
    <w:rsid w:val="000C0E68"/>
    <w:rsid w:val="000C1F7E"/>
    <w:rsid w:val="000C22C2"/>
    <w:rsid w:val="000C2669"/>
    <w:rsid w:val="000C354F"/>
    <w:rsid w:val="000C4A28"/>
    <w:rsid w:val="000C666C"/>
    <w:rsid w:val="000C6CE8"/>
    <w:rsid w:val="000C7FC5"/>
    <w:rsid w:val="000D0F25"/>
    <w:rsid w:val="000D2B03"/>
    <w:rsid w:val="000D30E1"/>
    <w:rsid w:val="000D342D"/>
    <w:rsid w:val="000D43C8"/>
    <w:rsid w:val="000D4C4D"/>
    <w:rsid w:val="000D50CC"/>
    <w:rsid w:val="000D5217"/>
    <w:rsid w:val="000D5991"/>
    <w:rsid w:val="000D6730"/>
    <w:rsid w:val="000D6814"/>
    <w:rsid w:val="000D695B"/>
    <w:rsid w:val="000D73BF"/>
    <w:rsid w:val="000D75A1"/>
    <w:rsid w:val="000D7C6C"/>
    <w:rsid w:val="000E5E41"/>
    <w:rsid w:val="000E63A6"/>
    <w:rsid w:val="000E703F"/>
    <w:rsid w:val="000E7371"/>
    <w:rsid w:val="000F07F4"/>
    <w:rsid w:val="000F0B5C"/>
    <w:rsid w:val="000F1206"/>
    <w:rsid w:val="000F3789"/>
    <w:rsid w:val="000F429F"/>
    <w:rsid w:val="000F73E8"/>
    <w:rsid w:val="000F7BF2"/>
    <w:rsid w:val="001002AF"/>
    <w:rsid w:val="00100400"/>
    <w:rsid w:val="0010113E"/>
    <w:rsid w:val="00101F85"/>
    <w:rsid w:val="001043FE"/>
    <w:rsid w:val="00105AF7"/>
    <w:rsid w:val="00105D03"/>
    <w:rsid w:val="001066C1"/>
    <w:rsid w:val="00112554"/>
    <w:rsid w:val="0011284A"/>
    <w:rsid w:val="001128DC"/>
    <w:rsid w:val="00113513"/>
    <w:rsid w:val="0011401B"/>
    <w:rsid w:val="00114EB9"/>
    <w:rsid w:val="00115589"/>
    <w:rsid w:val="00116C13"/>
    <w:rsid w:val="0011720D"/>
    <w:rsid w:val="00117233"/>
    <w:rsid w:val="0012103F"/>
    <w:rsid w:val="00122540"/>
    <w:rsid w:val="00123B34"/>
    <w:rsid w:val="00123F1D"/>
    <w:rsid w:val="001246B9"/>
    <w:rsid w:val="0012648D"/>
    <w:rsid w:val="001265F2"/>
    <w:rsid w:val="00126E2C"/>
    <w:rsid w:val="001271E7"/>
    <w:rsid w:val="00132FDF"/>
    <w:rsid w:val="001365A4"/>
    <w:rsid w:val="001366C0"/>
    <w:rsid w:val="00136EEA"/>
    <w:rsid w:val="00137CC4"/>
    <w:rsid w:val="001400FB"/>
    <w:rsid w:val="00141FAC"/>
    <w:rsid w:val="00141FF8"/>
    <w:rsid w:val="0014321C"/>
    <w:rsid w:val="00144FF0"/>
    <w:rsid w:val="00146107"/>
    <w:rsid w:val="00146533"/>
    <w:rsid w:val="00146FC9"/>
    <w:rsid w:val="00147CCE"/>
    <w:rsid w:val="0015105F"/>
    <w:rsid w:val="0015168C"/>
    <w:rsid w:val="00152181"/>
    <w:rsid w:val="0015356E"/>
    <w:rsid w:val="0015453B"/>
    <w:rsid w:val="001549C9"/>
    <w:rsid w:val="001562D3"/>
    <w:rsid w:val="00156368"/>
    <w:rsid w:val="001579CF"/>
    <w:rsid w:val="0016064E"/>
    <w:rsid w:val="001618DA"/>
    <w:rsid w:val="00161FF5"/>
    <w:rsid w:val="0016325B"/>
    <w:rsid w:val="00163AF5"/>
    <w:rsid w:val="00163E23"/>
    <w:rsid w:val="00163F72"/>
    <w:rsid w:val="00165A51"/>
    <w:rsid w:val="00166D79"/>
    <w:rsid w:val="001676C6"/>
    <w:rsid w:val="0017071C"/>
    <w:rsid w:val="00170A27"/>
    <w:rsid w:val="00171A0A"/>
    <w:rsid w:val="00171B1D"/>
    <w:rsid w:val="001722E8"/>
    <w:rsid w:val="00173331"/>
    <w:rsid w:val="0017355A"/>
    <w:rsid w:val="001737A5"/>
    <w:rsid w:val="001741D8"/>
    <w:rsid w:val="00174CE5"/>
    <w:rsid w:val="001760A1"/>
    <w:rsid w:val="00176E17"/>
    <w:rsid w:val="001772BD"/>
    <w:rsid w:val="001772ED"/>
    <w:rsid w:val="00177326"/>
    <w:rsid w:val="0017791E"/>
    <w:rsid w:val="001800DE"/>
    <w:rsid w:val="00180980"/>
    <w:rsid w:val="001818E1"/>
    <w:rsid w:val="001821DF"/>
    <w:rsid w:val="00183E1F"/>
    <w:rsid w:val="0018798D"/>
    <w:rsid w:val="001901C3"/>
    <w:rsid w:val="001908FC"/>
    <w:rsid w:val="00190BB3"/>
    <w:rsid w:val="001920F7"/>
    <w:rsid w:val="0019246F"/>
    <w:rsid w:val="001925A1"/>
    <w:rsid w:val="001947DF"/>
    <w:rsid w:val="00194A94"/>
    <w:rsid w:val="0019507A"/>
    <w:rsid w:val="001973CB"/>
    <w:rsid w:val="001A022C"/>
    <w:rsid w:val="001A03AF"/>
    <w:rsid w:val="001A0BAD"/>
    <w:rsid w:val="001A2A3F"/>
    <w:rsid w:val="001A3473"/>
    <w:rsid w:val="001A49D8"/>
    <w:rsid w:val="001A4C5C"/>
    <w:rsid w:val="001A5ED2"/>
    <w:rsid w:val="001A63DC"/>
    <w:rsid w:val="001A7090"/>
    <w:rsid w:val="001A7D00"/>
    <w:rsid w:val="001A7EAD"/>
    <w:rsid w:val="001B0244"/>
    <w:rsid w:val="001B0503"/>
    <w:rsid w:val="001B0692"/>
    <w:rsid w:val="001B07C4"/>
    <w:rsid w:val="001B2C7A"/>
    <w:rsid w:val="001B366E"/>
    <w:rsid w:val="001B5B1B"/>
    <w:rsid w:val="001B5E76"/>
    <w:rsid w:val="001B6992"/>
    <w:rsid w:val="001B7236"/>
    <w:rsid w:val="001B7A65"/>
    <w:rsid w:val="001C14E1"/>
    <w:rsid w:val="001C17E6"/>
    <w:rsid w:val="001C2A3F"/>
    <w:rsid w:val="001C4A3C"/>
    <w:rsid w:val="001C4ACC"/>
    <w:rsid w:val="001C591B"/>
    <w:rsid w:val="001D1152"/>
    <w:rsid w:val="001D29DB"/>
    <w:rsid w:val="001D331E"/>
    <w:rsid w:val="001D3D1B"/>
    <w:rsid w:val="001D4AF9"/>
    <w:rsid w:val="001D7664"/>
    <w:rsid w:val="001E0C68"/>
    <w:rsid w:val="001E1D95"/>
    <w:rsid w:val="001E3535"/>
    <w:rsid w:val="001E3F2E"/>
    <w:rsid w:val="001E5BD4"/>
    <w:rsid w:val="001F0801"/>
    <w:rsid w:val="001F1D6F"/>
    <w:rsid w:val="001F1DA2"/>
    <w:rsid w:val="001F1E7E"/>
    <w:rsid w:val="001F20E0"/>
    <w:rsid w:val="001F27D5"/>
    <w:rsid w:val="001F38B5"/>
    <w:rsid w:val="001F7D6B"/>
    <w:rsid w:val="0020078A"/>
    <w:rsid w:val="002013CB"/>
    <w:rsid w:val="00201E91"/>
    <w:rsid w:val="002033CA"/>
    <w:rsid w:val="00203EC6"/>
    <w:rsid w:val="002138B9"/>
    <w:rsid w:val="00213A95"/>
    <w:rsid w:val="00213C14"/>
    <w:rsid w:val="00215BBE"/>
    <w:rsid w:val="00215DAB"/>
    <w:rsid w:val="002163CC"/>
    <w:rsid w:val="00217878"/>
    <w:rsid w:val="0021792C"/>
    <w:rsid w:val="00220B3C"/>
    <w:rsid w:val="0022180A"/>
    <w:rsid w:val="00222247"/>
    <w:rsid w:val="00225679"/>
    <w:rsid w:val="0023055E"/>
    <w:rsid w:val="002338F2"/>
    <w:rsid w:val="00234408"/>
    <w:rsid w:val="00235105"/>
    <w:rsid w:val="002365AA"/>
    <w:rsid w:val="00236B2C"/>
    <w:rsid w:val="00236C9A"/>
    <w:rsid w:val="00240D9C"/>
    <w:rsid w:val="00241106"/>
    <w:rsid w:val="0024188B"/>
    <w:rsid w:val="00245BC6"/>
    <w:rsid w:val="00245C12"/>
    <w:rsid w:val="002468B0"/>
    <w:rsid w:val="002477B1"/>
    <w:rsid w:val="00247AD6"/>
    <w:rsid w:val="00250F6D"/>
    <w:rsid w:val="0025116B"/>
    <w:rsid w:val="002515C4"/>
    <w:rsid w:val="00251F53"/>
    <w:rsid w:val="002525C3"/>
    <w:rsid w:val="002529F9"/>
    <w:rsid w:val="00252B4C"/>
    <w:rsid w:val="00254282"/>
    <w:rsid w:val="002548FB"/>
    <w:rsid w:val="002559F2"/>
    <w:rsid w:val="0025778B"/>
    <w:rsid w:val="00261E8D"/>
    <w:rsid w:val="00262708"/>
    <w:rsid w:val="0026344E"/>
    <w:rsid w:val="0026609C"/>
    <w:rsid w:val="0026642B"/>
    <w:rsid w:val="002665DE"/>
    <w:rsid w:val="002667F9"/>
    <w:rsid w:val="00271500"/>
    <w:rsid w:val="002727BE"/>
    <w:rsid w:val="00272D71"/>
    <w:rsid w:val="0027469E"/>
    <w:rsid w:val="00277FD8"/>
    <w:rsid w:val="0028117B"/>
    <w:rsid w:val="00281B9F"/>
    <w:rsid w:val="00282E0B"/>
    <w:rsid w:val="002834F1"/>
    <w:rsid w:val="0028749A"/>
    <w:rsid w:val="00290849"/>
    <w:rsid w:val="00291245"/>
    <w:rsid w:val="0029320F"/>
    <w:rsid w:val="00293289"/>
    <w:rsid w:val="00293A78"/>
    <w:rsid w:val="00294522"/>
    <w:rsid w:val="00294DBC"/>
    <w:rsid w:val="00294F61"/>
    <w:rsid w:val="00296C9F"/>
    <w:rsid w:val="002A0105"/>
    <w:rsid w:val="002A0A8C"/>
    <w:rsid w:val="002A35BE"/>
    <w:rsid w:val="002A4B56"/>
    <w:rsid w:val="002A4E4A"/>
    <w:rsid w:val="002A6AD1"/>
    <w:rsid w:val="002A6CD7"/>
    <w:rsid w:val="002A75D4"/>
    <w:rsid w:val="002A7E48"/>
    <w:rsid w:val="002B11D9"/>
    <w:rsid w:val="002B12A1"/>
    <w:rsid w:val="002B4629"/>
    <w:rsid w:val="002B6766"/>
    <w:rsid w:val="002C016B"/>
    <w:rsid w:val="002C040F"/>
    <w:rsid w:val="002C0C2A"/>
    <w:rsid w:val="002C14B0"/>
    <w:rsid w:val="002C1E29"/>
    <w:rsid w:val="002C4998"/>
    <w:rsid w:val="002C624E"/>
    <w:rsid w:val="002C7706"/>
    <w:rsid w:val="002D15B6"/>
    <w:rsid w:val="002D182F"/>
    <w:rsid w:val="002D1CC0"/>
    <w:rsid w:val="002D2686"/>
    <w:rsid w:val="002D2804"/>
    <w:rsid w:val="002D3F29"/>
    <w:rsid w:val="002D5BB7"/>
    <w:rsid w:val="002D71B2"/>
    <w:rsid w:val="002D71DE"/>
    <w:rsid w:val="002D7D89"/>
    <w:rsid w:val="002D7F7E"/>
    <w:rsid w:val="002E08CA"/>
    <w:rsid w:val="002E117A"/>
    <w:rsid w:val="002E223E"/>
    <w:rsid w:val="002E287E"/>
    <w:rsid w:val="002E298E"/>
    <w:rsid w:val="002E3209"/>
    <w:rsid w:val="002F1C08"/>
    <w:rsid w:val="002F3F7A"/>
    <w:rsid w:val="002F4D63"/>
    <w:rsid w:val="002F5704"/>
    <w:rsid w:val="002F578F"/>
    <w:rsid w:val="002F595E"/>
    <w:rsid w:val="002F5DC0"/>
    <w:rsid w:val="002F6849"/>
    <w:rsid w:val="00301D14"/>
    <w:rsid w:val="00302D9D"/>
    <w:rsid w:val="003054FF"/>
    <w:rsid w:val="003060C5"/>
    <w:rsid w:val="003062BE"/>
    <w:rsid w:val="003072D2"/>
    <w:rsid w:val="003101E9"/>
    <w:rsid w:val="00312262"/>
    <w:rsid w:val="003149E5"/>
    <w:rsid w:val="00315045"/>
    <w:rsid w:val="0031547C"/>
    <w:rsid w:val="00316156"/>
    <w:rsid w:val="00316D5E"/>
    <w:rsid w:val="0031742C"/>
    <w:rsid w:val="00320411"/>
    <w:rsid w:val="00321CDB"/>
    <w:rsid w:val="003234C8"/>
    <w:rsid w:val="00323EFB"/>
    <w:rsid w:val="0032516B"/>
    <w:rsid w:val="00325819"/>
    <w:rsid w:val="00325C11"/>
    <w:rsid w:val="003265DD"/>
    <w:rsid w:val="00326AFC"/>
    <w:rsid w:val="00330399"/>
    <w:rsid w:val="00331802"/>
    <w:rsid w:val="003327C6"/>
    <w:rsid w:val="00332E7A"/>
    <w:rsid w:val="00336ED4"/>
    <w:rsid w:val="003370B3"/>
    <w:rsid w:val="00340D48"/>
    <w:rsid w:val="00341D2B"/>
    <w:rsid w:val="00342207"/>
    <w:rsid w:val="003433CA"/>
    <w:rsid w:val="00344644"/>
    <w:rsid w:val="003462AE"/>
    <w:rsid w:val="0034636C"/>
    <w:rsid w:val="00346E3D"/>
    <w:rsid w:val="003471E8"/>
    <w:rsid w:val="00350FF7"/>
    <w:rsid w:val="003514C1"/>
    <w:rsid w:val="00353AD2"/>
    <w:rsid w:val="00354643"/>
    <w:rsid w:val="00355DD3"/>
    <w:rsid w:val="00356D16"/>
    <w:rsid w:val="00357657"/>
    <w:rsid w:val="00360919"/>
    <w:rsid w:val="00362F56"/>
    <w:rsid w:val="00363E0F"/>
    <w:rsid w:val="003648A9"/>
    <w:rsid w:val="003652C7"/>
    <w:rsid w:val="0036577E"/>
    <w:rsid w:val="0036764E"/>
    <w:rsid w:val="0037193E"/>
    <w:rsid w:val="00372F82"/>
    <w:rsid w:val="0037328D"/>
    <w:rsid w:val="00373EA1"/>
    <w:rsid w:val="00373EC2"/>
    <w:rsid w:val="003751A8"/>
    <w:rsid w:val="00375451"/>
    <w:rsid w:val="003758E1"/>
    <w:rsid w:val="00376FAF"/>
    <w:rsid w:val="00377BAC"/>
    <w:rsid w:val="00380717"/>
    <w:rsid w:val="0038138A"/>
    <w:rsid w:val="003825C4"/>
    <w:rsid w:val="00383E9D"/>
    <w:rsid w:val="00383F44"/>
    <w:rsid w:val="00384C33"/>
    <w:rsid w:val="00387906"/>
    <w:rsid w:val="003922D0"/>
    <w:rsid w:val="00395E8F"/>
    <w:rsid w:val="003A240D"/>
    <w:rsid w:val="003A38D7"/>
    <w:rsid w:val="003A3DDC"/>
    <w:rsid w:val="003A42F2"/>
    <w:rsid w:val="003A4375"/>
    <w:rsid w:val="003A43BE"/>
    <w:rsid w:val="003A4D4D"/>
    <w:rsid w:val="003A58CF"/>
    <w:rsid w:val="003A78AB"/>
    <w:rsid w:val="003A7B7A"/>
    <w:rsid w:val="003B1B6C"/>
    <w:rsid w:val="003B28F8"/>
    <w:rsid w:val="003B2F78"/>
    <w:rsid w:val="003B3D32"/>
    <w:rsid w:val="003B4475"/>
    <w:rsid w:val="003B6629"/>
    <w:rsid w:val="003B6ED7"/>
    <w:rsid w:val="003C34F3"/>
    <w:rsid w:val="003C39D2"/>
    <w:rsid w:val="003C49D3"/>
    <w:rsid w:val="003C4A75"/>
    <w:rsid w:val="003D038E"/>
    <w:rsid w:val="003D0A2E"/>
    <w:rsid w:val="003D10D6"/>
    <w:rsid w:val="003D1FA2"/>
    <w:rsid w:val="003D281A"/>
    <w:rsid w:val="003D4F3C"/>
    <w:rsid w:val="003D501B"/>
    <w:rsid w:val="003D7CD3"/>
    <w:rsid w:val="003E1309"/>
    <w:rsid w:val="003E59AD"/>
    <w:rsid w:val="003E785E"/>
    <w:rsid w:val="003F000B"/>
    <w:rsid w:val="003F11B6"/>
    <w:rsid w:val="003F1A42"/>
    <w:rsid w:val="003F23AD"/>
    <w:rsid w:val="003F27E5"/>
    <w:rsid w:val="003F418F"/>
    <w:rsid w:val="003F4E96"/>
    <w:rsid w:val="003F50F5"/>
    <w:rsid w:val="003F5162"/>
    <w:rsid w:val="003F52CA"/>
    <w:rsid w:val="003F63A2"/>
    <w:rsid w:val="0040288E"/>
    <w:rsid w:val="0040523B"/>
    <w:rsid w:val="00406883"/>
    <w:rsid w:val="00407A7E"/>
    <w:rsid w:val="0041194D"/>
    <w:rsid w:val="004122EC"/>
    <w:rsid w:val="004142CE"/>
    <w:rsid w:val="00414DF1"/>
    <w:rsid w:val="00415E27"/>
    <w:rsid w:val="00415FDB"/>
    <w:rsid w:val="004174A6"/>
    <w:rsid w:val="00423164"/>
    <w:rsid w:val="00423380"/>
    <w:rsid w:val="004256BE"/>
    <w:rsid w:val="00425A7A"/>
    <w:rsid w:val="00430038"/>
    <w:rsid w:val="004300CE"/>
    <w:rsid w:val="00430F7F"/>
    <w:rsid w:val="00431338"/>
    <w:rsid w:val="00431B86"/>
    <w:rsid w:val="004339D8"/>
    <w:rsid w:val="00433F16"/>
    <w:rsid w:val="00434747"/>
    <w:rsid w:val="00436601"/>
    <w:rsid w:val="00441092"/>
    <w:rsid w:val="00441E26"/>
    <w:rsid w:val="00442049"/>
    <w:rsid w:val="00442D5B"/>
    <w:rsid w:val="00443805"/>
    <w:rsid w:val="00444150"/>
    <w:rsid w:val="00445A1E"/>
    <w:rsid w:val="004501FF"/>
    <w:rsid w:val="0045100B"/>
    <w:rsid w:val="0045280F"/>
    <w:rsid w:val="00452F86"/>
    <w:rsid w:val="00453073"/>
    <w:rsid w:val="00454B5B"/>
    <w:rsid w:val="004559F2"/>
    <w:rsid w:val="00456E8A"/>
    <w:rsid w:val="00457AB5"/>
    <w:rsid w:val="00461B21"/>
    <w:rsid w:val="00461B66"/>
    <w:rsid w:val="004637AB"/>
    <w:rsid w:val="00464740"/>
    <w:rsid w:val="00464B05"/>
    <w:rsid w:val="00464C0E"/>
    <w:rsid w:val="004661B3"/>
    <w:rsid w:val="004665C8"/>
    <w:rsid w:val="00466978"/>
    <w:rsid w:val="00470EB9"/>
    <w:rsid w:val="00471777"/>
    <w:rsid w:val="004721E2"/>
    <w:rsid w:val="00473772"/>
    <w:rsid w:val="004745DC"/>
    <w:rsid w:val="004752BE"/>
    <w:rsid w:val="00480735"/>
    <w:rsid w:val="0048165E"/>
    <w:rsid w:val="004816E4"/>
    <w:rsid w:val="00481C0E"/>
    <w:rsid w:val="00481D05"/>
    <w:rsid w:val="0048256B"/>
    <w:rsid w:val="00482660"/>
    <w:rsid w:val="00483C3A"/>
    <w:rsid w:val="00484454"/>
    <w:rsid w:val="004868E2"/>
    <w:rsid w:val="00486A27"/>
    <w:rsid w:val="00487284"/>
    <w:rsid w:val="0048760F"/>
    <w:rsid w:val="00490392"/>
    <w:rsid w:val="0049040A"/>
    <w:rsid w:val="004966F4"/>
    <w:rsid w:val="004A1EEA"/>
    <w:rsid w:val="004A2DC1"/>
    <w:rsid w:val="004A43D0"/>
    <w:rsid w:val="004A64E8"/>
    <w:rsid w:val="004A6CDB"/>
    <w:rsid w:val="004A7175"/>
    <w:rsid w:val="004A7504"/>
    <w:rsid w:val="004A7FCF"/>
    <w:rsid w:val="004B387F"/>
    <w:rsid w:val="004B3AFC"/>
    <w:rsid w:val="004B4A64"/>
    <w:rsid w:val="004B627E"/>
    <w:rsid w:val="004B62D7"/>
    <w:rsid w:val="004B67A4"/>
    <w:rsid w:val="004C47F6"/>
    <w:rsid w:val="004C4E00"/>
    <w:rsid w:val="004C57FB"/>
    <w:rsid w:val="004C7000"/>
    <w:rsid w:val="004C7519"/>
    <w:rsid w:val="004C75DC"/>
    <w:rsid w:val="004D3107"/>
    <w:rsid w:val="004D3CD8"/>
    <w:rsid w:val="004D47F6"/>
    <w:rsid w:val="004D56F1"/>
    <w:rsid w:val="004E01BF"/>
    <w:rsid w:val="004E1054"/>
    <w:rsid w:val="004E2A40"/>
    <w:rsid w:val="004E548E"/>
    <w:rsid w:val="004E55E4"/>
    <w:rsid w:val="004E7B76"/>
    <w:rsid w:val="004F063A"/>
    <w:rsid w:val="004F0733"/>
    <w:rsid w:val="004F1ECB"/>
    <w:rsid w:val="004F3AB1"/>
    <w:rsid w:val="004F3E9F"/>
    <w:rsid w:val="004F40F3"/>
    <w:rsid w:val="004F5611"/>
    <w:rsid w:val="004F5A3B"/>
    <w:rsid w:val="004F6F7B"/>
    <w:rsid w:val="00500D35"/>
    <w:rsid w:val="00502DE3"/>
    <w:rsid w:val="00503900"/>
    <w:rsid w:val="005044BA"/>
    <w:rsid w:val="005046AE"/>
    <w:rsid w:val="00506E75"/>
    <w:rsid w:val="00507E31"/>
    <w:rsid w:val="005109ED"/>
    <w:rsid w:val="005111DB"/>
    <w:rsid w:val="00511D1E"/>
    <w:rsid w:val="00512103"/>
    <w:rsid w:val="00513CB1"/>
    <w:rsid w:val="00514189"/>
    <w:rsid w:val="00514448"/>
    <w:rsid w:val="00515313"/>
    <w:rsid w:val="00516064"/>
    <w:rsid w:val="005163E0"/>
    <w:rsid w:val="00517082"/>
    <w:rsid w:val="005207F6"/>
    <w:rsid w:val="005214D7"/>
    <w:rsid w:val="00522697"/>
    <w:rsid w:val="00526149"/>
    <w:rsid w:val="005275B1"/>
    <w:rsid w:val="00533FDC"/>
    <w:rsid w:val="00535658"/>
    <w:rsid w:val="00535D01"/>
    <w:rsid w:val="00536D23"/>
    <w:rsid w:val="00537E56"/>
    <w:rsid w:val="00540482"/>
    <w:rsid w:val="00542423"/>
    <w:rsid w:val="005424FA"/>
    <w:rsid w:val="00542804"/>
    <w:rsid w:val="005442A1"/>
    <w:rsid w:val="00545A10"/>
    <w:rsid w:val="00545B49"/>
    <w:rsid w:val="005465C2"/>
    <w:rsid w:val="00546C78"/>
    <w:rsid w:val="00550CD0"/>
    <w:rsid w:val="00551E7F"/>
    <w:rsid w:val="00552271"/>
    <w:rsid w:val="0055228B"/>
    <w:rsid w:val="00552363"/>
    <w:rsid w:val="00552EE1"/>
    <w:rsid w:val="005532CD"/>
    <w:rsid w:val="00553358"/>
    <w:rsid w:val="005536BC"/>
    <w:rsid w:val="00555B80"/>
    <w:rsid w:val="005565F0"/>
    <w:rsid w:val="005569B1"/>
    <w:rsid w:val="00556F21"/>
    <w:rsid w:val="00557C81"/>
    <w:rsid w:val="005607C5"/>
    <w:rsid w:val="0056148D"/>
    <w:rsid w:val="005632AA"/>
    <w:rsid w:val="00563DFD"/>
    <w:rsid w:val="00564DF6"/>
    <w:rsid w:val="00564E03"/>
    <w:rsid w:val="00564EEB"/>
    <w:rsid w:val="00565D37"/>
    <w:rsid w:val="00566FF8"/>
    <w:rsid w:val="00567301"/>
    <w:rsid w:val="005676AF"/>
    <w:rsid w:val="00567813"/>
    <w:rsid w:val="00567EF8"/>
    <w:rsid w:val="005712ED"/>
    <w:rsid w:val="005717EF"/>
    <w:rsid w:val="005744C6"/>
    <w:rsid w:val="00574DFD"/>
    <w:rsid w:val="00575BEF"/>
    <w:rsid w:val="0057652A"/>
    <w:rsid w:val="00576AE6"/>
    <w:rsid w:val="00580235"/>
    <w:rsid w:val="005805F8"/>
    <w:rsid w:val="00581B80"/>
    <w:rsid w:val="005827C6"/>
    <w:rsid w:val="00582D7F"/>
    <w:rsid w:val="0058417F"/>
    <w:rsid w:val="00587EF6"/>
    <w:rsid w:val="005922D1"/>
    <w:rsid w:val="005924E2"/>
    <w:rsid w:val="005936B9"/>
    <w:rsid w:val="005938E2"/>
    <w:rsid w:val="00593CEA"/>
    <w:rsid w:val="005948FF"/>
    <w:rsid w:val="00594AF5"/>
    <w:rsid w:val="00594D8C"/>
    <w:rsid w:val="0059553B"/>
    <w:rsid w:val="005958C0"/>
    <w:rsid w:val="00595C3E"/>
    <w:rsid w:val="00595CBC"/>
    <w:rsid w:val="0059649A"/>
    <w:rsid w:val="005976A5"/>
    <w:rsid w:val="005A040B"/>
    <w:rsid w:val="005A043E"/>
    <w:rsid w:val="005A1144"/>
    <w:rsid w:val="005A2DB0"/>
    <w:rsid w:val="005A3225"/>
    <w:rsid w:val="005A49C2"/>
    <w:rsid w:val="005A7CF1"/>
    <w:rsid w:val="005B007B"/>
    <w:rsid w:val="005B0328"/>
    <w:rsid w:val="005B18F1"/>
    <w:rsid w:val="005B2366"/>
    <w:rsid w:val="005B2B71"/>
    <w:rsid w:val="005B59BE"/>
    <w:rsid w:val="005B655D"/>
    <w:rsid w:val="005B7A0A"/>
    <w:rsid w:val="005C0362"/>
    <w:rsid w:val="005C09E9"/>
    <w:rsid w:val="005C4191"/>
    <w:rsid w:val="005C4752"/>
    <w:rsid w:val="005C6390"/>
    <w:rsid w:val="005C68B1"/>
    <w:rsid w:val="005C7E97"/>
    <w:rsid w:val="005D1066"/>
    <w:rsid w:val="005D36F9"/>
    <w:rsid w:val="005D3773"/>
    <w:rsid w:val="005D4785"/>
    <w:rsid w:val="005D6A44"/>
    <w:rsid w:val="005D7FBC"/>
    <w:rsid w:val="005E0A39"/>
    <w:rsid w:val="005E27B5"/>
    <w:rsid w:val="005E395E"/>
    <w:rsid w:val="005E4610"/>
    <w:rsid w:val="005E47EF"/>
    <w:rsid w:val="005E5472"/>
    <w:rsid w:val="005E56F4"/>
    <w:rsid w:val="005E6A84"/>
    <w:rsid w:val="005F097A"/>
    <w:rsid w:val="005F1F73"/>
    <w:rsid w:val="005F2108"/>
    <w:rsid w:val="005F3307"/>
    <w:rsid w:val="005F34EB"/>
    <w:rsid w:val="005F479A"/>
    <w:rsid w:val="005F48E7"/>
    <w:rsid w:val="005F4F82"/>
    <w:rsid w:val="005F7228"/>
    <w:rsid w:val="005F734D"/>
    <w:rsid w:val="00600E83"/>
    <w:rsid w:val="0060415E"/>
    <w:rsid w:val="00605809"/>
    <w:rsid w:val="00605BD9"/>
    <w:rsid w:val="00606864"/>
    <w:rsid w:val="00606E1B"/>
    <w:rsid w:val="00607608"/>
    <w:rsid w:val="006108DE"/>
    <w:rsid w:val="00611B2E"/>
    <w:rsid w:val="00612B46"/>
    <w:rsid w:val="00614C91"/>
    <w:rsid w:val="00615BF0"/>
    <w:rsid w:val="0061682A"/>
    <w:rsid w:val="00616E34"/>
    <w:rsid w:val="00621913"/>
    <w:rsid w:val="00623A4E"/>
    <w:rsid w:val="00623F98"/>
    <w:rsid w:val="00624CAB"/>
    <w:rsid w:val="00625D52"/>
    <w:rsid w:val="00627504"/>
    <w:rsid w:val="006302CF"/>
    <w:rsid w:val="00632F9E"/>
    <w:rsid w:val="006335F3"/>
    <w:rsid w:val="00633FF7"/>
    <w:rsid w:val="00634965"/>
    <w:rsid w:val="00636665"/>
    <w:rsid w:val="00636CA8"/>
    <w:rsid w:val="00636D06"/>
    <w:rsid w:val="00637808"/>
    <w:rsid w:val="00637822"/>
    <w:rsid w:val="00641B1A"/>
    <w:rsid w:val="006426AC"/>
    <w:rsid w:val="00642B8B"/>
    <w:rsid w:val="00642D24"/>
    <w:rsid w:val="00643289"/>
    <w:rsid w:val="0064384F"/>
    <w:rsid w:val="00643D80"/>
    <w:rsid w:val="006467A3"/>
    <w:rsid w:val="00647170"/>
    <w:rsid w:val="006473F7"/>
    <w:rsid w:val="00650211"/>
    <w:rsid w:val="006519AA"/>
    <w:rsid w:val="0065395A"/>
    <w:rsid w:val="00653D4A"/>
    <w:rsid w:val="00656581"/>
    <w:rsid w:val="006613FE"/>
    <w:rsid w:val="00663DB9"/>
    <w:rsid w:val="0066409A"/>
    <w:rsid w:val="0066452A"/>
    <w:rsid w:val="00667722"/>
    <w:rsid w:val="00671545"/>
    <w:rsid w:val="00671562"/>
    <w:rsid w:val="00672261"/>
    <w:rsid w:val="006729D9"/>
    <w:rsid w:val="00672D84"/>
    <w:rsid w:val="006758F9"/>
    <w:rsid w:val="006761BF"/>
    <w:rsid w:val="006763CA"/>
    <w:rsid w:val="00677CAD"/>
    <w:rsid w:val="006803AD"/>
    <w:rsid w:val="006803DD"/>
    <w:rsid w:val="00681875"/>
    <w:rsid w:val="0068253D"/>
    <w:rsid w:val="0068276C"/>
    <w:rsid w:val="0068292E"/>
    <w:rsid w:val="006849D2"/>
    <w:rsid w:val="006857B0"/>
    <w:rsid w:val="00685DC4"/>
    <w:rsid w:val="00686087"/>
    <w:rsid w:val="00690F4A"/>
    <w:rsid w:val="00691983"/>
    <w:rsid w:val="00692175"/>
    <w:rsid w:val="00692704"/>
    <w:rsid w:val="00693A11"/>
    <w:rsid w:val="00695958"/>
    <w:rsid w:val="00695D63"/>
    <w:rsid w:val="00696BA9"/>
    <w:rsid w:val="006974B3"/>
    <w:rsid w:val="006A02AA"/>
    <w:rsid w:val="006A038D"/>
    <w:rsid w:val="006A5091"/>
    <w:rsid w:val="006A6B88"/>
    <w:rsid w:val="006A7494"/>
    <w:rsid w:val="006B0BE2"/>
    <w:rsid w:val="006B2CB4"/>
    <w:rsid w:val="006B35D6"/>
    <w:rsid w:val="006B3F0D"/>
    <w:rsid w:val="006B5848"/>
    <w:rsid w:val="006B6459"/>
    <w:rsid w:val="006B64D8"/>
    <w:rsid w:val="006B66FE"/>
    <w:rsid w:val="006B6DB3"/>
    <w:rsid w:val="006B75AD"/>
    <w:rsid w:val="006B7637"/>
    <w:rsid w:val="006B7768"/>
    <w:rsid w:val="006C1FA5"/>
    <w:rsid w:val="006C22C3"/>
    <w:rsid w:val="006C4809"/>
    <w:rsid w:val="006C5147"/>
    <w:rsid w:val="006C5A60"/>
    <w:rsid w:val="006C63ED"/>
    <w:rsid w:val="006C6FE1"/>
    <w:rsid w:val="006C747B"/>
    <w:rsid w:val="006C7FC7"/>
    <w:rsid w:val="006D1667"/>
    <w:rsid w:val="006D378C"/>
    <w:rsid w:val="006D45ED"/>
    <w:rsid w:val="006D4BEE"/>
    <w:rsid w:val="006D52A7"/>
    <w:rsid w:val="006D5576"/>
    <w:rsid w:val="006D6147"/>
    <w:rsid w:val="006E0986"/>
    <w:rsid w:val="006E0B04"/>
    <w:rsid w:val="006E11D0"/>
    <w:rsid w:val="006E151D"/>
    <w:rsid w:val="006E2CE9"/>
    <w:rsid w:val="006E2DA1"/>
    <w:rsid w:val="006E3E75"/>
    <w:rsid w:val="006E53A1"/>
    <w:rsid w:val="006E659A"/>
    <w:rsid w:val="006E72FB"/>
    <w:rsid w:val="006E74C5"/>
    <w:rsid w:val="006F12C1"/>
    <w:rsid w:val="006F3DD8"/>
    <w:rsid w:val="006F5698"/>
    <w:rsid w:val="006F60B7"/>
    <w:rsid w:val="006F7D4B"/>
    <w:rsid w:val="00700990"/>
    <w:rsid w:val="007018A7"/>
    <w:rsid w:val="00701BCC"/>
    <w:rsid w:val="00701EAF"/>
    <w:rsid w:val="00702DE8"/>
    <w:rsid w:val="007044D7"/>
    <w:rsid w:val="0070574A"/>
    <w:rsid w:val="00705EAC"/>
    <w:rsid w:val="00707AC5"/>
    <w:rsid w:val="00711096"/>
    <w:rsid w:val="007114A3"/>
    <w:rsid w:val="00711AB2"/>
    <w:rsid w:val="0071409A"/>
    <w:rsid w:val="007157A5"/>
    <w:rsid w:val="00717581"/>
    <w:rsid w:val="00720343"/>
    <w:rsid w:val="00721313"/>
    <w:rsid w:val="00722FA6"/>
    <w:rsid w:val="00723BFF"/>
    <w:rsid w:val="007240E8"/>
    <w:rsid w:val="00727985"/>
    <w:rsid w:val="00727E61"/>
    <w:rsid w:val="00730D91"/>
    <w:rsid w:val="00731E83"/>
    <w:rsid w:val="00733420"/>
    <w:rsid w:val="0073375C"/>
    <w:rsid w:val="00733AA5"/>
    <w:rsid w:val="00733AF9"/>
    <w:rsid w:val="00734381"/>
    <w:rsid w:val="007352B3"/>
    <w:rsid w:val="007355A3"/>
    <w:rsid w:val="00735E10"/>
    <w:rsid w:val="00736187"/>
    <w:rsid w:val="00737091"/>
    <w:rsid w:val="007375BE"/>
    <w:rsid w:val="00741819"/>
    <w:rsid w:val="00742359"/>
    <w:rsid w:val="00745A93"/>
    <w:rsid w:val="00745D74"/>
    <w:rsid w:val="00745F09"/>
    <w:rsid w:val="00746940"/>
    <w:rsid w:val="0074709E"/>
    <w:rsid w:val="00747CB6"/>
    <w:rsid w:val="007507BB"/>
    <w:rsid w:val="007525B0"/>
    <w:rsid w:val="00752FB3"/>
    <w:rsid w:val="00760299"/>
    <w:rsid w:val="00760545"/>
    <w:rsid w:val="00761128"/>
    <w:rsid w:val="00761B6C"/>
    <w:rsid w:val="0076322B"/>
    <w:rsid w:val="0076388B"/>
    <w:rsid w:val="00765E80"/>
    <w:rsid w:val="00772B2C"/>
    <w:rsid w:val="00773E84"/>
    <w:rsid w:val="0077509D"/>
    <w:rsid w:val="007763A7"/>
    <w:rsid w:val="00780B68"/>
    <w:rsid w:val="00781D4A"/>
    <w:rsid w:val="00782DF4"/>
    <w:rsid w:val="007830F4"/>
    <w:rsid w:val="007831C7"/>
    <w:rsid w:val="007835CB"/>
    <w:rsid w:val="00783A06"/>
    <w:rsid w:val="00787166"/>
    <w:rsid w:val="00791592"/>
    <w:rsid w:val="00792135"/>
    <w:rsid w:val="0079213E"/>
    <w:rsid w:val="007934D0"/>
    <w:rsid w:val="007945EB"/>
    <w:rsid w:val="00795F3C"/>
    <w:rsid w:val="0079637C"/>
    <w:rsid w:val="00797097"/>
    <w:rsid w:val="0079740D"/>
    <w:rsid w:val="00797B42"/>
    <w:rsid w:val="00797DEC"/>
    <w:rsid w:val="007A052D"/>
    <w:rsid w:val="007A12C3"/>
    <w:rsid w:val="007A15F5"/>
    <w:rsid w:val="007A2016"/>
    <w:rsid w:val="007A2F28"/>
    <w:rsid w:val="007A4FC4"/>
    <w:rsid w:val="007A6B01"/>
    <w:rsid w:val="007A7447"/>
    <w:rsid w:val="007B31E1"/>
    <w:rsid w:val="007B343E"/>
    <w:rsid w:val="007B35A2"/>
    <w:rsid w:val="007B39F3"/>
    <w:rsid w:val="007B3C3C"/>
    <w:rsid w:val="007B5EDA"/>
    <w:rsid w:val="007B68CB"/>
    <w:rsid w:val="007B6D04"/>
    <w:rsid w:val="007B6F0E"/>
    <w:rsid w:val="007B7D39"/>
    <w:rsid w:val="007C09D9"/>
    <w:rsid w:val="007C27EA"/>
    <w:rsid w:val="007C302C"/>
    <w:rsid w:val="007C307D"/>
    <w:rsid w:val="007C5015"/>
    <w:rsid w:val="007C5BD7"/>
    <w:rsid w:val="007C6265"/>
    <w:rsid w:val="007C6FE2"/>
    <w:rsid w:val="007D533D"/>
    <w:rsid w:val="007D61C0"/>
    <w:rsid w:val="007D62E6"/>
    <w:rsid w:val="007D63D8"/>
    <w:rsid w:val="007E0125"/>
    <w:rsid w:val="007E0290"/>
    <w:rsid w:val="007E0E45"/>
    <w:rsid w:val="007E15E5"/>
    <w:rsid w:val="007E1BF9"/>
    <w:rsid w:val="007E1DB8"/>
    <w:rsid w:val="007E3313"/>
    <w:rsid w:val="007E33B2"/>
    <w:rsid w:val="007E3B92"/>
    <w:rsid w:val="007E47F3"/>
    <w:rsid w:val="007E4C24"/>
    <w:rsid w:val="007E585C"/>
    <w:rsid w:val="007E5ACC"/>
    <w:rsid w:val="007E5BE0"/>
    <w:rsid w:val="007E6C06"/>
    <w:rsid w:val="007F3C5F"/>
    <w:rsid w:val="007F3F6F"/>
    <w:rsid w:val="007F5C19"/>
    <w:rsid w:val="007F629E"/>
    <w:rsid w:val="007F636F"/>
    <w:rsid w:val="007F6A3A"/>
    <w:rsid w:val="007F7ABE"/>
    <w:rsid w:val="007F7D56"/>
    <w:rsid w:val="00800BAA"/>
    <w:rsid w:val="0080217A"/>
    <w:rsid w:val="0080300E"/>
    <w:rsid w:val="00804641"/>
    <w:rsid w:val="0080535C"/>
    <w:rsid w:val="00805947"/>
    <w:rsid w:val="008071A7"/>
    <w:rsid w:val="00807223"/>
    <w:rsid w:val="00807BD3"/>
    <w:rsid w:val="008101EF"/>
    <w:rsid w:val="0081067B"/>
    <w:rsid w:val="0081070E"/>
    <w:rsid w:val="008113ED"/>
    <w:rsid w:val="00811FB0"/>
    <w:rsid w:val="00815CA3"/>
    <w:rsid w:val="00815E3B"/>
    <w:rsid w:val="00816663"/>
    <w:rsid w:val="00816C09"/>
    <w:rsid w:val="008170A2"/>
    <w:rsid w:val="0082001E"/>
    <w:rsid w:val="0082010C"/>
    <w:rsid w:val="00821ABB"/>
    <w:rsid w:val="0082286A"/>
    <w:rsid w:val="00822AF4"/>
    <w:rsid w:val="00822C2E"/>
    <w:rsid w:val="00823650"/>
    <w:rsid w:val="0082439D"/>
    <w:rsid w:val="008257B3"/>
    <w:rsid w:val="00825965"/>
    <w:rsid w:val="00825B25"/>
    <w:rsid w:val="00825DA7"/>
    <w:rsid w:val="008279E3"/>
    <w:rsid w:val="0083338F"/>
    <w:rsid w:val="00833572"/>
    <w:rsid w:val="008363AA"/>
    <w:rsid w:val="00841972"/>
    <w:rsid w:val="00841F61"/>
    <w:rsid w:val="00843BBB"/>
    <w:rsid w:val="00844140"/>
    <w:rsid w:val="008449FD"/>
    <w:rsid w:val="008453B1"/>
    <w:rsid w:val="008453BD"/>
    <w:rsid w:val="008465A1"/>
    <w:rsid w:val="00846F07"/>
    <w:rsid w:val="00850729"/>
    <w:rsid w:val="00851AD4"/>
    <w:rsid w:val="00852EA8"/>
    <w:rsid w:val="00853025"/>
    <w:rsid w:val="0085314D"/>
    <w:rsid w:val="008562E8"/>
    <w:rsid w:val="00865D00"/>
    <w:rsid w:val="00867BB8"/>
    <w:rsid w:val="00870E35"/>
    <w:rsid w:val="0087174C"/>
    <w:rsid w:val="00874958"/>
    <w:rsid w:val="00874B77"/>
    <w:rsid w:val="00877543"/>
    <w:rsid w:val="00877D95"/>
    <w:rsid w:val="00881BCC"/>
    <w:rsid w:val="00884A2A"/>
    <w:rsid w:val="0088534A"/>
    <w:rsid w:val="00886929"/>
    <w:rsid w:val="00886F31"/>
    <w:rsid w:val="00891029"/>
    <w:rsid w:val="00891DCB"/>
    <w:rsid w:val="00891DF4"/>
    <w:rsid w:val="00893D97"/>
    <w:rsid w:val="0089449C"/>
    <w:rsid w:val="00894B03"/>
    <w:rsid w:val="00894FA4"/>
    <w:rsid w:val="00895C53"/>
    <w:rsid w:val="00896C65"/>
    <w:rsid w:val="008A10CE"/>
    <w:rsid w:val="008A29C5"/>
    <w:rsid w:val="008A2C46"/>
    <w:rsid w:val="008A3FD8"/>
    <w:rsid w:val="008A4ECA"/>
    <w:rsid w:val="008A5432"/>
    <w:rsid w:val="008A6D81"/>
    <w:rsid w:val="008A744A"/>
    <w:rsid w:val="008A783C"/>
    <w:rsid w:val="008B0B15"/>
    <w:rsid w:val="008B1935"/>
    <w:rsid w:val="008B377C"/>
    <w:rsid w:val="008B3794"/>
    <w:rsid w:val="008B78E5"/>
    <w:rsid w:val="008C02A5"/>
    <w:rsid w:val="008C16E0"/>
    <w:rsid w:val="008C1E49"/>
    <w:rsid w:val="008C26FE"/>
    <w:rsid w:val="008C363B"/>
    <w:rsid w:val="008C47E8"/>
    <w:rsid w:val="008C57E0"/>
    <w:rsid w:val="008C58BD"/>
    <w:rsid w:val="008C6312"/>
    <w:rsid w:val="008C6D9E"/>
    <w:rsid w:val="008C71BC"/>
    <w:rsid w:val="008D0B4D"/>
    <w:rsid w:val="008D2016"/>
    <w:rsid w:val="008D383D"/>
    <w:rsid w:val="008D39DF"/>
    <w:rsid w:val="008D3D30"/>
    <w:rsid w:val="008D5B7C"/>
    <w:rsid w:val="008D6972"/>
    <w:rsid w:val="008D71CF"/>
    <w:rsid w:val="008D7A38"/>
    <w:rsid w:val="008D7D01"/>
    <w:rsid w:val="008E114F"/>
    <w:rsid w:val="008E1F1C"/>
    <w:rsid w:val="008E3B73"/>
    <w:rsid w:val="008E43ED"/>
    <w:rsid w:val="008E4E7F"/>
    <w:rsid w:val="008E4F19"/>
    <w:rsid w:val="008E6C4A"/>
    <w:rsid w:val="008E6CBC"/>
    <w:rsid w:val="008E6EEF"/>
    <w:rsid w:val="008F00C9"/>
    <w:rsid w:val="008F07D2"/>
    <w:rsid w:val="008F2D4B"/>
    <w:rsid w:val="008F504D"/>
    <w:rsid w:val="008F55C9"/>
    <w:rsid w:val="008F6D44"/>
    <w:rsid w:val="008F76C0"/>
    <w:rsid w:val="008F7E44"/>
    <w:rsid w:val="0090103F"/>
    <w:rsid w:val="0090196F"/>
    <w:rsid w:val="00902697"/>
    <w:rsid w:val="00902980"/>
    <w:rsid w:val="00902D07"/>
    <w:rsid w:val="009030D0"/>
    <w:rsid w:val="009036B7"/>
    <w:rsid w:val="00904AC1"/>
    <w:rsid w:val="009056A9"/>
    <w:rsid w:val="0090577C"/>
    <w:rsid w:val="00906C10"/>
    <w:rsid w:val="009103D3"/>
    <w:rsid w:val="009118A6"/>
    <w:rsid w:val="009123A6"/>
    <w:rsid w:val="009125E7"/>
    <w:rsid w:val="00912A9E"/>
    <w:rsid w:val="00912D58"/>
    <w:rsid w:val="00914251"/>
    <w:rsid w:val="009158C2"/>
    <w:rsid w:val="00916250"/>
    <w:rsid w:val="00916506"/>
    <w:rsid w:val="00921878"/>
    <w:rsid w:val="0092208A"/>
    <w:rsid w:val="00922F03"/>
    <w:rsid w:val="00923228"/>
    <w:rsid w:val="00923D6A"/>
    <w:rsid w:val="00924247"/>
    <w:rsid w:val="00924811"/>
    <w:rsid w:val="009248C0"/>
    <w:rsid w:val="00924962"/>
    <w:rsid w:val="009250EA"/>
    <w:rsid w:val="00926DFB"/>
    <w:rsid w:val="0092747F"/>
    <w:rsid w:val="009278FB"/>
    <w:rsid w:val="009350DA"/>
    <w:rsid w:val="009358ED"/>
    <w:rsid w:val="009367F5"/>
    <w:rsid w:val="00937D66"/>
    <w:rsid w:val="00940CF0"/>
    <w:rsid w:val="00940D62"/>
    <w:rsid w:val="00944196"/>
    <w:rsid w:val="00945128"/>
    <w:rsid w:val="009501EE"/>
    <w:rsid w:val="00954136"/>
    <w:rsid w:val="009541E4"/>
    <w:rsid w:val="00954A97"/>
    <w:rsid w:val="00954BC1"/>
    <w:rsid w:val="00954DF5"/>
    <w:rsid w:val="009560C2"/>
    <w:rsid w:val="00956139"/>
    <w:rsid w:val="00957EC2"/>
    <w:rsid w:val="009606F3"/>
    <w:rsid w:val="00962F30"/>
    <w:rsid w:val="009635F1"/>
    <w:rsid w:val="00964BB6"/>
    <w:rsid w:val="00964EA3"/>
    <w:rsid w:val="0096536A"/>
    <w:rsid w:val="009653A6"/>
    <w:rsid w:val="00965D43"/>
    <w:rsid w:val="0096630C"/>
    <w:rsid w:val="0096637A"/>
    <w:rsid w:val="00967F8D"/>
    <w:rsid w:val="00971D2B"/>
    <w:rsid w:val="00971D42"/>
    <w:rsid w:val="00973851"/>
    <w:rsid w:val="009738D0"/>
    <w:rsid w:val="009738EB"/>
    <w:rsid w:val="00976638"/>
    <w:rsid w:val="009772DF"/>
    <w:rsid w:val="00977411"/>
    <w:rsid w:val="00977590"/>
    <w:rsid w:val="00981B44"/>
    <w:rsid w:val="00982154"/>
    <w:rsid w:val="0098527A"/>
    <w:rsid w:val="00986B9F"/>
    <w:rsid w:val="00986BFD"/>
    <w:rsid w:val="00990C82"/>
    <w:rsid w:val="00991222"/>
    <w:rsid w:val="0099178C"/>
    <w:rsid w:val="00991F8E"/>
    <w:rsid w:val="0099232A"/>
    <w:rsid w:val="00993254"/>
    <w:rsid w:val="00994D70"/>
    <w:rsid w:val="0099608B"/>
    <w:rsid w:val="009965CD"/>
    <w:rsid w:val="00996EFF"/>
    <w:rsid w:val="0099717E"/>
    <w:rsid w:val="009971A4"/>
    <w:rsid w:val="009979CF"/>
    <w:rsid w:val="009A001F"/>
    <w:rsid w:val="009A0717"/>
    <w:rsid w:val="009A2035"/>
    <w:rsid w:val="009A3813"/>
    <w:rsid w:val="009A430A"/>
    <w:rsid w:val="009A6B87"/>
    <w:rsid w:val="009B38FC"/>
    <w:rsid w:val="009B4E17"/>
    <w:rsid w:val="009B4EE7"/>
    <w:rsid w:val="009B545B"/>
    <w:rsid w:val="009B5663"/>
    <w:rsid w:val="009B5F12"/>
    <w:rsid w:val="009B612F"/>
    <w:rsid w:val="009B65FC"/>
    <w:rsid w:val="009B69D8"/>
    <w:rsid w:val="009C3680"/>
    <w:rsid w:val="009C46A4"/>
    <w:rsid w:val="009C490E"/>
    <w:rsid w:val="009C5C82"/>
    <w:rsid w:val="009D05DB"/>
    <w:rsid w:val="009D3047"/>
    <w:rsid w:val="009D3152"/>
    <w:rsid w:val="009D3853"/>
    <w:rsid w:val="009D68B6"/>
    <w:rsid w:val="009D7A04"/>
    <w:rsid w:val="009D7AF9"/>
    <w:rsid w:val="009E1ED0"/>
    <w:rsid w:val="009E292B"/>
    <w:rsid w:val="009E2EC2"/>
    <w:rsid w:val="009E40DA"/>
    <w:rsid w:val="009E5AFC"/>
    <w:rsid w:val="009E62FC"/>
    <w:rsid w:val="009E7862"/>
    <w:rsid w:val="009F24AB"/>
    <w:rsid w:val="009F4A4B"/>
    <w:rsid w:val="009F5149"/>
    <w:rsid w:val="009F543F"/>
    <w:rsid w:val="009F685D"/>
    <w:rsid w:val="009F78C0"/>
    <w:rsid w:val="009F79D3"/>
    <w:rsid w:val="00A01023"/>
    <w:rsid w:val="00A01832"/>
    <w:rsid w:val="00A06C0C"/>
    <w:rsid w:val="00A105F8"/>
    <w:rsid w:val="00A118E6"/>
    <w:rsid w:val="00A12B11"/>
    <w:rsid w:val="00A14757"/>
    <w:rsid w:val="00A1726D"/>
    <w:rsid w:val="00A17AC2"/>
    <w:rsid w:val="00A17DA8"/>
    <w:rsid w:val="00A20157"/>
    <w:rsid w:val="00A2125B"/>
    <w:rsid w:val="00A21A44"/>
    <w:rsid w:val="00A22A82"/>
    <w:rsid w:val="00A2533B"/>
    <w:rsid w:val="00A26F5E"/>
    <w:rsid w:val="00A2756E"/>
    <w:rsid w:val="00A31042"/>
    <w:rsid w:val="00A31740"/>
    <w:rsid w:val="00A32C21"/>
    <w:rsid w:val="00A33D09"/>
    <w:rsid w:val="00A357DA"/>
    <w:rsid w:val="00A359ED"/>
    <w:rsid w:val="00A363FD"/>
    <w:rsid w:val="00A37ACB"/>
    <w:rsid w:val="00A40ED6"/>
    <w:rsid w:val="00A426E8"/>
    <w:rsid w:val="00A43AB5"/>
    <w:rsid w:val="00A4465C"/>
    <w:rsid w:val="00A448F7"/>
    <w:rsid w:val="00A4557E"/>
    <w:rsid w:val="00A47164"/>
    <w:rsid w:val="00A4732A"/>
    <w:rsid w:val="00A476D5"/>
    <w:rsid w:val="00A47D2A"/>
    <w:rsid w:val="00A47FD8"/>
    <w:rsid w:val="00A512BC"/>
    <w:rsid w:val="00A51438"/>
    <w:rsid w:val="00A54C09"/>
    <w:rsid w:val="00A55EF1"/>
    <w:rsid w:val="00A5732E"/>
    <w:rsid w:val="00A6009B"/>
    <w:rsid w:val="00A60B05"/>
    <w:rsid w:val="00A64479"/>
    <w:rsid w:val="00A64B62"/>
    <w:rsid w:val="00A655D3"/>
    <w:rsid w:val="00A65895"/>
    <w:rsid w:val="00A65E14"/>
    <w:rsid w:val="00A66498"/>
    <w:rsid w:val="00A66C4A"/>
    <w:rsid w:val="00A6727E"/>
    <w:rsid w:val="00A679C7"/>
    <w:rsid w:val="00A67F14"/>
    <w:rsid w:val="00A71AD7"/>
    <w:rsid w:val="00A71DF3"/>
    <w:rsid w:val="00A721B0"/>
    <w:rsid w:val="00A72B87"/>
    <w:rsid w:val="00A73DB9"/>
    <w:rsid w:val="00A746DF"/>
    <w:rsid w:val="00A74778"/>
    <w:rsid w:val="00A749BF"/>
    <w:rsid w:val="00A76721"/>
    <w:rsid w:val="00A81B5E"/>
    <w:rsid w:val="00A81FED"/>
    <w:rsid w:val="00A83297"/>
    <w:rsid w:val="00A834FE"/>
    <w:rsid w:val="00A839D9"/>
    <w:rsid w:val="00A83BB0"/>
    <w:rsid w:val="00A83D09"/>
    <w:rsid w:val="00A866A5"/>
    <w:rsid w:val="00A86FF9"/>
    <w:rsid w:val="00AA6498"/>
    <w:rsid w:val="00AB1886"/>
    <w:rsid w:val="00AB291D"/>
    <w:rsid w:val="00AB3A90"/>
    <w:rsid w:val="00AB54FD"/>
    <w:rsid w:val="00AB6D84"/>
    <w:rsid w:val="00AB7F17"/>
    <w:rsid w:val="00AC3437"/>
    <w:rsid w:val="00AC40B8"/>
    <w:rsid w:val="00AC6A8B"/>
    <w:rsid w:val="00AC73C2"/>
    <w:rsid w:val="00AD04E6"/>
    <w:rsid w:val="00AD2169"/>
    <w:rsid w:val="00AD2429"/>
    <w:rsid w:val="00AD2467"/>
    <w:rsid w:val="00AD25C3"/>
    <w:rsid w:val="00AD2C7D"/>
    <w:rsid w:val="00AD31EA"/>
    <w:rsid w:val="00AD4221"/>
    <w:rsid w:val="00AD5AA2"/>
    <w:rsid w:val="00AD6719"/>
    <w:rsid w:val="00AE1B65"/>
    <w:rsid w:val="00AE1D37"/>
    <w:rsid w:val="00AE5B3A"/>
    <w:rsid w:val="00AE7326"/>
    <w:rsid w:val="00AF191E"/>
    <w:rsid w:val="00AF3315"/>
    <w:rsid w:val="00AF54CE"/>
    <w:rsid w:val="00AF6ED7"/>
    <w:rsid w:val="00AF713B"/>
    <w:rsid w:val="00B00B05"/>
    <w:rsid w:val="00B0140C"/>
    <w:rsid w:val="00B02AAA"/>
    <w:rsid w:val="00B02FA8"/>
    <w:rsid w:val="00B0304F"/>
    <w:rsid w:val="00B04EC9"/>
    <w:rsid w:val="00B06425"/>
    <w:rsid w:val="00B06820"/>
    <w:rsid w:val="00B06B49"/>
    <w:rsid w:val="00B10231"/>
    <w:rsid w:val="00B107FD"/>
    <w:rsid w:val="00B1132F"/>
    <w:rsid w:val="00B11532"/>
    <w:rsid w:val="00B11D90"/>
    <w:rsid w:val="00B129FF"/>
    <w:rsid w:val="00B13F1E"/>
    <w:rsid w:val="00B16C51"/>
    <w:rsid w:val="00B16FA2"/>
    <w:rsid w:val="00B170F2"/>
    <w:rsid w:val="00B17408"/>
    <w:rsid w:val="00B176F1"/>
    <w:rsid w:val="00B21599"/>
    <w:rsid w:val="00B21D3D"/>
    <w:rsid w:val="00B21DC7"/>
    <w:rsid w:val="00B22CBF"/>
    <w:rsid w:val="00B23180"/>
    <w:rsid w:val="00B2442A"/>
    <w:rsid w:val="00B24807"/>
    <w:rsid w:val="00B24F62"/>
    <w:rsid w:val="00B25691"/>
    <w:rsid w:val="00B260B8"/>
    <w:rsid w:val="00B26118"/>
    <w:rsid w:val="00B26841"/>
    <w:rsid w:val="00B26952"/>
    <w:rsid w:val="00B3057A"/>
    <w:rsid w:val="00B33687"/>
    <w:rsid w:val="00B34DAF"/>
    <w:rsid w:val="00B35295"/>
    <w:rsid w:val="00B3557A"/>
    <w:rsid w:val="00B3602D"/>
    <w:rsid w:val="00B37EBE"/>
    <w:rsid w:val="00B40543"/>
    <w:rsid w:val="00B40D60"/>
    <w:rsid w:val="00B43187"/>
    <w:rsid w:val="00B437CA"/>
    <w:rsid w:val="00B4650A"/>
    <w:rsid w:val="00B46C66"/>
    <w:rsid w:val="00B51E2A"/>
    <w:rsid w:val="00B5269B"/>
    <w:rsid w:val="00B52CA7"/>
    <w:rsid w:val="00B570C3"/>
    <w:rsid w:val="00B60AB9"/>
    <w:rsid w:val="00B61AE3"/>
    <w:rsid w:val="00B61E06"/>
    <w:rsid w:val="00B63C58"/>
    <w:rsid w:val="00B6541E"/>
    <w:rsid w:val="00B661AF"/>
    <w:rsid w:val="00B6659D"/>
    <w:rsid w:val="00B6685D"/>
    <w:rsid w:val="00B6707C"/>
    <w:rsid w:val="00B67862"/>
    <w:rsid w:val="00B67F3D"/>
    <w:rsid w:val="00B72233"/>
    <w:rsid w:val="00B75FCB"/>
    <w:rsid w:val="00B7620B"/>
    <w:rsid w:val="00B804FE"/>
    <w:rsid w:val="00B818FC"/>
    <w:rsid w:val="00B83FE1"/>
    <w:rsid w:val="00B85303"/>
    <w:rsid w:val="00B86E5C"/>
    <w:rsid w:val="00B91045"/>
    <w:rsid w:val="00B92352"/>
    <w:rsid w:val="00B92A08"/>
    <w:rsid w:val="00B9420D"/>
    <w:rsid w:val="00B975B2"/>
    <w:rsid w:val="00B9797C"/>
    <w:rsid w:val="00BA07FD"/>
    <w:rsid w:val="00BA1C15"/>
    <w:rsid w:val="00BA311B"/>
    <w:rsid w:val="00BA6CCC"/>
    <w:rsid w:val="00BA7499"/>
    <w:rsid w:val="00BB020E"/>
    <w:rsid w:val="00BB0E18"/>
    <w:rsid w:val="00BB1CB1"/>
    <w:rsid w:val="00BB4807"/>
    <w:rsid w:val="00BB6044"/>
    <w:rsid w:val="00BB6187"/>
    <w:rsid w:val="00BC0600"/>
    <w:rsid w:val="00BC0B64"/>
    <w:rsid w:val="00BC1601"/>
    <w:rsid w:val="00BC56A0"/>
    <w:rsid w:val="00BD00B4"/>
    <w:rsid w:val="00BD21DE"/>
    <w:rsid w:val="00BD6591"/>
    <w:rsid w:val="00BD6851"/>
    <w:rsid w:val="00BD6D55"/>
    <w:rsid w:val="00BD778C"/>
    <w:rsid w:val="00BE0328"/>
    <w:rsid w:val="00BE03AD"/>
    <w:rsid w:val="00BE579C"/>
    <w:rsid w:val="00BE5C97"/>
    <w:rsid w:val="00BE5ED5"/>
    <w:rsid w:val="00BE5F2B"/>
    <w:rsid w:val="00BE6284"/>
    <w:rsid w:val="00BE6409"/>
    <w:rsid w:val="00BE640F"/>
    <w:rsid w:val="00BE7494"/>
    <w:rsid w:val="00BF120F"/>
    <w:rsid w:val="00BF2223"/>
    <w:rsid w:val="00BF2C5A"/>
    <w:rsid w:val="00BF3FDC"/>
    <w:rsid w:val="00BF759D"/>
    <w:rsid w:val="00C0026B"/>
    <w:rsid w:val="00C01367"/>
    <w:rsid w:val="00C02292"/>
    <w:rsid w:val="00C02A08"/>
    <w:rsid w:val="00C0387B"/>
    <w:rsid w:val="00C04641"/>
    <w:rsid w:val="00C049AB"/>
    <w:rsid w:val="00C05476"/>
    <w:rsid w:val="00C0587A"/>
    <w:rsid w:val="00C076A1"/>
    <w:rsid w:val="00C07718"/>
    <w:rsid w:val="00C079A3"/>
    <w:rsid w:val="00C1168D"/>
    <w:rsid w:val="00C1388F"/>
    <w:rsid w:val="00C13A39"/>
    <w:rsid w:val="00C14FE8"/>
    <w:rsid w:val="00C161D9"/>
    <w:rsid w:val="00C1789D"/>
    <w:rsid w:val="00C2196C"/>
    <w:rsid w:val="00C232D7"/>
    <w:rsid w:val="00C25EB3"/>
    <w:rsid w:val="00C26624"/>
    <w:rsid w:val="00C2757D"/>
    <w:rsid w:val="00C2774A"/>
    <w:rsid w:val="00C31198"/>
    <w:rsid w:val="00C34748"/>
    <w:rsid w:val="00C36C52"/>
    <w:rsid w:val="00C36D60"/>
    <w:rsid w:val="00C36DDA"/>
    <w:rsid w:val="00C40E14"/>
    <w:rsid w:val="00C4130C"/>
    <w:rsid w:val="00C41372"/>
    <w:rsid w:val="00C41F42"/>
    <w:rsid w:val="00C42155"/>
    <w:rsid w:val="00C42ADD"/>
    <w:rsid w:val="00C43BB0"/>
    <w:rsid w:val="00C450D9"/>
    <w:rsid w:val="00C46465"/>
    <w:rsid w:val="00C47D29"/>
    <w:rsid w:val="00C50719"/>
    <w:rsid w:val="00C5071F"/>
    <w:rsid w:val="00C511CD"/>
    <w:rsid w:val="00C51D7E"/>
    <w:rsid w:val="00C51F5F"/>
    <w:rsid w:val="00C5323A"/>
    <w:rsid w:val="00C6003E"/>
    <w:rsid w:val="00C62BA4"/>
    <w:rsid w:val="00C62E27"/>
    <w:rsid w:val="00C62F86"/>
    <w:rsid w:val="00C63AFA"/>
    <w:rsid w:val="00C64719"/>
    <w:rsid w:val="00C65573"/>
    <w:rsid w:val="00C67B31"/>
    <w:rsid w:val="00C67DC3"/>
    <w:rsid w:val="00C71B7C"/>
    <w:rsid w:val="00C72E79"/>
    <w:rsid w:val="00C73A22"/>
    <w:rsid w:val="00C73EA9"/>
    <w:rsid w:val="00C74074"/>
    <w:rsid w:val="00C752E7"/>
    <w:rsid w:val="00C758AD"/>
    <w:rsid w:val="00C764EC"/>
    <w:rsid w:val="00C76D3B"/>
    <w:rsid w:val="00C84443"/>
    <w:rsid w:val="00C85D67"/>
    <w:rsid w:val="00C86003"/>
    <w:rsid w:val="00C91064"/>
    <w:rsid w:val="00C9292E"/>
    <w:rsid w:val="00C92D71"/>
    <w:rsid w:val="00C94E0B"/>
    <w:rsid w:val="00C95A13"/>
    <w:rsid w:val="00C97A09"/>
    <w:rsid w:val="00CA0D14"/>
    <w:rsid w:val="00CA16C8"/>
    <w:rsid w:val="00CA22BF"/>
    <w:rsid w:val="00CA2452"/>
    <w:rsid w:val="00CA491D"/>
    <w:rsid w:val="00CA4E64"/>
    <w:rsid w:val="00CA6326"/>
    <w:rsid w:val="00CA7F16"/>
    <w:rsid w:val="00CB1518"/>
    <w:rsid w:val="00CB1F64"/>
    <w:rsid w:val="00CB2AD2"/>
    <w:rsid w:val="00CB2BE2"/>
    <w:rsid w:val="00CB3FC3"/>
    <w:rsid w:val="00CB505E"/>
    <w:rsid w:val="00CB6A02"/>
    <w:rsid w:val="00CB6D71"/>
    <w:rsid w:val="00CB71C9"/>
    <w:rsid w:val="00CB7878"/>
    <w:rsid w:val="00CC000E"/>
    <w:rsid w:val="00CC01DD"/>
    <w:rsid w:val="00CC0C6F"/>
    <w:rsid w:val="00CC22FC"/>
    <w:rsid w:val="00CC243A"/>
    <w:rsid w:val="00CC45F2"/>
    <w:rsid w:val="00CC47E4"/>
    <w:rsid w:val="00CC50CE"/>
    <w:rsid w:val="00CC5224"/>
    <w:rsid w:val="00CC5EBC"/>
    <w:rsid w:val="00CC67AE"/>
    <w:rsid w:val="00CD1AD7"/>
    <w:rsid w:val="00CD20F0"/>
    <w:rsid w:val="00CD286E"/>
    <w:rsid w:val="00CD2ABB"/>
    <w:rsid w:val="00CD3167"/>
    <w:rsid w:val="00CD3986"/>
    <w:rsid w:val="00CD39B0"/>
    <w:rsid w:val="00CD4900"/>
    <w:rsid w:val="00CD5CC1"/>
    <w:rsid w:val="00CD66CF"/>
    <w:rsid w:val="00CD6AD4"/>
    <w:rsid w:val="00CD76BD"/>
    <w:rsid w:val="00CD7C8F"/>
    <w:rsid w:val="00CE2296"/>
    <w:rsid w:val="00CE350B"/>
    <w:rsid w:val="00CE356E"/>
    <w:rsid w:val="00CE3F36"/>
    <w:rsid w:val="00CE4EE2"/>
    <w:rsid w:val="00CE57E9"/>
    <w:rsid w:val="00CF0CC8"/>
    <w:rsid w:val="00CF1AA4"/>
    <w:rsid w:val="00CF3FA4"/>
    <w:rsid w:val="00CF45C8"/>
    <w:rsid w:val="00CF4D78"/>
    <w:rsid w:val="00CF68B2"/>
    <w:rsid w:val="00D00147"/>
    <w:rsid w:val="00D012D2"/>
    <w:rsid w:val="00D01AF2"/>
    <w:rsid w:val="00D023D1"/>
    <w:rsid w:val="00D038FC"/>
    <w:rsid w:val="00D05667"/>
    <w:rsid w:val="00D125D0"/>
    <w:rsid w:val="00D15BB8"/>
    <w:rsid w:val="00D166D8"/>
    <w:rsid w:val="00D167DF"/>
    <w:rsid w:val="00D17320"/>
    <w:rsid w:val="00D17502"/>
    <w:rsid w:val="00D175C7"/>
    <w:rsid w:val="00D23919"/>
    <w:rsid w:val="00D23F5E"/>
    <w:rsid w:val="00D25753"/>
    <w:rsid w:val="00D25D80"/>
    <w:rsid w:val="00D26AC3"/>
    <w:rsid w:val="00D26D56"/>
    <w:rsid w:val="00D27DB5"/>
    <w:rsid w:val="00D30354"/>
    <w:rsid w:val="00D3148C"/>
    <w:rsid w:val="00D31C15"/>
    <w:rsid w:val="00D33F28"/>
    <w:rsid w:val="00D343F6"/>
    <w:rsid w:val="00D34A1C"/>
    <w:rsid w:val="00D3547F"/>
    <w:rsid w:val="00D358DC"/>
    <w:rsid w:val="00D362D7"/>
    <w:rsid w:val="00D369AA"/>
    <w:rsid w:val="00D42051"/>
    <w:rsid w:val="00D42324"/>
    <w:rsid w:val="00D42808"/>
    <w:rsid w:val="00D4580F"/>
    <w:rsid w:val="00D463DC"/>
    <w:rsid w:val="00D469D8"/>
    <w:rsid w:val="00D46D4F"/>
    <w:rsid w:val="00D47272"/>
    <w:rsid w:val="00D503C2"/>
    <w:rsid w:val="00D50C1E"/>
    <w:rsid w:val="00D51130"/>
    <w:rsid w:val="00D52B18"/>
    <w:rsid w:val="00D536B0"/>
    <w:rsid w:val="00D53CAD"/>
    <w:rsid w:val="00D53D59"/>
    <w:rsid w:val="00D549B1"/>
    <w:rsid w:val="00D555A4"/>
    <w:rsid w:val="00D55A46"/>
    <w:rsid w:val="00D563AC"/>
    <w:rsid w:val="00D617F2"/>
    <w:rsid w:val="00D62121"/>
    <w:rsid w:val="00D64043"/>
    <w:rsid w:val="00D676A5"/>
    <w:rsid w:val="00D70F55"/>
    <w:rsid w:val="00D72F41"/>
    <w:rsid w:val="00D772D9"/>
    <w:rsid w:val="00D820CE"/>
    <w:rsid w:val="00D82AB5"/>
    <w:rsid w:val="00D82D3C"/>
    <w:rsid w:val="00D83072"/>
    <w:rsid w:val="00D834E6"/>
    <w:rsid w:val="00D84230"/>
    <w:rsid w:val="00D847F2"/>
    <w:rsid w:val="00D84F04"/>
    <w:rsid w:val="00D8630B"/>
    <w:rsid w:val="00D86A3C"/>
    <w:rsid w:val="00D879AE"/>
    <w:rsid w:val="00D879DF"/>
    <w:rsid w:val="00D917F6"/>
    <w:rsid w:val="00D91E69"/>
    <w:rsid w:val="00D93325"/>
    <w:rsid w:val="00D964C1"/>
    <w:rsid w:val="00D9659D"/>
    <w:rsid w:val="00D97A0B"/>
    <w:rsid w:val="00DA09B4"/>
    <w:rsid w:val="00DA0ADE"/>
    <w:rsid w:val="00DA0C4D"/>
    <w:rsid w:val="00DA16AF"/>
    <w:rsid w:val="00DA17AF"/>
    <w:rsid w:val="00DA442F"/>
    <w:rsid w:val="00DA4A06"/>
    <w:rsid w:val="00DA63D6"/>
    <w:rsid w:val="00DA6737"/>
    <w:rsid w:val="00DB03FB"/>
    <w:rsid w:val="00DB13C2"/>
    <w:rsid w:val="00DB1AF4"/>
    <w:rsid w:val="00DB21A7"/>
    <w:rsid w:val="00DB482A"/>
    <w:rsid w:val="00DB60A6"/>
    <w:rsid w:val="00DB60E1"/>
    <w:rsid w:val="00DB63DA"/>
    <w:rsid w:val="00DC03B2"/>
    <w:rsid w:val="00DC082B"/>
    <w:rsid w:val="00DC2565"/>
    <w:rsid w:val="00DC2595"/>
    <w:rsid w:val="00DC3488"/>
    <w:rsid w:val="00DC5283"/>
    <w:rsid w:val="00DC711F"/>
    <w:rsid w:val="00DC7395"/>
    <w:rsid w:val="00DD0FDD"/>
    <w:rsid w:val="00DD12C5"/>
    <w:rsid w:val="00DD2F8F"/>
    <w:rsid w:val="00DD3FCB"/>
    <w:rsid w:val="00DD6FD4"/>
    <w:rsid w:val="00DE3250"/>
    <w:rsid w:val="00DE362A"/>
    <w:rsid w:val="00DE4C1E"/>
    <w:rsid w:val="00DE67D0"/>
    <w:rsid w:val="00DE7600"/>
    <w:rsid w:val="00DF069B"/>
    <w:rsid w:val="00DF1D6C"/>
    <w:rsid w:val="00DF20EE"/>
    <w:rsid w:val="00DF6CA4"/>
    <w:rsid w:val="00DF7F00"/>
    <w:rsid w:val="00E000D6"/>
    <w:rsid w:val="00E01C5B"/>
    <w:rsid w:val="00E025F9"/>
    <w:rsid w:val="00E0434D"/>
    <w:rsid w:val="00E046EC"/>
    <w:rsid w:val="00E04FFB"/>
    <w:rsid w:val="00E06816"/>
    <w:rsid w:val="00E11DC2"/>
    <w:rsid w:val="00E12C98"/>
    <w:rsid w:val="00E1493E"/>
    <w:rsid w:val="00E15831"/>
    <w:rsid w:val="00E15D3D"/>
    <w:rsid w:val="00E166BC"/>
    <w:rsid w:val="00E16846"/>
    <w:rsid w:val="00E21196"/>
    <w:rsid w:val="00E222FF"/>
    <w:rsid w:val="00E24564"/>
    <w:rsid w:val="00E25C41"/>
    <w:rsid w:val="00E26D5C"/>
    <w:rsid w:val="00E270D3"/>
    <w:rsid w:val="00E27B41"/>
    <w:rsid w:val="00E30AB0"/>
    <w:rsid w:val="00E33222"/>
    <w:rsid w:val="00E34AFC"/>
    <w:rsid w:val="00E34E52"/>
    <w:rsid w:val="00E36277"/>
    <w:rsid w:val="00E36EDE"/>
    <w:rsid w:val="00E3769F"/>
    <w:rsid w:val="00E417CC"/>
    <w:rsid w:val="00E43BB4"/>
    <w:rsid w:val="00E454CD"/>
    <w:rsid w:val="00E47EB6"/>
    <w:rsid w:val="00E5080E"/>
    <w:rsid w:val="00E524AD"/>
    <w:rsid w:val="00E536C2"/>
    <w:rsid w:val="00E53E0C"/>
    <w:rsid w:val="00E54F2C"/>
    <w:rsid w:val="00E56AED"/>
    <w:rsid w:val="00E57203"/>
    <w:rsid w:val="00E57E3A"/>
    <w:rsid w:val="00E60EED"/>
    <w:rsid w:val="00E61235"/>
    <w:rsid w:val="00E63830"/>
    <w:rsid w:val="00E6397A"/>
    <w:rsid w:val="00E6768E"/>
    <w:rsid w:val="00E72500"/>
    <w:rsid w:val="00E72962"/>
    <w:rsid w:val="00E729F6"/>
    <w:rsid w:val="00E73D5A"/>
    <w:rsid w:val="00E74506"/>
    <w:rsid w:val="00E763B9"/>
    <w:rsid w:val="00E8246B"/>
    <w:rsid w:val="00E855A8"/>
    <w:rsid w:val="00E85AB0"/>
    <w:rsid w:val="00E85DFA"/>
    <w:rsid w:val="00E87593"/>
    <w:rsid w:val="00E9060B"/>
    <w:rsid w:val="00E909D5"/>
    <w:rsid w:val="00E90B66"/>
    <w:rsid w:val="00E90F81"/>
    <w:rsid w:val="00E92C42"/>
    <w:rsid w:val="00E931B4"/>
    <w:rsid w:val="00E9663C"/>
    <w:rsid w:val="00EA06EF"/>
    <w:rsid w:val="00EA12D2"/>
    <w:rsid w:val="00EA1932"/>
    <w:rsid w:val="00EA47A3"/>
    <w:rsid w:val="00EA5022"/>
    <w:rsid w:val="00EA6CAC"/>
    <w:rsid w:val="00EB1567"/>
    <w:rsid w:val="00EB270F"/>
    <w:rsid w:val="00EB39E2"/>
    <w:rsid w:val="00EB418A"/>
    <w:rsid w:val="00EB5A93"/>
    <w:rsid w:val="00EB6549"/>
    <w:rsid w:val="00EB7692"/>
    <w:rsid w:val="00EB7905"/>
    <w:rsid w:val="00EC1D67"/>
    <w:rsid w:val="00EC29A6"/>
    <w:rsid w:val="00ED2144"/>
    <w:rsid w:val="00ED3F50"/>
    <w:rsid w:val="00ED4F15"/>
    <w:rsid w:val="00ED5748"/>
    <w:rsid w:val="00ED574B"/>
    <w:rsid w:val="00ED59B8"/>
    <w:rsid w:val="00ED5E64"/>
    <w:rsid w:val="00ED605C"/>
    <w:rsid w:val="00ED66FB"/>
    <w:rsid w:val="00ED6791"/>
    <w:rsid w:val="00ED7697"/>
    <w:rsid w:val="00ED7711"/>
    <w:rsid w:val="00ED78A1"/>
    <w:rsid w:val="00EE1892"/>
    <w:rsid w:val="00EE209C"/>
    <w:rsid w:val="00EE5492"/>
    <w:rsid w:val="00EE742F"/>
    <w:rsid w:val="00EE7A52"/>
    <w:rsid w:val="00EF018A"/>
    <w:rsid w:val="00EF198D"/>
    <w:rsid w:val="00EF2E77"/>
    <w:rsid w:val="00EF3A76"/>
    <w:rsid w:val="00EF3CE7"/>
    <w:rsid w:val="00EF6BF2"/>
    <w:rsid w:val="00EF7DE5"/>
    <w:rsid w:val="00F012EF"/>
    <w:rsid w:val="00F014FC"/>
    <w:rsid w:val="00F05115"/>
    <w:rsid w:val="00F0642F"/>
    <w:rsid w:val="00F0726C"/>
    <w:rsid w:val="00F15D59"/>
    <w:rsid w:val="00F20504"/>
    <w:rsid w:val="00F209A1"/>
    <w:rsid w:val="00F21B12"/>
    <w:rsid w:val="00F21DDA"/>
    <w:rsid w:val="00F22765"/>
    <w:rsid w:val="00F227CB"/>
    <w:rsid w:val="00F2415B"/>
    <w:rsid w:val="00F2541B"/>
    <w:rsid w:val="00F2547B"/>
    <w:rsid w:val="00F2588A"/>
    <w:rsid w:val="00F25C43"/>
    <w:rsid w:val="00F25C53"/>
    <w:rsid w:val="00F25CD6"/>
    <w:rsid w:val="00F25EF9"/>
    <w:rsid w:val="00F30157"/>
    <w:rsid w:val="00F301BB"/>
    <w:rsid w:val="00F30E88"/>
    <w:rsid w:val="00F3418B"/>
    <w:rsid w:val="00F348EE"/>
    <w:rsid w:val="00F357CD"/>
    <w:rsid w:val="00F35CE9"/>
    <w:rsid w:val="00F365B1"/>
    <w:rsid w:val="00F404EC"/>
    <w:rsid w:val="00F40726"/>
    <w:rsid w:val="00F409BD"/>
    <w:rsid w:val="00F4139E"/>
    <w:rsid w:val="00F41A44"/>
    <w:rsid w:val="00F427E3"/>
    <w:rsid w:val="00F4288F"/>
    <w:rsid w:val="00F42B03"/>
    <w:rsid w:val="00F43ECA"/>
    <w:rsid w:val="00F47962"/>
    <w:rsid w:val="00F503BF"/>
    <w:rsid w:val="00F517C9"/>
    <w:rsid w:val="00F526C1"/>
    <w:rsid w:val="00F5309B"/>
    <w:rsid w:val="00F552F1"/>
    <w:rsid w:val="00F55A76"/>
    <w:rsid w:val="00F56634"/>
    <w:rsid w:val="00F60D4F"/>
    <w:rsid w:val="00F619B2"/>
    <w:rsid w:val="00F61A5B"/>
    <w:rsid w:val="00F61CC9"/>
    <w:rsid w:val="00F63601"/>
    <w:rsid w:val="00F645BD"/>
    <w:rsid w:val="00F64FCE"/>
    <w:rsid w:val="00F662AF"/>
    <w:rsid w:val="00F66DC1"/>
    <w:rsid w:val="00F71F26"/>
    <w:rsid w:val="00F7335B"/>
    <w:rsid w:val="00F75BDC"/>
    <w:rsid w:val="00F76EE1"/>
    <w:rsid w:val="00F77157"/>
    <w:rsid w:val="00F80453"/>
    <w:rsid w:val="00F80D59"/>
    <w:rsid w:val="00F840AE"/>
    <w:rsid w:val="00F847C7"/>
    <w:rsid w:val="00F84A85"/>
    <w:rsid w:val="00F85611"/>
    <w:rsid w:val="00F870ED"/>
    <w:rsid w:val="00F923A1"/>
    <w:rsid w:val="00F94A14"/>
    <w:rsid w:val="00F94D5A"/>
    <w:rsid w:val="00F956A7"/>
    <w:rsid w:val="00F960AA"/>
    <w:rsid w:val="00F962E5"/>
    <w:rsid w:val="00F96661"/>
    <w:rsid w:val="00F97231"/>
    <w:rsid w:val="00F972B1"/>
    <w:rsid w:val="00FA07D7"/>
    <w:rsid w:val="00FA0AD5"/>
    <w:rsid w:val="00FA16EC"/>
    <w:rsid w:val="00FA231C"/>
    <w:rsid w:val="00FB0511"/>
    <w:rsid w:val="00FB05A6"/>
    <w:rsid w:val="00FB15E8"/>
    <w:rsid w:val="00FB2495"/>
    <w:rsid w:val="00FB29DC"/>
    <w:rsid w:val="00FB3203"/>
    <w:rsid w:val="00FB479A"/>
    <w:rsid w:val="00FB5ADC"/>
    <w:rsid w:val="00FB6E7D"/>
    <w:rsid w:val="00FB70BE"/>
    <w:rsid w:val="00FC15EC"/>
    <w:rsid w:val="00FC3286"/>
    <w:rsid w:val="00FC46BE"/>
    <w:rsid w:val="00FC4BCB"/>
    <w:rsid w:val="00FC4C1C"/>
    <w:rsid w:val="00FC5B29"/>
    <w:rsid w:val="00FC6A4B"/>
    <w:rsid w:val="00FC7349"/>
    <w:rsid w:val="00FC754B"/>
    <w:rsid w:val="00FD10E3"/>
    <w:rsid w:val="00FD1934"/>
    <w:rsid w:val="00FD1FE2"/>
    <w:rsid w:val="00FD225B"/>
    <w:rsid w:val="00FD2CFE"/>
    <w:rsid w:val="00FD31BD"/>
    <w:rsid w:val="00FD343E"/>
    <w:rsid w:val="00FD62D3"/>
    <w:rsid w:val="00FD6BCC"/>
    <w:rsid w:val="00FD7AA4"/>
    <w:rsid w:val="00FE0493"/>
    <w:rsid w:val="00FE08A5"/>
    <w:rsid w:val="00FE0918"/>
    <w:rsid w:val="00FE0C88"/>
    <w:rsid w:val="00FE2919"/>
    <w:rsid w:val="00FE5ED9"/>
    <w:rsid w:val="00FE60EC"/>
    <w:rsid w:val="00FE6CA7"/>
    <w:rsid w:val="00FE76B6"/>
    <w:rsid w:val="00FE77BE"/>
    <w:rsid w:val="00FF1369"/>
    <w:rsid w:val="00FF17D9"/>
    <w:rsid w:val="00FF22C2"/>
    <w:rsid w:val="00FF46A3"/>
    <w:rsid w:val="00FF4CBD"/>
    <w:rsid w:val="00FF5688"/>
    <w:rsid w:val="00FF5898"/>
    <w:rsid w:val="00FF72EA"/>
    <w:rsid w:val="011F3269"/>
    <w:rsid w:val="02D84414"/>
    <w:rsid w:val="032633D2"/>
    <w:rsid w:val="03327406"/>
    <w:rsid w:val="033E2742"/>
    <w:rsid w:val="03FD0922"/>
    <w:rsid w:val="04A5524D"/>
    <w:rsid w:val="051200B1"/>
    <w:rsid w:val="05EF279D"/>
    <w:rsid w:val="06F9F432"/>
    <w:rsid w:val="073F33DE"/>
    <w:rsid w:val="07BE1FA2"/>
    <w:rsid w:val="081E4F20"/>
    <w:rsid w:val="08C616B7"/>
    <w:rsid w:val="08CB361B"/>
    <w:rsid w:val="0942333D"/>
    <w:rsid w:val="09442FE4"/>
    <w:rsid w:val="0A886720"/>
    <w:rsid w:val="0B0E30C9"/>
    <w:rsid w:val="0B3F73F8"/>
    <w:rsid w:val="0BF56AD3"/>
    <w:rsid w:val="0D7F8C1E"/>
    <w:rsid w:val="0DAFDDD2"/>
    <w:rsid w:val="0E3C3018"/>
    <w:rsid w:val="0EC67D35"/>
    <w:rsid w:val="0ECE329B"/>
    <w:rsid w:val="0F7E2F61"/>
    <w:rsid w:val="0FB12275"/>
    <w:rsid w:val="0FBD03C5"/>
    <w:rsid w:val="0FD61205"/>
    <w:rsid w:val="106940DF"/>
    <w:rsid w:val="10DD77C5"/>
    <w:rsid w:val="114F425F"/>
    <w:rsid w:val="11EF2AC8"/>
    <w:rsid w:val="1209283C"/>
    <w:rsid w:val="122E42A1"/>
    <w:rsid w:val="12617F82"/>
    <w:rsid w:val="12762B59"/>
    <w:rsid w:val="12A21A0F"/>
    <w:rsid w:val="138076A6"/>
    <w:rsid w:val="13895845"/>
    <w:rsid w:val="13AFEC81"/>
    <w:rsid w:val="14A57336"/>
    <w:rsid w:val="16C62AAA"/>
    <w:rsid w:val="18EC1885"/>
    <w:rsid w:val="18EF3A3F"/>
    <w:rsid w:val="18FC27B3"/>
    <w:rsid w:val="19662322"/>
    <w:rsid w:val="198D3D53"/>
    <w:rsid w:val="19A90E15"/>
    <w:rsid w:val="1A34003C"/>
    <w:rsid w:val="1A9D5B89"/>
    <w:rsid w:val="1ACB7EC9"/>
    <w:rsid w:val="1AFF658A"/>
    <w:rsid w:val="1B3FC108"/>
    <w:rsid w:val="1B520DB0"/>
    <w:rsid w:val="1B8F1231"/>
    <w:rsid w:val="1BBF5AD0"/>
    <w:rsid w:val="1BF83423"/>
    <w:rsid w:val="1BFB4A9B"/>
    <w:rsid w:val="1BFE3282"/>
    <w:rsid w:val="1C976608"/>
    <w:rsid w:val="1CF92763"/>
    <w:rsid w:val="1E45754E"/>
    <w:rsid w:val="1E4922D7"/>
    <w:rsid w:val="1E5866DD"/>
    <w:rsid w:val="1EC0236C"/>
    <w:rsid w:val="1F0F1A56"/>
    <w:rsid w:val="1F7F9C30"/>
    <w:rsid w:val="1FB39FF7"/>
    <w:rsid w:val="1FB54372"/>
    <w:rsid w:val="1FFF4E3F"/>
    <w:rsid w:val="20EE157B"/>
    <w:rsid w:val="216C445F"/>
    <w:rsid w:val="21867A05"/>
    <w:rsid w:val="21FE6397"/>
    <w:rsid w:val="22220AC1"/>
    <w:rsid w:val="224103B3"/>
    <w:rsid w:val="225E24B0"/>
    <w:rsid w:val="22FC6147"/>
    <w:rsid w:val="233F7E6C"/>
    <w:rsid w:val="23A578CF"/>
    <w:rsid w:val="23BA7357"/>
    <w:rsid w:val="24DD0D56"/>
    <w:rsid w:val="257FF5EF"/>
    <w:rsid w:val="260364B8"/>
    <w:rsid w:val="26401020"/>
    <w:rsid w:val="2743743A"/>
    <w:rsid w:val="275C47A5"/>
    <w:rsid w:val="27B760C2"/>
    <w:rsid w:val="27BED872"/>
    <w:rsid w:val="28A36794"/>
    <w:rsid w:val="28B64F90"/>
    <w:rsid w:val="28F5500F"/>
    <w:rsid w:val="29080D00"/>
    <w:rsid w:val="292224CD"/>
    <w:rsid w:val="295757E3"/>
    <w:rsid w:val="29833800"/>
    <w:rsid w:val="299D769A"/>
    <w:rsid w:val="29E9B391"/>
    <w:rsid w:val="2A266D5E"/>
    <w:rsid w:val="2A39383E"/>
    <w:rsid w:val="2AB40818"/>
    <w:rsid w:val="2AFDB16C"/>
    <w:rsid w:val="2B3B55D1"/>
    <w:rsid w:val="2B7D8E96"/>
    <w:rsid w:val="2B8F6383"/>
    <w:rsid w:val="2B9B7C50"/>
    <w:rsid w:val="2C11611D"/>
    <w:rsid w:val="2C87EFA4"/>
    <w:rsid w:val="2CE90E48"/>
    <w:rsid w:val="2CEFA2BD"/>
    <w:rsid w:val="2D4A18E7"/>
    <w:rsid w:val="2D9E346A"/>
    <w:rsid w:val="2DF56335"/>
    <w:rsid w:val="2EFF028F"/>
    <w:rsid w:val="2EFF0385"/>
    <w:rsid w:val="2F395375"/>
    <w:rsid w:val="2F3D42A6"/>
    <w:rsid w:val="2FDFB298"/>
    <w:rsid w:val="2FEBB001"/>
    <w:rsid w:val="30BF60A9"/>
    <w:rsid w:val="30D24F9B"/>
    <w:rsid w:val="30EE09A0"/>
    <w:rsid w:val="32214519"/>
    <w:rsid w:val="323E1D4E"/>
    <w:rsid w:val="333D6F9A"/>
    <w:rsid w:val="33E660E2"/>
    <w:rsid w:val="34050BA2"/>
    <w:rsid w:val="340E3EBE"/>
    <w:rsid w:val="3479123A"/>
    <w:rsid w:val="35487F23"/>
    <w:rsid w:val="35D94150"/>
    <w:rsid w:val="3666242F"/>
    <w:rsid w:val="369B6AD0"/>
    <w:rsid w:val="36B91E0A"/>
    <w:rsid w:val="377B856B"/>
    <w:rsid w:val="379522F8"/>
    <w:rsid w:val="37FEEEDA"/>
    <w:rsid w:val="383B014F"/>
    <w:rsid w:val="38D20DDA"/>
    <w:rsid w:val="391FB7C6"/>
    <w:rsid w:val="3956852C"/>
    <w:rsid w:val="397D4866"/>
    <w:rsid w:val="3A255BB6"/>
    <w:rsid w:val="3A3B0BB3"/>
    <w:rsid w:val="3A51BFC5"/>
    <w:rsid w:val="3A7647DA"/>
    <w:rsid w:val="3A8C21FC"/>
    <w:rsid w:val="3AFD93B8"/>
    <w:rsid w:val="3B1F391F"/>
    <w:rsid w:val="3B459C86"/>
    <w:rsid w:val="3B4C44DB"/>
    <w:rsid w:val="3B5F884B"/>
    <w:rsid w:val="3B95BADD"/>
    <w:rsid w:val="3C5D14BF"/>
    <w:rsid w:val="3C7BEB7C"/>
    <w:rsid w:val="3C9012E0"/>
    <w:rsid w:val="3D3C7A5B"/>
    <w:rsid w:val="3D6C951B"/>
    <w:rsid w:val="3DA717FC"/>
    <w:rsid w:val="3DB56025"/>
    <w:rsid w:val="3DFF524D"/>
    <w:rsid w:val="3DFF7079"/>
    <w:rsid w:val="3DFFBEE7"/>
    <w:rsid w:val="3E2E0DB1"/>
    <w:rsid w:val="3EA7FE48"/>
    <w:rsid w:val="3EAF3CA0"/>
    <w:rsid w:val="3EDA6843"/>
    <w:rsid w:val="3EF86484"/>
    <w:rsid w:val="3EFBCAFF"/>
    <w:rsid w:val="3EFFC981"/>
    <w:rsid w:val="3FBF5430"/>
    <w:rsid w:val="3FD37539"/>
    <w:rsid w:val="3FDFD096"/>
    <w:rsid w:val="3FED8FF1"/>
    <w:rsid w:val="3FEF631E"/>
    <w:rsid w:val="3FFCCAC4"/>
    <w:rsid w:val="3FFE10BE"/>
    <w:rsid w:val="40C839DF"/>
    <w:rsid w:val="417EEE12"/>
    <w:rsid w:val="42364042"/>
    <w:rsid w:val="42652233"/>
    <w:rsid w:val="43364503"/>
    <w:rsid w:val="4345104A"/>
    <w:rsid w:val="439316CB"/>
    <w:rsid w:val="44292F68"/>
    <w:rsid w:val="44CE0BF8"/>
    <w:rsid w:val="45BD4AD4"/>
    <w:rsid w:val="46D36C59"/>
    <w:rsid w:val="46FB4D40"/>
    <w:rsid w:val="47555600"/>
    <w:rsid w:val="477F8B44"/>
    <w:rsid w:val="47C514E3"/>
    <w:rsid w:val="48B00D40"/>
    <w:rsid w:val="49C317F9"/>
    <w:rsid w:val="4ACDDF1D"/>
    <w:rsid w:val="4B082B2F"/>
    <w:rsid w:val="4BBA3990"/>
    <w:rsid w:val="4C0575F5"/>
    <w:rsid w:val="4C7D012B"/>
    <w:rsid w:val="4D9626D8"/>
    <w:rsid w:val="4DC37FB0"/>
    <w:rsid w:val="4DD17A14"/>
    <w:rsid w:val="4DFF1032"/>
    <w:rsid w:val="4E791BD4"/>
    <w:rsid w:val="4ED34B2E"/>
    <w:rsid w:val="4EFDA9D6"/>
    <w:rsid w:val="4EFF30A2"/>
    <w:rsid w:val="4F10078B"/>
    <w:rsid w:val="4F155DA1"/>
    <w:rsid w:val="4F4F0D8E"/>
    <w:rsid w:val="4FF9BA94"/>
    <w:rsid w:val="4FFC2348"/>
    <w:rsid w:val="502D7526"/>
    <w:rsid w:val="51D610EC"/>
    <w:rsid w:val="521A547C"/>
    <w:rsid w:val="535D3B69"/>
    <w:rsid w:val="53674107"/>
    <w:rsid w:val="5377090B"/>
    <w:rsid w:val="539B439B"/>
    <w:rsid w:val="543F3462"/>
    <w:rsid w:val="54B15C5C"/>
    <w:rsid w:val="552D2A3E"/>
    <w:rsid w:val="557F0F30"/>
    <w:rsid w:val="559E5CE3"/>
    <w:rsid w:val="55D442DB"/>
    <w:rsid w:val="561E65DB"/>
    <w:rsid w:val="566D644A"/>
    <w:rsid w:val="56DD8954"/>
    <w:rsid w:val="570128B7"/>
    <w:rsid w:val="571B319D"/>
    <w:rsid w:val="57AFC3C2"/>
    <w:rsid w:val="58845D45"/>
    <w:rsid w:val="58890E36"/>
    <w:rsid w:val="590824D3"/>
    <w:rsid w:val="598E5D63"/>
    <w:rsid w:val="59FF3A15"/>
    <w:rsid w:val="5A006E37"/>
    <w:rsid w:val="5A9E28C7"/>
    <w:rsid w:val="5AFFC0B6"/>
    <w:rsid w:val="5B500403"/>
    <w:rsid w:val="5BC22E0D"/>
    <w:rsid w:val="5BFAA3C6"/>
    <w:rsid w:val="5C163B75"/>
    <w:rsid w:val="5CEC4049"/>
    <w:rsid w:val="5CF3605E"/>
    <w:rsid w:val="5D69DE7E"/>
    <w:rsid w:val="5D7BEC1C"/>
    <w:rsid w:val="5DDB0F78"/>
    <w:rsid w:val="5DE639DC"/>
    <w:rsid w:val="5E426035"/>
    <w:rsid w:val="5E737D05"/>
    <w:rsid w:val="5E8BD0E0"/>
    <w:rsid w:val="5EF54E86"/>
    <w:rsid w:val="5F12D39A"/>
    <w:rsid w:val="5F9C4EB5"/>
    <w:rsid w:val="5FDF7957"/>
    <w:rsid w:val="5FEBE7E7"/>
    <w:rsid w:val="5FF13CC0"/>
    <w:rsid w:val="5FF92615"/>
    <w:rsid w:val="5FF9696C"/>
    <w:rsid w:val="5FFDF639"/>
    <w:rsid w:val="5FFFB48E"/>
    <w:rsid w:val="60830691"/>
    <w:rsid w:val="60A564B5"/>
    <w:rsid w:val="60C75443"/>
    <w:rsid w:val="633C8FA8"/>
    <w:rsid w:val="633F0871"/>
    <w:rsid w:val="637675A8"/>
    <w:rsid w:val="637FE448"/>
    <w:rsid w:val="63BD36A8"/>
    <w:rsid w:val="64247340"/>
    <w:rsid w:val="64D81248"/>
    <w:rsid w:val="654FD8A0"/>
    <w:rsid w:val="656C2A61"/>
    <w:rsid w:val="65CD2BCA"/>
    <w:rsid w:val="665810F5"/>
    <w:rsid w:val="66A7157D"/>
    <w:rsid w:val="66E766C2"/>
    <w:rsid w:val="67194FDD"/>
    <w:rsid w:val="6775E9D8"/>
    <w:rsid w:val="67F565AC"/>
    <w:rsid w:val="67F73327"/>
    <w:rsid w:val="68405F28"/>
    <w:rsid w:val="68580655"/>
    <w:rsid w:val="68AB69D7"/>
    <w:rsid w:val="68FA8082"/>
    <w:rsid w:val="69800221"/>
    <w:rsid w:val="69BF38A2"/>
    <w:rsid w:val="69EFC425"/>
    <w:rsid w:val="6ACFA4E7"/>
    <w:rsid w:val="6AEE79B5"/>
    <w:rsid w:val="6B715CB5"/>
    <w:rsid w:val="6B86ABFC"/>
    <w:rsid w:val="6BA92576"/>
    <w:rsid w:val="6BBD76DF"/>
    <w:rsid w:val="6BDA34B9"/>
    <w:rsid w:val="6BEF6F0A"/>
    <w:rsid w:val="6BF6364D"/>
    <w:rsid w:val="6C731664"/>
    <w:rsid w:val="6C917204"/>
    <w:rsid w:val="6D350F65"/>
    <w:rsid w:val="6D36FBAA"/>
    <w:rsid w:val="6D64376B"/>
    <w:rsid w:val="6DB20C96"/>
    <w:rsid w:val="6DE7364E"/>
    <w:rsid w:val="6DF8FC16"/>
    <w:rsid w:val="6DFAD7F2"/>
    <w:rsid w:val="6DFE24B9"/>
    <w:rsid w:val="6E2A3799"/>
    <w:rsid w:val="6EFB6A16"/>
    <w:rsid w:val="6F36F6F4"/>
    <w:rsid w:val="6FA6DB15"/>
    <w:rsid w:val="6FAB380F"/>
    <w:rsid w:val="6FBADB8D"/>
    <w:rsid w:val="6FDDBDCB"/>
    <w:rsid w:val="6FEAAF68"/>
    <w:rsid w:val="6FFA9CDC"/>
    <w:rsid w:val="6FFB74FC"/>
    <w:rsid w:val="6FFDAE21"/>
    <w:rsid w:val="6FFE89B2"/>
    <w:rsid w:val="6FFF16F2"/>
    <w:rsid w:val="6FFFEBAB"/>
    <w:rsid w:val="70151E79"/>
    <w:rsid w:val="70522B5B"/>
    <w:rsid w:val="705FDC4F"/>
    <w:rsid w:val="71A14E1B"/>
    <w:rsid w:val="71D3FAB0"/>
    <w:rsid w:val="727644F9"/>
    <w:rsid w:val="72EA3F61"/>
    <w:rsid w:val="731C29AB"/>
    <w:rsid w:val="73692554"/>
    <w:rsid w:val="73BA2FC9"/>
    <w:rsid w:val="73E21E46"/>
    <w:rsid w:val="73EFA308"/>
    <w:rsid w:val="741E75FD"/>
    <w:rsid w:val="75FB540A"/>
    <w:rsid w:val="76184F7F"/>
    <w:rsid w:val="767774B9"/>
    <w:rsid w:val="767F8E38"/>
    <w:rsid w:val="76C15DFA"/>
    <w:rsid w:val="76C826FD"/>
    <w:rsid w:val="76CD1315"/>
    <w:rsid w:val="76D34A4F"/>
    <w:rsid w:val="76DF1811"/>
    <w:rsid w:val="76F74DDF"/>
    <w:rsid w:val="771542E1"/>
    <w:rsid w:val="773EFEC2"/>
    <w:rsid w:val="77567AD1"/>
    <w:rsid w:val="776F9B9F"/>
    <w:rsid w:val="7797C448"/>
    <w:rsid w:val="77CF1E1A"/>
    <w:rsid w:val="77ED011D"/>
    <w:rsid w:val="77EFA3DE"/>
    <w:rsid w:val="77F97CB1"/>
    <w:rsid w:val="784E4FAD"/>
    <w:rsid w:val="787BD127"/>
    <w:rsid w:val="78B611AB"/>
    <w:rsid w:val="78DFF50A"/>
    <w:rsid w:val="79710BC7"/>
    <w:rsid w:val="79BB9841"/>
    <w:rsid w:val="79DF1FD7"/>
    <w:rsid w:val="7A102B3D"/>
    <w:rsid w:val="7A5F0597"/>
    <w:rsid w:val="7ABF0B18"/>
    <w:rsid w:val="7ADFE466"/>
    <w:rsid w:val="7B030BB8"/>
    <w:rsid w:val="7B6EDD4B"/>
    <w:rsid w:val="7B737D6F"/>
    <w:rsid w:val="7BBD36C3"/>
    <w:rsid w:val="7BC6D504"/>
    <w:rsid w:val="7BD75F15"/>
    <w:rsid w:val="7BF51143"/>
    <w:rsid w:val="7BF9CC8D"/>
    <w:rsid w:val="7BFE49B6"/>
    <w:rsid w:val="7BFF08C6"/>
    <w:rsid w:val="7BFF827E"/>
    <w:rsid w:val="7C003D20"/>
    <w:rsid w:val="7C14004B"/>
    <w:rsid w:val="7CFBDE83"/>
    <w:rsid w:val="7CFC8BB6"/>
    <w:rsid w:val="7CFE278F"/>
    <w:rsid w:val="7CFF28FB"/>
    <w:rsid w:val="7D256900"/>
    <w:rsid w:val="7D4B5E7D"/>
    <w:rsid w:val="7D570A35"/>
    <w:rsid w:val="7D6E25DE"/>
    <w:rsid w:val="7D7FD9BC"/>
    <w:rsid w:val="7DD8137B"/>
    <w:rsid w:val="7DDF15BC"/>
    <w:rsid w:val="7DECE624"/>
    <w:rsid w:val="7DFE9D0E"/>
    <w:rsid w:val="7E3246EF"/>
    <w:rsid w:val="7E3F007D"/>
    <w:rsid w:val="7E4B05E8"/>
    <w:rsid w:val="7E6F8A07"/>
    <w:rsid w:val="7E6F9801"/>
    <w:rsid w:val="7E7A170C"/>
    <w:rsid w:val="7E7D91AA"/>
    <w:rsid w:val="7E9021D4"/>
    <w:rsid w:val="7EC04024"/>
    <w:rsid w:val="7ED6EE61"/>
    <w:rsid w:val="7EF6E115"/>
    <w:rsid w:val="7EFC441B"/>
    <w:rsid w:val="7EFF0106"/>
    <w:rsid w:val="7EFF5357"/>
    <w:rsid w:val="7F6FC704"/>
    <w:rsid w:val="7F794FE9"/>
    <w:rsid w:val="7F7DC8F8"/>
    <w:rsid w:val="7F97D286"/>
    <w:rsid w:val="7F9B139E"/>
    <w:rsid w:val="7F9FE0CB"/>
    <w:rsid w:val="7F9FECBB"/>
    <w:rsid w:val="7FA719EA"/>
    <w:rsid w:val="7FB2F188"/>
    <w:rsid w:val="7FBB020A"/>
    <w:rsid w:val="7FBE6714"/>
    <w:rsid w:val="7FBF58CA"/>
    <w:rsid w:val="7FBFEB93"/>
    <w:rsid w:val="7FDA254F"/>
    <w:rsid w:val="7FDD82CC"/>
    <w:rsid w:val="7FDE4F15"/>
    <w:rsid w:val="7FE669CA"/>
    <w:rsid w:val="7FE7D7A4"/>
    <w:rsid w:val="7FECD141"/>
    <w:rsid w:val="7FEFD547"/>
    <w:rsid w:val="7FF709AD"/>
    <w:rsid w:val="7FFA1DB1"/>
    <w:rsid w:val="7FFB0139"/>
    <w:rsid w:val="7FFB43E8"/>
    <w:rsid w:val="7FFBE844"/>
    <w:rsid w:val="7FFC8F79"/>
    <w:rsid w:val="7FFCF068"/>
    <w:rsid w:val="7FFF328E"/>
    <w:rsid w:val="7FFFDF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73DE3283"/>
  <w15:docId w15:val="{38FFFFA5-8EBF-4BF7-B3CC-BC35481CA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uiPriority="99"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qFormat="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99"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qFormat="1"/>
    <w:lsdException w:name="Body Text First Indent 2" w:uiPriority="99" w:qFormat="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afterLines="25" w:line="300" w:lineRule="auto"/>
      <w:jc w:val="both"/>
    </w:pPr>
    <w:rPr>
      <w:rFonts w:ascii="Arial" w:hAnsi="Arial"/>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uiPriority w:val="99"/>
    <w:qFormat/>
    <w:pPr>
      <w:keepNext/>
      <w:keepLines/>
      <w:spacing w:before="260" w:after="260" w:line="416" w:lineRule="auto"/>
      <w:outlineLvl w:val="1"/>
    </w:pPr>
    <w:rPr>
      <w:rFonts w:eastAsia="黑体"/>
      <w:b/>
      <w:bCs/>
      <w:sz w:val="32"/>
      <w:szCs w:val="32"/>
    </w:rPr>
  </w:style>
  <w:style w:type="paragraph" w:styleId="3">
    <w:name w:val="heading 3"/>
    <w:basedOn w:val="a"/>
    <w:next w:val="a"/>
    <w:uiPriority w:val="99"/>
    <w:qFormat/>
    <w:pPr>
      <w:keepNext/>
      <w:keepLines/>
      <w:spacing w:before="260" w:after="260" w:line="416" w:lineRule="auto"/>
      <w:outlineLvl w:val="2"/>
    </w:pPr>
    <w:rPr>
      <w:b/>
      <w:bCs/>
      <w:sz w:val="32"/>
      <w:szCs w:val="32"/>
    </w:rPr>
  </w:style>
  <w:style w:type="paragraph" w:styleId="4">
    <w:name w:val="heading 4"/>
    <w:basedOn w:val="a"/>
    <w:next w:val="a"/>
    <w:link w:val="40"/>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a4"/>
    <w:qFormat/>
    <w:pPr>
      <w:ind w:firstLineChars="200" w:firstLine="420"/>
    </w:pPr>
  </w:style>
  <w:style w:type="paragraph" w:customStyle="1" w:styleId="a4">
    <w:name w:val="*正文"/>
    <w:basedOn w:val="a"/>
    <w:qFormat/>
    <w:pPr>
      <w:ind w:firstLine="200"/>
    </w:pPr>
    <w:rPr>
      <w:szCs w:val="20"/>
    </w:rPr>
  </w:style>
  <w:style w:type="paragraph" w:styleId="a5">
    <w:name w:val="annotation text"/>
    <w:basedOn w:val="a"/>
    <w:link w:val="a6"/>
    <w:qFormat/>
    <w:pPr>
      <w:spacing w:afterLines="0" w:line="240" w:lineRule="auto"/>
      <w:jc w:val="left"/>
    </w:pPr>
    <w:rPr>
      <w:rFonts w:ascii="Times New Roman" w:hAnsi="Times New Roman"/>
    </w:rPr>
  </w:style>
  <w:style w:type="paragraph" w:styleId="a7">
    <w:name w:val="Body Text"/>
    <w:basedOn w:val="a"/>
    <w:next w:val="a"/>
    <w:link w:val="a8"/>
    <w:uiPriority w:val="99"/>
    <w:qFormat/>
    <w:pPr>
      <w:tabs>
        <w:tab w:val="left" w:pos="4760"/>
      </w:tabs>
      <w:spacing w:after="78"/>
      <w:jc w:val="left"/>
    </w:pPr>
  </w:style>
  <w:style w:type="paragraph" w:styleId="a9">
    <w:name w:val="Body Text Indent"/>
    <w:basedOn w:val="a"/>
    <w:qFormat/>
    <w:pPr>
      <w:tabs>
        <w:tab w:val="left" w:pos="4760"/>
      </w:tabs>
      <w:spacing w:after="120"/>
      <w:ind w:leftChars="200" w:left="420"/>
    </w:pPr>
  </w:style>
  <w:style w:type="paragraph" w:styleId="aa">
    <w:name w:val="Plain Text"/>
    <w:basedOn w:val="a"/>
    <w:qFormat/>
    <w:pPr>
      <w:spacing w:afterLines="0" w:line="240" w:lineRule="auto"/>
    </w:pPr>
    <w:rPr>
      <w:rFonts w:ascii="宋体" w:hAnsi="Courier New"/>
      <w:szCs w:val="20"/>
    </w:rPr>
  </w:style>
  <w:style w:type="paragraph" w:styleId="20">
    <w:name w:val="Body Text Indent 2"/>
    <w:basedOn w:val="a"/>
    <w:link w:val="21"/>
    <w:semiHidden/>
    <w:unhideWhenUsed/>
    <w:qFormat/>
    <w:pPr>
      <w:spacing w:after="120" w:line="480" w:lineRule="auto"/>
      <w:ind w:leftChars="200" w:left="420"/>
    </w:pPr>
  </w:style>
  <w:style w:type="paragraph" w:styleId="ab">
    <w:name w:val="Balloon Text"/>
    <w:basedOn w:val="a"/>
    <w:link w:val="ac"/>
    <w:qFormat/>
    <w:pPr>
      <w:spacing w:line="240" w:lineRule="auto"/>
    </w:pPr>
    <w:rPr>
      <w:sz w:val="18"/>
      <w:szCs w:val="18"/>
    </w:rPr>
  </w:style>
  <w:style w:type="paragraph" w:styleId="ad">
    <w:name w:val="footer"/>
    <w:basedOn w:val="a"/>
    <w:link w:val="ae"/>
    <w:uiPriority w:val="99"/>
    <w:qFormat/>
    <w:pPr>
      <w:pBdr>
        <w:top w:val="single" w:sz="6" w:space="1" w:color="auto"/>
      </w:pBdr>
      <w:tabs>
        <w:tab w:val="center" w:pos="4153"/>
        <w:tab w:val="right" w:pos="8306"/>
      </w:tabs>
      <w:snapToGrid w:val="0"/>
      <w:spacing w:afterLines="0" w:line="240" w:lineRule="auto"/>
      <w:jc w:val="center"/>
    </w:pPr>
    <w:rPr>
      <w:rFonts w:eastAsia="楷体_GB2312"/>
      <w:kern w:val="0"/>
      <w:sz w:val="18"/>
      <w:szCs w:val="18"/>
    </w:rPr>
  </w:style>
  <w:style w:type="paragraph" w:styleId="af">
    <w:name w:val="header"/>
    <w:basedOn w:val="a"/>
    <w:link w:val="af0"/>
    <w:uiPriority w:val="99"/>
    <w:qFormat/>
    <w:pPr>
      <w:pBdr>
        <w:bottom w:val="double" w:sz="4" w:space="1" w:color="auto"/>
      </w:pBdr>
      <w:tabs>
        <w:tab w:val="center" w:pos="4153"/>
        <w:tab w:val="right" w:pos="8306"/>
      </w:tabs>
      <w:snapToGrid w:val="0"/>
      <w:spacing w:afterLines="0" w:line="240" w:lineRule="auto"/>
      <w:jc w:val="center"/>
    </w:pPr>
    <w:rPr>
      <w:rFonts w:eastAsia="楷体_GB2312"/>
      <w:sz w:val="18"/>
      <w:szCs w:val="18"/>
    </w:rPr>
  </w:style>
  <w:style w:type="paragraph" w:styleId="TOC1">
    <w:name w:val="toc 1"/>
    <w:basedOn w:val="a"/>
    <w:next w:val="a"/>
    <w:uiPriority w:val="39"/>
    <w:qFormat/>
    <w:pPr>
      <w:spacing w:before="120" w:after="120"/>
      <w:jc w:val="left"/>
    </w:pPr>
    <w:rPr>
      <w:rFonts w:ascii="Calibri" w:hAnsi="Calibri"/>
      <w:b/>
      <w:bCs/>
      <w:caps/>
      <w:sz w:val="20"/>
      <w:szCs w:val="20"/>
    </w:rPr>
  </w:style>
  <w:style w:type="paragraph" w:styleId="TOC2">
    <w:name w:val="toc 2"/>
    <w:basedOn w:val="a"/>
    <w:next w:val="a"/>
    <w:qFormat/>
    <w:pPr>
      <w:ind w:leftChars="200" w:left="420"/>
    </w:pPr>
  </w:style>
  <w:style w:type="paragraph" w:styleId="af1">
    <w:name w:val="Normal (Web)"/>
    <w:basedOn w:val="a"/>
    <w:uiPriority w:val="99"/>
    <w:qFormat/>
    <w:pPr>
      <w:widowControl/>
      <w:spacing w:before="100" w:beforeAutospacing="1" w:afterLines="0" w:afterAutospacing="1" w:line="240" w:lineRule="auto"/>
      <w:jc w:val="left"/>
    </w:pPr>
    <w:rPr>
      <w:rFonts w:ascii="宋体" w:hAnsi="宋体"/>
      <w:color w:val="000000"/>
      <w:kern w:val="0"/>
      <w:sz w:val="18"/>
      <w:szCs w:val="20"/>
    </w:rPr>
  </w:style>
  <w:style w:type="paragraph" w:styleId="af2">
    <w:name w:val="annotation subject"/>
    <w:basedOn w:val="a5"/>
    <w:next w:val="a5"/>
    <w:link w:val="af3"/>
    <w:qFormat/>
    <w:pPr>
      <w:spacing w:afterLines="25" w:line="300" w:lineRule="auto"/>
    </w:pPr>
    <w:rPr>
      <w:rFonts w:ascii="Arial" w:hAnsi="Arial"/>
      <w:b/>
      <w:bCs/>
    </w:rPr>
  </w:style>
  <w:style w:type="paragraph" w:styleId="af4">
    <w:name w:val="Body Text First Indent"/>
    <w:basedOn w:val="a7"/>
    <w:link w:val="af5"/>
    <w:semiHidden/>
    <w:unhideWhenUsed/>
    <w:qFormat/>
    <w:pPr>
      <w:tabs>
        <w:tab w:val="clear" w:pos="4760"/>
      </w:tabs>
      <w:spacing w:after="120"/>
      <w:ind w:firstLineChars="100" w:firstLine="420"/>
      <w:jc w:val="both"/>
    </w:pPr>
  </w:style>
  <w:style w:type="paragraph" w:styleId="22">
    <w:name w:val="Body Text First Indent 2"/>
    <w:basedOn w:val="a9"/>
    <w:link w:val="23"/>
    <w:uiPriority w:val="99"/>
    <w:qFormat/>
    <w:pPr>
      <w:ind w:firstLineChars="200" w:firstLine="420"/>
    </w:pPr>
  </w:style>
  <w:style w:type="table" w:styleId="af6">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basedOn w:val="a0"/>
    <w:uiPriority w:val="22"/>
    <w:qFormat/>
    <w:rPr>
      <w:b/>
      <w:bCs/>
    </w:rPr>
  </w:style>
  <w:style w:type="character" w:styleId="af8">
    <w:name w:val="Hyperlink"/>
    <w:basedOn w:val="a0"/>
    <w:uiPriority w:val="99"/>
    <w:unhideWhenUsed/>
    <w:qFormat/>
    <w:rPr>
      <w:color w:val="0563C1" w:themeColor="hyperlink"/>
      <w:u w:val="single"/>
    </w:rPr>
  </w:style>
  <w:style w:type="character" w:styleId="af9">
    <w:name w:val="annotation reference"/>
    <w:qFormat/>
    <w:rPr>
      <w:sz w:val="21"/>
      <w:szCs w:val="21"/>
    </w:rPr>
  </w:style>
  <w:style w:type="paragraph" w:customStyle="1" w:styleId="Index8">
    <w:name w:val="Index8"/>
    <w:basedOn w:val="a"/>
    <w:next w:val="a"/>
    <w:qFormat/>
    <w:pPr>
      <w:ind w:leftChars="1400" w:left="3920"/>
      <w:jc w:val="left"/>
      <w:textAlignment w:val="baseline"/>
    </w:pPr>
  </w:style>
  <w:style w:type="character" w:customStyle="1" w:styleId="1Char">
    <w:name w:val="标题 1 Char"/>
    <w:qFormat/>
    <w:rPr>
      <w:rFonts w:ascii="宋体" w:eastAsia="黑体" w:hAnsi="宋体"/>
      <w:b/>
      <w:bCs/>
      <w:kern w:val="44"/>
      <w:sz w:val="28"/>
      <w:szCs w:val="44"/>
      <w:lang w:val="en-US" w:eastAsia="zh-CN" w:bidi="ar-SA"/>
    </w:rPr>
  </w:style>
  <w:style w:type="paragraph" w:customStyle="1" w:styleId="WPSOffice1">
    <w:name w:val="WPSOffice手动目录 1"/>
    <w:qFormat/>
  </w:style>
  <w:style w:type="character" w:customStyle="1" w:styleId="NormalCharacter">
    <w:name w:val="NormalCharacter"/>
    <w:qFormat/>
  </w:style>
  <w:style w:type="paragraph" w:customStyle="1" w:styleId="11">
    <w:name w:val="列出段落1"/>
    <w:basedOn w:val="a"/>
    <w:uiPriority w:val="99"/>
    <w:unhideWhenUsed/>
    <w:qFormat/>
    <w:pPr>
      <w:ind w:firstLineChars="200" w:firstLine="420"/>
    </w:pPr>
  </w:style>
  <w:style w:type="character" w:customStyle="1" w:styleId="1Char2">
    <w:name w:val="标题 1 Char2"/>
    <w:qFormat/>
    <w:rPr>
      <w:rFonts w:ascii="宋体" w:eastAsia="黑体" w:hAnsi="宋体"/>
      <w:b/>
      <w:bCs/>
      <w:kern w:val="44"/>
      <w:sz w:val="28"/>
      <w:szCs w:val="44"/>
      <w:lang w:val="en-US" w:eastAsia="zh-CN" w:bidi="ar-SA"/>
    </w:rPr>
  </w:style>
  <w:style w:type="character" w:customStyle="1" w:styleId="ac">
    <w:name w:val="批注框文本 字符"/>
    <w:basedOn w:val="a0"/>
    <w:link w:val="ab"/>
    <w:qFormat/>
    <w:rPr>
      <w:rFonts w:ascii="Arial" w:eastAsia="宋体" w:hAnsi="Arial" w:cs="Times New Roman"/>
      <w:kern w:val="2"/>
      <w:sz w:val="18"/>
      <w:szCs w:val="18"/>
    </w:rPr>
  </w:style>
  <w:style w:type="character" w:customStyle="1" w:styleId="a6">
    <w:name w:val="批注文字 字符"/>
    <w:basedOn w:val="a0"/>
    <w:link w:val="a5"/>
    <w:qFormat/>
    <w:rPr>
      <w:rFonts w:ascii="Times New Roman" w:eastAsia="宋体" w:hAnsi="Times New Roman" w:cs="Times New Roman"/>
      <w:kern w:val="2"/>
      <w:sz w:val="21"/>
      <w:szCs w:val="24"/>
    </w:rPr>
  </w:style>
  <w:style w:type="character" w:customStyle="1" w:styleId="af3">
    <w:name w:val="批注主题 字符"/>
    <w:basedOn w:val="a6"/>
    <w:link w:val="af2"/>
    <w:qFormat/>
    <w:rPr>
      <w:rFonts w:ascii="Arial" w:eastAsia="宋体" w:hAnsi="Arial" w:cs="Times New Roman"/>
      <w:b/>
      <w:bCs/>
      <w:kern w:val="2"/>
      <w:sz w:val="21"/>
      <w:szCs w:val="24"/>
    </w:rPr>
  </w:style>
  <w:style w:type="character" w:customStyle="1" w:styleId="font01">
    <w:name w:val="font01"/>
    <w:basedOn w:val="a0"/>
    <w:qFormat/>
    <w:rPr>
      <w:rFonts w:ascii="宋体" w:eastAsia="宋体" w:hAnsi="宋体" w:hint="eastAsia"/>
      <w:color w:val="000000"/>
      <w:sz w:val="20"/>
      <w:szCs w:val="20"/>
      <w:u w:val="none"/>
      <w:vertAlign w:val="superscript"/>
    </w:rPr>
  </w:style>
  <w:style w:type="character" w:customStyle="1" w:styleId="font31">
    <w:name w:val="font31"/>
    <w:basedOn w:val="a0"/>
    <w:qFormat/>
    <w:rPr>
      <w:rFonts w:ascii="宋体" w:eastAsia="宋体" w:hAnsi="宋体" w:hint="eastAsia"/>
      <w:color w:val="000000"/>
      <w:sz w:val="20"/>
      <w:szCs w:val="20"/>
      <w:u w:val="none"/>
    </w:rPr>
  </w:style>
  <w:style w:type="character" w:customStyle="1" w:styleId="ae">
    <w:name w:val="页脚 字符"/>
    <w:basedOn w:val="a0"/>
    <w:link w:val="ad"/>
    <w:uiPriority w:val="99"/>
    <w:qFormat/>
    <w:rPr>
      <w:rFonts w:ascii="Arial" w:eastAsia="楷体_GB2312" w:hAnsi="Arial" w:cs="Times New Roman"/>
      <w:sz w:val="18"/>
      <w:szCs w:val="18"/>
    </w:rPr>
  </w:style>
  <w:style w:type="character" w:customStyle="1" w:styleId="af0">
    <w:name w:val="页眉 字符"/>
    <w:basedOn w:val="a0"/>
    <w:link w:val="af"/>
    <w:uiPriority w:val="99"/>
    <w:qFormat/>
    <w:rPr>
      <w:rFonts w:ascii="Arial" w:eastAsia="楷体_GB2312" w:hAnsi="Arial" w:cs="Times New Roman"/>
      <w:kern w:val="2"/>
      <w:sz w:val="18"/>
      <w:szCs w:val="18"/>
    </w:rPr>
  </w:style>
  <w:style w:type="paragraph" w:customStyle="1" w:styleId="12">
    <w:name w:val="修订1"/>
    <w:hidden/>
    <w:uiPriority w:val="99"/>
    <w:unhideWhenUsed/>
    <w:qFormat/>
    <w:rPr>
      <w:rFonts w:ascii="Arial" w:hAnsi="Arial"/>
      <w:kern w:val="2"/>
      <w:sz w:val="21"/>
      <w:szCs w:val="24"/>
    </w:rPr>
  </w:style>
  <w:style w:type="paragraph" w:customStyle="1" w:styleId="24">
    <w:name w:val="列出段落2"/>
    <w:basedOn w:val="a"/>
    <w:uiPriority w:val="99"/>
    <w:unhideWhenUsed/>
    <w:qFormat/>
    <w:pPr>
      <w:ind w:firstLineChars="200" w:firstLine="420"/>
    </w:pPr>
  </w:style>
  <w:style w:type="character" w:customStyle="1" w:styleId="15">
    <w:name w:val="15"/>
    <w:basedOn w:val="a0"/>
    <w:qFormat/>
    <w:rPr>
      <w:rFonts w:ascii="Calibri" w:hAnsi="Calibri" w:cs="Calibri" w:hint="default"/>
      <w:color w:val="0000FF"/>
      <w:u w:val="single"/>
    </w:rPr>
  </w:style>
  <w:style w:type="paragraph" w:customStyle="1" w:styleId="style93">
    <w:name w:val="style93"/>
    <w:basedOn w:val="a"/>
    <w:qFormat/>
    <w:pPr>
      <w:widowControl/>
      <w:spacing w:before="100" w:beforeAutospacing="1" w:afterLines="0" w:after="100" w:afterAutospacing="1" w:line="240" w:lineRule="auto"/>
      <w:jc w:val="left"/>
    </w:pPr>
    <w:rPr>
      <w:rFonts w:ascii="宋体" w:hAnsi="宋体" w:cs="宋体"/>
      <w:kern w:val="0"/>
      <w:sz w:val="24"/>
    </w:rPr>
  </w:style>
  <w:style w:type="paragraph" w:customStyle="1" w:styleId="30">
    <w:name w:val="列出段落3"/>
    <w:basedOn w:val="a"/>
    <w:uiPriority w:val="99"/>
    <w:unhideWhenUsed/>
    <w:qFormat/>
    <w:pPr>
      <w:ind w:firstLineChars="200" w:firstLine="420"/>
    </w:pPr>
  </w:style>
  <w:style w:type="paragraph" w:customStyle="1" w:styleId="25">
    <w:name w:val="修订2"/>
    <w:hidden/>
    <w:uiPriority w:val="99"/>
    <w:unhideWhenUsed/>
    <w:qFormat/>
    <w:rPr>
      <w:rFonts w:ascii="Arial" w:hAnsi="Arial"/>
      <w:kern w:val="2"/>
      <w:sz w:val="21"/>
      <w:szCs w:val="24"/>
    </w:rPr>
  </w:style>
  <w:style w:type="paragraph" w:customStyle="1" w:styleId="31">
    <w:name w:val="修订3"/>
    <w:hidden/>
    <w:uiPriority w:val="99"/>
    <w:unhideWhenUsed/>
    <w:qFormat/>
    <w:rPr>
      <w:rFonts w:ascii="Arial" w:hAnsi="Arial"/>
      <w:kern w:val="2"/>
      <w:sz w:val="21"/>
      <w:szCs w:val="24"/>
    </w:rPr>
  </w:style>
  <w:style w:type="paragraph" w:customStyle="1" w:styleId="41">
    <w:name w:val="列出段落4"/>
    <w:basedOn w:val="a"/>
    <w:uiPriority w:val="99"/>
    <w:unhideWhenUsed/>
    <w:qFormat/>
    <w:pPr>
      <w:ind w:firstLineChars="200" w:firstLine="420"/>
    </w:pPr>
  </w:style>
  <w:style w:type="character" w:customStyle="1" w:styleId="40">
    <w:name w:val="标题 4 字符"/>
    <w:basedOn w:val="a0"/>
    <w:link w:val="4"/>
    <w:semiHidden/>
    <w:qFormat/>
    <w:rPr>
      <w:rFonts w:asciiTheme="majorHAnsi" w:eastAsiaTheme="majorEastAsia" w:hAnsiTheme="majorHAnsi" w:cstheme="majorBidi"/>
      <w:b/>
      <w:bCs/>
      <w:kern w:val="2"/>
      <w:sz w:val="28"/>
      <w:szCs w:val="28"/>
    </w:rPr>
  </w:style>
  <w:style w:type="paragraph" w:customStyle="1" w:styleId="50">
    <w:name w:val="列出段落5"/>
    <w:basedOn w:val="a"/>
    <w:uiPriority w:val="99"/>
    <w:unhideWhenUsed/>
    <w:qFormat/>
    <w:pPr>
      <w:spacing w:afterLines="0" w:line="360" w:lineRule="auto"/>
      <w:ind w:firstLineChars="200" w:firstLine="420"/>
    </w:pPr>
    <w:rPr>
      <w:rFonts w:asciiTheme="minorHAnsi" w:eastAsiaTheme="minorEastAsia" w:hAnsiTheme="minorHAnsi" w:cstheme="minorBidi"/>
      <w:sz w:val="24"/>
    </w:rPr>
  </w:style>
  <w:style w:type="paragraph" w:customStyle="1" w:styleId="6">
    <w:name w:val="列出段落6"/>
    <w:basedOn w:val="a"/>
    <w:uiPriority w:val="34"/>
    <w:unhideWhenUsed/>
    <w:qFormat/>
    <w:pPr>
      <w:ind w:firstLineChars="200" w:firstLine="420"/>
    </w:pPr>
  </w:style>
  <w:style w:type="character" w:customStyle="1" w:styleId="font21">
    <w:name w:val="font21"/>
    <w:basedOn w:val="a0"/>
    <w:qFormat/>
    <w:rPr>
      <w:rFonts w:ascii="宋体" w:eastAsia="宋体" w:hAnsi="宋体" w:hint="eastAsia"/>
      <w:color w:val="000000"/>
      <w:sz w:val="18"/>
      <w:szCs w:val="18"/>
      <w:u w:val="none"/>
    </w:rPr>
  </w:style>
  <w:style w:type="character" w:customStyle="1" w:styleId="font11">
    <w:name w:val="font11"/>
    <w:basedOn w:val="a0"/>
    <w:qFormat/>
    <w:rPr>
      <w:rFonts w:ascii="宋体" w:eastAsia="宋体" w:hAnsi="宋体" w:hint="eastAsia"/>
      <w:color w:val="000000"/>
      <w:sz w:val="18"/>
      <w:szCs w:val="18"/>
      <w:u w:val="none"/>
    </w:rPr>
  </w:style>
  <w:style w:type="paragraph" w:customStyle="1" w:styleId="7">
    <w:name w:val="列出段落7"/>
    <w:basedOn w:val="a"/>
    <w:uiPriority w:val="99"/>
    <w:unhideWhenUsed/>
    <w:qFormat/>
    <w:pPr>
      <w:ind w:firstLineChars="200" w:firstLine="420"/>
    </w:pPr>
  </w:style>
  <w:style w:type="paragraph" w:customStyle="1" w:styleId="8">
    <w:name w:val="列出段落8"/>
    <w:basedOn w:val="a"/>
    <w:uiPriority w:val="99"/>
    <w:unhideWhenUsed/>
    <w:qFormat/>
    <w:pPr>
      <w:ind w:firstLineChars="200" w:firstLine="420"/>
    </w:pPr>
  </w:style>
  <w:style w:type="paragraph" w:customStyle="1" w:styleId="42">
    <w:name w:val="修订4"/>
    <w:hidden/>
    <w:uiPriority w:val="99"/>
    <w:semiHidden/>
    <w:qFormat/>
    <w:rPr>
      <w:rFonts w:ascii="Arial" w:hAnsi="Arial"/>
      <w:kern w:val="2"/>
      <w:sz w:val="21"/>
      <w:szCs w:val="24"/>
    </w:rPr>
  </w:style>
  <w:style w:type="character" w:customStyle="1" w:styleId="23">
    <w:name w:val="正文文本首行缩进 2 字符"/>
    <w:basedOn w:val="a0"/>
    <w:link w:val="22"/>
    <w:uiPriority w:val="99"/>
    <w:qFormat/>
    <w:rPr>
      <w:rFonts w:ascii="Arial" w:hAnsi="Arial"/>
      <w:kern w:val="2"/>
      <w:sz w:val="21"/>
      <w:szCs w:val="24"/>
    </w:rPr>
  </w:style>
  <w:style w:type="paragraph" w:customStyle="1" w:styleId="51">
    <w:name w:val="修订5"/>
    <w:hidden/>
    <w:uiPriority w:val="99"/>
    <w:semiHidden/>
    <w:qFormat/>
    <w:rPr>
      <w:rFonts w:ascii="Arial" w:hAnsi="Arial"/>
      <w:kern w:val="2"/>
      <w:sz w:val="21"/>
      <w:szCs w:val="24"/>
    </w:rPr>
  </w:style>
  <w:style w:type="paragraph" w:styleId="afa">
    <w:name w:val="List Paragraph"/>
    <w:basedOn w:val="a"/>
    <w:uiPriority w:val="99"/>
    <w:qFormat/>
    <w:pPr>
      <w:ind w:firstLineChars="200" w:firstLine="420"/>
    </w:pPr>
  </w:style>
  <w:style w:type="character" w:customStyle="1" w:styleId="10">
    <w:name w:val="标题 1 字符"/>
    <w:link w:val="1"/>
    <w:qFormat/>
    <w:rPr>
      <w:rFonts w:ascii="Arial" w:hAnsi="Arial"/>
      <w:b/>
      <w:bCs/>
      <w:kern w:val="44"/>
      <w:sz w:val="44"/>
      <w:szCs w:val="44"/>
    </w:rPr>
  </w:style>
  <w:style w:type="paragraph" w:customStyle="1" w:styleId="p0">
    <w:name w:val="p0"/>
    <w:basedOn w:val="a"/>
    <w:qFormat/>
    <w:pPr>
      <w:widowControl/>
      <w:snapToGrid w:val="0"/>
      <w:spacing w:before="120" w:afterLines="0" w:after="120" w:line="500" w:lineRule="atLeast"/>
      <w:ind w:firstLine="420"/>
    </w:pPr>
    <w:rPr>
      <w:rFonts w:cs="Arial"/>
      <w:kern w:val="0"/>
      <w:sz w:val="28"/>
      <w:szCs w:val="28"/>
    </w:rPr>
  </w:style>
  <w:style w:type="paragraph" w:customStyle="1" w:styleId="9">
    <w:name w:val="列出段落9"/>
    <w:basedOn w:val="a"/>
    <w:uiPriority w:val="99"/>
    <w:qFormat/>
    <w:pPr>
      <w:ind w:firstLineChars="200" w:firstLine="420"/>
    </w:pPr>
  </w:style>
  <w:style w:type="character" w:customStyle="1" w:styleId="21">
    <w:name w:val="正文文本缩进 2 字符"/>
    <w:basedOn w:val="a0"/>
    <w:link w:val="20"/>
    <w:semiHidden/>
    <w:qFormat/>
    <w:rPr>
      <w:rFonts w:ascii="Arial" w:hAnsi="Arial"/>
      <w:kern w:val="2"/>
      <w:sz w:val="21"/>
      <w:szCs w:val="24"/>
    </w:rPr>
  </w:style>
  <w:style w:type="paragraph" w:customStyle="1" w:styleId="222">
    <w:name w:val="正文目录 + 首行缩进:  2 字符 + 首行缩进:  2 字符 + 首行缩进:  2 字符"/>
    <w:basedOn w:val="a"/>
    <w:qFormat/>
    <w:pPr>
      <w:spacing w:afterLines="0" w:line="360" w:lineRule="auto"/>
      <w:jc w:val="center"/>
    </w:pPr>
    <w:rPr>
      <w:rFonts w:ascii="仿宋_GB2312" w:eastAsia="仿宋_GB2312" w:hAnsi="宋体" w:cs="宋体"/>
      <w:b/>
      <w:kern w:val="0"/>
      <w:sz w:val="36"/>
      <w:szCs w:val="20"/>
    </w:rPr>
  </w:style>
  <w:style w:type="paragraph" w:customStyle="1" w:styleId="afb">
    <w:name w:val="正文（绿盟科技）"/>
    <w:qFormat/>
    <w:pPr>
      <w:spacing w:line="300" w:lineRule="auto"/>
    </w:pPr>
    <w:rPr>
      <w:rFonts w:ascii="Arial" w:hAnsi="Arial" w:cs="黑体"/>
      <w:sz w:val="21"/>
      <w:szCs w:val="21"/>
    </w:rPr>
  </w:style>
  <w:style w:type="paragraph" w:customStyle="1" w:styleId="5">
    <w:name w:val="标题 5（有编号）（绿盟科技）"/>
    <w:basedOn w:val="a"/>
    <w:next w:val="afb"/>
    <w:qFormat/>
    <w:pPr>
      <w:keepNext/>
      <w:keepLines/>
      <w:numPr>
        <w:ilvl w:val="4"/>
        <w:numId w:val="1"/>
      </w:numPr>
      <w:spacing w:before="280" w:afterLines="0" w:after="156" w:line="377" w:lineRule="auto"/>
      <w:jc w:val="left"/>
      <w:outlineLvl w:val="4"/>
    </w:pPr>
    <w:rPr>
      <w:rFonts w:eastAsia="黑体"/>
      <w:b/>
      <w:kern w:val="0"/>
      <w:sz w:val="24"/>
      <w:szCs w:val="28"/>
    </w:rPr>
  </w:style>
  <w:style w:type="paragraph" w:customStyle="1" w:styleId="60">
    <w:name w:val="修订6"/>
    <w:uiPriority w:val="99"/>
    <w:unhideWhenUsed/>
    <w:qFormat/>
    <w:rPr>
      <w:rFonts w:ascii="Calibri" w:hAnsi="Calibri" w:cs="宋体"/>
      <w:kern w:val="2"/>
      <w:sz w:val="21"/>
      <w:szCs w:val="22"/>
    </w:rPr>
  </w:style>
  <w:style w:type="paragraph" w:customStyle="1" w:styleId="afc">
    <w:name w:val="_正文"/>
    <w:basedOn w:val="a"/>
    <w:qFormat/>
    <w:pPr>
      <w:widowControl/>
      <w:tabs>
        <w:tab w:val="left" w:pos="3780"/>
      </w:tabs>
      <w:spacing w:beforeLines="50" w:before="156" w:afterLines="0" w:line="360" w:lineRule="auto"/>
      <w:jc w:val="left"/>
    </w:pPr>
  </w:style>
  <w:style w:type="paragraph" w:customStyle="1" w:styleId="150">
    <w:name w:val="！正文内容1.5倍行距"/>
    <w:basedOn w:val="a"/>
    <w:qFormat/>
    <w:pPr>
      <w:spacing w:afterLines="0" w:line="420" w:lineRule="atLeast"/>
      <w:ind w:firstLineChars="200" w:firstLine="200"/>
    </w:pPr>
    <w:rPr>
      <w:rFonts w:ascii="Times New Roman" w:hAnsi="Times New Roman"/>
      <w:sz w:val="24"/>
    </w:rPr>
  </w:style>
  <w:style w:type="paragraph" w:customStyle="1" w:styleId="13">
    <w:name w:val="列表段落1"/>
    <w:basedOn w:val="a"/>
    <w:uiPriority w:val="99"/>
    <w:unhideWhenUsed/>
    <w:qFormat/>
    <w:pPr>
      <w:spacing w:afterLines="0" w:line="240" w:lineRule="auto"/>
      <w:ind w:firstLineChars="200" w:firstLine="420"/>
    </w:pPr>
    <w:rPr>
      <w:rFonts w:ascii="Times New Roman" w:hAnsi="Times New Roman"/>
    </w:rPr>
  </w:style>
  <w:style w:type="paragraph" w:customStyle="1" w:styleId="110">
    <w:name w:val="列表段落11"/>
    <w:basedOn w:val="a"/>
    <w:uiPriority w:val="99"/>
    <w:unhideWhenUsed/>
    <w:qFormat/>
    <w:pPr>
      <w:ind w:firstLineChars="200" w:firstLine="420"/>
    </w:pPr>
  </w:style>
  <w:style w:type="paragraph" w:customStyle="1" w:styleId="Other1">
    <w:name w:val="Other|1"/>
    <w:basedOn w:val="a"/>
    <w:qFormat/>
    <w:pPr>
      <w:spacing w:afterLines="0" w:line="360" w:lineRule="auto"/>
      <w:ind w:firstLineChars="200" w:firstLine="200"/>
    </w:pPr>
    <w:rPr>
      <w:rFonts w:ascii="宋体" w:hAnsi="宋体" w:cs="宋体"/>
      <w:sz w:val="22"/>
      <w:szCs w:val="22"/>
      <w:lang w:val="zh-TW" w:eastAsia="zh-TW" w:bidi="zh-TW"/>
    </w:rPr>
  </w:style>
  <w:style w:type="paragraph" w:customStyle="1" w:styleId="Bodytext1">
    <w:name w:val="Body text|1"/>
    <w:basedOn w:val="a"/>
    <w:qFormat/>
    <w:pPr>
      <w:spacing w:afterLines="0" w:line="398" w:lineRule="auto"/>
      <w:ind w:firstLineChars="200" w:firstLine="400"/>
    </w:pPr>
    <w:rPr>
      <w:rFonts w:ascii="宋体" w:hAnsi="宋体" w:cs="宋体"/>
      <w:sz w:val="22"/>
      <w:szCs w:val="22"/>
      <w:lang w:val="zh-TW" w:eastAsia="zh-TW" w:bidi="zh-TW"/>
    </w:rPr>
  </w:style>
  <w:style w:type="character" w:customStyle="1" w:styleId="a8">
    <w:name w:val="正文文本 字符"/>
    <w:basedOn w:val="a0"/>
    <w:link w:val="a7"/>
    <w:uiPriority w:val="99"/>
    <w:qFormat/>
    <w:rPr>
      <w:rFonts w:ascii="Arial" w:hAnsi="Arial"/>
      <w:kern w:val="2"/>
      <w:sz w:val="21"/>
      <w:szCs w:val="24"/>
    </w:rPr>
  </w:style>
  <w:style w:type="character" w:customStyle="1" w:styleId="af5">
    <w:name w:val="正文文本首行缩进 字符"/>
    <w:basedOn w:val="a8"/>
    <w:link w:val="af4"/>
    <w:semiHidden/>
    <w:qFormat/>
    <w:rPr>
      <w:rFonts w:ascii="Arial" w:hAnsi="Arial"/>
      <w:kern w:val="2"/>
      <w:sz w:val="21"/>
      <w:szCs w:val="24"/>
    </w:rPr>
  </w:style>
  <w:style w:type="paragraph" w:customStyle="1" w:styleId="Default">
    <w:name w:val="Default"/>
    <w:autoRedefine/>
    <w:qFormat/>
    <w:pPr>
      <w:widowControl w:val="0"/>
      <w:autoSpaceDE w:val="0"/>
      <w:autoSpaceDN w:val="0"/>
      <w:adjustRightInd w:val="0"/>
    </w:pPr>
    <w:rPr>
      <w:rFonts w:ascii="华文细黑" w:eastAsia="华文细黑" w:cs="华文细黑"/>
      <w:color w:val="000000"/>
      <w:sz w:val="24"/>
      <w:szCs w:val="24"/>
    </w:rPr>
  </w:style>
  <w:style w:type="paragraph" w:customStyle="1" w:styleId="afd">
    <w:name w:val="正文格式"/>
    <w:basedOn w:val="a"/>
    <w:qFormat/>
    <w:pPr>
      <w:spacing w:after="25" w:line="640" w:lineRule="exact"/>
      <w:ind w:firstLineChars="200" w:firstLine="640"/>
      <w:jc w:val="left"/>
    </w:pPr>
    <w:rPr>
      <w:rFonts w:ascii="Times New Roman" w:eastAsia="仿宋_GB2312" w:hAnsi="Times New Roman" w:hint="eastAsia"/>
      <w:color w:val="000000"/>
      <w:kern w:val="0"/>
      <w:sz w:val="32"/>
      <w:szCs w:val="32"/>
    </w:rPr>
  </w:style>
  <w:style w:type="paragraph" w:customStyle="1" w:styleId="70">
    <w:name w:val="修订7"/>
    <w:hidden/>
    <w:uiPriority w:val="99"/>
    <w:unhideWhenUsed/>
    <w:qFormat/>
    <w:rPr>
      <w:rFonts w:ascii="Arial" w:hAnsi="Arial"/>
      <w:kern w:val="2"/>
      <w:sz w:val="21"/>
      <w:szCs w:val="24"/>
    </w:rPr>
  </w:style>
  <w:style w:type="paragraph" w:styleId="afe">
    <w:name w:val="Revision"/>
    <w:hidden/>
    <w:uiPriority w:val="99"/>
    <w:unhideWhenUsed/>
    <w:rsid w:val="00E34E52"/>
    <w:rPr>
      <w:rFonts w:ascii="Arial" w:hAnsi="Arial"/>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116642-811D-48D1-BA4D-993AE1714119}">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33</Pages>
  <Words>13115</Words>
  <Characters>1544</Characters>
  <Application>Microsoft Office Word</Application>
  <DocSecurity>0</DocSecurity>
  <Lines>12</Lines>
  <Paragraphs>29</Paragraphs>
  <ScaleCrop>false</ScaleCrop>
  <Company>Microsoft</Company>
  <LinksUpToDate>false</LinksUpToDate>
  <CharactersWithSpaces>14630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Summer黄金玲</dc:creator>
  <cp:lastModifiedBy>Admin</cp:lastModifiedBy>
  <cp:revision>125</cp:revision>
  <cp:lastPrinted>2025-06-24T08:13:00Z</cp:lastPrinted>
  <dcterms:created xsi:type="dcterms:W3CDTF">2024-07-28T14:16:00Z</dcterms:created>
  <dcterms:modified xsi:type="dcterms:W3CDTF">2025-12-04T09:07:00Z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D4BDAD19CBDE4DF894C69089E20EEBF5_13</vt:lpwstr>
  </property>
  <property fmtid="{D5CDD505-2E9C-101B-9397-08002B2CF9AE}" pid="4" name="KSOTemplateDocerSaveRecord">
    <vt:lpwstr>eyJoZGlkIjoiZjFmZWIzNDg2MmIzZjExOTIzMmViNTBmYTMwYTk0ZWYiLCJ1c2VySWQiOiI1NjY5MjEwMzAifQ==</vt:lpwstr>
  </property>
</Properties>
</file>