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BA1A">
      <w:pPr>
        <w:spacing w:after="78"/>
        <w:jc w:val="center"/>
        <w:rPr>
          <w:rFonts w:ascii="Times New Roman" w:hAnsi="Times New Roman" w:eastAsia="方正小标宋简体"/>
          <w:bCs/>
          <w:sz w:val="32"/>
          <w:szCs w:val="32"/>
        </w:rPr>
      </w:pPr>
    </w:p>
    <w:p w14:paraId="16FC6033">
      <w:pPr>
        <w:pStyle w:val="3"/>
        <w:spacing w:after="78"/>
        <w:rPr>
          <w:rFonts w:ascii="Times New Roman" w:hAnsi="Times New Roman" w:eastAsia="方正小标宋简体"/>
          <w:bCs/>
          <w:sz w:val="32"/>
          <w:szCs w:val="32"/>
        </w:rPr>
      </w:pPr>
    </w:p>
    <w:p w14:paraId="6B033574">
      <w:pPr>
        <w:pStyle w:val="3"/>
        <w:spacing w:after="78"/>
        <w:rPr>
          <w:rFonts w:ascii="Times New Roman" w:hAnsi="Times New Roman" w:eastAsia="方正小标宋简体"/>
          <w:bCs/>
          <w:sz w:val="32"/>
          <w:szCs w:val="32"/>
        </w:rPr>
      </w:pPr>
    </w:p>
    <w:p w14:paraId="7526946E">
      <w:pPr>
        <w:spacing w:after="78"/>
        <w:jc w:val="center"/>
        <w:rPr>
          <w:rFonts w:ascii="Times New Roman" w:hAnsi="Times New Roman" w:eastAsia="长城小"/>
          <w:b/>
          <w:sz w:val="44"/>
          <w:szCs w:val="44"/>
        </w:rPr>
      </w:pPr>
    </w:p>
    <w:p w14:paraId="64193260">
      <w:pPr>
        <w:spacing w:after="78"/>
        <w:jc w:val="center"/>
        <w:rPr>
          <w:rFonts w:ascii="Times New Roman" w:hAnsi="Times New Roman" w:eastAsia="长城小"/>
          <w:b/>
          <w:sz w:val="44"/>
          <w:szCs w:val="44"/>
        </w:rPr>
      </w:pPr>
    </w:p>
    <w:p w14:paraId="35AE74CD">
      <w:pPr>
        <w:spacing w:after="78"/>
        <w:jc w:val="center"/>
        <w:rPr>
          <w:rFonts w:ascii="Times New Roman" w:hAnsi="Times New Roman" w:eastAsia="长城小"/>
          <w:b/>
          <w:sz w:val="44"/>
          <w:szCs w:val="44"/>
        </w:rPr>
      </w:pPr>
    </w:p>
    <w:p w14:paraId="00C3B3D8">
      <w:pPr>
        <w:spacing w:after="78"/>
        <w:rPr>
          <w:rFonts w:ascii="Times New Roman" w:hAnsi="Times New Roman" w:eastAsia="长城小"/>
          <w:b/>
          <w:sz w:val="44"/>
          <w:szCs w:val="44"/>
        </w:rPr>
      </w:pPr>
    </w:p>
    <w:p w14:paraId="6ED71100">
      <w:pPr>
        <w:spacing w:after="78"/>
        <w:jc w:val="center"/>
        <w:rPr>
          <w:rFonts w:ascii="Times New Roman" w:hAnsi="Times New Roman" w:eastAsia="长城小"/>
          <w:b/>
          <w:sz w:val="44"/>
          <w:szCs w:val="44"/>
        </w:rPr>
      </w:pPr>
    </w:p>
    <w:p w14:paraId="4BB41B4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w:t>
      </w:r>
      <w:r>
        <w:rPr>
          <w:rFonts w:hint="eastAsia" w:ascii="Times New Roman" w:hAnsi="Times New Roman" w:eastAsia="长城小标宋体"/>
          <w:b/>
          <w:bCs/>
          <w:sz w:val="44"/>
          <w:szCs w:val="44"/>
          <w:lang w:eastAsia="zh-CN"/>
        </w:rPr>
        <w:t>深水水务咨询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4243C14E">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阀门类采购项目</w:t>
      </w:r>
    </w:p>
    <w:p w14:paraId="5788000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17753EEC">
      <w:pPr>
        <w:spacing w:after="78"/>
        <w:rPr>
          <w:rFonts w:ascii="Times New Roman" w:hAnsi="Times New Roman" w:eastAsia="方正小标宋简体"/>
          <w:sz w:val="32"/>
          <w:szCs w:val="32"/>
        </w:rPr>
      </w:pPr>
    </w:p>
    <w:p w14:paraId="07FB9052">
      <w:pPr>
        <w:spacing w:after="78"/>
        <w:rPr>
          <w:rFonts w:ascii="Times New Roman" w:hAnsi="Times New Roman" w:eastAsia="方正小标宋简体"/>
          <w:sz w:val="32"/>
          <w:szCs w:val="32"/>
        </w:rPr>
      </w:pPr>
    </w:p>
    <w:p w14:paraId="58DC5030">
      <w:pPr>
        <w:spacing w:after="78"/>
        <w:rPr>
          <w:rFonts w:ascii="Times New Roman" w:hAnsi="Times New Roman" w:eastAsia="方正小标宋简体"/>
          <w:sz w:val="32"/>
          <w:szCs w:val="32"/>
        </w:rPr>
      </w:pPr>
    </w:p>
    <w:p w14:paraId="16FD1656">
      <w:pPr>
        <w:spacing w:after="78"/>
      </w:pPr>
    </w:p>
    <w:p w14:paraId="064E8D01">
      <w:pPr>
        <w:spacing w:after="78"/>
        <w:rPr>
          <w:rFonts w:ascii="Times New Roman" w:hAnsi="Times New Roman" w:eastAsia="方正小标宋简体"/>
          <w:sz w:val="32"/>
          <w:szCs w:val="32"/>
        </w:rPr>
      </w:pPr>
    </w:p>
    <w:p w14:paraId="0E8415D7">
      <w:pPr>
        <w:spacing w:after="78"/>
        <w:rPr>
          <w:rFonts w:ascii="Times New Roman" w:hAnsi="Times New Roman" w:eastAsia="方正小标宋简体"/>
          <w:sz w:val="32"/>
          <w:szCs w:val="32"/>
        </w:rPr>
      </w:pPr>
    </w:p>
    <w:p w14:paraId="7C468E9A">
      <w:pPr>
        <w:pStyle w:val="10"/>
        <w:rPr>
          <w:rFonts w:ascii="Times New Roman" w:hAnsi="Times New Roman" w:eastAsia="方正小标宋简体"/>
          <w:sz w:val="32"/>
          <w:szCs w:val="32"/>
        </w:rPr>
      </w:pPr>
    </w:p>
    <w:p w14:paraId="39D99E4F">
      <w:pPr>
        <w:spacing w:after="78"/>
      </w:pPr>
    </w:p>
    <w:p w14:paraId="6C9B19FC">
      <w:pPr>
        <w:spacing w:after="78"/>
        <w:rPr>
          <w:rFonts w:hint="eastAsia" w:ascii="黑体" w:hAnsi="黑体" w:eastAsia="黑体"/>
          <w:sz w:val="32"/>
          <w:szCs w:val="32"/>
        </w:rPr>
      </w:pPr>
      <w:r>
        <w:rPr>
          <w:rFonts w:hint="eastAsia" w:ascii="黑体" w:hAnsi="黑体" w:eastAsia="黑体"/>
          <w:sz w:val="32"/>
          <w:szCs w:val="32"/>
        </w:rPr>
        <w:br w:type="page"/>
      </w:r>
    </w:p>
    <w:p w14:paraId="1540B7DC">
      <w:pPr>
        <w:pStyle w:val="4"/>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6EDA2832">
      <w:pPr>
        <w:spacing w:after="78"/>
      </w:pPr>
    </w:p>
    <w:p w14:paraId="4244E59F">
      <w:pPr>
        <w:pStyle w:val="42"/>
        <w:spacing w:after="78" w:line="640" w:lineRule="exact"/>
        <w:ind w:firstLine="640"/>
        <w:rPr>
          <w:rFonts w:eastAsia="黑体"/>
          <w:sz w:val="32"/>
          <w:szCs w:val="32"/>
        </w:rPr>
      </w:pPr>
      <w:r>
        <w:rPr>
          <w:rFonts w:hint="eastAsia" w:eastAsia="黑体"/>
          <w:sz w:val="32"/>
          <w:szCs w:val="32"/>
        </w:rPr>
        <w:t>一、采购需求</w:t>
      </w:r>
    </w:p>
    <w:p w14:paraId="6829EE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阀门类采购项目</w:t>
      </w:r>
      <w:r>
        <w:rPr>
          <w:rFonts w:hint="eastAsia" w:ascii="Times New Roman" w:hAnsi="Times New Roman" w:eastAsia="仿宋_GB2312"/>
          <w:bCs/>
          <w:color w:val="000000"/>
          <w:sz w:val="32"/>
          <w:szCs w:val="32"/>
        </w:rPr>
        <w:t>。</w:t>
      </w:r>
    </w:p>
    <w:p w14:paraId="2BAEF0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2"/>
        <w:tblpPr w:leftFromText="180" w:rightFromText="180" w:vertAnchor="text" w:horzAnchor="page" w:tblpX="1331" w:tblpY="117"/>
        <w:tblOverlap w:val="never"/>
        <w:tblW w:w="5420" w:type="pct"/>
        <w:tblInd w:w="0" w:type="dxa"/>
        <w:tblLayout w:type="fixed"/>
        <w:tblCellMar>
          <w:top w:w="0" w:type="dxa"/>
          <w:left w:w="108" w:type="dxa"/>
          <w:bottom w:w="0" w:type="dxa"/>
          <w:right w:w="108" w:type="dxa"/>
        </w:tblCellMar>
      </w:tblPr>
      <w:tblGrid>
        <w:gridCol w:w="775"/>
        <w:gridCol w:w="1463"/>
        <w:gridCol w:w="2475"/>
        <w:gridCol w:w="1100"/>
        <w:gridCol w:w="3425"/>
      </w:tblGrid>
      <w:tr w14:paraId="5DD978D1">
        <w:tblPrEx>
          <w:tblCellMar>
            <w:top w:w="0" w:type="dxa"/>
            <w:left w:w="108" w:type="dxa"/>
            <w:bottom w:w="0" w:type="dxa"/>
            <w:right w:w="108" w:type="dxa"/>
          </w:tblCellMar>
        </w:tblPrEx>
        <w:trPr>
          <w:trHeight w:val="918"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C8A3B68">
            <w:pPr>
              <w:widowControl/>
              <w:spacing w:after="78" w:afterLines="-2147483648" w:line="240" w:lineRule="auto"/>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序号</w:t>
            </w:r>
          </w:p>
        </w:tc>
        <w:tc>
          <w:tcPr>
            <w:tcW w:w="1463" w:type="dxa"/>
            <w:tcBorders>
              <w:top w:val="single" w:color="auto" w:sz="4" w:space="0"/>
              <w:left w:val="nil"/>
              <w:bottom w:val="single" w:color="auto" w:sz="4" w:space="0"/>
              <w:right w:val="single" w:color="auto" w:sz="4" w:space="0"/>
            </w:tcBorders>
            <w:noWrap w:val="0"/>
            <w:vAlign w:val="center"/>
          </w:tcPr>
          <w:p w14:paraId="2C4737CC">
            <w:pPr>
              <w:widowControl/>
              <w:spacing w:after="78" w:afterLines="-2147483648" w:line="240" w:lineRule="auto"/>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名称</w:t>
            </w:r>
          </w:p>
        </w:tc>
        <w:tc>
          <w:tcPr>
            <w:tcW w:w="2475" w:type="dxa"/>
            <w:tcBorders>
              <w:top w:val="single" w:color="auto" w:sz="4" w:space="0"/>
              <w:left w:val="nil"/>
              <w:bottom w:val="single" w:color="auto" w:sz="4" w:space="0"/>
              <w:right w:val="single" w:color="auto" w:sz="4" w:space="0"/>
            </w:tcBorders>
            <w:noWrap w:val="0"/>
            <w:vAlign w:val="center"/>
          </w:tcPr>
          <w:p w14:paraId="2068664C">
            <w:pPr>
              <w:widowControl/>
              <w:spacing w:after="78" w:afterLines="-2147483648" w:line="240" w:lineRule="auto"/>
              <w:jc w:val="center"/>
              <w:rPr>
                <w:rFonts w:hint="default"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参数材质</w:t>
            </w:r>
          </w:p>
        </w:tc>
        <w:tc>
          <w:tcPr>
            <w:tcW w:w="1100" w:type="dxa"/>
            <w:tcBorders>
              <w:top w:val="single" w:color="auto" w:sz="4" w:space="0"/>
              <w:left w:val="nil"/>
              <w:bottom w:val="single" w:color="auto" w:sz="4" w:space="0"/>
              <w:right w:val="single" w:color="auto" w:sz="4" w:space="0"/>
            </w:tcBorders>
            <w:noWrap w:val="0"/>
            <w:vAlign w:val="center"/>
          </w:tcPr>
          <w:p w14:paraId="31CE043E">
            <w:pPr>
              <w:widowControl/>
              <w:spacing w:after="78" w:afterLines="-2147483648" w:line="240" w:lineRule="auto"/>
              <w:jc w:val="center"/>
              <w:rPr>
                <w:rFonts w:hint="eastAsia"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暂估</w:t>
            </w:r>
            <w:r>
              <w:rPr>
                <w:rFonts w:hint="eastAsia" w:ascii="仿宋" w:hAnsi="仿宋" w:eastAsia="仿宋" w:cs="仿宋"/>
                <w:b/>
                <w:bCs/>
                <w:kern w:val="0"/>
                <w:sz w:val="22"/>
                <w:szCs w:val="22"/>
              </w:rPr>
              <w:t>数量</w:t>
            </w:r>
            <w:r>
              <w:rPr>
                <w:rFonts w:hint="eastAsia" w:ascii="仿宋" w:hAnsi="仿宋" w:eastAsia="仿宋" w:cs="仿宋"/>
                <w:b/>
                <w:bCs/>
                <w:kern w:val="0"/>
                <w:sz w:val="22"/>
                <w:szCs w:val="22"/>
                <w:lang w:eastAsia="zh-CN"/>
              </w:rPr>
              <w:t>（</w:t>
            </w:r>
            <w:r>
              <w:rPr>
                <w:rFonts w:hint="eastAsia" w:ascii="仿宋" w:hAnsi="仿宋" w:eastAsia="仿宋" w:cs="仿宋"/>
                <w:b/>
                <w:bCs/>
                <w:kern w:val="0"/>
                <w:sz w:val="22"/>
                <w:szCs w:val="22"/>
                <w:lang w:val="en-US" w:eastAsia="zh-CN"/>
              </w:rPr>
              <w:t>个</w:t>
            </w:r>
            <w:r>
              <w:rPr>
                <w:rFonts w:hint="eastAsia" w:ascii="仿宋" w:hAnsi="仿宋" w:eastAsia="仿宋" w:cs="仿宋"/>
                <w:b/>
                <w:bCs/>
                <w:kern w:val="0"/>
                <w:sz w:val="22"/>
                <w:szCs w:val="22"/>
                <w:lang w:eastAsia="zh-CN"/>
              </w:rPr>
              <w:t>）</w:t>
            </w:r>
          </w:p>
        </w:tc>
        <w:tc>
          <w:tcPr>
            <w:tcW w:w="3425" w:type="dxa"/>
            <w:tcBorders>
              <w:top w:val="single" w:color="auto" w:sz="4" w:space="0"/>
              <w:left w:val="nil"/>
              <w:bottom w:val="single" w:color="auto" w:sz="4" w:space="0"/>
              <w:right w:val="single" w:color="auto" w:sz="4" w:space="0"/>
            </w:tcBorders>
            <w:noWrap w:val="0"/>
            <w:vAlign w:val="center"/>
          </w:tcPr>
          <w:p w14:paraId="013C280F">
            <w:pPr>
              <w:widowControl/>
              <w:spacing w:after="78" w:afterLines="-2147483648" w:line="240" w:lineRule="auto"/>
              <w:jc w:val="center"/>
              <w:rPr>
                <w:rFonts w:hint="eastAsia" w:ascii="仿宋" w:hAnsi="仿宋" w:eastAsia="仿宋" w:cs="仿宋"/>
                <w:b/>
                <w:bCs/>
                <w:kern w:val="0"/>
                <w:sz w:val="22"/>
                <w:szCs w:val="22"/>
              </w:rPr>
            </w:pPr>
            <w:r>
              <w:rPr>
                <w:rFonts w:hint="eastAsia" w:ascii="仿宋" w:hAnsi="仿宋" w:eastAsia="仿宋" w:cs="仿宋"/>
                <w:b/>
                <w:bCs/>
                <w:kern w:val="0"/>
                <w:sz w:val="22"/>
                <w:szCs w:val="22"/>
                <w:lang w:val="en-US" w:eastAsia="zh-CN"/>
              </w:rPr>
              <w:t>备注</w:t>
            </w:r>
          </w:p>
        </w:tc>
      </w:tr>
      <w:tr w14:paraId="6E5632E6">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98F5F03">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AECCA75">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E489FCB">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DN150,PN16；碳钢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819DF00">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6618D55">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79B7EF0">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0C6F3B56">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4434482">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776975E">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DN100,PN16；碳钢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07D5CB5">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08E8F93">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A578F5E">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94AC5F7">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487CA7C">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气动球阀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A526128">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DN150,PN16；碳钢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FD2ABA8">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6FD9EDF">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80EEE36">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0269C007">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2D592EC">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气动球阀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F72E6A9">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DN100,PN16；碳钢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F826A26">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35B4CF9">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020537A">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70155D9">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5</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91FC5C7">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气动蝶阀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AE8FC07">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DN80,PN16；碳钢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6F6FCA0">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5886093">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9430D42">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6EE07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1816E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C276F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DN100,PN16；碳钢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AECEE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BFBCE58">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8A89E0D">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9B474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AF22E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气动蝶阀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94F85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2A86D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7E5E8E2">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623E78C">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F8104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A01A3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33996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DN150,PN16；碳钢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098FF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26BE11B">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0CDF574">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0F52B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E08CF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气动球阀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55CB4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DN80,PN25；碳钢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40934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ACEBA4B">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5FD6922">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537CE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83D0E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气动蝶阀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D0314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DN80，PN10；碳钢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03C8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3897366">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CBA4697">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A5120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D4EC5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ED755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DN80，PN10；碳钢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A06E4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B7DB4A6">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A2849FE">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23DA1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04BB1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气动球阀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C187A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DN50，PN25；碳钢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F8D5A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49FF250">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ED30655">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FA5FE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EBA34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F5354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DN50，PN10；碳钢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D319A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8941CD6">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8D6D3B5">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12736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FF4D3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AE9DE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DN80，PN25；碳钢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4FFDD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0E451E6">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05A74F1">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4ADC68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EC574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F0044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DN50，PN25；碳钢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2DAE2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AD7E210">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8427D8F">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9807C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D2815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2985A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DN25，PN25；碳钢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4444D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08F6F04">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57D1B05">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8BB49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F0136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气动球阀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1FE80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7A34C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D6B5DE7">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A905015">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C9CC7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A7786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气动球阀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E72C9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619A3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D2B213A">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0EA6B20">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3FCAA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8AFF9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C72F7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DN100,PN16；碳钢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8545E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4F10745">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32F8FB7">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0B8905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E8728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599E9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B4291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306D11A">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64FC0C8">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D355B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A35F7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FB745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35C57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27DD385">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6233A14">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C191D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BFA91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1FD16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A310D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D40DC53">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003E228">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FAC95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55A04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8E403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D0B79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3B61F9D">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7F4183D">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41D9E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D3974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A7ED7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DN25,PN16；碳钢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36A9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EEB9DBE">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A285A01">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4D694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EEFDE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气动球阀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B2F92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DN50,PN64；304不锈钢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F0F15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F4E6BD1">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235B662">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29C49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2D3F9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气动蝶阀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6E072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DN80,PN10；304不锈钢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DD9EB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5DFCFD9">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3C4B28F">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A06B6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387EC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F6FA5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DN80,PN10；304不锈钢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921EF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BD534C2">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ED78AD6">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6C691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CE236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EE718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DN100,PN10；304不锈钢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FADC6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DABA5C9">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044F5CB">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3B70A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C2134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FA34B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DN50,PN64；304不锈钢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CE99A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B40816B">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87C52A7">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31F8F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AE8E1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1FB17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DN100,PN10；PPR</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7FB03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96C19E3">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3FEB827">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A6793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2572D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4F294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DN50,PN10；PPR</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B1CF0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9FFB732">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EADCE8D">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0DE83B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3448C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7755B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DN25,PN10；PPR</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5DF29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53413AA">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699A783">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4E0C8EB7">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33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928FBA4">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85FF13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DN65,PN10；PPR</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32C41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781A89D">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4D75893">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94EE2B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34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FEA24A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9C7C9B8">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DN50,PN10；PPR</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7CC65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A1A64D9">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E98129F">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1D1733E">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35</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A3E9C20">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8D0010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DN400，PN10，连接方式法兰；碳钢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C1DEB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 </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6B45746">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84AF912">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7347801">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36</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F5301C1">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AA92DE3">
            <w:pPr>
              <w:keepNext w:val="0"/>
              <w:keepLines w:val="0"/>
              <w:widowControl/>
              <w:suppressLineNumbers w:val="0"/>
              <w:jc w:val="center"/>
              <w:textAlignment w:val="center"/>
              <w:rPr>
                <w:rFonts w:hint="eastAsia" w:ascii="仿宋" w:hAnsi="仿宋" w:eastAsia="仿宋" w:cs="仿宋"/>
                <w:color w:val="000000"/>
                <w:sz w:val="22"/>
                <w:szCs w:val="22"/>
                <w:lang w:val="en-US"/>
              </w:rPr>
            </w:pPr>
            <w:r>
              <w:rPr>
                <w:rFonts w:hint="eastAsia" w:ascii="仿宋" w:hAnsi="仿宋" w:eastAsia="仿宋" w:cs="仿宋"/>
                <w:i w:val="0"/>
                <w:iCs w:val="0"/>
                <w:color w:val="000000"/>
                <w:kern w:val="0"/>
                <w:sz w:val="22"/>
                <w:szCs w:val="22"/>
                <w:u w:val="none"/>
                <w:lang w:val="en-US" w:eastAsia="zh-CN" w:bidi="ar"/>
              </w:rPr>
              <w:t>DN400，PN10，连接方式法兰；橡胶</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49593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7 </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BA80DA0">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6DA5ED6C">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4CDF551">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37</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8588B45">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03CBAFB">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DN400，PN10，连接方式法兰；碳钢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DA7BD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8 </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7065432">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3B00F4D">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F02D40F">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38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2811782">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7FCFDB1">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DN50，PN10，手柄式；304不锈钢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CD855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6 </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CB27B13">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5EDAF7D">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87A0BB4">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39</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C569E52">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5E78CBD">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DN25，PN10，手柄式；304不锈钢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90350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6 </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87435D3">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40CED08">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87E6C8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40</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5303FA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06D7EDC">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CC038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A5EB61E">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97CBDD7">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B745710">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CDA9C50">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7E9DE9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DN200，PN10；碳钢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FB20E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40D4769">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732A860">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92EE5CB">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2E44AF8">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4A4CF4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DN200，PN10；碳钢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6F669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8EEE146">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7BE270F">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EA51ECD">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CDE9680">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65ABD3B">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98E45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727A832">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B585FA8">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79E7CB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08E6B8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B6FB8A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DN150，PN10；碳钢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381D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C46C063">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7D5E36C">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238553D">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45</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A58B162">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5807DA2">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87F56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FC6C3C4">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E94B82B">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D67A678">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46</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A2BFB0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C235F0D">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DN200，PN10；橡胶</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D1E6F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38223F6">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61E03C38">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1CBBEDC">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47</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1F09830">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6E458BD">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DN150，PN16；橡胶</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D549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C69F581">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4893BC4D">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172518E">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55147A4">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D9D0ECB">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DN100，PN16；碳钢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7ED75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EBB05B6">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2C3D7B3">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9AD3C6D">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49</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D5B468C">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718871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DN100，PN16；碳钢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83F5D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F22FFD2">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19A3D7F">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C50ECB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50</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B01924D">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C6133B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DN100，PN16；碳钢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5158E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93A82CE">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EFEEEDF">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6ADA057">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357068C">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A02F102">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B668A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59F8F7C">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4E7C62F">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72D01DC">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9AFCA3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5165F5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DN100，PN16；橡胶</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FDD6D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4C2729D">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35A8C811">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B90690F">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22B5C8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F0D492D">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B34F0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A25033E">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03B356F">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B85244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D5A603B">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66E4351">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36398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BCC60C6">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1EC862A">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02C5AF3F">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55</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8E8F3C5">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止回阀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46E72C4">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D46AF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442C222">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77C273B">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0915F4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56</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2E7790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654C62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DN50，PN16；碳钢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3A346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A7E33C8">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F2321A9">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4CFB5C3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57</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8EF037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66EA5F8">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DN150，PN16；橡胶</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E5BEB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83FEA67">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332E9424">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A68450F">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652B868">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电动闸阀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133D383">
            <w:pPr>
              <w:keepNext w:val="0"/>
              <w:keepLines w:val="0"/>
              <w:widowControl/>
              <w:suppressLineNumbers w:val="0"/>
              <w:jc w:val="center"/>
              <w:textAlignment w:val="center"/>
              <w:rPr>
                <w:rFonts w:hint="eastAsia" w:ascii="仿宋" w:hAnsi="仿宋" w:eastAsia="仿宋" w:cs="仿宋"/>
                <w:color w:val="000000"/>
                <w:sz w:val="22"/>
                <w:szCs w:val="22"/>
                <w:lang w:val="en-US"/>
              </w:rPr>
            </w:pPr>
            <w:r>
              <w:rPr>
                <w:rFonts w:hint="eastAsia" w:ascii="仿宋" w:hAnsi="仿宋" w:eastAsia="仿宋" w:cs="仿宋"/>
                <w:i w:val="0"/>
                <w:iCs w:val="0"/>
                <w:color w:val="000000"/>
                <w:kern w:val="0"/>
                <w:sz w:val="22"/>
                <w:szCs w:val="22"/>
                <w:u w:val="none"/>
                <w:lang w:val="en-US" w:eastAsia="zh-CN" w:bidi="ar"/>
              </w:rPr>
              <w:t>DN150，PN10，N=0.75kw（参考）；成品</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C38A9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 </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0FF949D">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0E21F98">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487822EC">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59</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0A28A4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18C540B">
            <w:pPr>
              <w:keepNext w:val="0"/>
              <w:keepLines w:val="0"/>
              <w:widowControl/>
              <w:suppressLineNumbers w:val="0"/>
              <w:jc w:val="center"/>
              <w:textAlignment w:val="center"/>
              <w:rPr>
                <w:rFonts w:hint="eastAsia" w:ascii="仿宋" w:hAnsi="仿宋" w:eastAsia="仿宋" w:cs="仿宋"/>
                <w:color w:val="000000"/>
                <w:sz w:val="22"/>
                <w:szCs w:val="22"/>
                <w:lang w:val="en-US"/>
              </w:rPr>
            </w:pPr>
            <w:r>
              <w:rPr>
                <w:rFonts w:hint="eastAsia" w:ascii="仿宋" w:hAnsi="仿宋" w:eastAsia="仿宋" w:cs="仿宋"/>
                <w:i w:val="0"/>
                <w:iCs w:val="0"/>
                <w:color w:val="000000"/>
                <w:kern w:val="0"/>
                <w:sz w:val="22"/>
                <w:szCs w:val="22"/>
                <w:u w:val="none"/>
                <w:lang w:val="en-US" w:eastAsia="zh-CN" w:bidi="ar"/>
              </w:rPr>
              <w:t>DN150，PN10；成品</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2732D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 </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6D672F4">
            <w:pPr>
              <w:keepNext w:val="0"/>
              <w:keepLines w:val="0"/>
              <w:widowControl/>
              <w:suppressLineNumbers w:val="0"/>
              <w:jc w:val="left"/>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1F619625">
        <w:tblPrEx>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8FE4102">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60</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529B6E5">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Y型过滤器</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13F2118">
            <w:pPr>
              <w:keepNext w:val="0"/>
              <w:keepLines w:val="0"/>
              <w:widowControl/>
              <w:suppressLineNumbers w:val="0"/>
              <w:jc w:val="center"/>
              <w:textAlignment w:val="center"/>
              <w:rPr>
                <w:rFonts w:hint="eastAsia" w:ascii="仿宋" w:hAnsi="仿宋" w:eastAsia="仿宋" w:cs="仿宋"/>
                <w:color w:val="000000"/>
                <w:sz w:val="22"/>
                <w:szCs w:val="22"/>
                <w:lang w:val="en-US"/>
              </w:rPr>
            </w:pPr>
            <w:r>
              <w:rPr>
                <w:rFonts w:hint="eastAsia" w:ascii="仿宋" w:hAnsi="仿宋" w:eastAsia="仿宋" w:cs="仿宋"/>
                <w:i w:val="0"/>
                <w:iCs w:val="0"/>
                <w:color w:val="000000"/>
                <w:kern w:val="0"/>
                <w:sz w:val="22"/>
                <w:szCs w:val="22"/>
                <w:u w:val="none"/>
                <w:lang w:val="en-US" w:eastAsia="zh-CN" w:bidi="ar"/>
              </w:rPr>
              <w:t>DN80（40目）；304不锈钢</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5F05F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78B17AC">
            <w:pPr>
              <w:jc w:val="left"/>
              <w:rPr>
                <w:rFonts w:hint="eastAsia" w:ascii="仿宋" w:hAnsi="仿宋" w:eastAsia="仿宋" w:cs="仿宋"/>
                <w:kern w:val="2"/>
                <w:sz w:val="22"/>
                <w:szCs w:val="22"/>
                <w:lang w:val="en-US" w:eastAsia="zh-CN" w:bidi="ar-SA"/>
              </w:rPr>
            </w:pPr>
          </w:p>
        </w:tc>
      </w:tr>
    </w:tbl>
    <w:p w14:paraId="594D5F99">
      <w:pPr>
        <w:widowControl/>
        <w:spacing w:afterLines="0" w:line="560" w:lineRule="exact"/>
        <w:ind w:firstLine="643" w:firstLineChars="200"/>
        <w:jc w:val="left"/>
        <w:rPr>
          <w:rFonts w:hint="eastAsia" w:ascii="仿宋" w:hAnsi="仿宋" w:eastAsia="仿宋" w:cs="微软雅黑"/>
          <w:b/>
          <w:bCs/>
          <w:sz w:val="32"/>
          <w:szCs w:val="32"/>
        </w:rPr>
      </w:pPr>
      <w:r>
        <w:rPr>
          <w:rFonts w:hint="eastAsia" w:ascii="仿宋" w:hAnsi="仿宋" w:eastAsia="仿宋" w:cs="微软雅黑"/>
          <w:b/>
          <w:bCs/>
          <w:sz w:val="32"/>
          <w:szCs w:val="32"/>
        </w:rPr>
        <w:t>上表预估数量仅供参选单位报价参考，非采购人承诺采购量。</w:t>
      </w:r>
    </w:p>
    <w:p w14:paraId="19E8993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仿宋_GB2312" w:hAnsi="仿宋_GB2312" w:eastAsia="仿宋_GB2312" w:cs="仿宋_GB2312"/>
          <w:bCs/>
          <w:color w:val="000000"/>
          <w:sz w:val="32"/>
          <w:szCs w:val="32"/>
        </w:rPr>
        <w:t>本项目报单价，签订单价合同，据实结算。</w:t>
      </w:r>
    </w:p>
    <w:p w14:paraId="448A34E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供应商报价应包含完成设备供货、安装调试</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、验收、培训</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、相关技术服务及履行本合同其他义务所需的全部费用，包括但不限于设备的价格，安装调试费</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，调试过程中使用的专用工具、备品备件等的价格</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，验收费，培训费，质保服务费，增值税费，资料费以及为提供设备至买方指定交货地点而产生的商检费、包装费、装货费、运费、卸车费、保险费等全部费用。</w:t>
      </w:r>
    </w:p>
    <w:p w14:paraId="33C7887C">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highlight w:val="none"/>
          <w:lang w:val="en-US" w:eastAsia="zh-CN"/>
        </w:rPr>
        <w:t>48</w:t>
      </w:r>
      <w:r>
        <w:rPr>
          <w:rFonts w:hint="eastAsia" w:ascii="Times New Roman" w:hAnsi="Times New Roman" w:eastAsia="仿宋_GB2312"/>
          <w:bCs/>
          <w:color w:val="000000"/>
          <w:sz w:val="32"/>
          <w:szCs w:val="32"/>
        </w:rPr>
        <w:t>万元（报价总价不得超过限价要求，否则做无效报价）。</w:t>
      </w:r>
    </w:p>
    <w:p w14:paraId="08CBC2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highlight w:val="none"/>
        </w:rPr>
        <w:t>（四）供货期：在合同生效之日起</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lang w:val="en-US" w:eastAsia="zh-CN"/>
        </w:rPr>
        <w:t>不得超过25</w:t>
      </w:r>
      <w:r>
        <w:rPr>
          <w:rFonts w:hint="eastAsia" w:ascii="Times New Roman" w:hAnsi="Times New Roman" w:eastAsia="仿宋_GB2312"/>
          <w:bCs/>
          <w:color w:val="000000"/>
          <w:sz w:val="32"/>
          <w:szCs w:val="32"/>
          <w:highlight w:val="none"/>
        </w:rPr>
        <w:t>个</w:t>
      </w:r>
      <w:r>
        <w:rPr>
          <w:rFonts w:hint="eastAsia" w:ascii="Times New Roman" w:hAnsi="Times New Roman" w:eastAsia="仿宋_GB2312"/>
          <w:bCs/>
          <w:color w:val="000000"/>
          <w:sz w:val="32"/>
          <w:szCs w:val="32"/>
        </w:rPr>
        <w:t>日历日</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将设备运抵指定项目地点。</w:t>
      </w:r>
    </w:p>
    <w:p w14:paraId="63D6FB5A">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质保要求：质保期1年。</w:t>
      </w:r>
    </w:p>
    <w:p w14:paraId="0BE357F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付款方式：合同生效后支付合同总价的30%为预付款，</w:t>
      </w:r>
      <w:r>
        <w:rPr>
          <w:rFonts w:hint="eastAsia" w:ascii="Times New Roman" w:hAnsi="Times New Roman" w:eastAsia="仿宋_GB2312"/>
          <w:bCs/>
          <w:color w:val="000000"/>
          <w:sz w:val="32"/>
          <w:szCs w:val="32"/>
          <w:lang w:val="en-US" w:eastAsia="zh-CN"/>
        </w:rPr>
        <w:t>货物送至买方指定地点并经买方货物验收后支付合同总价的30%，</w:t>
      </w:r>
      <w:r>
        <w:rPr>
          <w:rFonts w:hint="eastAsia" w:ascii="Times New Roman" w:hAnsi="Times New Roman" w:eastAsia="仿宋_GB2312"/>
          <w:bCs/>
          <w:color w:val="000000"/>
          <w:sz w:val="32"/>
          <w:szCs w:val="32"/>
        </w:rPr>
        <w:t>货物</w:t>
      </w:r>
      <w:r>
        <w:rPr>
          <w:rFonts w:hint="eastAsia" w:ascii="Times New Roman" w:hAnsi="Times New Roman" w:eastAsia="仿宋_GB2312"/>
          <w:bCs/>
          <w:color w:val="000000"/>
          <w:sz w:val="32"/>
          <w:szCs w:val="32"/>
          <w:lang w:val="en-US" w:eastAsia="zh-CN"/>
        </w:rPr>
        <w:t>安装</w:t>
      </w:r>
      <w:r>
        <w:rPr>
          <w:rFonts w:hint="eastAsia" w:ascii="Times New Roman" w:hAnsi="Times New Roman" w:eastAsia="仿宋_GB2312"/>
          <w:bCs/>
          <w:color w:val="000000"/>
          <w:sz w:val="32"/>
          <w:szCs w:val="32"/>
        </w:rPr>
        <w:t>并</w:t>
      </w:r>
      <w:r>
        <w:rPr>
          <w:rFonts w:hint="eastAsia" w:ascii="Times New Roman" w:hAnsi="Times New Roman" w:eastAsia="仿宋_GB2312"/>
          <w:bCs/>
          <w:color w:val="000000"/>
          <w:sz w:val="32"/>
          <w:szCs w:val="32"/>
          <w:lang w:val="en-US" w:eastAsia="zh-CN"/>
        </w:rPr>
        <w:t>进行性能</w:t>
      </w:r>
      <w:r>
        <w:rPr>
          <w:rFonts w:hint="eastAsia" w:ascii="Times New Roman" w:hAnsi="Times New Roman" w:eastAsia="仿宋_GB2312"/>
          <w:bCs/>
          <w:color w:val="000000"/>
          <w:sz w:val="32"/>
          <w:szCs w:val="32"/>
        </w:rPr>
        <w:t>验收后支付合同总价的</w:t>
      </w:r>
      <w:r>
        <w:rPr>
          <w:rFonts w:hint="eastAsia" w:ascii="Times New Roman" w:hAnsi="Times New Roman" w:eastAsia="仿宋_GB2312"/>
          <w:bCs/>
          <w:color w:val="000000"/>
          <w:sz w:val="32"/>
          <w:szCs w:val="32"/>
          <w:lang w:val="en-US" w:eastAsia="zh-CN"/>
        </w:rPr>
        <w:t>3</w:t>
      </w:r>
      <w:r>
        <w:rPr>
          <w:rFonts w:hint="eastAsia" w:ascii="Times New Roman" w:hAnsi="Times New Roman" w:eastAsia="仿宋_GB2312"/>
          <w:bCs/>
          <w:color w:val="000000"/>
          <w:sz w:val="32"/>
          <w:szCs w:val="32"/>
        </w:rPr>
        <w:t>5%，质保期满后再支付合同总价的5%。</w:t>
      </w:r>
    </w:p>
    <w:p w14:paraId="3C0B09D0">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E84343A">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报价文件内提供有效的营业执照复印件加盖参选单位公章、业务章或合同章（三选一）</w:t>
      </w:r>
      <w:r>
        <w:rPr>
          <w:rFonts w:ascii="Times New Roman" w:hAnsi="Times New Roman" w:eastAsia="仿宋_GB2312"/>
          <w:bCs/>
          <w:color w:val="000000"/>
          <w:sz w:val="32"/>
          <w:szCs w:val="32"/>
        </w:rPr>
        <w:t>）；</w:t>
      </w:r>
    </w:p>
    <w:p w14:paraId="00D44960">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6B0F93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4F8B6B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32AB84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11</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rPr>
        <w:t>提供合同关键页或委托书或中标通知书或发票为有效业绩</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78F7CA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51281B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42085E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特定资格要求：无</w:t>
      </w:r>
      <w:r>
        <w:rPr>
          <w:rFonts w:hint="eastAsia" w:ascii="Times New Roman" w:hAnsi="Times New Roman" w:eastAsia="仿宋_GB2312"/>
          <w:bCs/>
          <w:color w:val="000000"/>
          <w:sz w:val="32"/>
          <w:szCs w:val="32"/>
        </w:rPr>
        <w:t>。</w:t>
      </w:r>
    </w:p>
    <w:bookmarkEnd w:id="0"/>
    <w:p w14:paraId="562E31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5370D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C169240">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38F5A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营业执照、承诺函等</w:t>
      </w:r>
      <w:bookmarkEnd w:id="2"/>
      <w:r>
        <w:rPr>
          <w:rFonts w:hint="eastAsia" w:ascii="Times New Roman" w:hAnsi="Times New Roman" w:eastAsia="仿宋_GB2312"/>
          <w:bCs/>
          <w:color w:val="000000"/>
          <w:sz w:val="32"/>
          <w:szCs w:val="32"/>
        </w:rPr>
        <w:t>）；</w:t>
      </w:r>
    </w:p>
    <w:p w14:paraId="4228B1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E3E85B3">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_GB2312" w:hAnsi="Times New Roman" w:eastAsia="仿宋_GB2312"/>
          <w:bCs/>
          <w:color w:val="000000"/>
          <w:sz w:val="32"/>
          <w:szCs w:val="32"/>
        </w:rPr>
        <w:t>、业务章或合同章（三选一）</w:t>
      </w:r>
      <w:r>
        <w:rPr>
          <w:rFonts w:hint="eastAsia" w:ascii="仿宋" w:hAnsi="仿宋" w:eastAsia="仿宋" w:cs="仿宋"/>
          <w:kern w:val="0"/>
          <w:sz w:val="32"/>
          <w:szCs w:val="32"/>
        </w:rPr>
        <w:t>，</w:t>
      </w:r>
      <w:r>
        <w:rPr>
          <w:rFonts w:hint="eastAsia" w:ascii="仿宋_GB2312" w:hAnsi="Times New Roman" w:eastAsia="仿宋_GB2312"/>
          <w:bCs/>
          <w:color w:val="000000"/>
          <w:sz w:val="32"/>
          <w:szCs w:val="32"/>
        </w:rPr>
        <w:t>否则做报价无效处理，并发送邮件至采购联系人邮箱（邮件标题：响应公司名称+</w:t>
      </w:r>
      <w:r>
        <w:rPr>
          <w:rFonts w:hint="eastAsia" w:ascii="仿宋_GB2312" w:hAnsi="Times New Roman" w:eastAsia="仿宋_GB2312"/>
          <w:bCs/>
          <w:color w:val="000000"/>
          <w:sz w:val="32"/>
          <w:szCs w:val="32"/>
          <w:lang w:eastAsia="zh-CN"/>
        </w:rPr>
        <w:t>阀门类采购项目</w:t>
      </w:r>
      <w:r>
        <w:rPr>
          <w:rFonts w:hint="eastAsia" w:ascii="仿宋_GB2312" w:hAnsi="Times New Roman" w:eastAsia="仿宋_GB2312"/>
          <w:bCs/>
          <w:color w:val="000000"/>
          <w:sz w:val="32"/>
          <w:szCs w:val="32"/>
        </w:rPr>
        <w:t>），</w:t>
      </w:r>
      <w:r>
        <w:rPr>
          <w:rFonts w:hint="eastAsia" w:ascii="仿宋" w:hAnsi="仿宋" w:eastAsia="仿宋" w:cs="仿宋"/>
          <w:kern w:val="0"/>
          <w:sz w:val="32"/>
          <w:szCs w:val="32"/>
        </w:rPr>
        <w:t>并在截止时间前完成报价。</w:t>
      </w:r>
    </w:p>
    <w:bookmarkEnd w:id="1"/>
    <w:p w14:paraId="2F9BEB2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B985FA8">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6F9A5D83">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10024E3F">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ascii="Times New Roman" w:hAnsi="Times New Roman" w:eastAsia="仿宋_GB2312"/>
          <w:color w:val="000000"/>
          <w:sz w:val="32"/>
          <w:szCs w:val="32"/>
        </w:rPr>
        <w:t>性、符合性审查</w:t>
      </w:r>
      <w:r>
        <w:rPr>
          <w:rFonts w:hint="eastAsia" w:eastAsia="仿宋"/>
          <w:sz w:val="32"/>
          <w:szCs w:val="32"/>
        </w:rPr>
        <w:t>，如存在审核未通过的单位，则记录原因并以邮件形式通知未通过的单位；</w:t>
      </w:r>
    </w:p>
    <w:p w14:paraId="438090D7">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36416CA9">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6F2601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B5D4440">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（一）响应文件递交截止时间为2025</w:t>
      </w:r>
      <w:r>
        <w:rPr>
          <w:rFonts w:eastAsia="仿宋"/>
          <w:sz w:val="32"/>
          <w:szCs w:val="32"/>
        </w:rPr>
        <w:t>年</w:t>
      </w:r>
      <w:r>
        <w:rPr>
          <w:rFonts w:hint="eastAsia" w:eastAsia="仿宋"/>
          <w:sz w:val="32"/>
          <w:szCs w:val="32"/>
          <w:highlight w:val="none"/>
          <w:lang w:val="en-US" w:eastAsia="zh-CN"/>
        </w:rPr>
        <w:t>11</w:t>
      </w:r>
      <w:r>
        <w:rPr>
          <w:rFonts w:eastAsia="仿宋"/>
          <w:sz w:val="32"/>
          <w:szCs w:val="32"/>
          <w:highlight w:val="none"/>
        </w:rPr>
        <w:t>月</w:t>
      </w:r>
      <w:r>
        <w:rPr>
          <w:rFonts w:hint="eastAsia" w:eastAsia="仿宋"/>
          <w:sz w:val="32"/>
          <w:szCs w:val="32"/>
          <w:highlight w:val="none"/>
          <w:lang w:val="en-US" w:eastAsia="zh-CN"/>
        </w:rPr>
        <w:t>18</w:t>
      </w:r>
      <w:r>
        <w:rPr>
          <w:rFonts w:eastAsia="仿宋"/>
          <w:sz w:val="32"/>
          <w:szCs w:val="32"/>
        </w:rPr>
        <w:t>日</w:t>
      </w:r>
      <w:r>
        <w:rPr>
          <w:rFonts w:hint="eastAsia" w:eastAsia="仿宋"/>
          <w:sz w:val="32"/>
          <w:szCs w:val="32"/>
        </w:rPr>
        <w:t>18时00分（北京时间）；</w:t>
      </w:r>
    </w:p>
    <w:p w14:paraId="64100252">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535F109">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116CB9AB">
      <w:pPr>
        <w:pStyle w:val="10"/>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131B8EF8">
      <w:pPr>
        <w:spacing w:after="78" w:line="640" w:lineRule="exact"/>
        <w:ind w:firstLine="640" w:firstLineChars="200"/>
        <w:jc w:val="left"/>
        <w:rPr>
          <w:rFonts w:ascii="Times New Roman" w:hAnsi="Times New Roman" w:eastAsia="仿宋_GB2312"/>
          <w:sz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rPr>
        <w:t>性、符合性审查，资格、符合性审查合格的供应商报价成立，根据最低价法确定中选人。参选供应商报价税率不同，按不含税价格对比。</w:t>
      </w:r>
    </w:p>
    <w:p w14:paraId="23487C4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ED3EA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12E00F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CBE4F9">
      <w:pPr>
        <w:pStyle w:val="12"/>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48</w:t>
      </w:r>
      <w:r>
        <w:rPr>
          <w:rFonts w:hint="eastAsia" w:eastAsia="仿宋"/>
          <w:sz w:val="32"/>
          <w:szCs w:val="32"/>
        </w:rPr>
        <w:t>万元，</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highlight w:val="none"/>
          <w:lang w:val="en-US" w:eastAsia="zh-CN"/>
        </w:rPr>
        <w:t>单</w:t>
      </w:r>
      <w:r>
        <w:rPr>
          <w:rFonts w:hint="eastAsia" w:ascii="Times New Roman" w:hAnsi="Times New Roman" w:eastAsia="仿宋_GB2312"/>
          <w:color w:val="000000"/>
          <w:sz w:val="32"/>
          <w:szCs w:val="32"/>
          <w:highlight w:val="none"/>
        </w:rPr>
        <w:t>价</w:t>
      </w:r>
      <w:r>
        <w:rPr>
          <w:rFonts w:hint="eastAsia" w:ascii="Times New Roman" w:hAnsi="Times New Roman" w:eastAsia="仿宋_GB2312"/>
          <w:color w:val="000000"/>
          <w:sz w:val="32"/>
          <w:szCs w:val="32"/>
        </w:rPr>
        <w:t>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11BFD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9E07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240E036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18</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8A61CF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7B1FF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2B498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546237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ECC6E6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B4C9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E830658">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李</w:t>
      </w:r>
      <w:r>
        <w:rPr>
          <w:rFonts w:hint="eastAsia" w:ascii="Times New Roman" w:hAnsi="Times New Roman" w:eastAsia="仿宋_GB2312"/>
          <w:color w:val="000000"/>
          <w:kern w:val="0"/>
          <w:sz w:val="32"/>
          <w:szCs w:val="32"/>
        </w:rPr>
        <w:t>工</w:t>
      </w:r>
    </w:p>
    <w:p w14:paraId="1E5C3AA2">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23</w:t>
      </w:r>
    </w:p>
    <w:p w14:paraId="0E4BEF3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箱：sszxhjcaigoua@163.com</w:t>
      </w:r>
    </w:p>
    <w:p w14:paraId="1224B998">
      <w:pPr>
        <w:pStyle w:val="10"/>
        <w:spacing w:line="640" w:lineRule="exact"/>
        <w:ind w:left="2396" w:leftChars="836" w:hanging="640" w:hangingChars="200"/>
        <w:rPr>
          <w:rFonts w:ascii="Times New Roman" w:hAnsi="Times New Roman" w:eastAsia="仿宋_GB2312" w:cs="宋体"/>
          <w:color w:val="000000"/>
          <w:kern w:val="0"/>
          <w:sz w:val="32"/>
          <w:szCs w:val="32"/>
        </w:rPr>
      </w:pPr>
    </w:p>
    <w:p w14:paraId="25F0C0EE">
      <w:pPr>
        <w:pStyle w:val="10"/>
        <w:spacing w:line="640" w:lineRule="exact"/>
        <w:jc w:val="right"/>
        <w:rPr>
          <w:rFonts w:eastAsia="仿宋_GB2312"/>
        </w:rPr>
      </w:pPr>
      <w:bookmarkStart w:id="4" w:name="_Hlk173242670"/>
      <w:bookmarkStart w:id="5" w:name="_Hlk178341758"/>
      <w:r>
        <w:rPr>
          <w:rFonts w:hint="eastAsia" w:ascii="Times New Roman" w:hAnsi="Times New Roman" w:eastAsia="仿宋_GB2312"/>
          <w:bCs/>
          <w:color w:val="000000"/>
          <w:sz w:val="32"/>
          <w:szCs w:val="32"/>
        </w:rPr>
        <w:t>深圳市</w:t>
      </w:r>
      <w:r>
        <w:rPr>
          <w:rFonts w:hint="eastAsia" w:ascii="Times New Roman" w:hAnsi="Times New Roman" w:eastAsia="仿宋_GB2312"/>
          <w:bCs/>
          <w:color w:val="000000"/>
          <w:sz w:val="32"/>
          <w:szCs w:val="32"/>
          <w:lang w:eastAsia="zh-CN"/>
        </w:rPr>
        <w:t>深水水务咨询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4"/>
    </w:p>
    <w:bookmarkEnd w:id="5"/>
    <w:p w14:paraId="20263398">
      <w:pPr>
        <w:wordWrap w:val="0"/>
        <w:spacing w:after="78" w:line="640" w:lineRule="exact"/>
        <w:jc w:val="right"/>
        <w:rPr>
          <w:rFonts w:ascii="Times New Roman" w:hAnsi="Times New Roman" w:eastAsia="仿宋_GB2312"/>
          <w:bCs/>
          <w:color w:val="000000"/>
          <w:sz w:val="32"/>
          <w:szCs w:val="32"/>
        </w:rPr>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15</w:t>
      </w:r>
      <w:r>
        <w:rPr>
          <w:rFonts w:ascii="Times New Roman" w:hAnsi="Times New Roman" w:eastAsia="仿宋_GB2312"/>
          <w:bCs/>
          <w:color w:val="000000"/>
          <w:sz w:val="32"/>
          <w:szCs w:val="32"/>
          <w:highlight w:val="none"/>
        </w:rPr>
        <w:t>日</w:t>
      </w:r>
      <w:bookmarkEnd w:id="6"/>
      <w:r>
        <w:rPr>
          <w:rFonts w:hint="eastAsia" w:ascii="Times New Roman" w:hAnsi="Times New Roman" w:eastAsia="仿宋_GB2312"/>
          <w:bCs/>
          <w:color w:val="000000"/>
          <w:sz w:val="32"/>
          <w:szCs w:val="32"/>
        </w:rPr>
        <w:t xml:space="preserve">   </w:t>
      </w:r>
    </w:p>
    <w:p w14:paraId="74960C7B">
      <w:pPr>
        <w:pStyle w:val="21"/>
        <w:spacing w:after="78"/>
        <w:ind w:firstLine="640"/>
        <w:rPr>
          <w:rFonts w:ascii="Times New Roman" w:hAnsi="Times New Roman" w:eastAsia="仿宋_GB2312"/>
          <w:bCs/>
          <w:color w:val="000000"/>
          <w:sz w:val="32"/>
          <w:szCs w:val="32"/>
        </w:rPr>
      </w:pPr>
    </w:p>
    <w:p w14:paraId="596209BF">
      <w:pPr>
        <w:pStyle w:val="21"/>
        <w:spacing w:after="78"/>
        <w:ind w:left="0" w:leftChars="0" w:firstLine="0" w:firstLineChars="0"/>
        <w:rPr>
          <w:rFonts w:hint="eastAsia" w:ascii="Times New Roman" w:hAnsi="Times New Roman" w:eastAsia="仿宋_GB2312"/>
          <w:bCs/>
          <w:color w:val="000000"/>
          <w:sz w:val="32"/>
          <w:szCs w:val="32"/>
          <w:lang w:eastAsia="zh-CN"/>
        </w:rPr>
      </w:pPr>
    </w:p>
    <w:p w14:paraId="03863C88">
      <w:pPr>
        <w:pStyle w:val="21"/>
        <w:spacing w:after="78"/>
        <w:ind w:left="0" w:leftChars="0" w:firstLine="0" w:firstLineChars="0"/>
        <w:rPr>
          <w:rFonts w:hint="eastAsia" w:ascii="Times New Roman" w:hAnsi="Times New Roman" w:eastAsia="仿宋_GB2312"/>
          <w:bCs/>
          <w:color w:val="000000"/>
          <w:sz w:val="32"/>
          <w:szCs w:val="32"/>
          <w:lang w:eastAsia="zh-CN"/>
        </w:rPr>
      </w:pPr>
    </w:p>
    <w:p w14:paraId="5D99D719">
      <w:pPr>
        <w:rPr>
          <w:rFonts w:hint="eastAsia" w:ascii="黑体" w:hAnsi="黑体" w:eastAsia="黑体" w:cs="黑体"/>
          <w:color w:val="000000"/>
          <w:sz w:val="28"/>
          <w:szCs w:val="28"/>
          <w:u w:val="single"/>
        </w:rPr>
      </w:pPr>
      <w:r>
        <w:rPr>
          <w:rFonts w:hint="eastAsia" w:ascii="黑体" w:hAnsi="黑体" w:eastAsia="黑体"/>
          <w:sz w:val="32"/>
          <w:szCs w:val="32"/>
        </w:rPr>
        <w:br w:type="page"/>
      </w:r>
    </w:p>
    <w:p w14:paraId="211CC8B8">
      <w:pPr>
        <w:pStyle w:val="4"/>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p>
    <w:p w14:paraId="684CF6A2">
      <w:pPr>
        <w:pStyle w:val="21"/>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7" w:name="_Toc201997925"/>
      <w:bookmarkStart w:id="8" w:name="_Toc201743097"/>
      <w:bookmarkStart w:id="9"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w:t>
      </w:r>
      <w:r>
        <w:rPr>
          <w:rFonts w:hint="eastAsia" w:ascii="黑体" w:hAnsi="黑体" w:eastAsia="黑体" w:cs="黑体"/>
          <w:color w:val="000000"/>
          <w:sz w:val="48"/>
          <w:szCs w:val="48"/>
          <w:lang w:eastAsia="zh-CN"/>
        </w:rPr>
        <w:t>深水水务咨询</w:t>
      </w:r>
      <w:r>
        <w:rPr>
          <w:rFonts w:hint="eastAsia" w:ascii="黑体" w:hAnsi="黑体" w:eastAsia="黑体" w:cs="黑体"/>
          <w:color w:val="000000"/>
          <w:sz w:val="48"/>
          <w:szCs w:val="48"/>
        </w:rPr>
        <w:t>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阀门采购合同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阀门类采购项目</w:t>
            </w:r>
            <w:r>
              <w:rPr>
                <w:rFonts w:hint="eastAsia" w:ascii="黑体" w:hAnsi="黑体" w:eastAsia="黑体" w:cs="黑体"/>
                <w:b/>
                <w:color w:val="000000"/>
                <w:sz w:val="28"/>
                <w:szCs w:val="28"/>
                <w:u w:val="single"/>
                <w:shd w:val="clear" w:color="auto" w:fill="FFFFFF"/>
              </w:rPr>
              <w:t xml:space="preserve">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w:t>
            </w:r>
            <w:r>
              <w:rPr>
                <w:rFonts w:hint="eastAsia" w:ascii="黑体" w:hAnsi="黑体" w:eastAsia="黑体" w:cs="黑体"/>
                <w:b/>
                <w:color w:val="000000"/>
                <w:sz w:val="28"/>
                <w:szCs w:val="28"/>
                <w:u w:val="single"/>
                <w:shd w:val="clear" w:color="auto" w:fill="FFFFFF"/>
                <w:lang w:eastAsia="zh-CN"/>
              </w:rPr>
              <w:t>深水水务咨询</w:t>
            </w:r>
            <w:r>
              <w:rPr>
                <w:rFonts w:hint="eastAsia" w:ascii="黑体" w:hAnsi="黑体" w:eastAsia="黑体" w:cs="黑体"/>
                <w:b/>
                <w:color w:val="000000"/>
                <w:sz w:val="28"/>
                <w:szCs w:val="28"/>
                <w:u w:val="single"/>
                <w:shd w:val="clear" w:color="auto" w:fill="FFFFFF"/>
              </w:rPr>
              <w:t xml:space="preserve">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spacing w:val="-4"/>
          <w:sz w:val="44"/>
          <w:szCs w:val="44"/>
        </w:rPr>
        <w:t>阀门</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7"/>
      <w:bookmarkEnd w:id="8"/>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rPr>
        <w:t>深圳市</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深水水务咨询</w:t>
      </w:r>
      <w:r>
        <w:rPr>
          <w:rFonts w:hint="eastAsia" w:ascii="Times New Roman Regular" w:hAnsi="Times New Roman Regular" w:eastAsia="黑体" w:cs="Times New Roman Regular"/>
          <w:bCs/>
          <w:color w:val="000000"/>
          <w:kern w:val="0"/>
          <w:sz w:val="28"/>
          <w:szCs w:val="28"/>
          <w:u w:val="single"/>
          <w:shd w:val="clear" w:color="auto" w:fill="FFFFFF"/>
        </w:rPr>
        <w:t>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rPr>
        <w:t xml:space="preserve">      </w:t>
      </w:r>
      <w:r>
        <w:rPr>
          <w:rFonts w:hint="eastAsia" w:ascii="宋体" w:hAnsi="宋体" w:cs="宋体"/>
          <w:color w:val="000000"/>
          <w:sz w:val="24"/>
          <w:lang w:eastAsia="zh-Hans"/>
        </w:rPr>
        <w:t>联系电话：</w:t>
      </w:r>
      <w:r>
        <w:rPr>
          <w:rFonts w:hint="eastAsia" w:ascii="宋体" w:hAnsi="宋体" w:cs="宋体"/>
          <w:color w:val="000000"/>
          <w:sz w:val="24"/>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hint="eastAsia" w:ascii="Times New Roman Regular" w:hAnsi="Times New Roman Regular" w:cs="Times New Roman Regular"/>
          <w:color w:val="000000"/>
          <w:kern w:val="0"/>
          <w:sz w:val="24"/>
          <w:szCs w:val="20"/>
        </w:rPr>
        <w:t>深圳市宝安区燕罗街道洪桥头社区河堤路4号松岗水质净化厂二期。</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ascii="Times New Roman Regular" w:hAnsi="Times New Roman Regular" w:eastAsia="黑体" w:cs="Times New Roman Regular"/>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ascii="宋体" w:hAnsi="宋体" w:cs="宋体"/>
          <w:color w:val="000000"/>
          <w:sz w:val="24"/>
          <w:lang w:eastAsia="zh-Hans"/>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6"/>
        <w:spacing w:before="156" w:beforeLines="50" w:after="156" w:afterLines="50" w:line="360" w:lineRule="auto"/>
        <w:ind w:left="420" w:leftChars="200"/>
        <w:jc w:val="left"/>
        <w:rPr>
          <w:rFonts w:hint="eastAsia" w:ascii="宋体" w:hAnsi="宋体" w:cs="宋体"/>
          <w:color w:val="000000"/>
          <w:szCs w:val="24"/>
        </w:rPr>
      </w:pPr>
      <w:bookmarkStart w:id="10" w:name="_Toc201742844"/>
      <w:bookmarkStart w:id="11" w:name="_Toc199213728"/>
      <w:bookmarkStart w:id="12" w:name="_Toc201719103"/>
      <w:bookmarkStart w:id="13" w:name="_Toc199215931"/>
      <w:bookmarkStart w:id="14" w:name="_Toc201743099"/>
      <w:bookmarkStart w:id="15" w:name="_Toc201401643"/>
      <w:bookmarkStart w:id="16" w:name="_Toc201997927"/>
      <w:bookmarkStart w:id="17" w:name="_Toc199215763"/>
      <w:r>
        <w:rPr>
          <w:rFonts w:hint="eastAsia" w:ascii="宋体" w:hAnsi="宋体" w:cs="宋体"/>
          <w:color w:val="000000"/>
          <w:szCs w:val="24"/>
          <w:lang w:eastAsia="zh-Hans"/>
        </w:rPr>
        <w:t>一、</w:t>
      </w:r>
      <w:r>
        <w:rPr>
          <w:rFonts w:hint="eastAsia" w:ascii="宋体" w:hAnsi="宋体" w:cs="宋体"/>
          <w:color w:val="000000"/>
          <w:szCs w:val="24"/>
        </w:rPr>
        <w:t>设备和数量</w:t>
      </w:r>
      <w:bookmarkEnd w:id="10"/>
      <w:bookmarkEnd w:id="11"/>
      <w:bookmarkEnd w:id="12"/>
      <w:bookmarkEnd w:id="13"/>
      <w:bookmarkEnd w:id="14"/>
      <w:bookmarkEnd w:id="15"/>
      <w:bookmarkEnd w:id="16"/>
      <w:bookmarkEnd w:id="17"/>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tcPr>
          <w:p w14:paraId="1A3495C0">
            <w:pPr>
              <w:spacing w:after="78" w:line="360" w:lineRule="auto"/>
              <w:jc w:val="center"/>
              <w:rPr>
                <w:b/>
                <w:szCs w:val="21"/>
              </w:rPr>
            </w:pPr>
            <w:r>
              <w:rPr>
                <w:rFonts w:hint="eastAsia"/>
                <w:b/>
                <w:szCs w:val="21"/>
              </w:rPr>
              <w:t>产 品 名 称</w:t>
            </w:r>
          </w:p>
        </w:tc>
        <w:tc>
          <w:tcPr>
            <w:tcW w:w="1789" w:type="dxa"/>
          </w:tcPr>
          <w:p w14:paraId="6E61A324">
            <w:pPr>
              <w:spacing w:after="78" w:line="360" w:lineRule="auto"/>
              <w:jc w:val="center"/>
              <w:rPr>
                <w:b/>
                <w:sz w:val="24"/>
              </w:rPr>
            </w:pPr>
            <w:r>
              <w:rPr>
                <w:rFonts w:hint="eastAsia"/>
                <w:b/>
                <w:sz w:val="24"/>
              </w:rPr>
              <w:t>规 格 型 号</w:t>
            </w:r>
          </w:p>
        </w:tc>
        <w:tc>
          <w:tcPr>
            <w:tcW w:w="807" w:type="dxa"/>
          </w:tcPr>
          <w:p w14:paraId="32BC855B">
            <w:pPr>
              <w:spacing w:after="78" w:line="360" w:lineRule="auto"/>
              <w:jc w:val="center"/>
              <w:rPr>
                <w:b/>
                <w:sz w:val="24"/>
              </w:rPr>
            </w:pPr>
            <w:r>
              <w:rPr>
                <w:rFonts w:hint="eastAsia"/>
                <w:b/>
                <w:sz w:val="24"/>
              </w:rPr>
              <w:t>单位</w:t>
            </w:r>
          </w:p>
        </w:tc>
        <w:tc>
          <w:tcPr>
            <w:tcW w:w="774" w:type="dxa"/>
          </w:tcPr>
          <w:p w14:paraId="0554AF7B">
            <w:pPr>
              <w:spacing w:after="78" w:line="360" w:lineRule="auto"/>
              <w:rPr>
                <w:b/>
                <w:sz w:val="24"/>
              </w:rPr>
            </w:pPr>
            <w:r>
              <w:rPr>
                <w:rFonts w:hint="eastAsia"/>
                <w:b/>
                <w:sz w:val="24"/>
              </w:rPr>
              <w:t>数量</w:t>
            </w:r>
          </w:p>
        </w:tc>
        <w:tc>
          <w:tcPr>
            <w:tcW w:w="1675" w:type="dxa"/>
          </w:tcPr>
          <w:p w14:paraId="1CDCB6BC">
            <w:pPr>
              <w:spacing w:after="78" w:line="360" w:lineRule="auto"/>
              <w:jc w:val="center"/>
              <w:rPr>
                <w:b/>
                <w:sz w:val="24"/>
                <w:lang w:eastAsia="zh-Hans"/>
              </w:rPr>
            </w:pPr>
            <w:r>
              <w:rPr>
                <w:rFonts w:hint="eastAsia"/>
                <w:b/>
                <w:sz w:val="24"/>
              </w:rPr>
              <w:t>单　价</w:t>
            </w:r>
          </w:p>
        </w:tc>
        <w:tc>
          <w:tcPr>
            <w:tcW w:w="1048" w:type="dxa"/>
          </w:tcPr>
          <w:p w14:paraId="5A5B14D9">
            <w:pPr>
              <w:spacing w:after="78" w:line="360" w:lineRule="auto"/>
              <w:jc w:val="center"/>
              <w:rPr>
                <w:b/>
                <w:sz w:val="24"/>
              </w:rPr>
            </w:pPr>
            <w:r>
              <w:rPr>
                <w:rFonts w:hint="eastAsia"/>
                <w:b/>
                <w:sz w:val="24"/>
              </w:rPr>
              <w:t>金　额</w:t>
            </w:r>
          </w:p>
        </w:tc>
        <w:tc>
          <w:tcPr>
            <w:tcW w:w="1842" w:type="dxa"/>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vAlign w:val="center"/>
          </w:tcPr>
          <w:p w14:paraId="1A395EFF">
            <w:pPr>
              <w:widowControl/>
              <w:spacing w:after="78" w:line="360" w:lineRule="auto"/>
              <w:ind w:firstLine="180" w:firstLineChars="100"/>
              <w:jc w:val="center"/>
              <w:textAlignment w:val="center"/>
              <w:rPr>
                <w:rFonts w:hint="eastAsia" w:ascii="宋体" w:hAnsi="宋体" w:cs="宋体"/>
                <w:color w:val="000000"/>
                <w:kern w:val="0"/>
                <w:sz w:val="18"/>
                <w:szCs w:val="18"/>
                <w:lang w:bidi="ar"/>
              </w:rPr>
            </w:pPr>
          </w:p>
        </w:tc>
        <w:tc>
          <w:tcPr>
            <w:tcW w:w="1789" w:type="dxa"/>
            <w:vAlign w:val="center"/>
          </w:tcPr>
          <w:p w14:paraId="25FE24DF">
            <w:pPr>
              <w:widowControl/>
              <w:spacing w:after="78" w:line="360" w:lineRule="auto"/>
              <w:jc w:val="center"/>
              <w:textAlignment w:val="center"/>
              <w:rPr>
                <w:rFonts w:hint="eastAsia" w:ascii="宋体" w:hAnsi="宋体" w:cs="宋体"/>
                <w:color w:val="000000"/>
                <w:kern w:val="0"/>
                <w:sz w:val="18"/>
                <w:szCs w:val="18"/>
                <w:lang w:bidi="ar"/>
              </w:rPr>
            </w:pPr>
          </w:p>
        </w:tc>
        <w:tc>
          <w:tcPr>
            <w:tcW w:w="807" w:type="dxa"/>
            <w:vAlign w:val="center"/>
          </w:tcPr>
          <w:p w14:paraId="21D93663">
            <w:pPr>
              <w:widowControl/>
              <w:spacing w:after="78" w:line="360" w:lineRule="auto"/>
              <w:jc w:val="center"/>
              <w:textAlignment w:val="center"/>
              <w:rPr>
                <w:rFonts w:hint="eastAsia" w:ascii="宋体" w:hAnsi="宋体" w:cs="宋体"/>
                <w:color w:val="000000"/>
                <w:kern w:val="0"/>
                <w:sz w:val="18"/>
                <w:szCs w:val="18"/>
                <w:lang w:bidi="ar"/>
              </w:rPr>
            </w:pPr>
          </w:p>
        </w:tc>
        <w:tc>
          <w:tcPr>
            <w:tcW w:w="774" w:type="dxa"/>
            <w:vAlign w:val="center"/>
          </w:tcPr>
          <w:p w14:paraId="2508305C">
            <w:pPr>
              <w:widowControl/>
              <w:spacing w:after="78" w:line="360" w:lineRule="auto"/>
              <w:jc w:val="center"/>
              <w:textAlignment w:val="center"/>
              <w:rPr>
                <w:rFonts w:hint="eastAsia" w:ascii="宋体" w:hAnsi="宋体" w:cs="宋体"/>
                <w:color w:val="000000"/>
                <w:sz w:val="18"/>
                <w:szCs w:val="18"/>
              </w:rPr>
            </w:pPr>
          </w:p>
        </w:tc>
        <w:tc>
          <w:tcPr>
            <w:tcW w:w="1675" w:type="dxa"/>
            <w:vAlign w:val="center"/>
          </w:tcPr>
          <w:p w14:paraId="4633FC55">
            <w:pPr>
              <w:widowControl/>
              <w:spacing w:after="78" w:line="360" w:lineRule="auto"/>
              <w:jc w:val="center"/>
              <w:textAlignment w:val="center"/>
              <w:rPr>
                <w:rFonts w:hint="eastAsia" w:ascii="宋体" w:hAnsi="宋体" w:cs="宋体"/>
                <w:color w:val="000000"/>
                <w:sz w:val="18"/>
                <w:szCs w:val="18"/>
              </w:rPr>
            </w:pPr>
          </w:p>
        </w:tc>
        <w:tc>
          <w:tcPr>
            <w:tcW w:w="1048" w:type="dxa"/>
            <w:vAlign w:val="center"/>
          </w:tcPr>
          <w:p w14:paraId="53642A96">
            <w:pPr>
              <w:widowControl/>
              <w:spacing w:after="78" w:line="360" w:lineRule="auto"/>
              <w:jc w:val="center"/>
              <w:textAlignment w:val="center"/>
              <w:rPr>
                <w:rFonts w:hint="eastAsia" w:ascii="宋体" w:hAnsi="宋体" w:cs="宋体"/>
                <w:color w:val="000000"/>
                <w:kern w:val="0"/>
                <w:sz w:val="18"/>
                <w:szCs w:val="18"/>
                <w:lang w:bidi="ar"/>
              </w:rPr>
            </w:pPr>
          </w:p>
        </w:tc>
        <w:tc>
          <w:tcPr>
            <w:tcW w:w="1842" w:type="dxa"/>
            <w:vAlign w:val="center"/>
          </w:tcPr>
          <w:p w14:paraId="44C290F0">
            <w:pPr>
              <w:widowControl/>
              <w:spacing w:after="78" w:line="360" w:lineRule="auto"/>
              <w:jc w:val="center"/>
              <w:textAlignment w:val="center"/>
              <w:rPr>
                <w:rFonts w:hint="eastAsia" w:ascii="宋体" w:hAnsi="宋体" w:cs="宋体"/>
                <w:color w:val="000000"/>
                <w:kern w:val="0"/>
                <w:sz w:val="18"/>
                <w:szCs w:val="18"/>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vAlign w:val="center"/>
          </w:tcPr>
          <w:p w14:paraId="4A368E7C">
            <w:pPr>
              <w:spacing w:after="78" w:line="360" w:lineRule="auto"/>
              <w:rPr>
                <w:b/>
              </w:rPr>
            </w:pPr>
            <w:r>
              <w:rPr>
                <w:rFonts w:hint="eastAsia"/>
                <w:b/>
              </w:rPr>
              <w:t>合计人民币金额（大写）：</w:t>
            </w:r>
          </w:p>
        </w:tc>
        <w:tc>
          <w:tcPr>
            <w:tcW w:w="1675" w:type="dxa"/>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048" w:type="dxa"/>
            <w:tcBorders>
              <w:bottom w:val="single" w:color="auto" w:sz="4" w:space="0"/>
            </w:tcBorders>
            <w:vAlign w:val="center"/>
          </w:tcPr>
          <w:p w14:paraId="1D938A66">
            <w:pPr>
              <w:widowControl/>
              <w:spacing w:after="78" w:line="360" w:lineRule="auto"/>
              <w:jc w:val="center"/>
              <w:textAlignment w:val="bottom"/>
              <w:rPr>
                <w:b/>
              </w:rPr>
            </w:pPr>
          </w:p>
        </w:tc>
        <w:tc>
          <w:tcPr>
            <w:tcW w:w="1842" w:type="dxa"/>
            <w:tcBorders>
              <w:bottom w:val="single" w:color="auto" w:sz="4" w:space="0"/>
            </w:tcBorders>
            <w:vAlign w:val="center"/>
          </w:tcPr>
          <w:p w14:paraId="40312653">
            <w:pPr>
              <w:spacing w:after="78" w:line="360" w:lineRule="auto"/>
              <w:rPr>
                <w:b/>
              </w:rPr>
            </w:pP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 】%增值税费，资料费以及为提供设备至买方指定交货地点而产生的商检费、包装费、装货费、运费、卸车费、保险费等全部费用。</w:t>
      </w:r>
    </w:p>
    <w:p w14:paraId="5815A958">
      <w:pPr>
        <w:pStyle w:val="6"/>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6"/>
        <w:spacing w:before="156" w:beforeLines="50" w:after="156" w:afterLines="50" w:line="360" w:lineRule="auto"/>
        <w:ind w:left="420" w:leftChars="200"/>
        <w:jc w:val="left"/>
        <w:rPr>
          <w:rFonts w:hint="eastAsia" w:ascii="宋体" w:hAnsi="宋体" w:cs="宋体"/>
          <w:color w:val="000000"/>
          <w:szCs w:val="24"/>
        </w:rPr>
      </w:pPr>
      <w:bookmarkStart w:id="18" w:name="_Toc199215933"/>
      <w:bookmarkStart w:id="19" w:name="_Toc201401645"/>
      <w:bookmarkStart w:id="20" w:name="_Toc201742846"/>
      <w:bookmarkStart w:id="21" w:name="_Toc199213730"/>
      <w:bookmarkStart w:id="22" w:name="_Toc201719105"/>
      <w:bookmarkStart w:id="23" w:name="_Toc201743101"/>
      <w:bookmarkStart w:id="24" w:name="_Toc199215765"/>
      <w:bookmarkStart w:id="25" w:name="_Toc201997929"/>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18"/>
      <w:bookmarkEnd w:id="19"/>
      <w:bookmarkEnd w:id="20"/>
      <w:bookmarkEnd w:id="21"/>
      <w:bookmarkEnd w:id="22"/>
      <w:bookmarkEnd w:id="23"/>
      <w:bookmarkEnd w:id="24"/>
      <w:bookmarkEnd w:id="25"/>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帐    号：</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w:t>
      </w:r>
      <w:r>
        <w:rPr>
          <w:rFonts w:hint="eastAsia" w:ascii="宋体" w:hAnsi="宋体" w:cs="宋体"/>
          <w:color w:val="000000"/>
          <w:sz w:val="24"/>
          <w:highlight w:val="none"/>
        </w:rPr>
        <w:t>付款方式</w:t>
      </w:r>
    </w:p>
    <w:p w14:paraId="7129881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6155BD74">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p>
    <w:p w14:paraId="3151FDDB">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1FD9A44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395FF3B8">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的</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工程调试达到处理效果。</w:t>
      </w:r>
    </w:p>
    <w:p w14:paraId="46C4F8A6">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6"/>
        <w:spacing w:before="156" w:beforeLines="50" w:after="156" w:afterLines="50" w:line="360" w:lineRule="auto"/>
        <w:ind w:left="420" w:leftChars="200"/>
        <w:jc w:val="left"/>
        <w:rPr>
          <w:rFonts w:hint="eastAsia" w:ascii="宋体" w:hAnsi="宋体" w:cs="宋体"/>
          <w:color w:val="000000"/>
          <w:szCs w:val="24"/>
        </w:rPr>
      </w:pPr>
      <w:bookmarkStart w:id="26" w:name="_Toc201743102"/>
      <w:bookmarkStart w:id="27" w:name="_Toc199215766"/>
      <w:bookmarkStart w:id="28" w:name="_Toc201719106"/>
      <w:bookmarkStart w:id="29" w:name="_Toc199213731"/>
      <w:bookmarkStart w:id="30" w:name="_Toc199215934"/>
      <w:bookmarkStart w:id="31" w:name="_Toc201742847"/>
      <w:bookmarkStart w:id="32" w:name="_Toc201401646"/>
      <w:bookmarkStart w:id="33" w:name="_Toc201997930"/>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6"/>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6"/>
      <w:bookmarkEnd w:id="27"/>
      <w:bookmarkEnd w:id="28"/>
      <w:bookmarkEnd w:id="29"/>
      <w:bookmarkEnd w:id="30"/>
      <w:bookmarkEnd w:id="31"/>
      <w:bookmarkEnd w:id="32"/>
      <w:bookmarkEnd w:id="33"/>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34"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 xml:space="preserve">  </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4"/>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bookmarkStart w:id="94" w:name="_GoBack"/>
      <w:bookmarkEnd w:id="94"/>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color w:val="000000"/>
          <w:sz w:val="24"/>
          <w:szCs w:val="24"/>
          <w:u w:val="single"/>
          <w:shd w:val="clear" w:color="auto" w:fill="FFFFFF"/>
        </w:rPr>
        <w:t xml:space="preserve"> </w:t>
      </w:r>
      <w:r>
        <w:rPr>
          <w:rFonts w:hint="eastAsia" w:ascii="宋体" w:hAnsi="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6"/>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eastAsia="zh-Hans"/>
        </w:rPr>
        <w:t>（</w:t>
      </w:r>
      <w:r>
        <w:rPr>
          <w:rFonts w:ascii="宋体" w:hAnsi="宋体" w:cs="宋体"/>
          <w:sz w:val="24"/>
          <w:u w:val="single"/>
          <w:lang w:eastAsia="zh-Hans"/>
        </w:rPr>
        <w:t>5</w:t>
      </w:r>
      <w:r>
        <w:rPr>
          <w:rFonts w:hint="eastAsia" w:ascii="宋体" w:hAnsi="宋体" w:cs="宋体"/>
          <w:sz w:val="24"/>
          <w:u w:val="single"/>
          <w:lang w:eastAsia="zh-Hans"/>
        </w:rPr>
        <w:t>）</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松岗</w:t>
      </w:r>
      <w:r>
        <w:rPr>
          <w:rFonts w:hint="eastAsia" w:ascii="宋体" w:hAnsi="宋体" w:cs="宋体"/>
          <w:sz w:val="24"/>
          <w:u w:val="single"/>
        </w:rPr>
        <w:t>水质净化厂</w:t>
      </w:r>
      <w:r>
        <w:rPr>
          <w:rFonts w:hint="eastAsia" w:ascii="宋体" w:hAnsi="宋体" w:cs="宋体"/>
          <w:sz w:val="24"/>
          <w:u w:val="single"/>
          <w:lang w:val="en-US" w:eastAsia="zh-CN"/>
        </w:rPr>
        <w:t>二</w:t>
      </w:r>
      <w:r>
        <w:rPr>
          <w:rFonts w:hint="eastAsia" w:ascii="宋体" w:hAnsi="宋体" w:cs="宋体"/>
          <w:sz w:val="24"/>
          <w:u w:val="single"/>
        </w:rPr>
        <w:t>期</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6"/>
        <w:spacing w:before="156" w:beforeLines="50" w:after="156" w:afterLines="50" w:line="360" w:lineRule="auto"/>
        <w:ind w:left="420" w:leftChars="200"/>
        <w:jc w:val="left"/>
        <w:rPr>
          <w:rFonts w:hint="eastAsia" w:ascii="宋体" w:hAnsi="宋体" w:cs="宋体"/>
          <w:color w:val="000000"/>
          <w:szCs w:val="24"/>
        </w:rPr>
      </w:pPr>
      <w:bookmarkStart w:id="35" w:name="_Toc201401647"/>
      <w:bookmarkStart w:id="36" w:name="_Toc201743103"/>
      <w:bookmarkStart w:id="37" w:name="_Toc201997931"/>
      <w:bookmarkStart w:id="38" w:name="_Toc201719107"/>
      <w:bookmarkStart w:id="39" w:name="_Toc199215935"/>
      <w:bookmarkStart w:id="40" w:name="_Toc199213732"/>
      <w:bookmarkStart w:id="41" w:name="_Toc199215767"/>
      <w:bookmarkStart w:id="42" w:name="_Toc201742848"/>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】日，将设计图纸提供给卖方。</w:t>
      </w:r>
    </w:p>
    <w:p w14:paraId="00D53B1D">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69"/>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6"/>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69"/>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6"/>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5"/>
      <w:bookmarkEnd w:id="36"/>
      <w:bookmarkEnd w:id="37"/>
      <w:bookmarkEnd w:id="38"/>
      <w:bookmarkEnd w:id="39"/>
      <w:bookmarkEnd w:id="40"/>
      <w:bookmarkEnd w:id="41"/>
      <w:bookmarkEnd w:id="42"/>
    </w:p>
    <w:p w14:paraId="0FA64800">
      <w:pPr>
        <w:spacing w:after="78" w:line="360" w:lineRule="auto"/>
        <w:ind w:firstLine="480" w:firstLineChars="200"/>
        <w:rPr>
          <w:rFonts w:hint="eastAsia" w:ascii="宋体" w:hAnsi="宋体" w:cs="宋体"/>
          <w:color w:val="000000"/>
          <w:sz w:val="24"/>
          <w:lang w:eastAsia="zh-Hans"/>
        </w:rPr>
      </w:pPr>
      <w:bookmarkStart w:id="43" w:name="_Toc199213733"/>
      <w:bookmarkStart w:id="44" w:name="_Toc201997932"/>
      <w:bookmarkStart w:id="45" w:name="_Toc201719108"/>
      <w:bookmarkStart w:id="46" w:name="_Toc201742849"/>
      <w:bookmarkStart w:id="47" w:name="_Toc199215936"/>
      <w:bookmarkStart w:id="48" w:name="_Toc201401648"/>
      <w:bookmarkStart w:id="49" w:name="_Toc201743104"/>
      <w:bookmarkStart w:id="50" w:name="_Toc199215768"/>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3"/>
      <w:bookmarkEnd w:id="44"/>
      <w:bookmarkEnd w:id="45"/>
      <w:bookmarkEnd w:id="46"/>
      <w:bookmarkEnd w:id="47"/>
      <w:bookmarkEnd w:id="48"/>
      <w:bookmarkEnd w:id="49"/>
      <w:bookmarkEnd w:id="50"/>
    </w:p>
    <w:p w14:paraId="62F8D9CF">
      <w:pPr>
        <w:spacing w:after="78" w:line="360" w:lineRule="auto"/>
        <w:ind w:firstLine="480" w:firstLineChars="200"/>
        <w:rPr>
          <w:rFonts w:hint="eastAsia" w:ascii="宋体" w:hAnsi="宋体" w:cs="宋体"/>
          <w:color w:val="000000"/>
          <w:sz w:val="24"/>
        </w:rPr>
      </w:pPr>
      <w:bookmarkStart w:id="51" w:name="_Toc199215937"/>
      <w:bookmarkStart w:id="52" w:name="_Toc199213734"/>
      <w:bookmarkStart w:id="53" w:name="_Toc201719109"/>
      <w:bookmarkStart w:id="54" w:name="_Toc201997933"/>
      <w:bookmarkStart w:id="55" w:name="_Toc201401649"/>
      <w:bookmarkStart w:id="56" w:name="_Toc201742850"/>
      <w:bookmarkStart w:id="57" w:name="_Toc201743105"/>
      <w:bookmarkStart w:id="58" w:name="_Toc199215769"/>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1"/>
      <w:bookmarkEnd w:id="52"/>
      <w:bookmarkEnd w:id="53"/>
      <w:bookmarkEnd w:id="54"/>
      <w:bookmarkEnd w:id="55"/>
      <w:bookmarkEnd w:id="56"/>
      <w:bookmarkEnd w:id="57"/>
      <w:bookmarkEnd w:id="58"/>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59" w:name="_Toc201742851"/>
      <w:bookmarkStart w:id="60" w:name="_Toc201719110"/>
      <w:bookmarkStart w:id="61" w:name="_Toc199213735"/>
      <w:bookmarkStart w:id="62" w:name="_Toc201401650"/>
      <w:bookmarkStart w:id="63" w:name="_Toc199215770"/>
      <w:bookmarkStart w:id="64" w:name="_Toc201997934"/>
      <w:bookmarkStart w:id="65" w:name="_Toc201743106"/>
      <w:bookmarkStart w:id="66" w:name="_Toc199215938"/>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9"/>
      <w:bookmarkEnd w:id="60"/>
      <w:bookmarkEnd w:id="61"/>
      <w:bookmarkEnd w:id="62"/>
      <w:bookmarkEnd w:id="63"/>
      <w:bookmarkEnd w:id="64"/>
      <w:bookmarkEnd w:id="65"/>
      <w:bookmarkEnd w:id="66"/>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67" w:name="_Toc201401651"/>
      <w:bookmarkStart w:id="68" w:name="_Toc201719111"/>
      <w:bookmarkStart w:id="69" w:name="_Toc201742852"/>
      <w:bookmarkStart w:id="70" w:name="_Toc201997935"/>
      <w:bookmarkStart w:id="71" w:name="_Toc199213736"/>
      <w:bookmarkStart w:id="72" w:name="_Toc199215939"/>
      <w:bookmarkStart w:id="73" w:name="_Toc201743107"/>
      <w:bookmarkStart w:id="74" w:name="_Toc199215771"/>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7"/>
      <w:bookmarkEnd w:id="68"/>
      <w:bookmarkEnd w:id="69"/>
      <w:bookmarkEnd w:id="70"/>
      <w:bookmarkEnd w:id="71"/>
      <w:bookmarkEnd w:id="72"/>
      <w:bookmarkEnd w:id="73"/>
      <w:bookmarkEnd w:id="74"/>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6"/>
        <w:spacing w:before="156" w:beforeLines="50" w:after="156" w:afterLines="50" w:line="360" w:lineRule="auto"/>
        <w:ind w:left="420" w:leftChars="200"/>
        <w:jc w:val="left"/>
        <w:rPr>
          <w:rFonts w:hint="eastAsia" w:ascii="宋体" w:hAnsi="宋体" w:cs="宋体"/>
          <w:color w:val="000000"/>
          <w:szCs w:val="24"/>
        </w:rPr>
      </w:pPr>
      <w:bookmarkStart w:id="75" w:name="_Toc199215941"/>
      <w:bookmarkStart w:id="76" w:name="_Toc201401653"/>
      <w:bookmarkStart w:id="77" w:name="_Toc199213738"/>
      <w:bookmarkStart w:id="78" w:name="_Toc201743109"/>
      <w:bookmarkStart w:id="79" w:name="_Toc201997937"/>
      <w:bookmarkStart w:id="80" w:name="_Toc201719113"/>
      <w:bookmarkStart w:id="81" w:name="_Toc199215773"/>
      <w:bookmarkStart w:id="82" w:name="_Toc201742854"/>
      <w:r>
        <w:rPr>
          <w:rFonts w:hint="eastAsia" w:ascii="宋体" w:hAnsi="宋体" w:cs="宋体"/>
          <w:color w:val="000000"/>
          <w:szCs w:val="24"/>
        </w:rPr>
        <w:t>十</w:t>
      </w:r>
      <w:r>
        <w:rPr>
          <w:rFonts w:hint="eastAsia" w:ascii="宋体" w:hAnsi="宋体" w:cs="宋体"/>
          <w:color w:val="000000"/>
          <w:szCs w:val="24"/>
          <w:lang w:eastAsia="zh-Hans"/>
        </w:rPr>
        <w:t>、</w:t>
      </w:r>
      <w:bookmarkEnd w:id="75"/>
      <w:bookmarkEnd w:id="76"/>
      <w:bookmarkEnd w:id="77"/>
      <w:bookmarkEnd w:id="78"/>
      <w:bookmarkEnd w:id="79"/>
      <w:bookmarkEnd w:id="80"/>
      <w:bookmarkEnd w:id="81"/>
      <w:bookmarkEnd w:id="82"/>
      <w:r>
        <w:rPr>
          <w:rFonts w:hint="eastAsia" w:ascii="宋体" w:hAnsi="宋体" w:cs="宋体"/>
          <w:color w:val="000000"/>
          <w:szCs w:val="24"/>
        </w:rPr>
        <w:t>质保</w:t>
      </w:r>
    </w:p>
    <w:p w14:paraId="0AA5870E">
      <w:pPr>
        <w:pStyle w:val="69"/>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 xml:space="preserve"> </w:t>
      </w:r>
      <w:r>
        <w:rPr>
          <w:rFonts w:hint="eastAsia" w:ascii="宋体" w:hAnsi="宋体" w:cs="宋体"/>
          <w:color w:val="000000"/>
          <w:sz w:val="24"/>
          <w:lang w:eastAsia="zh-Hans"/>
        </w:rPr>
        <w:t>】</w:t>
      </w:r>
      <w:r>
        <w:rPr>
          <w:rFonts w:hint="eastAsia"/>
          <w:kern w:val="0"/>
          <w:sz w:val="24"/>
        </w:rPr>
        <w:t>个月。</w:t>
      </w:r>
    </w:p>
    <w:p w14:paraId="0B3AE979">
      <w:pPr>
        <w:pStyle w:val="69"/>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69"/>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69"/>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69"/>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69"/>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6"/>
        <w:spacing w:before="156" w:beforeLines="50" w:after="156" w:afterLines="50" w:line="360" w:lineRule="auto"/>
        <w:ind w:left="420" w:leftChars="200"/>
        <w:jc w:val="left"/>
        <w:rPr>
          <w:rFonts w:hint="eastAsia" w:ascii="宋体" w:hAnsi="宋体" w:cs="宋体"/>
          <w:color w:val="000000"/>
          <w:szCs w:val="24"/>
        </w:rPr>
      </w:pPr>
      <w:bookmarkStart w:id="83" w:name="_Toc201742856"/>
      <w:bookmarkStart w:id="84" w:name="_Toc201719115"/>
      <w:bookmarkStart w:id="85" w:name="_Toc201997939"/>
      <w:bookmarkStart w:id="86" w:name="_Toc199215775"/>
      <w:bookmarkStart w:id="87" w:name="_Toc199213740"/>
      <w:bookmarkStart w:id="88" w:name="_Toc201743111"/>
      <w:bookmarkStart w:id="89" w:name="_Toc201401655"/>
      <w:bookmarkStart w:id="90" w:name="_Toc199215943"/>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6"/>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6"/>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3"/>
      <w:bookmarkEnd w:id="84"/>
      <w:bookmarkEnd w:id="85"/>
      <w:bookmarkEnd w:id="86"/>
      <w:bookmarkEnd w:id="87"/>
      <w:bookmarkEnd w:id="88"/>
      <w:bookmarkEnd w:id="89"/>
      <w:bookmarkEnd w:id="90"/>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6"/>
        <w:spacing w:after="78"/>
        <w:rPr>
          <w:rFonts w:hint="eastAsia" w:ascii="宋体" w:hAnsi="宋体" w:cs="宋体"/>
          <w:color w:val="000000"/>
          <w:sz w:val="24"/>
          <w:lang w:eastAsia="zh-Hans"/>
        </w:rPr>
      </w:pPr>
    </w:p>
    <w:p w14:paraId="08664BA1">
      <w:pPr>
        <w:spacing w:after="78"/>
        <w:rPr>
          <w:lang w:eastAsia="zh-Hans"/>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7700D45">
            <w:pPr>
              <w:spacing w:before="156" w:beforeLines="50" w:after="78" w:line="360" w:lineRule="auto"/>
              <w:jc w:val="left"/>
              <w:rPr>
                <w:rFonts w:hint="eastAsia"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               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4389" w:type="dxa"/>
          </w:tcPr>
          <w:p w14:paraId="00B9E93C">
            <w:pPr>
              <w:spacing w:before="156" w:beforeLines="50" w:after="78" w:line="360" w:lineRule="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spacing w:before="156" w:beforeLines="50" w:after="78" w:line="360" w:lineRule="auto"/>
              <w:rPr>
                <w:rFonts w:hint="eastAsia" w:ascii="宋体" w:hAnsi="宋体" w:cs="宋体"/>
                <w:color w:val="000000"/>
                <w:sz w:val="24"/>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3"/>
        <w:tblpPr w:leftFromText="180" w:rightFromText="180" w:vertAnchor="text" w:horzAnchor="page" w:tblpXSpec="center" w:tblpY="-18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0B6D7855">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105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F325DD3">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1A462732">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9"/>
    </w:tbl>
    <w:p w14:paraId="78CFA8C5">
      <w:pPr>
        <w:spacing w:after="78"/>
        <w:jc w:val="center"/>
        <w:rPr>
          <w:rFonts w:hint="eastAsia" w:ascii="黑体" w:hAnsi="黑体" w:eastAsia="黑体"/>
          <w:sz w:val="32"/>
          <w:szCs w:val="32"/>
        </w:rPr>
      </w:pPr>
      <w:r>
        <w:rPr>
          <w:rFonts w:hint="eastAsia" w:ascii="黑体" w:hAnsi="黑体" w:eastAsia="黑体"/>
          <w:sz w:val="32"/>
          <w:szCs w:val="32"/>
        </w:rPr>
        <w:br w:type="page"/>
      </w:r>
    </w:p>
    <w:p w14:paraId="518A93C3">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5385F7">
      <w:pPr>
        <w:spacing w:after="78"/>
      </w:pPr>
    </w:p>
    <w:p w14:paraId="3B4744AD">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C63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822629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A2BED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（盖章）</w:t>
            </w:r>
          </w:p>
        </w:tc>
        <w:tc>
          <w:tcPr>
            <w:tcW w:w="6693" w:type="dxa"/>
            <w:gridSpan w:val="6"/>
            <w:vAlign w:val="center"/>
          </w:tcPr>
          <w:p w14:paraId="2239A045">
            <w:pPr>
              <w:widowControl/>
              <w:spacing w:after="78" w:line="360" w:lineRule="atLeast"/>
              <w:jc w:val="center"/>
              <w:rPr>
                <w:rFonts w:hint="eastAsia" w:ascii="仿宋" w:hAnsi="仿宋" w:eastAsia="仿宋" w:cs="仿宋"/>
                <w:sz w:val="24"/>
                <w:szCs w:val="20"/>
              </w:rPr>
            </w:pPr>
          </w:p>
        </w:tc>
      </w:tr>
      <w:tr w14:paraId="25956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B8863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A60A212">
            <w:pPr>
              <w:widowControl/>
              <w:spacing w:after="78" w:line="360" w:lineRule="atLeast"/>
              <w:jc w:val="center"/>
              <w:rPr>
                <w:rFonts w:hint="eastAsia" w:ascii="仿宋" w:hAnsi="仿宋" w:eastAsia="仿宋" w:cs="仿宋"/>
                <w:sz w:val="24"/>
                <w:szCs w:val="20"/>
              </w:rPr>
            </w:pPr>
          </w:p>
        </w:tc>
        <w:tc>
          <w:tcPr>
            <w:tcW w:w="1320" w:type="dxa"/>
            <w:vAlign w:val="center"/>
          </w:tcPr>
          <w:p w14:paraId="583651B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6E90C9B">
            <w:pPr>
              <w:widowControl/>
              <w:spacing w:after="78" w:line="360" w:lineRule="atLeast"/>
              <w:jc w:val="center"/>
              <w:rPr>
                <w:rFonts w:hint="eastAsia" w:ascii="仿宋" w:hAnsi="仿宋" w:eastAsia="仿宋" w:cs="仿宋"/>
                <w:sz w:val="24"/>
                <w:szCs w:val="20"/>
              </w:rPr>
            </w:pPr>
          </w:p>
        </w:tc>
      </w:tr>
      <w:tr w14:paraId="52C6F9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EE58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726B9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395D6B4">
            <w:pPr>
              <w:widowControl/>
              <w:spacing w:after="78" w:line="360" w:lineRule="atLeast"/>
              <w:jc w:val="center"/>
              <w:rPr>
                <w:rFonts w:hint="eastAsia" w:ascii="仿宋" w:hAnsi="仿宋" w:eastAsia="仿宋" w:cs="仿宋"/>
                <w:sz w:val="24"/>
                <w:szCs w:val="20"/>
              </w:rPr>
            </w:pPr>
          </w:p>
        </w:tc>
        <w:tc>
          <w:tcPr>
            <w:tcW w:w="1320" w:type="dxa"/>
            <w:vAlign w:val="center"/>
          </w:tcPr>
          <w:p w14:paraId="465A8D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15D5A">
            <w:pPr>
              <w:widowControl/>
              <w:spacing w:after="78" w:line="360" w:lineRule="atLeast"/>
              <w:jc w:val="center"/>
              <w:rPr>
                <w:rFonts w:hint="eastAsia" w:ascii="仿宋" w:hAnsi="仿宋" w:eastAsia="仿宋" w:cs="仿宋"/>
                <w:sz w:val="24"/>
                <w:szCs w:val="20"/>
              </w:rPr>
            </w:pPr>
          </w:p>
        </w:tc>
      </w:tr>
      <w:tr w14:paraId="65BA9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6579E6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A6480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C9719DD">
            <w:pPr>
              <w:widowControl/>
              <w:spacing w:after="78" w:line="360" w:lineRule="atLeast"/>
              <w:jc w:val="center"/>
              <w:rPr>
                <w:rFonts w:hint="eastAsia" w:ascii="仿宋" w:hAnsi="仿宋" w:eastAsia="仿宋" w:cs="仿宋"/>
                <w:sz w:val="24"/>
                <w:szCs w:val="20"/>
              </w:rPr>
            </w:pPr>
          </w:p>
        </w:tc>
        <w:tc>
          <w:tcPr>
            <w:tcW w:w="850" w:type="dxa"/>
            <w:vAlign w:val="center"/>
          </w:tcPr>
          <w:p w14:paraId="2BC81E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741788E">
            <w:pPr>
              <w:widowControl/>
              <w:spacing w:after="78" w:line="360" w:lineRule="atLeast"/>
              <w:jc w:val="center"/>
              <w:rPr>
                <w:rFonts w:hint="eastAsia" w:ascii="仿宋" w:hAnsi="仿宋" w:eastAsia="仿宋" w:cs="仿宋"/>
                <w:sz w:val="24"/>
                <w:szCs w:val="20"/>
              </w:rPr>
            </w:pPr>
          </w:p>
        </w:tc>
      </w:tr>
      <w:tr w14:paraId="634AF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468B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47064B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D3B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4804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7B7D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47B0E">
            <w:pPr>
              <w:spacing w:after="78" w:line="360" w:lineRule="atLeast"/>
              <w:jc w:val="center"/>
              <w:rPr>
                <w:rFonts w:hint="eastAsia" w:ascii="仿宋" w:hAnsi="仿宋" w:eastAsia="仿宋" w:cs="仿宋"/>
                <w:sz w:val="24"/>
                <w:szCs w:val="20"/>
              </w:rPr>
            </w:pPr>
          </w:p>
          <w:p w14:paraId="167172A6">
            <w:pPr>
              <w:widowControl/>
              <w:spacing w:after="78" w:line="360" w:lineRule="atLeast"/>
              <w:jc w:val="center"/>
              <w:rPr>
                <w:rFonts w:hint="eastAsia" w:ascii="仿宋" w:hAnsi="仿宋" w:eastAsia="仿宋" w:cs="仿宋"/>
                <w:sz w:val="24"/>
                <w:szCs w:val="20"/>
              </w:rPr>
            </w:pPr>
          </w:p>
        </w:tc>
      </w:tr>
      <w:tr w14:paraId="5F82DF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ADCA7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E23DD48">
            <w:pPr>
              <w:spacing w:after="78" w:line="360" w:lineRule="atLeast"/>
              <w:jc w:val="center"/>
              <w:rPr>
                <w:rFonts w:hint="eastAsia" w:ascii="仿宋" w:hAnsi="仿宋" w:eastAsia="仿宋" w:cs="仿宋"/>
                <w:sz w:val="24"/>
                <w:szCs w:val="20"/>
              </w:rPr>
            </w:pPr>
          </w:p>
          <w:p w14:paraId="40ED026D">
            <w:pPr>
              <w:widowControl/>
              <w:spacing w:after="78" w:line="360" w:lineRule="atLeast"/>
              <w:jc w:val="center"/>
              <w:rPr>
                <w:rFonts w:hint="eastAsia" w:ascii="仿宋" w:hAnsi="仿宋" w:eastAsia="仿宋" w:cs="仿宋"/>
                <w:sz w:val="24"/>
                <w:szCs w:val="20"/>
              </w:rPr>
            </w:pPr>
          </w:p>
        </w:tc>
      </w:tr>
      <w:tr w14:paraId="67794F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C110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BAA1877">
            <w:pPr>
              <w:widowControl/>
              <w:spacing w:after="78" w:line="360" w:lineRule="atLeast"/>
              <w:jc w:val="center"/>
              <w:rPr>
                <w:rFonts w:hint="eastAsia" w:ascii="仿宋" w:hAnsi="仿宋" w:eastAsia="仿宋" w:cs="仿宋"/>
                <w:sz w:val="24"/>
                <w:szCs w:val="20"/>
              </w:rPr>
            </w:pPr>
          </w:p>
        </w:tc>
      </w:tr>
      <w:tr w14:paraId="779A3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F037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954C3B">
            <w:pPr>
              <w:widowControl/>
              <w:spacing w:after="78" w:line="360" w:lineRule="atLeast"/>
              <w:jc w:val="center"/>
              <w:rPr>
                <w:rFonts w:hint="eastAsia" w:ascii="仿宋" w:hAnsi="仿宋" w:eastAsia="仿宋" w:cs="仿宋"/>
                <w:sz w:val="24"/>
                <w:szCs w:val="20"/>
              </w:rPr>
            </w:pPr>
          </w:p>
        </w:tc>
      </w:tr>
      <w:tr w14:paraId="526D88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825FE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BA5CB1A">
            <w:pPr>
              <w:widowControl/>
              <w:spacing w:after="78" w:line="360" w:lineRule="atLeast"/>
              <w:jc w:val="center"/>
              <w:rPr>
                <w:rFonts w:hint="eastAsia" w:ascii="仿宋" w:hAnsi="仿宋" w:eastAsia="仿宋" w:cs="仿宋"/>
                <w:sz w:val="24"/>
                <w:szCs w:val="20"/>
              </w:rPr>
            </w:pPr>
          </w:p>
        </w:tc>
      </w:tr>
      <w:tr w14:paraId="2DF5C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1976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1EEABA32">
            <w:pPr>
              <w:widowControl/>
              <w:spacing w:after="78" w:line="360" w:lineRule="atLeast"/>
              <w:jc w:val="center"/>
              <w:rPr>
                <w:rFonts w:hint="eastAsia" w:ascii="仿宋" w:hAnsi="仿宋" w:eastAsia="仿宋" w:cs="仿宋"/>
                <w:sz w:val="24"/>
                <w:szCs w:val="20"/>
              </w:rPr>
            </w:pPr>
          </w:p>
        </w:tc>
      </w:tr>
    </w:tbl>
    <w:p w14:paraId="7109DD3B">
      <w:pPr>
        <w:spacing w:after="78"/>
        <w:ind w:firstLine="560"/>
      </w:pPr>
    </w:p>
    <w:p w14:paraId="2279054A">
      <w:pPr>
        <w:spacing w:after="78"/>
        <w:ind w:firstLine="560"/>
      </w:pPr>
    </w:p>
    <w:p w14:paraId="17CCAE3E">
      <w:pPr>
        <w:spacing w:after="78"/>
        <w:ind w:firstLine="560"/>
      </w:pPr>
    </w:p>
    <w:p w14:paraId="22454981">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721B08E">
      <w:pPr>
        <w:snapToGrid w:val="0"/>
        <w:spacing w:afterLines="0" w:line="360" w:lineRule="auto"/>
        <w:ind w:firstLine="525" w:firstLineChars="250"/>
        <w:jc w:val="right"/>
        <w:rPr>
          <w:rFonts w:hint="eastAsia" w:ascii="仿宋" w:hAnsi="仿宋" w:eastAsia="仿宋" w:cs="Arial"/>
        </w:rPr>
      </w:pPr>
    </w:p>
    <w:p w14:paraId="427F177F">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0B529CC">
      <w:pPr>
        <w:pStyle w:val="6"/>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1113599">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w:t>
      </w:r>
      <w:r>
        <w:rPr>
          <w:rFonts w:hint="eastAsia" w:ascii="仿宋" w:hAnsi="仿宋" w:eastAsia="仿宋"/>
          <w:color w:val="000000"/>
          <w:szCs w:val="21"/>
          <w:lang w:val="en-US" w:eastAsia="zh-CN"/>
        </w:rPr>
        <w:t>咨询</w:t>
      </w:r>
      <w:r>
        <w:rPr>
          <w:rFonts w:hint="eastAsia" w:ascii="仿宋" w:hAnsi="仿宋" w:eastAsia="仿宋"/>
          <w:color w:val="000000"/>
          <w:szCs w:val="21"/>
        </w:rPr>
        <w:t>有限公司</w:t>
      </w:r>
      <w:r>
        <w:rPr>
          <w:rFonts w:ascii="仿宋" w:hAnsi="仿宋" w:eastAsia="仿宋"/>
          <w:color w:val="000000"/>
          <w:szCs w:val="21"/>
        </w:rPr>
        <w:t>：</w:t>
      </w:r>
    </w:p>
    <w:p w14:paraId="6C421B2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阀门类采购项目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阀门类采购项目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F188893">
      <w:pPr>
        <w:pStyle w:val="64"/>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B3C4E57">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396186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032F51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DF2679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77D416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43111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6F479A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BECAA4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714E3E9C">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61C4E3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595B76D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r>
        <w:rPr>
          <w:rFonts w:hint="eastAsia" w:ascii="仿宋" w:hAnsi="仿宋" w:eastAsia="仿宋"/>
          <w:szCs w:val="21"/>
        </w:rPr>
        <w:t>月至今）或成立至今（成立不足两年的单位）至少具备一项正在实施或已完成的类似业绩；</w:t>
      </w:r>
    </w:p>
    <w:p w14:paraId="24E9DF6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3B2D5E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56A0378A">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B7F89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阀门类采购项目</w:t>
      </w:r>
      <w:r>
        <w:rPr>
          <w:rFonts w:ascii="仿宋" w:hAnsi="仿宋" w:eastAsia="仿宋"/>
          <w:szCs w:val="21"/>
        </w:rPr>
        <w:t>选聘，特承诺如下：</w:t>
      </w:r>
    </w:p>
    <w:p w14:paraId="46D8D03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6B945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CA525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8DD0E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9951CEA">
      <w:pPr>
        <w:tabs>
          <w:tab w:val="left" w:pos="1110"/>
        </w:tabs>
        <w:spacing w:after="78" w:line="276" w:lineRule="auto"/>
        <w:ind w:firstLine="420" w:firstLineChars="200"/>
        <w:rPr>
          <w:rFonts w:hint="eastAsia" w:ascii="仿宋" w:hAnsi="仿宋" w:eastAsia="仿宋"/>
          <w:color w:val="000000"/>
          <w:szCs w:val="21"/>
        </w:rPr>
      </w:pPr>
    </w:p>
    <w:p w14:paraId="688330C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BF2E7D6">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0B4B04C">
      <w:pPr>
        <w:pStyle w:val="6"/>
        <w:spacing w:afterLines="0"/>
        <w:rPr>
          <w:sz w:val="24"/>
          <w:szCs w:val="24"/>
        </w:rPr>
      </w:pPr>
      <w:r>
        <w:br w:type="page"/>
      </w:r>
      <w:bookmarkStart w:id="91" w:name="_Hlk180658069"/>
      <w:r>
        <w:rPr>
          <w:rFonts w:hint="eastAsia"/>
          <w:sz w:val="24"/>
          <w:szCs w:val="24"/>
        </w:rPr>
        <w:t>营业执照</w:t>
      </w:r>
    </w:p>
    <w:p w14:paraId="2EDC05E3">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5F1C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75F1C1">
                      <w:pPr>
                        <w:spacing w:after="60" w:afterLines="0"/>
                      </w:pPr>
                    </w:p>
                  </w:txbxContent>
                </v:textbox>
              </v:shape>
            </w:pict>
          </mc:Fallback>
        </mc:AlternateContent>
      </w:r>
    </w:p>
    <w:p w14:paraId="49DAAA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4C86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18C7F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BC69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37C9F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4AE2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3474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861C5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8A2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B225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4994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CF17E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49C49">
      <w:pPr>
        <w:pStyle w:val="3"/>
        <w:ind w:firstLine="480"/>
      </w:pPr>
    </w:p>
    <w:p w14:paraId="447C6C2B">
      <w:pPr>
        <w:pStyle w:val="3"/>
      </w:pPr>
      <w:r>
        <w:rPr>
          <w:rFonts w:hint="eastAsia" w:ascii="宋体" w:hAnsi="宋体" w:eastAsia="宋体" w:cs="宋体"/>
          <w:b/>
          <w:bCs/>
          <w:color w:val="000000"/>
          <w:sz w:val="24"/>
          <w:szCs w:val="24"/>
          <w:highlight w:val="none"/>
        </w:rPr>
        <w:t>近两年内（202</w:t>
      </w: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年</w:t>
      </w: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月至今）或成立至今（成立不足两年的单位）至少具备</w:t>
      </w:r>
      <w:r>
        <w:rPr>
          <w:rFonts w:hint="eastAsia" w:ascii="宋体" w:hAnsi="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rPr>
        <w:t>项正在实施或已完成的类似业绩</w:t>
      </w:r>
      <w:r>
        <w:rPr>
          <w:rFonts w:hint="eastAsia" w:ascii="宋体" w:hAnsi="宋体" w:eastAsia="宋体" w:cs="宋体"/>
          <w:b/>
          <w:bCs/>
          <w:color w:val="000000"/>
          <w:sz w:val="24"/>
          <w:szCs w:val="24"/>
          <w:highlight w:val="none"/>
          <w:lang w:eastAsia="zh-CN"/>
        </w:rPr>
        <w:t>（提供合同关键页或委托书或中标通知书或发票为有效业绩）</w:t>
      </w:r>
    </w:p>
    <w:p w14:paraId="744E8AAE">
      <w:pPr>
        <w:tabs>
          <w:tab w:val="left" w:pos="1110"/>
        </w:tabs>
        <w:spacing w:after="60" w:afterLines="0"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73660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7D5EE3">
                            <w:pPr>
                              <w:spacing w:after="60" w:afterLines="0"/>
                            </w:pPr>
                          </w:p>
                        </w:txbxContent>
                      </wps:txbx>
                      <wps:bodyPr wrap="square" upright="1"/>
                    </wps:wsp>
                  </a:graphicData>
                </a:graphic>
              </wp:anchor>
            </w:drawing>
          </mc:Choice>
          <mc:Fallback>
            <w:pict>
              <v:shape id="_x0000_s1026" o:spid="_x0000_s1026" o:spt="202" type="#_x0000_t202" style="position:absolute;left:0pt;margin-left:2.15pt;margin-top:5.8pt;height:282pt;width:425.25pt;z-index:251660288;mso-width-relative:page;mso-height-relative:page;" fillcolor="#FFFFFF" filled="t" stroked="t" coordsize="21600,21600" o:gfxdata="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FWortUAAAAIAQAADwAAAAAAAAAB&#10;ACAAAAAiAAAAZHJzL2Rvd25yZXYueG1sUEsBAhQAFAAAAAgAh07iQP/q108TAgAARQQAAA4AAAAA&#10;AAAAAQAgAAAAJAEAAGRycy9lMm9Eb2MueG1sUEsFBgAAAAAGAAYAWQEAAKkFAAAAAA==&#10;">
                <v:fill on="t" focussize="0,0"/>
                <v:stroke weight="0.5pt" color="#000000" joinstyle="miter"/>
                <v:imagedata o:title=""/>
                <o:lock v:ext="edit" aspectratio="f"/>
                <v:textbox>
                  <w:txbxContent>
                    <w:p w14:paraId="6A7D5EE3">
                      <w:pPr>
                        <w:spacing w:after="60" w:afterLines="0"/>
                      </w:pPr>
                    </w:p>
                  </w:txbxContent>
                </v:textbox>
              </v:shape>
            </w:pict>
          </mc:Fallback>
        </mc:AlternateContent>
      </w:r>
    </w:p>
    <w:p w14:paraId="042B25F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65CCFE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A069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1FBF6C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A37926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0F940E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53CC26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FBB30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0FEE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4937D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EF24B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61625D">
      <w:pPr>
        <w:tabs>
          <w:tab w:val="left" w:pos="1110"/>
        </w:tabs>
        <w:spacing w:after="60" w:afterLines="0" w:line="276" w:lineRule="auto"/>
        <w:ind w:firstLine="480" w:firstLineChars="200"/>
        <w:rPr>
          <w:rFonts w:hint="eastAsia" w:ascii="仿宋" w:hAnsi="仿宋" w:eastAsia="仿宋" w:cs="宋体"/>
          <w:color w:val="000000"/>
          <w:sz w:val="24"/>
          <w:szCs w:val="21"/>
        </w:rPr>
      </w:pPr>
    </w:p>
    <w:bookmarkEnd w:id="91"/>
    <w:p w14:paraId="65BAD97D">
      <w:pPr>
        <w:keepNext/>
        <w:keepLines/>
        <w:spacing w:after="78" w:afterLines="0" w:line="360" w:lineRule="exact"/>
        <w:jc w:val="both"/>
        <w:textAlignment w:val="baseline"/>
        <w:outlineLvl w:val="1"/>
      </w:pPr>
      <w:r>
        <w:br w:type="page"/>
      </w:r>
    </w:p>
    <w:p w14:paraId="78499F5E">
      <w:pPr>
        <w:pStyle w:val="62"/>
        <w:keepNext/>
        <w:keepLines/>
        <w:numPr>
          <w:ilvl w:val="255"/>
          <w:numId w:val="0"/>
        </w:numPr>
        <w:spacing w:afterLines="0" w:line="360" w:lineRule="exact"/>
        <w:jc w:val="center"/>
        <w:textAlignment w:val="baseline"/>
        <w:outlineLvl w:val="1"/>
        <w:rPr>
          <w:rFonts w:hint="eastAsia" w:ascii="仿宋" w:hAnsi="仿宋" w:eastAsia="仿宋"/>
          <w:sz w:val="22"/>
          <w:szCs w:val="28"/>
        </w:rPr>
      </w:pPr>
      <w:r>
        <w:rPr>
          <w:rFonts w:hint="eastAsia" w:ascii="仿宋" w:hAnsi="仿宋" w:eastAsia="仿宋"/>
          <w:b/>
          <w:bCs/>
          <w:kern w:val="0"/>
          <w:sz w:val="24"/>
        </w:rPr>
        <w:t>三、</w:t>
      </w:r>
      <w:r>
        <w:rPr>
          <w:rFonts w:hint="eastAsia" w:ascii="仿宋" w:hAnsi="仿宋" w:eastAsia="仿宋"/>
          <w:b/>
          <w:bCs/>
          <w:kern w:val="0"/>
          <w:sz w:val="24"/>
          <w:lang w:eastAsia="zh-CN"/>
        </w:rPr>
        <w:t>阀门类采购项目</w:t>
      </w:r>
      <w:r>
        <w:rPr>
          <w:rFonts w:hint="eastAsia" w:ascii="仿宋" w:hAnsi="仿宋" w:eastAsia="仿宋"/>
          <w:b/>
          <w:bCs/>
          <w:kern w:val="0"/>
          <w:sz w:val="24"/>
        </w:rPr>
        <w:t>报价一览表</w:t>
      </w: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372"/>
        <w:gridCol w:w="2628"/>
        <w:gridCol w:w="132"/>
        <w:gridCol w:w="975"/>
        <w:gridCol w:w="646"/>
        <w:gridCol w:w="1000"/>
        <w:gridCol w:w="1824"/>
      </w:tblGrid>
      <w:tr w14:paraId="20D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70" w:type="dxa"/>
            <w:vAlign w:val="center"/>
          </w:tcPr>
          <w:p w14:paraId="3B73D78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77" w:type="dxa"/>
            <w:gridSpan w:val="7"/>
            <w:vAlign w:val="center"/>
          </w:tcPr>
          <w:p w14:paraId="6621268B">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阀门类采购项目</w:t>
            </w:r>
          </w:p>
        </w:tc>
      </w:tr>
      <w:tr w14:paraId="032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0" w:type="dxa"/>
            <w:vMerge w:val="restart"/>
            <w:vAlign w:val="center"/>
          </w:tcPr>
          <w:p w14:paraId="7D8BAF6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132" w:type="dxa"/>
            <w:gridSpan w:val="3"/>
            <w:vMerge w:val="restart"/>
            <w:vAlign w:val="center"/>
          </w:tcPr>
          <w:p w14:paraId="72D41685">
            <w:pPr>
              <w:spacing w:afterLines="0" w:line="300" w:lineRule="exact"/>
              <w:jc w:val="center"/>
              <w:rPr>
                <w:rFonts w:hint="eastAsia" w:ascii="仿宋" w:hAnsi="仿宋" w:eastAsia="仿宋"/>
                <w:szCs w:val="21"/>
              </w:rPr>
            </w:pPr>
            <w:r>
              <w:rPr>
                <w:rFonts w:hint="eastAsia" w:ascii="仿宋" w:hAnsi="仿宋" w:eastAsia="仿宋"/>
                <w:szCs w:val="21"/>
              </w:rPr>
              <w:t>深圳市</w:t>
            </w:r>
            <w:r>
              <w:rPr>
                <w:rFonts w:hint="eastAsia" w:ascii="仿宋" w:hAnsi="仿宋" w:eastAsia="仿宋"/>
                <w:szCs w:val="21"/>
                <w:lang w:eastAsia="zh-CN"/>
              </w:rPr>
              <w:t>深水水务咨询</w:t>
            </w:r>
            <w:r>
              <w:rPr>
                <w:rFonts w:hint="eastAsia" w:ascii="仿宋" w:hAnsi="仿宋" w:eastAsia="仿宋"/>
                <w:szCs w:val="21"/>
              </w:rPr>
              <w:t>有限公司</w:t>
            </w:r>
          </w:p>
        </w:tc>
        <w:tc>
          <w:tcPr>
            <w:tcW w:w="975" w:type="dxa"/>
            <w:vAlign w:val="center"/>
          </w:tcPr>
          <w:p w14:paraId="4D70D6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470" w:type="dxa"/>
            <w:gridSpan w:val="3"/>
          </w:tcPr>
          <w:p w14:paraId="7CF2A14E">
            <w:pPr>
              <w:spacing w:afterLines="0"/>
              <w:jc w:val="center"/>
              <w:rPr>
                <w:rFonts w:hint="eastAsia" w:ascii="仿宋" w:hAnsi="仿宋" w:eastAsia="仿宋"/>
                <w:szCs w:val="21"/>
              </w:rPr>
            </w:pPr>
          </w:p>
        </w:tc>
      </w:tr>
      <w:tr w14:paraId="601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70" w:type="dxa"/>
            <w:vMerge w:val="continue"/>
            <w:vAlign w:val="center"/>
          </w:tcPr>
          <w:p w14:paraId="7834F1D7">
            <w:pPr>
              <w:spacing w:afterLines="0" w:line="300" w:lineRule="exact"/>
              <w:jc w:val="center"/>
              <w:rPr>
                <w:rFonts w:hint="eastAsia" w:ascii="仿宋" w:hAnsi="仿宋" w:eastAsia="仿宋"/>
                <w:szCs w:val="21"/>
              </w:rPr>
            </w:pPr>
          </w:p>
        </w:tc>
        <w:tc>
          <w:tcPr>
            <w:tcW w:w="4132" w:type="dxa"/>
            <w:gridSpan w:val="3"/>
            <w:vMerge w:val="continue"/>
            <w:vAlign w:val="center"/>
          </w:tcPr>
          <w:p w14:paraId="222EAFF5">
            <w:pPr>
              <w:spacing w:afterLines="0" w:line="300" w:lineRule="exact"/>
              <w:jc w:val="center"/>
              <w:rPr>
                <w:rFonts w:hint="eastAsia" w:ascii="仿宋" w:hAnsi="仿宋" w:eastAsia="仿宋"/>
                <w:szCs w:val="21"/>
              </w:rPr>
            </w:pPr>
          </w:p>
        </w:tc>
        <w:tc>
          <w:tcPr>
            <w:tcW w:w="975" w:type="dxa"/>
            <w:vAlign w:val="center"/>
          </w:tcPr>
          <w:p w14:paraId="742115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470" w:type="dxa"/>
            <w:gridSpan w:val="3"/>
          </w:tcPr>
          <w:p w14:paraId="343B403B">
            <w:pPr>
              <w:spacing w:afterLines="0"/>
              <w:jc w:val="center"/>
              <w:rPr>
                <w:rFonts w:hint="eastAsia" w:ascii="仿宋" w:hAnsi="仿宋" w:eastAsia="仿宋"/>
                <w:szCs w:val="21"/>
              </w:rPr>
            </w:pPr>
          </w:p>
        </w:tc>
      </w:tr>
      <w:tr w14:paraId="3CD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0" w:type="dxa"/>
            <w:vAlign w:val="center"/>
          </w:tcPr>
          <w:p w14:paraId="2A06E77C">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4132" w:type="dxa"/>
            <w:gridSpan w:val="3"/>
            <w:vAlign w:val="center"/>
          </w:tcPr>
          <w:p w14:paraId="65EB4474">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深圳市宝安区燕罗街道洪桥头社区河堤路4号松岗水质净化厂二期</w:t>
            </w:r>
          </w:p>
        </w:tc>
        <w:tc>
          <w:tcPr>
            <w:tcW w:w="975" w:type="dxa"/>
            <w:vAlign w:val="center"/>
          </w:tcPr>
          <w:p w14:paraId="0DAE10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470" w:type="dxa"/>
            <w:gridSpan w:val="3"/>
          </w:tcPr>
          <w:p w14:paraId="69AD6A5F">
            <w:pPr>
              <w:spacing w:afterLines="0"/>
              <w:jc w:val="center"/>
              <w:rPr>
                <w:rFonts w:hint="eastAsia" w:ascii="仿宋" w:hAnsi="仿宋" w:eastAsia="仿宋"/>
                <w:szCs w:val="21"/>
              </w:rPr>
            </w:pPr>
          </w:p>
        </w:tc>
      </w:tr>
      <w:tr w14:paraId="674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14D26A7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1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E97933C">
            <w:pPr>
              <w:spacing w:afterLines="0"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1372" w:type="dxa"/>
            <w:vAlign w:val="center"/>
          </w:tcPr>
          <w:p w14:paraId="47F86A05">
            <w:pPr>
              <w:spacing w:afterLines="0" w:line="440" w:lineRule="exact"/>
              <w:jc w:val="center"/>
              <w:rPr>
                <w:rFonts w:hint="eastAsia" w:ascii="仿宋" w:hAnsi="仿宋" w:eastAsia="仿宋" w:cs="仿宋"/>
                <w:b/>
                <w:szCs w:val="21"/>
              </w:rPr>
            </w:pPr>
            <w:r>
              <w:rPr>
                <w:rFonts w:hint="eastAsia" w:ascii="仿宋" w:hAnsi="仿宋" w:eastAsia="仿宋" w:cs="仿宋"/>
                <w:b/>
                <w:szCs w:val="21"/>
              </w:rPr>
              <w:t>*名称</w:t>
            </w:r>
          </w:p>
        </w:tc>
        <w:tc>
          <w:tcPr>
            <w:tcW w:w="2760" w:type="dxa"/>
            <w:gridSpan w:val="2"/>
            <w:vAlign w:val="center"/>
          </w:tcPr>
          <w:p w14:paraId="71E05049">
            <w:pPr>
              <w:widowControl/>
              <w:spacing w:after="78"/>
              <w:jc w:val="center"/>
              <w:textAlignment w:val="center"/>
              <w:rPr>
                <w:rFonts w:hint="eastAsia" w:ascii="仿宋" w:hAnsi="仿宋" w:eastAsia="仿宋" w:cs="仿宋"/>
                <w:b/>
                <w:szCs w:val="21"/>
              </w:rPr>
            </w:pPr>
            <w:r>
              <w:rPr>
                <w:rFonts w:hint="eastAsia" w:ascii="仿宋" w:hAnsi="仿宋" w:eastAsia="仿宋" w:cs="仿宋"/>
                <w:b/>
                <w:szCs w:val="21"/>
              </w:rPr>
              <w:t>*规格型号</w:t>
            </w:r>
          </w:p>
        </w:tc>
        <w:tc>
          <w:tcPr>
            <w:tcW w:w="975" w:type="dxa"/>
            <w:vAlign w:val="center"/>
          </w:tcPr>
          <w:p w14:paraId="457505F8">
            <w:pPr>
              <w:spacing w:afterLines="0" w:line="440" w:lineRule="exact"/>
              <w:jc w:val="center"/>
              <w:rPr>
                <w:rFonts w:hint="eastAsia" w:ascii="仿宋" w:hAnsi="仿宋" w:eastAsia="仿宋" w:cs="仿宋"/>
                <w:b/>
                <w:szCs w:val="21"/>
              </w:rPr>
            </w:pPr>
            <w:r>
              <w:rPr>
                <w:rFonts w:hint="eastAsia" w:ascii="仿宋" w:hAnsi="仿宋" w:eastAsia="仿宋" w:cs="仿宋"/>
                <w:b/>
                <w:szCs w:val="21"/>
              </w:rPr>
              <w:t>单位</w:t>
            </w:r>
          </w:p>
        </w:tc>
        <w:tc>
          <w:tcPr>
            <w:tcW w:w="646" w:type="dxa"/>
            <w:vAlign w:val="center"/>
          </w:tcPr>
          <w:p w14:paraId="3572C1E7">
            <w:pPr>
              <w:spacing w:afterLines="0" w:line="440" w:lineRule="exact"/>
              <w:jc w:val="center"/>
              <w:rPr>
                <w:rFonts w:hint="eastAsia" w:ascii="仿宋" w:hAnsi="仿宋" w:eastAsia="仿宋" w:cs="仿宋"/>
                <w:b/>
                <w:szCs w:val="21"/>
              </w:rPr>
            </w:pPr>
            <w:r>
              <w:rPr>
                <w:rFonts w:hint="eastAsia" w:ascii="仿宋" w:hAnsi="仿宋" w:eastAsia="仿宋" w:cs="仿宋"/>
                <w:b/>
                <w:szCs w:val="21"/>
              </w:rPr>
              <w:t>*数量</w:t>
            </w:r>
          </w:p>
        </w:tc>
        <w:tc>
          <w:tcPr>
            <w:tcW w:w="1000" w:type="dxa"/>
            <w:vAlign w:val="center"/>
          </w:tcPr>
          <w:p w14:paraId="0E858759">
            <w:pPr>
              <w:spacing w:afterLines="0" w:line="440" w:lineRule="exact"/>
              <w:jc w:val="center"/>
              <w:rPr>
                <w:rFonts w:hint="eastAsia" w:ascii="仿宋" w:hAnsi="仿宋" w:eastAsia="仿宋" w:cs="仿宋"/>
                <w:b/>
                <w:szCs w:val="21"/>
              </w:rPr>
            </w:pPr>
            <w:r>
              <w:rPr>
                <w:rFonts w:hint="eastAsia" w:ascii="仿宋" w:hAnsi="仿宋" w:eastAsia="仿宋" w:cs="仿宋"/>
                <w:b/>
                <w:szCs w:val="21"/>
              </w:rPr>
              <w:t>*含税单价（元）</w:t>
            </w:r>
          </w:p>
        </w:tc>
        <w:tc>
          <w:tcPr>
            <w:tcW w:w="1824" w:type="dxa"/>
            <w:vAlign w:val="center"/>
          </w:tcPr>
          <w:p w14:paraId="608A9F18">
            <w:pPr>
              <w:spacing w:afterLines="0"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7BA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26A05C5B">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103D38A">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720E54B1">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DN150,PN16；碳钢</w:t>
            </w:r>
          </w:p>
        </w:tc>
        <w:tc>
          <w:tcPr>
            <w:tcW w:w="975" w:type="dxa"/>
            <w:vAlign w:val="center"/>
          </w:tcPr>
          <w:p w14:paraId="2AD40E2D">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430A233">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78CB4DCC">
            <w:pPr>
              <w:spacing w:afterLines="0" w:line="440" w:lineRule="exact"/>
              <w:jc w:val="center"/>
              <w:rPr>
                <w:rFonts w:hint="eastAsia" w:ascii="仿宋" w:hAnsi="仿宋" w:eastAsia="仿宋" w:cs="仿宋"/>
                <w:szCs w:val="21"/>
              </w:rPr>
            </w:pPr>
          </w:p>
        </w:tc>
        <w:tc>
          <w:tcPr>
            <w:tcW w:w="1824" w:type="dxa"/>
            <w:vAlign w:val="center"/>
          </w:tcPr>
          <w:p w14:paraId="5514022B">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B9E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70" w:type="dxa"/>
            <w:vAlign w:val="center"/>
          </w:tcPr>
          <w:p w14:paraId="6155104D">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75F4280">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760" w:type="dxa"/>
            <w:gridSpan w:val="2"/>
            <w:vAlign w:val="center"/>
          </w:tcPr>
          <w:p w14:paraId="1EEDDDC2">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DN100,PN16；碳钢</w:t>
            </w:r>
          </w:p>
        </w:tc>
        <w:tc>
          <w:tcPr>
            <w:tcW w:w="975" w:type="dxa"/>
            <w:vAlign w:val="center"/>
          </w:tcPr>
          <w:p w14:paraId="26612668">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780B2FD5">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4</w:t>
            </w:r>
          </w:p>
        </w:tc>
        <w:tc>
          <w:tcPr>
            <w:tcW w:w="1000" w:type="dxa"/>
            <w:vAlign w:val="center"/>
          </w:tcPr>
          <w:p w14:paraId="6036E63A">
            <w:pPr>
              <w:spacing w:afterLines="0" w:line="440" w:lineRule="exact"/>
              <w:jc w:val="center"/>
              <w:rPr>
                <w:rFonts w:hint="eastAsia" w:ascii="仿宋" w:hAnsi="仿宋" w:eastAsia="仿宋" w:cs="仿宋"/>
                <w:szCs w:val="21"/>
              </w:rPr>
            </w:pPr>
          </w:p>
        </w:tc>
        <w:tc>
          <w:tcPr>
            <w:tcW w:w="1824" w:type="dxa"/>
            <w:vAlign w:val="center"/>
          </w:tcPr>
          <w:p w14:paraId="55C2C223">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8DA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70" w:type="dxa"/>
            <w:vAlign w:val="center"/>
          </w:tcPr>
          <w:p w14:paraId="7F2F4ED2">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4EFCF17">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气动球阀</w:t>
            </w:r>
          </w:p>
        </w:tc>
        <w:tc>
          <w:tcPr>
            <w:tcW w:w="2760" w:type="dxa"/>
            <w:gridSpan w:val="2"/>
            <w:vAlign w:val="center"/>
          </w:tcPr>
          <w:p w14:paraId="09C8E2CE">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DN150,PN16；碳钢</w:t>
            </w:r>
          </w:p>
        </w:tc>
        <w:tc>
          <w:tcPr>
            <w:tcW w:w="975" w:type="dxa"/>
            <w:vAlign w:val="center"/>
          </w:tcPr>
          <w:p w14:paraId="7AB19F92">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0B43A0B9">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3C799646">
            <w:pPr>
              <w:spacing w:afterLines="0" w:line="440" w:lineRule="exact"/>
              <w:jc w:val="center"/>
              <w:rPr>
                <w:rFonts w:hint="eastAsia" w:ascii="仿宋" w:hAnsi="仿宋" w:eastAsia="仿宋" w:cs="仿宋"/>
                <w:szCs w:val="21"/>
              </w:rPr>
            </w:pPr>
          </w:p>
        </w:tc>
        <w:tc>
          <w:tcPr>
            <w:tcW w:w="1824" w:type="dxa"/>
            <w:vAlign w:val="center"/>
          </w:tcPr>
          <w:p w14:paraId="12E72749">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EDB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0CF641CE">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E472B0A">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气动球阀</w:t>
            </w:r>
          </w:p>
        </w:tc>
        <w:tc>
          <w:tcPr>
            <w:tcW w:w="2760" w:type="dxa"/>
            <w:gridSpan w:val="2"/>
            <w:vAlign w:val="center"/>
          </w:tcPr>
          <w:p w14:paraId="38A92EEB">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DN100,PN16；碳钢</w:t>
            </w:r>
          </w:p>
        </w:tc>
        <w:tc>
          <w:tcPr>
            <w:tcW w:w="975" w:type="dxa"/>
            <w:vAlign w:val="center"/>
          </w:tcPr>
          <w:p w14:paraId="4D79CC9B">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4AB2AFA">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459C9C66">
            <w:pPr>
              <w:spacing w:afterLines="0" w:line="440" w:lineRule="exact"/>
              <w:jc w:val="center"/>
              <w:rPr>
                <w:rFonts w:hint="eastAsia" w:ascii="仿宋" w:hAnsi="仿宋" w:eastAsia="仿宋" w:cs="仿宋"/>
                <w:szCs w:val="21"/>
              </w:rPr>
            </w:pPr>
          </w:p>
        </w:tc>
        <w:tc>
          <w:tcPr>
            <w:tcW w:w="1824" w:type="dxa"/>
            <w:vAlign w:val="center"/>
          </w:tcPr>
          <w:p w14:paraId="4EE33E5A">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572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37767A4">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6CFD160">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气动蝶阀</w:t>
            </w:r>
          </w:p>
        </w:tc>
        <w:tc>
          <w:tcPr>
            <w:tcW w:w="2760" w:type="dxa"/>
            <w:gridSpan w:val="2"/>
            <w:vAlign w:val="center"/>
          </w:tcPr>
          <w:p w14:paraId="52C6962A">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DN80,PN16；碳钢</w:t>
            </w:r>
          </w:p>
        </w:tc>
        <w:tc>
          <w:tcPr>
            <w:tcW w:w="975" w:type="dxa"/>
            <w:vAlign w:val="center"/>
          </w:tcPr>
          <w:p w14:paraId="277B9AA2">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BE7F65E">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4</w:t>
            </w:r>
          </w:p>
        </w:tc>
        <w:tc>
          <w:tcPr>
            <w:tcW w:w="1000" w:type="dxa"/>
            <w:vAlign w:val="center"/>
          </w:tcPr>
          <w:p w14:paraId="1CE352DC">
            <w:pPr>
              <w:spacing w:afterLines="0" w:line="440" w:lineRule="exact"/>
              <w:jc w:val="center"/>
              <w:rPr>
                <w:rFonts w:hint="eastAsia" w:ascii="仿宋" w:hAnsi="仿宋" w:eastAsia="仿宋" w:cs="仿宋"/>
                <w:szCs w:val="21"/>
              </w:rPr>
            </w:pPr>
          </w:p>
        </w:tc>
        <w:tc>
          <w:tcPr>
            <w:tcW w:w="1824" w:type="dxa"/>
            <w:vAlign w:val="center"/>
          </w:tcPr>
          <w:p w14:paraId="75847469">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273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414C52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0AB8EE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66744A48">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DN100,PN16；碳钢</w:t>
            </w:r>
          </w:p>
        </w:tc>
        <w:tc>
          <w:tcPr>
            <w:tcW w:w="975" w:type="dxa"/>
            <w:vAlign w:val="center"/>
          </w:tcPr>
          <w:p w14:paraId="5B720360">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76E20B2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7E357EDC">
            <w:pPr>
              <w:spacing w:afterLines="0" w:line="440" w:lineRule="exact"/>
              <w:jc w:val="center"/>
              <w:rPr>
                <w:rFonts w:hint="eastAsia" w:ascii="仿宋" w:hAnsi="仿宋" w:eastAsia="仿宋" w:cs="仿宋"/>
                <w:szCs w:val="21"/>
              </w:rPr>
            </w:pPr>
          </w:p>
        </w:tc>
        <w:tc>
          <w:tcPr>
            <w:tcW w:w="1824" w:type="dxa"/>
            <w:vAlign w:val="center"/>
          </w:tcPr>
          <w:p w14:paraId="587D5A45">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D1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3D1A22B">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6D33360">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气动蝶阀</w:t>
            </w:r>
          </w:p>
        </w:tc>
        <w:tc>
          <w:tcPr>
            <w:tcW w:w="2760" w:type="dxa"/>
            <w:gridSpan w:val="2"/>
            <w:vAlign w:val="center"/>
          </w:tcPr>
          <w:p w14:paraId="7FC6E633">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DN80,PN16；碳钢</w:t>
            </w:r>
          </w:p>
        </w:tc>
        <w:tc>
          <w:tcPr>
            <w:tcW w:w="975" w:type="dxa"/>
            <w:vAlign w:val="center"/>
          </w:tcPr>
          <w:p w14:paraId="6244DEFB">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FA5D97B">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7174C6E8">
            <w:pPr>
              <w:spacing w:afterLines="0" w:line="440" w:lineRule="exact"/>
              <w:jc w:val="center"/>
              <w:rPr>
                <w:rFonts w:hint="eastAsia" w:ascii="仿宋" w:hAnsi="仿宋" w:eastAsia="仿宋" w:cs="仿宋"/>
                <w:szCs w:val="21"/>
              </w:rPr>
            </w:pPr>
          </w:p>
        </w:tc>
        <w:tc>
          <w:tcPr>
            <w:tcW w:w="1824" w:type="dxa"/>
            <w:vAlign w:val="center"/>
          </w:tcPr>
          <w:p w14:paraId="0E28B845">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DB0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84FC8F0">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1806B3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3FB2017C">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DN150,PN16；碳钢</w:t>
            </w:r>
          </w:p>
        </w:tc>
        <w:tc>
          <w:tcPr>
            <w:tcW w:w="975" w:type="dxa"/>
            <w:vAlign w:val="center"/>
          </w:tcPr>
          <w:p w14:paraId="5A8D426E">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32A108C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776F8BC1">
            <w:pPr>
              <w:spacing w:afterLines="0" w:line="440" w:lineRule="exact"/>
              <w:jc w:val="center"/>
              <w:rPr>
                <w:rFonts w:hint="eastAsia" w:ascii="仿宋" w:hAnsi="仿宋" w:eastAsia="仿宋" w:cs="仿宋"/>
                <w:szCs w:val="21"/>
              </w:rPr>
            </w:pPr>
          </w:p>
        </w:tc>
        <w:tc>
          <w:tcPr>
            <w:tcW w:w="1824" w:type="dxa"/>
            <w:vAlign w:val="center"/>
          </w:tcPr>
          <w:p w14:paraId="37CD596B">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5D7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429168B">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A49A140">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气动球阀</w:t>
            </w:r>
          </w:p>
        </w:tc>
        <w:tc>
          <w:tcPr>
            <w:tcW w:w="2760" w:type="dxa"/>
            <w:gridSpan w:val="2"/>
            <w:vAlign w:val="center"/>
          </w:tcPr>
          <w:p w14:paraId="262905A4">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DN80,PN25；碳钢</w:t>
            </w:r>
          </w:p>
        </w:tc>
        <w:tc>
          <w:tcPr>
            <w:tcW w:w="975" w:type="dxa"/>
            <w:vAlign w:val="center"/>
          </w:tcPr>
          <w:p w14:paraId="2AD3317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BDA9795">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27C21471">
            <w:pPr>
              <w:spacing w:afterLines="0" w:line="440" w:lineRule="exact"/>
              <w:jc w:val="center"/>
              <w:rPr>
                <w:rFonts w:hint="eastAsia" w:ascii="仿宋" w:hAnsi="仿宋" w:eastAsia="仿宋" w:cs="仿宋"/>
                <w:szCs w:val="21"/>
              </w:rPr>
            </w:pPr>
          </w:p>
        </w:tc>
        <w:tc>
          <w:tcPr>
            <w:tcW w:w="1824" w:type="dxa"/>
            <w:vAlign w:val="center"/>
          </w:tcPr>
          <w:p w14:paraId="0BD3A9ED">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955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149758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0C053984">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气动蝶阀</w:t>
            </w:r>
          </w:p>
        </w:tc>
        <w:tc>
          <w:tcPr>
            <w:tcW w:w="2760" w:type="dxa"/>
            <w:gridSpan w:val="2"/>
            <w:vAlign w:val="center"/>
          </w:tcPr>
          <w:p w14:paraId="3649CD06">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DN80，PN10；碳钢</w:t>
            </w:r>
          </w:p>
        </w:tc>
        <w:tc>
          <w:tcPr>
            <w:tcW w:w="975" w:type="dxa"/>
            <w:vAlign w:val="center"/>
          </w:tcPr>
          <w:p w14:paraId="76DB7503">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3D688A2">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23715C34">
            <w:pPr>
              <w:spacing w:afterLines="0" w:line="440" w:lineRule="exact"/>
              <w:jc w:val="center"/>
              <w:rPr>
                <w:rFonts w:hint="eastAsia" w:ascii="仿宋" w:hAnsi="仿宋" w:eastAsia="仿宋" w:cs="仿宋"/>
                <w:szCs w:val="21"/>
              </w:rPr>
            </w:pPr>
          </w:p>
        </w:tc>
        <w:tc>
          <w:tcPr>
            <w:tcW w:w="1824" w:type="dxa"/>
            <w:vAlign w:val="center"/>
          </w:tcPr>
          <w:p w14:paraId="6FE02D9F">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606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DF139BE">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02428E8">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手动蝶阀</w:t>
            </w:r>
          </w:p>
        </w:tc>
        <w:tc>
          <w:tcPr>
            <w:tcW w:w="2760" w:type="dxa"/>
            <w:gridSpan w:val="2"/>
            <w:vAlign w:val="center"/>
          </w:tcPr>
          <w:p w14:paraId="2DF18AC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DN80，PN10；碳钢</w:t>
            </w:r>
          </w:p>
        </w:tc>
        <w:tc>
          <w:tcPr>
            <w:tcW w:w="975" w:type="dxa"/>
            <w:vAlign w:val="center"/>
          </w:tcPr>
          <w:p w14:paraId="7F2CA8B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A92ADD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5</w:t>
            </w:r>
          </w:p>
        </w:tc>
        <w:tc>
          <w:tcPr>
            <w:tcW w:w="1000" w:type="dxa"/>
            <w:vAlign w:val="center"/>
          </w:tcPr>
          <w:p w14:paraId="3984537E">
            <w:pPr>
              <w:spacing w:afterLines="0" w:line="440" w:lineRule="exact"/>
              <w:jc w:val="center"/>
              <w:rPr>
                <w:rFonts w:hint="eastAsia" w:ascii="仿宋" w:hAnsi="仿宋" w:eastAsia="仿宋" w:cs="仿宋"/>
                <w:szCs w:val="21"/>
              </w:rPr>
            </w:pPr>
          </w:p>
        </w:tc>
        <w:tc>
          <w:tcPr>
            <w:tcW w:w="1824" w:type="dxa"/>
            <w:vAlign w:val="center"/>
          </w:tcPr>
          <w:p w14:paraId="2C48E6B4">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9E5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70" w:type="dxa"/>
            <w:vAlign w:val="center"/>
          </w:tcPr>
          <w:p w14:paraId="64F765AA">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49119DF">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气动球阀</w:t>
            </w:r>
          </w:p>
        </w:tc>
        <w:tc>
          <w:tcPr>
            <w:tcW w:w="2760" w:type="dxa"/>
            <w:gridSpan w:val="2"/>
            <w:vAlign w:val="center"/>
          </w:tcPr>
          <w:p w14:paraId="5AE19401">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DN50，PN25；碳钢</w:t>
            </w:r>
          </w:p>
        </w:tc>
        <w:tc>
          <w:tcPr>
            <w:tcW w:w="975" w:type="dxa"/>
            <w:vAlign w:val="center"/>
          </w:tcPr>
          <w:p w14:paraId="599C2831">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8ABDA5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00366568">
            <w:pPr>
              <w:spacing w:afterLines="0" w:line="440" w:lineRule="exact"/>
              <w:jc w:val="center"/>
              <w:rPr>
                <w:rFonts w:hint="eastAsia" w:ascii="仿宋" w:hAnsi="仿宋" w:eastAsia="仿宋" w:cs="仿宋"/>
                <w:szCs w:val="21"/>
              </w:rPr>
            </w:pPr>
          </w:p>
        </w:tc>
        <w:tc>
          <w:tcPr>
            <w:tcW w:w="1824" w:type="dxa"/>
            <w:vAlign w:val="center"/>
          </w:tcPr>
          <w:p w14:paraId="300FA927">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C91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340F1D4">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EC38DE3">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手动蝶阀</w:t>
            </w:r>
          </w:p>
        </w:tc>
        <w:tc>
          <w:tcPr>
            <w:tcW w:w="2760" w:type="dxa"/>
            <w:gridSpan w:val="2"/>
            <w:vAlign w:val="center"/>
          </w:tcPr>
          <w:p w14:paraId="1D0F33D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DN50，PN10；碳钢</w:t>
            </w:r>
          </w:p>
        </w:tc>
        <w:tc>
          <w:tcPr>
            <w:tcW w:w="975" w:type="dxa"/>
            <w:vAlign w:val="center"/>
          </w:tcPr>
          <w:p w14:paraId="4EFBD838">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04BE606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5BAF77BC">
            <w:pPr>
              <w:spacing w:afterLines="0" w:line="440" w:lineRule="exact"/>
              <w:jc w:val="center"/>
              <w:rPr>
                <w:rFonts w:hint="eastAsia" w:ascii="仿宋" w:hAnsi="仿宋" w:eastAsia="仿宋" w:cs="仿宋"/>
                <w:szCs w:val="21"/>
              </w:rPr>
            </w:pPr>
          </w:p>
        </w:tc>
        <w:tc>
          <w:tcPr>
            <w:tcW w:w="1824" w:type="dxa"/>
            <w:vAlign w:val="center"/>
          </w:tcPr>
          <w:p w14:paraId="06E3A1F0">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859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7A11841">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CBCFE0B">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059AD894">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DN80，PN25；碳钢</w:t>
            </w:r>
          </w:p>
        </w:tc>
        <w:tc>
          <w:tcPr>
            <w:tcW w:w="975" w:type="dxa"/>
            <w:vAlign w:val="center"/>
          </w:tcPr>
          <w:p w14:paraId="16EADE61">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39A3DB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485BBB7D">
            <w:pPr>
              <w:spacing w:afterLines="0" w:line="440" w:lineRule="exact"/>
              <w:jc w:val="center"/>
              <w:rPr>
                <w:rFonts w:hint="eastAsia" w:ascii="仿宋" w:hAnsi="仿宋" w:eastAsia="仿宋" w:cs="仿宋"/>
                <w:szCs w:val="21"/>
              </w:rPr>
            </w:pPr>
          </w:p>
        </w:tc>
        <w:tc>
          <w:tcPr>
            <w:tcW w:w="1824" w:type="dxa"/>
            <w:vAlign w:val="center"/>
          </w:tcPr>
          <w:p w14:paraId="4624C1BD">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6C5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1AB4FD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9ED9DE8">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4C166571">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DN50，PN25；碳钢</w:t>
            </w:r>
          </w:p>
        </w:tc>
        <w:tc>
          <w:tcPr>
            <w:tcW w:w="975" w:type="dxa"/>
            <w:vAlign w:val="center"/>
          </w:tcPr>
          <w:p w14:paraId="7625BCA4">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C3D3B7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5621DC6D">
            <w:pPr>
              <w:spacing w:afterLines="0" w:line="440" w:lineRule="exact"/>
              <w:jc w:val="center"/>
              <w:rPr>
                <w:rFonts w:hint="eastAsia" w:ascii="仿宋" w:hAnsi="仿宋" w:eastAsia="仿宋" w:cs="仿宋"/>
                <w:szCs w:val="21"/>
              </w:rPr>
            </w:pPr>
          </w:p>
        </w:tc>
        <w:tc>
          <w:tcPr>
            <w:tcW w:w="1824" w:type="dxa"/>
            <w:vAlign w:val="center"/>
          </w:tcPr>
          <w:p w14:paraId="49D51F77">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4C3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82F64BB">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9E2FAA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019CC793">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DN25，PN25；碳钢</w:t>
            </w:r>
          </w:p>
        </w:tc>
        <w:tc>
          <w:tcPr>
            <w:tcW w:w="975" w:type="dxa"/>
            <w:vAlign w:val="center"/>
          </w:tcPr>
          <w:p w14:paraId="22243E4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EFCD6C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6BCE85D1">
            <w:pPr>
              <w:spacing w:afterLines="0" w:line="440" w:lineRule="exact"/>
              <w:jc w:val="center"/>
              <w:rPr>
                <w:rFonts w:hint="eastAsia" w:ascii="仿宋" w:hAnsi="仿宋" w:eastAsia="仿宋" w:cs="仿宋"/>
                <w:szCs w:val="21"/>
              </w:rPr>
            </w:pPr>
          </w:p>
        </w:tc>
        <w:tc>
          <w:tcPr>
            <w:tcW w:w="1824" w:type="dxa"/>
            <w:vAlign w:val="center"/>
          </w:tcPr>
          <w:p w14:paraId="586A9B07">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E4E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73CCB29">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2E2205C">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气动球阀</w:t>
            </w:r>
          </w:p>
        </w:tc>
        <w:tc>
          <w:tcPr>
            <w:tcW w:w="2760" w:type="dxa"/>
            <w:gridSpan w:val="2"/>
            <w:vAlign w:val="center"/>
          </w:tcPr>
          <w:p w14:paraId="5B71C3E1">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DN80,PN16；碳钢</w:t>
            </w:r>
          </w:p>
        </w:tc>
        <w:tc>
          <w:tcPr>
            <w:tcW w:w="975" w:type="dxa"/>
            <w:vAlign w:val="center"/>
          </w:tcPr>
          <w:p w14:paraId="2A2DC4D7">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121C8D97">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4D493A56">
            <w:pPr>
              <w:spacing w:afterLines="0" w:line="440" w:lineRule="exact"/>
              <w:jc w:val="center"/>
              <w:rPr>
                <w:rFonts w:hint="eastAsia" w:ascii="仿宋" w:hAnsi="仿宋" w:eastAsia="仿宋" w:cs="仿宋"/>
                <w:szCs w:val="21"/>
              </w:rPr>
            </w:pPr>
          </w:p>
        </w:tc>
        <w:tc>
          <w:tcPr>
            <w:tcW w:w="1824" w:type="dxa"/>
            <w:vAlign w:val="center"/>
          </w:tcPr>
          <w:p w14:paraId="6E153C3A">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5B8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206DC19">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8FB012C">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气动球阀</w:t>
            </w:r>
          </w:p>
        </w:tc>
        <w:tc>
          <w:tcPr>
            <w:tcW w:w="2760" w:type="dxa"/>
            <w:gridSpan w:val="2"/>
            <w:vAlign w:val="center"/>
          </w:tcPr>
          <w:p w14:paraId="198F955F">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DN50,PN16；碳钢</w:t>
            </w:r>
          </w:p>
        </w:tc>
        <w:tc>
          <w:tcPr>
            <w:tcW w:w="975" w:type="dxa"/>
            <w:vAlign w:val="center"/>
          </w:tcPr>
          <w:p w14:paraId="202639F3">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08B2939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4</w:t>
            </w:r>
          </w:p>
        </w:tc>
        <w:tc>
          <w:tcPr>
            <w:tcW w:w="1000" w:type="dxa"/>
            <w:vAlign w:val="center"/>
          </w:tcPr>
          <w:p w14:paraId="429D745D">
            <w:pPr>
              <w:spacing w:afterLines="0" w:line="440" w:lineRule="exact"/>
              <w:jc w:val="center"/>
              <w:rPr>
                <w:rFonts w:hint="eastAsia" w:ascii="仿宋" w:hAnsi="仿宋" w:eastAsia="仿宋" w:cs="仿宋"/>
                <w:szCs w:val="21"/>
              </w:rPr>
            </w:pPr>
          </w:p>
        </w:tc>
        <w:tc>
          <w:tcPr>
            <w:tcW w:w="1824" w:type="dxa"/>
            <w:vAlign w:val="center"/>
          </w:tcPr>
          <w:p w14:paraId="10A82313">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E79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161EBCC">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CDA2B27">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218F7CF5">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DN100,PN16；碳钢</w:t>
            </w:r>
          </w:p>
        </w:tc>
        <w:tc>
          <w:tcPr>
            <w:tcW w:w="975" w:type="dxa"/>
            <w:vAlign w:val="center"/>
          </w:tcPr>
          <w:p w14:paraId="7E65C98F">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E057BA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1B8039D2">
            <w:pPr>
              <w:spacing w:afterLines="0" w:line="440" w:lineRule="exact"/>
              <w:jc w:val="center"/>
              <w:rPr>
                <w:rFonts w:hint="eastAsia" w:ascii="仿宋" w:hAnsi="仿宋" w:eastAsia="仿宋" w:cs="仿宋"/>
                <w:szCs w:val="21"/>
              </w:rPr>
            </w:pPr>
          </w:p>
        </w:tc>
        <w:tc>
          <w:tcPr>
            <w:tcW w:w="1824" w:type="dxa"/>
            <w:vAlign w:val="center"/>
          </w:tcPr>
          <w:p w14:paraId="2C94AF2C">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41A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37EA695">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FD497E1">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2AF9210D">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DN80,PN16；碳钢</w:t>
            </w:r>
          </w:p>
        </w:tc>
        <w:tc>
          <w:tcPr>
            <w:tcW w:w="975" w:type="dxa"/>
            <w:vAlign w:val="center"/>
          </w:tcPr>
          <w:p w14:paraId="04745DDE">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6CB4FE5">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1261410B">
            <w:pPr>
              <w:spacing w:afterLines="0" w:line="440" w:lineRule="exact"/>
              <w:jc w:val="center"/>
              <w:rPr>
                <w:rFonts w:hint="eastAsia" w:ascii="仿宋" w:hAnsi="仿宋" w:eastAsia="仿宋" w:cs="仿宋"/>
                <w:szCs w:val="21"/>
              </w:rPr>
            </w:pPr>
          </w:p>
        </w:tc>
        <w:tc>
          <w:tcPr>
            <w:tcW w:w="1824" w:type="dxa"/>
            <w:vAlign w:val="center"/>
          </w:tcPr>
          <w:p w14:paraId="3FFD8DB2">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925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60721C8">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B6FB31F">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718CA52F">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DN50,PN16；碳钢</w:t>
            </w:r>
          </w:p>
        </w:tc>
        <w:tc>
          <w:tcPr>
            <w:tcW w:w="975" w:type="dxa"/>
            <w:vAlign w:val="center"/>
          </w:tcPr>
          <w:p w14:paraId="43FFAE5D">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4C7255D">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6</w:t>
            </w:r>
          </w:p>
        </w:tc>
        <w:tc>
          <w:tcPr>
            <w:tcW w:w="1000" w:type="dxa"/>
            <w:vAlign w:val="center"/>
          </w:tcPr>
          <w:p w14:paraId="6E7A51E4">
            <w:pPr>
              <w:spacing w:afterLines="0" w:line="440" w:lineRule="exact"/>
              <w:jc w:val="center"/>
              <w:rPr>
                <w:rFonts w:hint="eastAsia" w:ascii="仿宋" w:hAnsi="仿宋" w:eastAsia="仿宋" w:cs="仿宋"/>
                <w:szCs w:val="21"/>
              </w:rPr>
            </w:pPr>
          </w:p>
        </w:tc>
        <w:tc>
          <w:tcPr>
            <w:tcW w:w="1824" w:type="dxa"/>
            <w:vAlign w:val="center"/>
          </w:tcPr>
          <w:p w14:paraId="68A02FAD">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8E6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89EDDE8">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3E58B61">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55A240BC">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DN80,PN16；碳钢</w:t>
            </w:r>
          </w:p>
        </w:tc>
        <w:tc>
          <w:tcPr>
            <w:tcW w:w="975" w:type="dxa"/>
            <w:vAlign w:val="center"/>
          </w:tcPr>
          <w:p w14:paraId="7D0BF85B">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1DF5B7D2">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06FA4A44">
            <w:pPr>
              <w:spacing w:afterLines="0" w:line="440" w:lineRule="exact"/>
              <w:jc w:val="center"/>
              <w:rPr>
                <w:rFonts w:hint="eastAsia" w:ascii="仿宋" w:hAnsi="仿宋" w:eastAsia="仿宋" w:cs="仿宋"/>
                <w:szCs w:val="21"/>
              </w:rPr>
            </w:pPr>
          </w:p>
        </w:tc>
        <w:tc>
          <w:tcPr>
            <w:tcW w:w="1824" w:type="dxa"/>
            <w:vAlign w:val="center"/>
          </w:tcPr>
          <w:p w14:paraId="6B26D6BD">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0A8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670396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050790B">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771835FE">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DN50,PN16；碳钢</w:t>
            </w:r>
          </w:p>
        </w:tc>
        <w:tc>
          <w:tcPr>
            <w:tcW w:w="975" w:type="dxa"/>
            <w:vAlign w:val="center"/>
          </w:tcPr>
          <w:p w14:paraId="0C582013">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1CE94C6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5</w:t>
            </w:r>
          </w:p>
        </w:tc>
        <w:tc>
          <w:tcPr>
            <w:tcW w:w="1000" w:type="dxa"/>
            <w:vAlign w:val="center"/>
          </w:tcPr>
          <w:p w14:paraId="228FC7E4">
            <w:pPr>
              <w:spacing w:afterLines="0" w:line="440" w:lineRule="exact"/>
              <w:jc w:val="center"/>
              <w:rPr>
                <w:rFonts w:hint="eastAsia" w:ascii="仿宋" w:hAnsi="仿宋" w:eastAsia="仿宋" w:cs="仿宋"/>
                <w:szCs w:val="21"/>
              </w:rPr>
            </w:pPr>
          </w:p>
        </w:tc>
        <w:tc>
          <w:tcPr>
            <w:tcW w:w="1824" w:type="dxa"/>
            <w:vAlign w:val="center"/>
          </w:tcPr>
          <w:p w14:paraId="57EB9706">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DFC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28ACE6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0BB02716">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7796C18C">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DN25,PN16；碳钢</w:t>
            </w:r>
          </w:p>
        </w:tc>
        <w:tc>
          <w:tcPr>
            <w:tcW w:w="975" w:type="dxa"/>
            <w:vAlign w:val="center"/>
          </w:tcPr>
          <w:p w14:paraId="1A4974C6">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009099AB">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8</w:t>
            </w:r>
          </w:p>
        </w:tc>
        <w:tc>
          <w:tcPr>
            <w:tcW w:w="1000" w:type="dxa"/>
            <w:vAlign w:val="center"/>
          </w:tcPr>
          <w:p w14:paraId="18D68F28">
            <w:pPr>
              <w:spacing w:afterLines="0" w:line="440" w:lineRule="exact"/>
              <w:jc w:val="center"/>
              <w:rPr>
                <w:rFonts w:hint="eastAsia" w:ascii="仿宋" w:hAnsi="仿宋" w:eastAsia="仿宋" w:cs="仿宋"/>
                <w:szCs w:val="21"/>
              </w:rPr>
            </w:pPr>
          </w:p>
        </w:tc>
        <w:tc>
          <w:tcPr>
            <w:tcW w:w="1824" w:type="dxa"/>
            <w:vAlign w:val="center"/>
          </w:tcPr>
          <w:p w14:paraId="4D56226E">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C2E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2BFB4AD">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AAF032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气动球阀</w:t>
            </w:r>
          </w:p>
        </w:tc>
        <w:tc>
          <w:tcPr>
            <w:tcW w:w="2760" w:type="dxa"/>
            <w:gridSpan w:val="2"/>
            <w:vAlign w:val="center"/>
          </w:tcPr>
          <w:p w14:paraId="3CFE0BE3">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DN50,PN64；304不锈钢</w:t>
            </w:r>
          </w:p>
        </w:tc>
        <w:tc>
          <w:tcPr>
            <w:tcW w:w="975" w:type="dxa"/>
            <w:vAlign w:val="center"/>
          </w:tcPr>
          <w:p w14:paraId="0503FEE0">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06FF848">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56DCE498">
            <w:pPr>
              <w:spacing w:afterLines="0" w:line="440" w:lineRule="exact"/>
              <w:jc w:val="center"/>
              <w:rPr>
                <w:rFonts w:hint="eastAsia" w:ascii="仿宋" w:hAnsi="仿宋" w:eastAsia="仿宋" w:cs="仿宋"/>
                <w:szCs w:val="21"/>
              </w:rPr>
            </w:pPr>
          </w:p>
        </w:tc>
        <w:tc>
          <w:tcPr>
            <w:tcW w:w="1824" w:type="dxa"/>
            <w:vAlign w:val="center"/>
          </w:tcPr>
          <w:p w14:paraId="0EC622F6">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391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3E7DA5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44802C3">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气动蝶阀</w:t>
            </w:r>
          </w:p>
        </w:tc>
        <w:tc>
          <w:tcPr>
            <w:tcW w:w="2760" w:type="dxa"/>
            <w:gridSpan w:val="2"/>
            <w:vAlign w:val="center"/>
          </w:tcPr>
          <w:p w14:paraId="7B1EEAAD">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DN80,PN10；304不锈钢</w:t>
            </w:r>
          </w:p>
        </w:tc>
        <w:tc>
          <w:tcPr>
            <w:tcW w:w="975" w:type="dxa"/>
            <w:vAlign w:val="center"/>
          </w:tcPr>
          <w:p w14:paraId="66CCED3D">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3AAFC9DA">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78DE107C">
            <w:pPr>
              <w:spacing w:afterLines="0" w:line="440" w:lineRule="exact"/>
              <w:jc w:val="center"/>
              <w:rPr>
                <w:rFonts w:hint="eastAsia" w:ascii="仿宋" w:hAnsi="仿宋" w:eastAsia="仿宋" w:cs="仿宋"/>
                <w:szCs w:val="21"/>
              </w:rPr>
            </w:pPr>
          </w:p>
        </w:tc>
        <w:tc>
          <w:tcPr>
            <w:tcW w:w="1824" w:type="dxa"/>
            <w:vAlign w:val="center"/>
          </w:tcPr>
          <w:p w14:paraId="40DE5C58">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B6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E9725FF">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BF9939D">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手动蝶阀</w:t>
            </w:r>
          </w:p>
        </w:tc>
        <w:tc>
          <w:tcPr>
            <w:tcW w:w="2760" w:type="dxa"/>
            <w:gridSpan w:val="2"/>
            <w:vAlign w:val="center"/>
          </w:tcPr>
          <w:p w14:paraId="2D3F684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DN80,PN10；304不锈钢</w:t>
            </w:r>
          </w:p>
        </w:tc>
        <w:tc>
          <w:tcPr>
            <w:tcW w:w="975" w:type="dxa"/>
            <w:vAlign w:val="center"/>
          </w:tcPr>
          <w:p w14:paraId="71D6CAD7">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15EF411">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38132FFA">
            <w:pPr>
              <w:spacing w:afterLines="0" w:line="440" w:lineRule="exact"/>
              <w:jc w:val="center"/>
              <w:rPr>
                <w:rFonts w:hint="eastAsia" w:ascii="仿宋" w:hAnsi="仿宋" w:eastAsia="仿宋" w:cs="仿宋"/>
                <w:szCs w:val="21"/>
              </w:rPr>
            </w:pPr>
          </w:p>
        </w:tc>
        <w:tc>
          <w:tcPr>
            <w:tcW w:w="1824" w:type="dxa"/>
            <w:vAlign w:val="center"/>
          </w:tcPr>
          <w:p w14:paraId="2052652B">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B62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5F26AE0">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06E439D6">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手动蝶阀</w:t>
            </w:r>
          </w:p>
        </w:tc>
        <w:tc>
          <w:tcPr>
            <w:tcW w:w="2760" w:type="dxa"/>
            <w:gridSpan w:val="2"/>
            <w:vAlign w:val="center"/>
          </w:tcPr>
          <w:p w14:paraId="6E157ACF">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DN100,PN10；304不锈钢</w:t>
            </w:r>
          </w:p>
        </w:tc>
        <w:tc>
          <w:tcPr>
            <w:tcW w:w="975" w:type="dxa"/>
            <w:vAlign w:val="center"/>
          </w:tcPr>
          <w:p w14:paraId="0B2EE8AB">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52DE5090">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4AA5D694">
            <w:pPr>
              <w:spacing w:afterLines="0" w:line="440" w:lineRule="exact"/>
              <w:jc w:val="center"/>
              <w:rPr>
                <w:rFonts w:hint="eastAsia" w:ascii="仿宋" w:hAnsi="仿宋" w:eastAsia="仿宋" w:cs="仿宋"/>
                <w:szCs w:val="21"/>
              </w:rPr>
            </w:pPr>
          </w:p>
        </w:tc>
        <w:tc>
          <w:tcPr>
            <w:tcW w:w="1824" w:type="dxa"/>
            <w:vAlign w:val="center"/>
          </w:tcPr>
          <w:p w14:paraId="1A634183">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1E1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2D1F169">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E76DE25">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4FD25B98">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DN50,PN64；304不锈钢</w:t>
            </w:r>
          </w:p>
        </w:tc>
        <w:tc>
          <w:tcPr>
            <w:tcW w:w="975" w:type="dxa"/>
            <w:vAlign w:val="center"/>
          </w:tcPr>
          <w:p w14:paraId="740C0B3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66646B65">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30C9F11C">
            <w:pPr>
              <w:spacing w:afterLines="0" w:line="440" w:lineRule="exact"/>
              <w:jc w:val="center"/>
              <w:rPr>
                <w:rFonts w:hint="eastAsia" w:ascii="仿宋" w:hAnsi="仿宋" w:eastAsia="仿宋" w:cs="仿宋"/>
                <w:szCs w:val="21"/>
              </w:rPr>
            </w:pPr>
          </w:p>
        </w:tc>
        <w:tc>
          <w:tcPr>
            <w:tcW w:w="1824" w:type="dxa"/>
            <w:vAlign w:val="center"/>
          </w:tcPr>
          <w:p w14:paraId="2D4FB71B">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7C8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4039515">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5CA013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2A930B4B">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DN100,PN10；PPR</w:t>
            </w:r>
          </w:p>
        </w:tc>
        <w:tc>
          <w:tcPr>
            <w:tcW w:w="975" w:type="dxa"/>
            <w:vAlign w:val="center"/>
          </w:tcPr>
          <w:p w14:paraId="3910FF28">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6C9B37D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373B1D68">
            <w:pPr>
              <w:spacing w:afterLines="0" w:line="440" w:lineRule="exact"/>
              <w:jc w:val="center"/>
              <w:rPr>
                <w:rFonts w:hint="eastAsia" w:ascii="仿宋" w:hAnsi="仿宋" w:eastAsia="仿宋" w:cs="仿宋"/>
                <w:szCs w:val="21"/>
              </w:rPr>
            </w:pPr>
          </w:p>
        </w:tc>
        <w:tc>
          <w:tcPr>
            <w:tcW w:w="1824" w:type="dxa"/>
            <w:vAlign w:val="center"/>
          </w:tcPr>
          <w:p w14:paraId="2CA2E8E7">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93A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312D2D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2A45F34">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50FEAC69">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DN50,PN10；PPR</w:t>
            </w:r>
          </w:p>
        </w:tc>
        <w:tc>
          <w:tcPr>
            <w:tcW w:w="975" w:type="dxa"/>
            <w:vAlign w:val="center"/>
          </w:tcPr>
          <w:p w14:paraId="7F2E8450">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41C8FB44">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28BAA75E">
            <w:pPr>
              <w:spacing w:afterLines="0" w:line="440" w:lineRule="exact"/>
              <w:jc w:val="center"/>
              <w:rPr>
                <w:rFonts w:hint="eastAsia" w:ascii="仿宋" w:hAnsi="仿宋" w:eastAsia="仿宋" w:cs="仿宋"/>
                <w:szCs w:val="21"/>
              </w:rPr>
            </w:pPr>
          </w:p>
        </w:tc>
        <w:tc>
          <w:tcPr>
            <w:tcW w:w="1824" w:type="dxa"/>
            <w:vAlign w:val="center"/>
          </w:tcPr>
          <w:p w14:paraId="218034F8">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656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3FD7C8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E47D5C1">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0B44E971">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DN25,PN10；PPR</w:t>
            </w:r>
          </w:p>
        </w:tc>
        <w:tc>
          <w:tcPr>
            <w:tcW w:w="975" w:type="dxa"/>
            <w:vAlign w:val="center"/>
          </w:tcPr>
          <w:p w14:paraId="4602B2E9">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7ABB3DD4">
            <w:pPr>
              <w:keepNext w:val="0"/>
              <w:keepLines w:val="0"/>
              <w:widowControl/>
              <w:suppressLineNumbers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56316145">
            <w:pPr>
              <w:spacing w:afterLines="0" w:line="440" w:lineRule="exact"/>
              <w:jc w:val="center"/>
              <w:rPr>
                <w:rFonts w:hint="eastAsia" w:ascii="仿宋" w:hAnsi="仿宋" w:eastAsia="仿宋" w:cs="仿宋"/>
                <w:szCs w:val="21"/>
              </w:rPr>
            </w:pPr>
          </w:p>
        </w:tc>
        <w:tc>
          <w:tcPr>
            <w:tcW w:w="1824" w:type="dxa"/>
            <w:vAlign w:val="center"/>
          </w:tcPr>
          <w:p w14:paraId="43B06246">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97A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40F5D6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0F38B4F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34ADBB8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DN65,PN10；PPR</w:t>
            </w:r>
          </w:p>
        </w:tc>
        <w:tc>
          <w:tcPr>
            <w:tcW w:w="975" w:type="dxa"/>
            <w:shd w:val="clear" w:color="auto" w:fill="auto"/>
            <w:vAlign w:val="center"/>
          </w:tcPr>
          <w:p w14:paraId="70DEE282">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4D16E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3AE6642A">
            <w:pPr>
              <w:spacing w:afterLines="0" w:line="440" w:lineRule="exact"/>
              <w:jc w:val="center"/>
              <w:rPr>
                <w:rFonts w:hint="eastAsia" w:ascii="仿宋" w:hAnsi="仿宋" w:eastAsia="仿宋" w:cs="仿宋"/>
                <w:szCs w:val="21"/>
              </w:rPr>
            </w:pPr>
          </w:p>
        </w:tc>
        <w:tc>
          <w:tcPr>
            <w:tcW w:w="1824" w:type="dxa"/>
            <w:vAlign w:val="center"/>
          </w:tcPr>
          <w:p w14:paraId="689C3995">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F01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AC7F430">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0621331">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59397ED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DN50,PN10；PPR</w:t>
            </w:r>
          </w:p>
        </w:tc>
        <w:tc>
          <w:tcPr>
            <w:tcW w:w="975" w:type="dxa"/>
            <w:shd w:val="clear" w:color="auto" w:fill="auto"/>
            <w:vAlign w:val="center"/>
          </w:tcPr>
          <w:p w14:paraId="446CB490">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4B7C5B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000" w:type="dxa"/>
            <w:vAlign w:val="center"/>
          </w:tcPr>
          <w:p w14:paraId="5CFFF726">
            <w:pPr>
              <w:spacing w:afterLines="0" w:line="440" w:lineRule="exact"/>
              <w:jc w:val="center"/>
              <w:rPr>
                <w:rFonts w:hint="eastAsia" w:ascii="仿宋" w:hAnsi="仿宋" w:eastAsia="仿宋" w:cs="仿宋"/>
                <w:szCs w:val="21"/>
              </w:rPr>
            </w:pPr>
          </w:p>
        </w:tc>
        <w:tc>
          <w:tcPr>
            <w:tcW w:w="1824" w:type="dxa"/>
            <w:vAlign w:val="center"/>
          </w:tcPr>
          <w:p w14:paraId="77748C9C">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A8B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2432766">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745FC3B">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114E3E8C">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DN400，PN10，连接方式法兰；碳钢</w:t>
            </w:r>
          </w:p>
        </w:tc>
        <w:tc>
          <w:tcPr>
            <w:tcW w:w="975" w:type="dxa"/>
            <w:shd w:val="clear" w:color="auto" w:fill="auto"/>
            <w:vAlign w:val="center"/>
          </w:tcPr>
          <w:p w14:paraId="04832AA2">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54F658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 </w:t>
            </w:r>
          </w:p>
        </w:tc>
        <w:tc>
          <w:tcPr>
            <w:tcW w:w="1000" w:type="dxa"/>
            <w:vAlign w:val="center"/>
          </w:tcPr>
          <w:p w14:paraId="352113F1">
            <w:pPr>
              <w:spacing w:afterLines="0" w:line="440" w:lineRule="exact"/>
              <w:jc w:val="center"/>
              <w:rPr>
                <w:rFonts w:hint="eastAsia" w:ascii="仿宋" w:hAnsi="仿宋" w:eastAsia="仿宋" w:cs="仿宋"/>
                <w:szCs w:val="21"/>
              </w:rPr>
            </w:pPr>
          </w:p>
        </w:tc>
        <w:tc>
          <w:tcPr>
            <w:tcW w:w="1824" w:type="dxa"/>
            <w:vAlign w:val="center"/>
          </w:tcPr>
          <w:p w14:paraId="5E7AD62E">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ECA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64EBBEE">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FDB563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760" w:type="dxa"/>
            <w:gridSpan w:val="2"/>
            <w:vAlign w:val="center"/>
          </w:tcPr>
          <w:p w14:paraId="7B29CA60">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DN400，PN10，连接方式法兰；橡胶</w:t>
            </w:r>
          </w:p>
        </w:tc>
        <w:tc>
          <w:tcPr>
            <w:tcW w:w="975" w:type="dxa"/>
            <w:shd w:val="clear" w:color="auto" w:fill="auto"/>
            <w:vAlign w:val="center"/>
          </w:tcPr>
          <w:p w14:paraId="53A2FFBC">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5278D0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7 </w:t>
            </w:r>
          </w:p>
        </w:tc>
        <w:tc>
          <w:tcPr>
            <w:tcW w:w="1000" w:type="dxa"/>
            <w:vAlign w:val="center"/>
          </w:tcPr>
          <w:p w14:paraId="2055E479">
            <w:pPr>
              <w:spacing w:afterLines="0" w:line="440" w:lineRule="exact"/>
              <w:jc w:val="center"/>
              <w:rPr>
                <w:rFonts w:hint="eastAsia" w:ascii="仿宋" w:hAnsi="仿宋" w:eastAsia="仿宋" w:cs="仿宋"/>
                <w:szCs w:val="21"/>
              </w:rPr>
            </w:pPr>
          </w:p>
        </w:tc>
        <w:tc>
          <w:tcPr>
            <w:tcW w:w="1824" w:type="dxa"/>
            <w:vAlign w:val="center"/>
          </w:tcPr>
          <w:p w14:paraId="530F3023">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184E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BAB98B6">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325342F">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760" w:type="dxa"/>
            <w:gridSpan w:val="2"/>
            <w:vAlign w:val="center"/>
          </w:tcPr>
          <w:p w14:paraId="25204C6D">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DN400，PN10，连接方式法兰；碳钢</w:t>
            </w:r>
          </w:p>
        </w:tc>
        <w:tc>
          <w:tcPr>
            <w:tcW w:w="975" w:type="dxa"/>
            <w:shd w:val="clear" w:color="auto" w:fill="auto"/>
            <w:vAlign w:val="center"/>
          </w:tcPr>
          <w:p w14:paraId="1F8DA083">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10952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8 </w:t>
            </w:r>
          </w:p>
        </w:tc>
        <w:tc>
          <w:tcPr>
            <w:tcW w:w="1000" w:type="dxa"/>
            <w:vAlign w:val="center"/>
          </w:tcPr>
          <w:p w14:paraId="6B82057B">
            <w:pPr>
              <w:spacing w:afterLines="0" w:line="440" w:lineRule="exact"/>
              <w:jc w:val="center"/>
              <w:rPr>
                <w:rFonts w:hint="eastAsia" w:ascii="仿宋" w:hAnsi="仿宋" w:eastAsia="仿宋" w:cs="仿宋"/>
                <w:szCs w:val="21"/>
              </w:rPr>
            </w:pPr>
          </w:p>
        </w:tc>
        <w:tc>
          <w:tcPr>
            <w:tcW w:w="1824" w:type="dxa"/>
            <w:vAlign w:val="center"/>
          </w:tcPr>
          <w:p w14:paraId="0FF4E9BA">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4FB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82C8B9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3F2B1E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电动球阀</w:t>
            </w:r>
          </w:p>
        </w:tc>
        <w:tc>
          <w:tcPr>
            <w:tcW w:w="2760" w:type="dxa"/>
            <w:gridSpan w:val="2"/>
            <w:vAlign w:val="center"/>
          </w:tcPr>
          <w:p w14:paraId="58B4C798">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DN50，PN10，手柄式；304不锈钢</w:t>
            </w:r>
          </w:p>
        </w:tc>
        <w:tc>
          <w:tcPr>
            <w:tcW w:w="975" w:type="dxa"/>
            <w:shd w:val="clear" w:color="auto" w:fill="auto"/>
            <w:vAlign w:val="center"/>
          </w:tcPr>
          <w:p w14:paraId="0E6D415E">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71E534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6 </w:t>
            </w:r>
          </w:p>
        </w:tc>
        <w:tc>
          <w:tcPr>
            <w:tcW w:w="1000" w:type="dxa"/>
            <w:vAlign w:val="center"/>
          </w:tcPr>
          <w:p w14:paraId="1D3A81D4">
            <w:pPr>
              <w:spacing w:afterLines="0" w:line="440" w:lineRule="exact"/>
              <w:jc w:val="center"/>
              <w:rPr>
                <w:rFonts w:hint="eastAsia" w:ascii="仿宋" w:hAnsi="仿宋" w:eastAsia="仿宋" w:cs="仿宋"/>
                <w:szCs w:val="21"/>
              </w:rPr>
            </w:pPr>
          </w:p>
        </w:tc>
        <w:tc>
          <w:tcPr>
            <w:tcW w:w="1824" w:type="dxa"/>
            <w:vAlign w:val="center"/>
          </w:tcPr>
          <w:p w14:paraId="6F43FC75">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B47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F0E2D95">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3671AC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电动球阀</w:t>
            </w:r>
          </w:p>
        </w:tc>
        <w:tc>
          <w:tcPr>
            <w:tcW w:w="2760" w:type="dxa"/>
            <w:gridSpan w:val="2"/>
            <w:vAlign w:val="center"/>
          </w:tcPr>
          <w:p w14:paraId="1E3A4AF7">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DN25，PN10，手柄式；304不锈钢</w:t>
            </w:r>
          </w:p>
        </w:tc>
        <w:tc>
          <w:tcPr>
            <w:tcW w:w="975" w:type="dxa"/>
            <w:shd w:val="clear" w:color="auto" w:fill="auto"/>
            <w:vAlign w:val="center"/>
          </w:tcPr>
          <w:p w14:paraId="39E1FCB2">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59C09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6 </w:t>
            </w:r>
          </w:p>
        </w:tc>
        <w:tc>
          <w:tcPr>
            <w:tcW w:w="1000" w:type="dxa"/>
            <w:vAlign w:val="center"/>
          </w:tcPr>
          <w:p w14:paraId="08220144">
            <w:pPr>
              <w:spacing w:afterLines="0" w:line="440" w:lineRule="exact"/>
              <w:jc w:val="center"/>
              <w:rPr>
                <w:rFonts w:hint="eastAsia" w:ascii="仿宋" w:hAnsi="仿宋" w:eastAsia="仿宋" w:cs="仿宋"/>
                <w:szCs w:val="21"/>
              </w:rPr>
            </w:pPr>
          </w:p>
        </w:tc>
        <w:tc>
          <w:tcPr>
            <w:tcW w:w="1824" w:type="dxa"/>
            <w:vAlign w:val="center"/>
          </w:tcPr>
          <w:p w14:paraId="7805FD29">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536C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0128AB0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A4D9724">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760" w:type="dxa"/>
            <w:gridSpan w:val="2"/>
            <w:vAlign w:val="center"/>
          </w:tcPr>
          <w:p w14:paraId="061FFA1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975" w:type="dxa"/>
            <w:shd w:val="clear" w:color="auto" w:fill="auto"/>
            <w:vAlign w:val="center"/>
          </w:tcPr>
          <w:p w14:paraId="7E075208">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68047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0BD46421">
            <w:pPr>
              <w:spacing w:afterLines="0" w:line="440" w:lineRule="exact"/>
              <w:jc w:val="center"/>
              <w:rPr>
                <w:rFonts w:hint="eastAsia" w:ascii="仿宋" w:hAnsi="仿宋" w:eastAsia="仿宋" w:cs="仿宋"/>
                <w:szCs w:val="21"/>
              </w:rPr>
            </w:pPr>
          </w:p>
        </w:tc>
        <w:tc>
          <w:tcPr>
            <w:tcW w:w="1824" w:type="dxa"/>
            <w:vAlign w:val="center"/>
          </w:tcPr>
          <w:p w14:paraId="1CEC05F3">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A46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BF5CE2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8319D9C">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760" w:type="dxa"/>
            <w:gridSpan w:val="2"/>
            <w:vAlign w:val="center"/>
          </w:tcPr>
          <w:p w14:paraId="7A24C4CE">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DN200，PN10；碳钢</w:t>
            </w:r>
          </w:p>
        </w:tc>
        <w:tc>
          <w:tcPr>
            <w:tcW w:w="975" w:type="dxa"/>
            <w:shd w:val="clear" w:color="auto" w:fill="auto"/>
            <w:vAlign w:val="center"/>
          </w:tcPr>
          <w:p w14:paraId="1DB06295">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0347F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1569DE8E">
            <w:pPr>
              <w:spacing w:afterLines="0" w:line="440" w:lineRule="exact"/>
              <w:jc w:val="center"/>
              <w:rPr>
                <w:rFonts w:hint="eastAsia" w:ascii="仿宋" w:hAnsi="仿宋" w:eastAsia="仿宋" w:cs="仿宋"/>
                <w:szCs w:val="21"/>
              </w:rPr>
            </w:pPr>
          </w:p>
        </w:tc>
        <w:tc>
          <w:tcPr>
            <w:tcW w:w="1824" w:type="dxa"/>
            <w:vAlign w:val="center"/>
          </w:tcPr>
          <w:p w14:paraId="601E4FA7">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195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943DD34">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EC7A35F">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760" w:type="dxa"/>
            <w:gridSpan w:val="2"/>
            <w:vAlign w:val="center"/>
          </w:tcPr>
          <w:p w14:paraId="277E3955">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DN200，PN10；碳钢</w:t>
            </w:r>
          </w:p>
        </w:tc>
        <w:tc>
          <w:tcPr>
            <w:tcW w:w="975" w:type="dxa"/>
            <w:shd w:val="clear" w:color="auto" w:fill="auto"/>
            <w:vAlign w:val="center"/>
          </w:tcPr>
          <w:p w14:paraId="2CE1C77B">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735E92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64FFB6FB">
            <w:pPr>
              <w:spacing w:afterLines="0" w:line="440" w:lineRule="exact"/>
              <w:jc w:val="center"/>
              <w:rPr>
                <w:rFonts w:hint="eastAsia" w:ascii="仿宋" w:hAnsi="仿宋" w:eastAsia="仿宋" w:cs="仿宋"/>
                <w:szCs w:val="21"/>
              </w:rPr>
            </w:pPr>
          </w:p>
        </w:tc>
        <w:tc>
          <w:tcPr>
            <w:tcW w:w="1824" w:type="dxa"/>
            <w:vAlign w:val="center"/>
          </w:tcPr>
          <w:p w14:paraId="794B0B04">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6C5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7FDD621">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FE3D58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760" w:type="dxa"/>
            <w:gridSpan w:val="2"/>
            <w:vAlign w:val="center"/>
          </w:tcPr>
          <w:p w14:paraId="4D8F7187">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975" w:type="dxa"/>
            <w:shd w:val="clear" w:color="auto" w:fill="auto"/>
            <w:vAlign w:val="center"/>
          </w:tcPr>
          <w:p w14:paraId="7601E33D">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79999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5E2048B6">
            <w:pPr>
              <w:spacing w:afterLines="0" w:line="440" w:lineRule="exact"/>
              <w:jc w:val="center"/>
              <w:rPr>
                <w:rFonts w:hint="eastAsia" w:ascii="仿宋" w:hAnsi="仿宋" w:eastAsia="仿宋" w:cs="仿宋"/>
                <w:szCs w:val="21"/>
              </w:rPr>
            </w:pPr>
          </w:p>
        </w:tc>
        <w:tc>
          <w:tcPr>
            <w:tcW w:w="1824" w:type="dxa"/>
            <w:vAlign w:val="center"/>
          </w:tcPr>
          <w:p w14:paraId="5D2456BE">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5E1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6336304">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A868F18">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4156D94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DN150，PN10；碳钢</w:t>
            </w:r>
          </w:p>
        </w:tc>
        <w:tc>
          <w:tcPr>
            <w:tcW w:w="975" w:type="dxa"/>
            <w:shd w:val="clear" w:color="auto" w:fill="auto"/>
            <w:vAlign w:val="center"/>
          </w:tcPr>
          <w:p w14:paraId="5DC4B962">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61B7F8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2143FB40">
            <w:pPr>
              <w:spacing w:afterLines="0" w:line="440" w:lineRule="exact"/>
              <w:jc w:val="center"/>
              <w:rPr>
                <w:rFonts w:hint="eastAsia" w:ascii="仿宋" w:hAnsi="仿宋" w:eastAsia="仿宋" w:cs="仿宋"/>
                <w:szCs w:val="21"/>
              </w:rPr>
            </w:pPr>
          </w:p>
        </w:tc>
        <w:tc>
          <w:tcPr>
            <w:tcW w:w="1824" w:type="dxa"/>
            <w:vAlign w:val="center"/>
          </w:tcPr>
          <w:p w14:paraId="6DB9D782">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3596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26094F1">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AC87F0A">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60D52A8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DN50，PN16；碳钢</w:t>
            </w:r>
          </w:p>
        </w:tc>
        <w:tc>
          <w:tcPr>
            <w:tcW w:w="975" w:type="dxa"/>
            <w:shd w:val="clear" w:color="auto" w:fill="auto"/>
            <w:vAlign w:val="center"/>
          </w:tcPr>
          <w:p w14:paraId="42845297">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13983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4330BC33">
            <w:pPr>
              <w:spacing w:afterLines="0" w:line="440" w:lineRule="exact"/>
              <w:jc w:val="center"/>
              <w:rPr>
                <w:rFonts w:hint="eastAsia" w:ascii="仿宋" w:hAnsi="仿宋" w:eastAsia="仿宋" w:cs="仿宋"/>
                <w:szCs w:val="21"/>
              </w:rPr>
            </w:pPr>
          </w:p>
        </w:tc>
        <w:tc>
          <w:tcPr>
            <w:tcW w:w="1824" w:type="dxa"/>
            <w:vAlign w:val="center"/>
          </w:tcPr>
          <w:p w14:paraId="14E82442">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A0A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3653A1F0">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19C9C78">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760" w:type="dxa"/>
            <w:gridSpan w:val="2"/>
            <w:vAlign w:val="center"/>
          </w:tcPr>
          <w:p w14:paraId="0081B6D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DN200，PN10；橡胶</w:t>
            </w:r>
          </w:p>
        </w:tc>
        <w:tc>
          <w:tcPr>
            <w:tcW w:w="975" w:type="dxa"/>
            <w:shd w:val="clear" w:color="auto" w:fill="auto"/>
            <w:vAlign w:val="center"/>
          </w:tcPr>
          <w:p w14:paraId="2113CB0C">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68E25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0ECAAC3D">
            <w:pPr>
              <w:spacing w:afterLines="0" w:line="440" w:lineRule="exact"/>
              <w:jc w:val="center"/>
              <w:rPr>
                <w:rFonts w:hint="eastAsia" w:ascii="仿宋" w:hAnsi="仿宋" w:eastAsia="仿宋" w:cs="仿宋"/>
                <w:szCs w:val="21"/>
              </w:rPr>
            </w:pPr>
          </w:p>
        </w:tc>
        <w:tc>
          <w:tcPr>
            <w:tcW w:w="1824" w:type="dxa"/>
            <w:vAlign w:val="center"/>
          </w:tcPr>
          <w:p w14:paraId="7B3F31DC">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33C7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47550D8">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04E2E030">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760" w:type="dxa"/>
            <w:gridSpan w:val="2"/>
            <w:vAlign w:val="center"/>
          </w:tcPr>
          <w:p w14:paraId="60CF54C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DN150，PN16；橡胶</w:t>
            </w:r>
          </w:p>
        </w:tc>
        <w:tc>
          <w:tcPr>
            <w:tcW w:w="975" w:type="dxa"/>
            <w:shd w:val="clear" w:color="auto" w:fill="auto"/>
            <w:vAlign w:val="center"/>
          </w:tcPr>
          <w:p w14:paraId="026E5805">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2BAA0A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000" w:type="dxa"/>
            <w:vAlign w:val="center"/>
          </w:tcPr>
          <w:p w14:paraId="07392384">
            <w:pPr>
              <w:spacing w:afterLines="0" w:line="440" w:lineRule="exact"/>
              <w:jc w:val="center"/>
              <w:rPr>
                <w:rFonts w:hint="eastAsia" w:ascii="仿宋" w:hAnsi="仿宋" w:eastAsia="仿宋" w:cs="仿宋"/>
                <w:szCs w:val="21"/>
              </w:rPr>
            </w:pPr>
          </w:p>
        </w:tc>
        <w:tc>
          <w:tcPr>
            <w:tcW w:w="1824" w:type="dxa"/>
            <w:vAlign w:val="center"/>
          </w:tcPr>
          <w:p w14:paraId="683958C9">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3829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5D5B46D">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40671CC0">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760" w:type="dxa"/>
            <w:gridSpan w:val="2"/>
            <w:vAlign w:val="center"/>
          </w:tcPr>
          <w:p w14:paraId="3D0FDFA2">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DN100，PN16；碳钢</w:t>
            </w:r>
          </w:p>
        </w:tc>
        <w:tc>
          <w:tcPr>
            <w:tcW w:w="975" w:type="dxa"/>
            <w:shd w:val="clear" w:color="auto" w:fill="auto"/>
            <w:vAlign w:val="center"/>
          </w:tcPr>
          <w:p w14:paraId="6534021F">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06077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000" w:type="dxa"/>
            <w:vAlign w:val="center"/>
          </w:tcPr>
          <w:p w14:paraId="2F9319CD">
            <w:pPr>
              <w:spacing w:afterLines="0" w:line="440" w:lineRule="exact"/>
              <w:jc w:val="center"/>
              <w:rPr>
                <w:rFonts w:hint="eastAsia" w:ascii="仿宋" w:hAnsi="仿宋" w:eastAsia="仿宋" w:cs="仿宋"/>
                <w:szCs w:val="21"/>
              </w:rPr>
            </w:pPr>
          </w:p>
        </w:tc>
        <w:tc>
          <w:tcPr>
            <w:tcW w:w="1824" w:type="dxa"/>
            <w:vAlign w:val="center"/>
          </w:tcPr>
          <w:p w14:paraId="01E82AA6">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3AD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F377C54">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B67B681">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760" w:type="dxa"/>
            <w:gridSpan w:val="2"/>
            <w:vAlign w:val="center"/>
          </w:tcPr>
          <w:p w14:paraId="3BD86CC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DN100，PN16；碳钢</w:t>
            </w:r>
          </w:p>
        </w:tc>
        <w:tc>
          <w:tcPr>
            <w:tcW w:w="975" w:type="dxa"/>
            <w:shd w:val="clear" w:color="auto" w:fill="auto"/>
            <w:vAlign w:val="center"/>
          </w:tcPr>
          <w:p w14:paraId="517442BF">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04256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000" w:type="dxa"/>
            <w:vAlign w:val="center"/>
          </w:tcPr>
          <w:p w14:paraId="48DAF047">
            <w:pPr>
              <w:spacing w:afterLines="0" w:line="440" w:lineRule="exact"/>
              <w:jc w:val="center"/>
              <w:rPr>
                <w:rFonts w:hint="eastAsia" w:ascii="仿宋" w:hAnsi="仿宋" w:eastAsia="仿宋" w:cs="仿宋"/>
                <w:szCs w:val="21"/>
              </w:rPr>
            </w:pPr>
          </w:p>
        </w:tc>
        <w:tc>
          <w:tcPr>
            <w:tcW w:w="1824" w:type="dxa"/>
            <w:vAlign w:val="center"/>
          </w:tcPr>
          <w:p w14:paraId="76CB6B0B">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710A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0F4A9E2E">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76271A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5111DF4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DN100，PN16；碳钢</w:t>
            </w:r>
          </w:p>
        </w:tc>
        <w:tc>
          <w:tcPr>
            <w:tcW w:w="975" w:type="dxa"/>
            <w:shd w:val="clear" w:color="auto" w:fill="auto"/>
            <w:vAlign w:val="center"/>
          </w:tcPr>
          <w:p w14:paraId="1E61DF8C">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7E421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45D71CC0">
            <w:pPr>
              <w:spacing w:afterLines="0" w:line="440" w:lineRule="exact"/>
              <w:jc w:val="center"/>
              <w:rPr>
                <w:rFonts w:hint="eastAsia" w:ascii="仿宋" w:hAnsi="仿宋" w:eastAsia="仿宋" w:cs="仿宋"/>
                <w:szCs w:val="21"/>
              </w:rPr>
            </w:pPr>
          </w:p>
        </w:tc>
        <w:tc>
          <w:tcPr>
            <w:tcW w:w="1824" w:type="dxa"/>
            <w:vAlign w:val="center"/>
          </w:tcPr>
          <w:p w14:paraId="52DE1F9E">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FA5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A52E913">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6EF1253">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4EA8F225">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DN50，PN16；碳钢</w:t>
            </w:r>
          </w:p>
        </w:tc>
        <w:tc>
          <w:tcPr>
            <w:tcW w:w="975" w:type="dxa"/>
            <w:shd w:val="clear" w:color="auto" w:fill="auto"/>
            <w:vAlign w:val="center"/>
          </w:tcPr>
          <w:p w14:paraId="02528920">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25C22C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52FAA65F">
            <w:pPr>
              <w:spacing w:afterLines="0" w:line="440" w:lineRule="exact"/>
              <w:jc w:val="center"/>
              <w:rPr>
                <w:rFonts w:hint="eastAsia" w:ascii="仿宋" w:hAnsi="仿宋" w:eastAsia="仿宋" w:cs="仿宋"/>
                <w:szCs w:val="21"/>
              </w:rPr>
            </w:pPr>
          </w:p>
        </w:tc>
        <w:tc>
          <w:tcPr>
            <w:tcW w:w="1824" w:type="dxa"/>
            <w:vAlign w:val="center"/>
          </w:tcPr>
          <w:p w14:paraId="3DD3524E">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E01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EFBF036">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A221D0F">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760" w:type="dxa"/>
            <w:gridSpan w:val="2"/>
            <w:vAlign w:val="center"/>
          </w:tcPr>
          <w:p w14:paraId="6C2D36A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DN100，PN16；橡胶</w:t>
            </w:r>
          </w:p>
        </w:tc>
        <w:tc>
          <w:tcPr>
            <w:tcW w:w="975" w:type="dxa"/>
            <w:shd w:val="clear" w:color="auto" w:fill="auto"/>
            <w:vAlign w:val="center"/>
          </w:tcPr>
          <w:p w14:paraId="71F41D23">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2A8E0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485453E0">
            <w:pPr>
              <w:spacing w:afterLines="0" w:line="440" w:lineRule="exact"/>
              <w:jc w:val="center"/>
              <w:rPr>
                <w:rFonts w:hint="eastAsia" w:ascii="仿宋" w:hAnsi="仿宋" w:eastAsia="仿宋" w:cs="仿宋"/>
                <w:szCs w:val="21"/>
              </w:rPr>
            </w:pPr>
          </w:p>
        </w:tc>
        <w:tc>
          <w:tcPr>
            <w:tcW w:w="1824" w:type="dxa"/>
            <w:vAlign w:val="center"/>
          </w:tcPr>
          <w:p w14:paraId="74BEA870">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547B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0AB6D326">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FF6BE07">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电动蝶阀</w:t>
            </w:r>
          </w:p>
        </w:tc>
        <w:tc>
          <w:tcPr>
            <w:tcW w:w="2760" w:type="dxa"/>
            <w:gridSpan w:val="2"/>
            <w:vAlign w:val="center"/>
          </w:tcPr>
          <w:p w14:paraId="1D79CEE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975" w:type="dxa"/>
            <w:shd w:val="clear" w:color="auto" w:fill="auto"/>
            <w:vAlign w:val="center"/>
          </w:tcPr>
          <w:p w14:paraId="59D2FE9E">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655CC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66D717BA">
            <w:pPr>
              <w:spacing w:afterLines="0" w:line="440" w:lineRule="exact"/>
              <w:jc w:val="center"/>
              <w:rPr>
                <w:rFonts w:hint="eastAsia" w:ascii="仿宋" w:hAnsi="仿宋" w:eastAsia="仿宋" w:cs="仿宋"/>
                <w:szCs w:val="21"/>
              </w:rPr>
            </w:pPr>
          </w:p>
        </w:tc>
        <w:tc>
          <w:tcPr>
            <w:tcW w:w="1824" w:type="dxa"/>
            <w:vAlign w:val="center"/>
          </w:tcPr>
          <w:p w14:paraId="708E064F">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08A1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2D13B488">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31A4D7E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手动闸阀</w:t>
            </w:r>
          </w:p>
        </w:tc>
        <w:tc>
          <w:tcPr>
            <w:tcW w:w="2760" w:type="dxa"/>
            <w:gridSpan w:val="2"/>
            <w:vAlign w:val="center"/>
          </w:tcPr>
          <w:p w14:paraId="07BAA06F">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975" w:type="dxa"/>
            <w:shd w:val="clear" w:color="auto" w:fill="auto"/>
            <w:vAlign w:val="center"/>
          </w:tcPr>
          <w:p w14:paraId="7B12298C">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4E7AA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00" w:type="dxa"/>
            <w:vAlign w:val="center"/>
          </w:tcPr>
          <w:p w14:paraId="43823AF9">
            <w:pPr>
              <w:spacing w:afterLines="0" w:line="440" w:lineRule="exact"/>
              <w:jc w:val="center"/>
              <w:rPr>
                <w:rFonts w:hint="eastAsia" w:ascii="仿宋" w:hAnsi="仿宋" w:eastAsia="仿宋" w:cs="仿宋"/>
                <w:szCs w:val="21"/>
              </w:rPr>
            </w:pPr>
          </w:p>
        </w:tc>
        <w:tc>
          <w:tcPr>
            <w:tcW w:w="1824" w:type="dxa"/>
            <w:vAlign w:val="center"/>
          </w:tcPr>
          <w:p w14:paraId="6F8073E6">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1709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219458B">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67EA322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止回阀</w:t>
            </w:r>
          </w:p>
        </w:tc>
        <w:tc>
          <w:tcPr>
            <w:tcW w:w="2760" w:type="dxa"/>
            <w:gridSpan w:val="2"/>
            <w:vAlign w:val="center"/>
          </w:tcPr>
          <w:p w14:paraId="2C60B36B">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DN150，PN16；碳钢</w:t>
            </w:r>
          </w:p>
        </w:tc>
        <w:tc>
          <w:tcPr>
            <w:tcW w:w="975" w:type="dxa"/>
            <w:shd w:val="clear" w:color="auto" w:fill="auto"/>
            <w:vAlign w:val="center"/>
          </w:tcPr>
          <w:p w14:paraId="39EDCDBF">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4E9CFF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473B22A7">
            <w:pPr>
              <w:spacing w:afterLines="0" w:line="440" w:lineRule="exact"/>
              <w:jc w:val="center"/>
              <w:rPr>
                <w:rFonts w:hint="eastAsia" w:ascii="仿宋" w:hAnsi="仿宋" w:eastAsia="仿宋" w:cs="仿宋"/>
                <w:szCs w:val="21"/>
              </w:rPr>
            </w:pPr>
          </w:p>
        </w:tc>
        <w:tc>
          <w:tcPr>
            <w:tcW w:w="1824" w:type="dxa"/>
            <w:vAlign w:val="center"/>
          </w:tcPr>
          <w:p w14:paraId="3BAC3EF6">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271D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4BFD8AC0">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2A1DF1C1">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手动球阀</w:t>
            </w:r>
          </w:p>
        </w:tc>
        <w:tc>
          <w:tcPr>
            <w:tcW w:w="2760" w:type="dxa"/>
            <w:gridSpan w:val="2"/>
            <w:vAlign w:val="center"/>
          </w:tcPr>
          <w:p w14:paraId="6E8339DB">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DN50，PN16；碳钢</w:t>
            </w:r>
          </w:p>
        </w:tc>
        <w:tc>
          <w:tcPr>
            <w:tcW w:w="975" w:type="dxa"/>
            <w:shd w:val="clear" w:color="auto" w:fill="auto"/>
            <w:vAlign w:val="center"/>
          </w:tcPr>
          <w:p w14:paraId="663A28E2">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24B05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65A0057F">
            <w:pPr>
              <w:spacing w:afterLines="0" w:line="440" w:lineRule="exact"/>
              <w:jc w:val="center"/>
              <w:rPr>
                <w:rFonts w:hint="eastAsia" w:ascii="仿宋" w:hAnsi="仿宋" w:eastAsia="仿宋" w:cs="仿宋"/>
                <w:szCs w:val="21"/>
              </w:rPr>
            </w:pPr>
          </w:p>
        </w:tc>
        <w:tc>
          <w:tcPr>
            <w:tcW w:w="1824" w:type="dxa"/>
            <w:vAlign w:val="center"/>
          </w:tcPr>
          <w:p w14:paraId="04164548">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415A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0171B726">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71A02B4">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760" w:type="dxa"/>
            <w:gridSpan w:val="2"/>
            <w:vAlign w:val="center"/>
          </w:tcPr>
          <w:p w14:paraId="1DDE1905">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DN150，PN16；橡胶</w:t>
            </w:r>
          </w:p>
        </w:tc>
        <w:tc>
          <w:tcPr>
            <w:tcW w:w="975" w:type="dxa"/>
            <w:shd w:val="clear" w:color="auto" w:fill="auto"/>
            <w:vAlign w:val="center"/>
          </w:tcPr>
          <w:p w14:paraId="6BB47B30">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2D439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5412EBFD">
            <w:pPr>
              <w:spacing w:afterLines="0" w:line="440" w:lineRule="exact"/>
              <w:jc w:val="center"/>
              <w:rPr>
                <w:rFonts w:hint="eastAsia" w:ascii="仿宋" w:hAnsi="仿宋" w:eastAsia="仿宋" w:cs="仿宋"/>
                <w:szCs w:val="21"/>
              </w:rPr>
            </w:pPr>
          </w:p>
        </w:tc>
        <w:tc>
          <w:tcPr>
            <w:tcW w:w="1824" w:type="dxa"/>
            <w:vAlign w:val="center"/>
          </w:tcPr>
          <w:p w14:paraId="19320C7D">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0478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70DDC387">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702975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电动闸阀</w:t>
            </w:r>
          </w:p>
        </w:tc>
        <w:tc>
          <w:tcPr>
            <w:tcW w:w="2760" w:type="dxa"/>
            <w:gridSpan w:val="2"/>
            <w:vAlign w:val="center"/>
          </w:tcPr>
          <w:p w14:paraId="65FC1040">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DN150，PN10，N=0.75kw（参考）；成品</w:t>
            </w:r>
          </w:p>
        </w:tc>
        <w:tc>
          <w:tcPr>
            <w:tcW w:w="975" w:type="dxa"/>
            <w:shd w:val="clear" w:color="auto" w:fill="auto"/>
            <w:vAlign w:val="center"/>
          </w:tcPr>
          <w:p w14:paraId="4102A980">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6A634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 </w:t>
            </w:r>
          </w:p>
        </w:tc>
        <w:tc>
          <w:tcPr>
            <w:tcW w:w="1000" w:type="dxa"/>
            <w:vAlign w:val="center"/>
          </w:tcPr>
          <w:p w14:paraId="2C49F82A">
            <w:pPr>
              <w:spacing w:afterLines="0" w:line="440" w:lineRule="exact"/>
              <w:jc w:val="center"/>
              <w:rPr>
                <w:rFonts w:hint="eastAsia" w:ascii="仿宋" w:hAnsi="仿宋" w:eastAsia="仿宋" w:cs="仿宋"/>
                <w:szCs w:val="21"/>
              </w:rPr>
            </w:pPr>
          </w:p>
        </w:tc>
        <w:tc>
          <w:tcPr>
            <w:tcW w:w="1824" w:type="dxa"/>
            <w:vAlign w:val="center"/>
          </w:tcPr>
          <w:p w14:paraId="05F988FE">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含法兰，螺栓螺母等紧固件及垫片</w:t>
            </w:r>
          </w:p>
        </w:tc>
      </w:tr>
      <w:tr w14:paraId="6B66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59AD84DE">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0D48D2F9">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可曲绕橡胶接头</w:t>
            </w:r>
          </w:p>
        </w:tc>
        <w:tc>
          <w:tcPr>
            <w:tcW w:w="2760" w:type="dxa"/>
            <w:gridSpan w:val="2"/>
            <w:vAlign w:val="center"/>
          </w:tcPr>
          <w:p w14:paraId="26AF6B26">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DN150，PN10；成品</w:t>
            </w:r>
          </w:p>
        </w:tc>
        <w:tc>
          <w:tcPr>
            <w:tcW w:w="975" w:type="dxa"/>
            <w:shd w:val="clear" w:color="auto" w:fill="auto"/>
            <w:vAlign w:val="center"/>
          </w:tcPr>
          <w:p w14:paraId="0989347F">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个</w:t>
            </w:r>
          </w:p>
        </w:tc>
        <w:tc>
          <w:tcPr>
            <w:tcW w:w="646" w:type="dxa"/>
            <w:vAlign w:val="center"/>
          </w:tcPr>
          <w:p w14:paraId="7529A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 </w:t>
            </w:r>
          </w:p>
        </w:tc>
        <w:tc>
          <w:tcPr>
            <w:tcW w:w="1000" w:type="dxa"/>
            <w:vAlign w:val="center"/>
          </w:tcPr>
          <w:p w14:paraId="72A2513C">
            <w:pPr>
              <w:spacing w:afterLines="0" w:line="440" w:lineRule="exact"/>
              <w:jc w:val="center"/>
              <w:rPr>
                <w:rFonts w:hint="eastAsia" w:ascii="仿宋" w:hAnsi="仿宋" w:eastAsia="仿宋" w:cs="仿宋"/>
                <w:szCs w:val="21"/>
              </w:rPr>
            </w:pPr>
          </w:p>
        </w:tc>
        <w:tc>
          <w:tcPr>
            <w:tcW w:w="1824" w:type="dxa"/>
            <w:vAlign w:val="center"/>
          </w:tcPr>
          <w:p w14:paraId="03B75F37">
            <w:pPr>
              <w:keepNext w:val="0"/>
              <w:keepLines w:val="0"/>
              <w:widowControl/>
              <w:suppressLineNumbers w:val="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含螺栓（螺杆，螺母，平垫，弹垫）</w:t>
            </w:r>
          </w:p>
        </w:tc>
      </w:tr>
      <w:tr w14:paraId="2954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0" w:type="dxa"/>
            <w:vAlign w:val="center"/>
          </w:tcPr>
          <w:p w14:paraId="1645518C">
            <w:pPr>
              <w:pStyle w:val="59"/>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10022D7C">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Y型过滤器</w:t>
            </w:r>
          </w:p>
        </w:tc>
        <w:tc>
          <w:tcPr>
            <w:tcW w:w="2760" w:type="dxa"/>
            <w:gridSpan w:val="2"/>
            <w:vAlign w:val="center"/>
          </w:tcPr>
          <w:p w14:paraId="3B56E70F">
            <w:pPr>
              <w:keepNext w:val="0"/>
              <w:keepLines w:val="0"/>
              <w:widowControl/>
              <w:suppressLineNumbers w:val="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DN80（40目）；304不锈钢</w:t>
            </w:r>
          </w:p>
        </w:tc>
        <w:tc>
          <w:tcPr>
            <w:tcW w:w="975" w:type="dxa"/>
            <w:vAlign w:val="center"/>
          </w:tcPr>
          <w:p w14:paraId="150415D8">
            <w:pPr>
              <w:spacing w:afterLines="0" w:line="440" w:lineRule="exact"/>
              <w:jc w:val="center"/>
              <w:rPr>
                <w:rFonts w:hint="eastAsia" w:ascii="仿宋" w:hAnsi="仿宋" w:eastAsia="仿宋" w:cs="仿宋"/>
                <w:szCs w:val="21"/>
              </w:rPr>
            </w:pPr>
            <w:r>
              <w:rPr>
                <w:rFonts w:hint="eastAsia" w:ascii="仿宋" w:hAnsi="仿宋" w:eastAsia="仿宋" w:cs="仿宋"/>
                <w:szCs w:val="21"/>
              </w:rPr>
              <w:t>个</w:t>
            </w:r>
          </w:p>
        </w:tc>
        <w:tc>
          <w:tcPr>
            <w:tcW w:w="646" w:type="dxa"/>
            <w:vAlign w:val="center"/>
          </w:tcPr>
          <w:p w14:paraId="2B812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00" w:type="dxa"/>
            <w:vAlign w:val="center"/>
          </w:tcPr>
          <w:p w14:paraId="0BA4F453">
            <w:pPr>
              <w:spacing w:afterLines="0" w:line="440" w:lineRule="exact"/>
              <w:jc w:val="center"/>
              <w:rPr>
                <w:rFonts w:hint="eastAsia" w:ascii="仿宋" w:hAnsi="仿宋" w:eastAsia="仿宋" w:cs="仿宋"/>
                <w:szCs w:val="21"/>
              </w:rPr>
            </w:pPr>
          </w:p>
        </w:tc>
        <w:tc>
          <w:tcPr>
            <w:tcW w:w="1824" w:type="dxa"/>
            <w:vAlign w:val="center"/>
          </w:tcPr>
          <w:p w14:paraId="795D702C">
            <w:pPr>
              <w:jc w:val="left"/>
              <w:rPr>
                <w:rFonts w:hint="eastAsia" w:ascii="仿宋" w:hAnsi="仿宋" w:eastAsia="仿宋" w:cs="仿宋"/>
                <w:szCs w:val="21"/>
              </w:rPr>
            </w:pPr>
          </w:p>
        </w:tc>
      </w:tr>
      <w:tr w14:paraId="2A0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4F3E744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7E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0" w:type="dxa"/>
            <w:vAlign w:val="center"/>
          </w:tcPr>
          <w:p w14:paraId="7C6249C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32" w:type="dxa"/>
            <w:gridSpan w:val="3"/>
            <w:vAlign w:val="center"/>
          </w:tcPr>
          <w:p w14:paraId="61B4484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75" w:type="dxa"/>
            <w:vAlign w:val="center"/>
          </w:tcPr>
          <w:p w14:paraId="5C44C90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470" w:type="dxa"/>
            <w:gridSpan w:val="3"/>
            <w:vAlign w:val="center"/>
          </w:tcPr>
          <w:p w14:paraId="55E18642">
            <w:pPr>
              <w:spacing w:afterLines="0" w:line="300" w:lineRule="exact"/>
              <w:jc w:val="center"/>
              <w:rPr>
                <w:rFonts w:hint="eastAsia" w:ascii="仿宋" w:hAnsi="仿宋" w:eastAsia="仿宋"/>
                <w:szCs w:val="21"/>
              </w:rPr>
            </w:pPr>
            <w:r>
              <w:rPr>
                <w:rFonts w:ascii="仿宋" w:hAnsi="仿宋" w:eastAsia="仿宋"/>
                <w:szCs w:val="21"/>
              </w:rPr>
              <w:t>%</w:t>
            </w:r>
          </w:p>
        </w:tc>
      </w:tr>
      <w:tr w14:paraId="0D9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70" w:type="dxa"/>
            <w:vAlign w:val="center"/>
          </w:tcPr>
          <w:p w14:paraId="3BDBB2D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77" w:type="dxa"/>
            <w:gridSpan w:val="7"/>
            <w:vAlign w:val="center"/>
          </w:tcPr>
          <w:p w14:paraId="7667F7A1">
            <w:pPr>
              <w:spacing w:afterLines="0" w:line="300" w:lineRule="exact"/>
              <w:jc w:val="left"/>
              <w:rPr>
                <w:rFonts w:hint="eastAsia" w:ascii="仿宋" w:hAnsi="仿宋" w:eastAsia="仿宋"/>
                <w:szCs w:val="21"/>
              </w:rPr>
            </w:pPr>
            <w:r>
              <w:rPr>
                <w:rFonts w:hint="eastAsia" w:ascii="仿宋" w:hAnsi="仿宋" w:eastAsia="仿宋"/>
                <w:szCs w:val="21"/>
              </w:rPr>
              <w:t>合同生效后支付合同总价的30%为预付款，货物送至买方指定地点并经买方货物验收后支付合同总价的30%，货物安装并进行性能验收后支付合同总价的35%，质保期满后再支付合同总价的5%。</w:t>
            </w:r>
          </w:p>
        </w:tc>
      </w:tr>
      <w:tr w14:paraId="12E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70" w:type="dxa"/>
            <w:vAlign w:val="center"/>
          </w:tcPr>
          <w:p w14:paraId="7BBC0E7E">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000" w:type="dxa"/>
            <w:gridSpan w:val="2"/>
            <w:vAlign w:val="center"/>
          </w:tcPr>
          <w:p w14:paraId="7884E3D1">
            <w:pPr>
              <w:spacing w:afterLines="0" w:line="300" w:lineRule="exact"/>
              <w:jc w:val="left"/>
              <w:rPr>
                <w:rFonts w:hint="eastAsia" w:ascii="仿宋" w:hAnsi="仿宋" w:eastAsia="仿宋"/>
                <w:szCs w:val="21"/>
              </w:rPr>
            </w:pPr>
            <w:r>
              <w:rPr>
                <w:rFonts w:hint="eastAsia" w:ascii="仿宋" w:hAnsi="仿宋" w:eastAsia="仿宋"/>
                <w:szCs w:val="21"/>
              </w:rPr>
              <w:t>在合同生效之日起</w:t>
            </w:r>
            <w:r>
              <w:rPr>
                <w:rFonts w:hint="eastAsia" w:ascii="仿宋" w:hAnsi="仿宋" w:eastAsia="仿宋"/>
                <w:szCs w:val="21"/>
                <w:u w:val="single"/>
                <w:lang w:val="en-US" w:eastAsia="zh-CN"/>
              </w:rPr>
              <w:t xml:space="preserve">    </w:t>
            </w:r>
            <w:r>
              <w:rPr>
                <w:rFonts w:hint="eastAsia" w:ascii="仿宋" w:hAnsi="仿宋" w:eastAsia="仿宋"/>
                <w:szCs w:val="21"/>
                <w:u w:val="none"/>
                <w:lang w:val="en-US" w:eastAsia="zh-CN"/>
              </w:rPr>
              <w:t>日历日内（</w:t>
            </w:r>
            <w:r>
              <w:rPr>
                <w:rFonts w:hint="eastAsia" w:ascii="仿宋" w:hAnsi="仿宋" w:eastAsia="仿宋"/>
                <w:szCs w:val="21"/>
                <w:lang w:val="en-US" w:eastAsia="zh-CN"/>
              </w:rPr>
              <w:t>不得超过</w:t>
            </w:r>
            <w:r>
              <w:rPr>
                <w:rFonts w:hint="eastAsia" w:ascii="仿宋" w:hAnsi="仿宋" w:eastAsia="仿宋"/>
                <w:szCs w:val="21"/>
                <w:highlight w:val="none"/>
                <w:lang w:val="en-US" w:eastAsia="zh-CN"/>
              </w:rPr>
              <w:t>25</w:t>
            </w:r>
            <w:r>
              <w:rPr>
                <w:rFonts w:hint="eastAsia" w:ascii="仿宋" w:hAnsi="仿宋" w:eastAsia="仿宋"/>
                <w:szCs w:val="21"/>
              </w:rPr>
              <w:t>个日历日</w:t>
            </w:r>
            <w:r>
              <w:rPr>
                <w:rFonts w:hint="eastAsia" w:ascii="仿宋" w:hAnsi="仿宋" w:eastAsia="仿宋"/>
                <w:szCs w:val="21"/>
                <w:u w:val="none"/>
                <w:lang w:val="en-US" w:eastAsia="zh-CN"/>
              </w:rPr>
              <w:t>）</w:t>
            </w:r>
            <w:r>
              <w:rPr>
                <w:rFonts w:hint="eastAsia" w:ascii="仿宋" w:hAnsi="仿宋" w:eastAsia="仿宋"/>
                <w:szCs w:val="21"/>
                <w:lang w:eastAsia="zh-CN"/>
              </w:rPr>
              <w:t>，</w:t>
            </w:r>
            <w:r>
              <w:rPr>
                <w:rFonts w:hint="eastAsia" w:ascii="仿宋" w:hAnsi="仿宋" w:eastAsia="仿宋"/>
                <w:szCs w:val="21"/>
              </w:rPr>
              <w:t>将设备运抵指定项目地点</w:t>
            </w:r>
          </w:p>
        </w:tc>
        <w:tc>
          <w:tcPr>
            <w:tcW w:w="1107" w:type="dxa"/>
            <w:gridSpan w:val="2"/>
            <w:vAlign w:val="center"/>
          </w:tcPr>
          <w:p w14:paraId="1D24C66F">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470" w:type="dxa"/>
            <w:gridSpan w:val="3"/>
            <w:vAlign w:val="center"/>
          </w:tcPr>
          <w:p w14:paraId="26DD4D65">
            <w:pPr>
              <w:spacing w:afterLines="0" w:line="300" w:lineRule="exact"/>
              <w:jc w:val="left"/>
              <w:rPr>
                <w:rFonts w:hint="eastAsia" w:ascii="仿宋" w:hAnsi="仿宋" w:eastAsia="仿宋"/>
                <w:szCs w:val="21"/>
              </w:rPr>
            </w:pPr>
            <w:r>
              <w:rPr>
                <w:rFonts w:hint="eastAsia" w:ascii="仿宋" w:hAnsi="仿宋" w:eastAsia="仿宋"/>
                <w:szCs w:val="21"/>
              </w:rPr>
              <w:t>12个月</w:t>
            </w:r>
          </w:p>
        </w:tc>
      </w:tr>
      <w:tr w14:paraId="24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6EC513D5">
            <w:pPr>
              <w:spacing w:afterLines="0" w:line="300" w:lineRule="exact"/>
              <w:jc w:val="left"/>
              <w:rPr>
                <w:rFonts w:hint="eastAsia" w:ascii="仿宋" w:hAnsi="仿宋" w:eastAsia="仿宋"/>
                <w:szCs w:val="21"/>
              </w:rPr>
            </w:pPr>
            <w:r>
              <w:rPr>
                <w:rFonts w:hint="eastAsia" w:ascii="仿宋" w:hAnsi="仿宋" w:eastAsia="仿宋"/>
                <w:szCs w:val="21"/>
              </w:rPr>
              <w:t>1、以上为参考报价格式，标“*”为必填项;</w:t>
            </w:r>
          </w:p>
          <w:p w14:paraId="1996D090">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r>
              <w:rPr>
                <w:rFonts w:hint="eastAsia" w:ascii="仿宋" w:hAnsi="仿宋" w:eastAsia="仿宋"/>
                <w:szCs w:val="21"/>
                <w:lang w:eastAsia="zh-CN"/>
              </w:rPr>
              <w:t>；</w:t>
            </w:r>
          </w:p>
          <w:p w14:paraId="49CBD34B">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3、送货地址:深圳市宝安区燕罗街道洪桥头社区河堤路4号松岗水质净化厂二期；</w:t>
            </w:r>
          </w:p>
          <w:p w14:paraId="2B75B9D1">
            <w:pPr>
              <w:spacing w:afterLines="0" w:line="300" w:lineRule="exact"/>
              <w:jc w:val="left"/>
              <w:rPr>
                <w:rFonts w:hint="eastAsia" w:ascii="仿宋" w:hAnsi="仿宋" w:eastAsia="仿宋"/>
                <w:b/>
                <w:bCs/>
                <w:szCs w:val="21"/>
              </w:rPr>
            </w:pPr>
            <w:r>
              <w:rPr>
                <w:rFonts w:hint="eastAsia" w:ascii="仿宋" w:hAnsi="仿宋" w:eastAsia="仿宋"/>
                <w:szCs w:val="21"/>
              </w:rPr>
              <w:t>4、本采购项目以含税价进行对比，</w:t>
            </w:r>
            <w:r>
              <w:rPr>
                <w:rFonts w:hint="eastAsia" w:ascii="仿宋" w:hAnsi="仿宋" w:eastAsia="仿宋"/>
                <w:b/>
                <w:bCs/>
                <w:szCs w:val="21"/>
              </w:rPr>
              <w:t>参选单位需填报含税价及税率；</w:t>
            </w:r>
          </w:p>
          <w:p w14:paraId="5E664B09">
            <w:pPr>
              <w:spacing w:afterLines="0" w:line="300" w:lineRule="exact"/>
              <w:jc w:val="left"/>
              <w:rPr>
                <w:rFonts w:hint="eastAsia" w:ascii="仿宋" w:hAnsi="仿宋" w:eastAsia="仿宋"/>
                <w:b/>
                <w:bCs/>
                <w:szCs w:val="21"/>
              </w:rPr>
            </w:pPr>
            <w:r>
              <w:rPr>
                <w:rFonts w:hint="eastAsia" w:ascii="仿宋" w:hAnsi="仿宋" w:eastAsia="仿宋"/>
                <w:b/>
                <w:bCs/>
                <w:szCs w:val="21"/>
              </w:rPr>
              <w:t>5.合同不含税价计算方式:合同不含税价=含税价/(1+税率)；</w:t>
            </w:r>
          </w:p>
          <w:p w14:paraId="15597662">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05693B52">
      <w:pPr>
        <w:snapToGrid w:val="0"/>
        <w:spacing w:afterLines="0" w:line="360" w:lineRule="auto"/>
        <w:rPr>
          <w:rFonts w:hint="eastAsia" w:ascii="仿宋" w:hAnsi="仿宋" w:eastAsia="仿宋" w:cs="Arial"/>
        </w:rPr>
      </w:pPr>
    </w:p>
    <w:p w14:paraId="3B2431B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报价单位盖章 </w:t>
      </w:r>
      <w:r>
        <w:rPr>
          <w:rFonts w:ascii="仿宋" w:hAnsi="仿宋" w:eastAsia="仿宋" w:cs="Arial"/>
        </w:rPr>
        <w:t xml:space="preserve">          </w:t>
      </w:r>
    </w:p>
    <w:p w14:paraId="7693AF9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AC40E99">
      <w:pPr>
        <w:spacing w:after="78" w:line="288" w:lineRule="auto"/>
        <w:rPr>
          <w:rFonts w:hint="eastAsia" w:ascii="仿宋" w:hAnsi="仿宋" w:eastAsia="仿宋"/>
          <w:b/>
          <w:szCs w:val="21"/>
        </w:rPr>
      </w:pPr>
    </w:p>
    <w:p w14:paraId="6E70B5DB">
      <w:pPr>
        <w:pStyle w:val="62"/>
        <w:keepNext/>
        <w:keepLines/>
        <w:numPr>
          <w:ilvl w:val="255"/>
          <w:numId w:val="0"/>
        </w:numPr>
        <w:spacing w:after="78" w:afterLines="0" w:line="360" w:lineRule="exact"/>
        <w:jc w:val="center"/>
        <w:textAlignment w:val="baseline"/>
        <w:outlineLvl w:val="1"/>
        <w:rPr>
          <w:rFonts w:hint="eastAsia" w:ascii="仿宋" w:hAnsi="仿宋" w:eastAsia="仿宋"/>
          <w:b/>
          <w:bCs/>
          <w:kern w:val="0"/>
          <w:sz w:val="24"/>
        </w:rPr>
      </w:pPr>
      <w:bookmarkStart w:id="92" w:name="_Toc133335897"/>
      <w:bookmarkStart w:id="93" w:name="_Toc116850266"/>
      <w:r>
        <w:rPr>
          <w:rFonts w:hint="eastAsia" w:ascii="仿宋" w:hAnsi="仿宋" w:eastAsia="仿宋"/>
          <w:b/>
          <w:bCs/>
          <w:kern w:val="0"/>
          <w:sz w:val="24"/>
        </w:rPr>
        <w:t>四、响应供应商认为有必要提供的其他材料</w:t>
      </w:r>
      <w:bookmarkEnd w:id="92"/>
      <w:bookmarkEnd w:id="93"/>
    </w:p>
    <w:p w14:paraId="74FD8E30">
      <w:pPr>
        <w:spacing w:after="78" w:line="288" w:lineRule="auto"/>
        <w:rPr>
          <w:rFonts w:hint="eastAsia" w:ascii="仿宋" w:hAnsi="仿宋" w:eastAsia="仿宋"/>
          <w:b/>
          <w:szCs w:val="21"/>
        </w:rPr>
      </w:pPr>
    </w:p>
    <w:p w14:paraId="3E44BC8D">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0179465">
        <w:pPr>
          <w:pStyle w:val="15"/>
          <w:spacing w:after="60"/>
        </w:pPr>
        <w:r>
          <w:t xml:space="preserve">     </w:t>
        </w:r>
      </w:p>
    </w:sdtContent>
  </w:sdt>
  <w:p w14:paraId="33A4C92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5C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52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A9B5">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01F">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114">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F6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6F56"/>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25B4"/>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5A8"/>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722BCE"/>
    <w:rsid w:val="03A27619"/>
    <w:rsid w:val="043A768D"/>
    <w:rsid w:val="06DF0467"/>
    <w:rsid w:val="06F9F432"/>
    <w:rsid w:val="070C064D"/>
    <w:rsid w:val="07860FDB"/>
    <w:rsid w:val="0A886720"/>
    <w:rsid w:val="0B0E30C9"/>
    <w:rsid w:val="0C28307E"/>
    <w:rsid w:val="0D1028A8"/>
    <w:rsid w:val="0D7F8C1E"/>
    <w:rsid w:val="0DAFDDD2"/>
    <w:rsid w:val="0DB82ABC"/>
    <w:rsid w:val="0E550E35"/>
    <w:rsid w:val="0E7512FC"/>
    <w:rsid w:val="0FD61205"/>
    <w:rsid w:val="106005FE"/>
    <w:rsid w:val="10D90BBC"/>
    <w:rsid w:val="10DD77C5"/>
    <w:rsid w:val="11160603"/>
    <w:rsid w:val="11F508E9"/>
    <w:rsid w:val="12BE76E9"/>
    <w:rsid w:val="13165211"/>
    <w:rsid w:val="132711CC"/>
    <w:rsid w:val="13AFEC81"/>
    <w:rsid w:val="155838BF"/>
    <w:rsid w:val="15B4217C"/>
    <w:rsid w:val="161B3F59"/>
    <w:rsid w:val="163F05DA"/>
    <w:rsid w:val="17A305D2"/>
    <w:rsid w:val="182834C3"/>
    <w:rsid w:val="18F3553E"/>
    <w:rsid w:val="19A00859"/>
    <w:rsid w:val="19C91652"/>
    <w:rsid w:val="1B3C6FE2"/>
    <w:rsid w:val="1B3FC108"/>
    <w:rsid w:val="1BBF5AD0"/>
    <w:rsid w:val="1BFB4A9B"/>
    <w:rsid w:val="1BFE3282"/>
    <w:rsid w:val="1D8C1793"/>
    <w:rsid w:val="1D8F3A7B"/>
    <w:rsid w:val="1DC4251B"/>
    <w:rsid w:val="1E40554C"/>
    <w:rsid w:val="1F0F1A56"/>
    <w:rsid w:val="1F7F9C30"/>
    <w:rsid w:val="1FB39FF7"/>
    <w:rsid w:val="1FB54372"/>
    <w:rsid w:val="1FFF4E3F"/>
    <w:rsid w:val="238C1B25"/>
    <w:rsid w:val="24A55982"/>
    <w:rsid w:val="25757AFA"/>
    <w:rsid w:val="257FF5EF"/>
    <w:rsid w:val="27BED872"/>
    <w:rsid w:val="28EF40E2"/>
    <w:rsid w:val="290A7476"/>
    <w:rsid w:val="29E9B391"/>
    <w:rsid w:val="29FC6AB7"/>
    <w:rsid w:val="2A3B5AA5"/>
    <w:rsid w:val="2AE06094"/>
    <w:rsid w:val="2AFDB16C"/>
    <w:rsid w:val="2B566CEA"/>
    <w:rsid w:val="2B7D8E96"/>
    <w:rsid w:val="2B9B7C50"/>
    <w:rsid w:val="2C87EFA4"/>
    <w:rsid w:val="2CEFA2BD"/>
    <w:rsid w:val="2D9E346A"/>
    <w:rsid w:val="2EC738E1"/>
    <w:rsid w:val="2EFF028F"/>
    <w:rsid w:val="2EFF0385"/>
    <w:rsid w:val="2F992DFA"/>
    <w:rsid w:val="2FDFB298"/>
    <w:rsid w:val="2FEBB001"/>
    <w:rsid w:val="30BF60A9"/>
    <w:rsid w:val="30EE09A0"/>
    <w:rsid w:val="31372F12"/>
    <w:rsid w:val="31B53B91"/>
    <w:rsid w:val="31BE6C8E"/>
    <w:rsid w:val="32CC0FF0"/>
    <w:rsid w:val="340E3EBE"/>
    <w:rsid w:val="34A2025B"/>
    <w:rsid w:val="355F0EA7"/>
    <w:rsid w:val="35B338DD"/>
    <w:rsid w:val="36B91E0A"/>
    <w:rsid w:val="377B856B"/>
    <w:rsid w:val="37FEEEDA"/>
    <w:rsid w:val="38901B46"/>
    <w:rsid w:val="391FB7C6"/>
    <w:rsid w:val="3956852C"/>
    <w:rsid w:val="397D4866"/>
    <w:rsid w:val="3A3B0BB3"/>
    <w:rsid w:val="3A51BFC5"/>
    <w:rsid w:val="3A7647DA"/>
    <w:rsid w:val="3A9B5E78"/>
    <w:rsid w:val="3AFD93B8"/>
    <w:rsid w:val="3B1F391F"/>
    <w:rsid w:val="3B404BC5"/>
    <w:rsid w:val="3B459C86"/>
    <w:rsid w:val="3B5F884B"/>
    <w:rsid w:val="3B95BADD"/>
    <w:rsid w:val="3BD57167"/>
    <w:rsid w:val="3C5D14BF"/>
    <w:rsid w:val="3C7BEB7C"/>
    <w:rsid w:val="3CAF79B9"/>
    <w:rsid w:val="3D6C951B"/>
    <w:rsid w:val="3DB56025"/>
    <w:rsid w:val="3DDE4F8D"/>
    <w:rsid w:val="3DFF524D"/>
    <w:rsid w:val="3DFF7079"/>
    <w:rsid w:val="3DFFBEE7"/>
    <w:rsid w:val="3E170DE0"/>
    <w:rsid w:val="3EA7FE48"/>
    <w:rsid w:val="3EF86484"/>
    <w:rsid w:val="3EFBCAFF"/>
    <w:rsid w:val="3EFFC981"/>
    <w:rsid w:val="3FBF5430"/>
    <w:rsid w:val="3FD37539"/>
    <w:rsid w:val="3FDFD096"/>
    <w:rsid w:val="3FED8FF1"/>
    <w:rsid w:val="3FFCCAC4"/>
    <w:rsid w:val="3FFE10BE"/>
    <w:rsid w:val="41062124"/>
    <w:rsid w:val="417EEE12"/>
    <w:rsid w:val="41F318B5"/>
    <w:rsid w:val="42203CDC"/>
    <w:rsid w:val="42652233"/>
    <w:rsid w:val="44292F68"/>
    <w:rsid w:val="456D11A1"/>
    <w:rsid w:val="469E27EE"/>
    <w:rsid w:val="46AD4503"/>
    <w:rsid w:val="473F1E4D"/>
    <w:rsid w:val="477F8B44"/>
    <w:rsid w:val="47E012D7"/>
    <w:rsid w:val="47E143AE"/>
    <w:rsid w:val="48C51F8B"/>
    <w:rsid w:val="49C317F9"/>
    <w:rsid w:val="4ACDDF1D"/>
    <w:rsid w:val="4B253E50"/>
    <w:rsid w:val="4BBA3990"/>
    <w:rsid w:val="4DFF1032"/>
    <w:rsid w:val="4EFDA9D6"/>
    <w:rsid w:val="4EFF30A2"/>
    <w:rsid w:val="4F10078B"/>
    <w:rsid w:val="4F155DA1"/>
    <w:rsid w:val="4F4F0D8E"/>
    <w:rsid w:val="4FF9BA94"/>
    <w:rsid w:val="4FFC2348"/>
    <w:rsid w:val="518E1E3B"/>
    <w:rsid w:val="5287089D"/>
    <w:rsid w:val="538C0B5E"/>
    <w:rsid w:val="53E52724"/>
    <w:rsid w:val="557F0F30"/>
    <w:rsid w:val="559E5CE3"/>
    <w:rsid w:val="56DD8954"/>
    <w:rsid w:val="570959A2"/>
    <w:rsid w:val="5718258C"/>
    <w:rsid w:val="57AFC3C2"/>
    <w:rsid w:val="586B2DF8"/>
    <w:rsid w:val="58CE0D6F"/>
    <w:rsid w:val="58E24953"/>
    <w:rsid w:val="598F1F50"/>
    <w:rsid w:val="59F53A48"/>
    <w:rsid w:val="59FF3A15"/>
    <w:rsid w:val="5AF66BEE"/>
    <w:rsid w:val="5AFFC0B6"/>
    <w:rsid w:val="5BFAA3C6"/>
    <w:rsid w:val="5C163B75"/>
    <w:rsid w:val="5C174D63"/>
    <w:rsid w:val="5C451348"/>
    <w:rsid w:val="5C9B7CEB"/>
    <w:rsid w:val="5D69DE7E"/>
    <w:rsid w:val="5D7BEC1C"/>
    <w:rsid w:val="5DAB78D0"/>
    <w:rsid w:val="5DDB0F78"/>
    <w:rsid w:val="5E737D05"/>
    <w:rsid w:val="5E8BD0E0"/>
    <w:rsid w:val="5EF54E86"/>
    <w:rsid w:val="5F12D39A"/>
    <w:rsid w:val="5F9C4EB5"/>
    <w:rsid w:val="5F9E6B27"/>
    <w:rsid w:val="5FDF7957"/>
    <w:rsid w:val="5FEBE7E7"/>
    <w:rsid w:val="5FF13CC0"/>
    <w:rsid w:val="5FF92615"/>
    <w:rsid w:val="5FF9696C"/>
    <w:rsid w:val="5FFDF639"/>
    <w:rsid w:val="5FFFB48E"/>
    <w:rsid w:val="60877A26"/>
    <w:rsid w:val="6116400D"/>
    <w:rsid w:val="615E605D"/>
    <w:rsid w:val="63134130"/>
    <w:rsid w:val="633C8FA8"/>
    <w:rsid w:val="633F0871"/>
    <w:rsid w:val="637FE448"/>
    <w:rsid w:val="63BD36A8"/>
    <w:rsid w:val="654FD8A0"/>
    <w:rsid w:val="65D74B1E"/>
    <w:rsid w:val="66261652"/>
    <w:rsid w:val="667E7C49"/>
    <w:rsid w:val="66B93803"/>
    <w:rsid w:val="67194FDD"/>
    <w:rsid w:val="6775E9D8"/>
    <w:rsid w:val="67F565AC"/>
    <w:rsid w:val="67F73327"/>
    <w:rsid w:val="683F3A37"/>
    <w:rsid w:val="6893753A"/>
    <w:rsid w:val="68946B22"/>
    <w:rsid w:val="68FA8082"/>
    <w:rsid w:val="69BF38A2"/>
    <w:rsid w:val="69EFC425"/>
    <w:rsid w:val="6A236290"/>
    <w:rsid w:val="6ACFA4E7"/>
    <w:rsid w:val="6B252A7F"/>
    <w:rsid w:val="6B86ABFC"/>
    <w:rsid w:val="6BA92576"/>
    <w:rsid w:val="6BBD76DF"/>
    <w:rsid w:val="6BDA34B9"/>
    <w:rsid w:val="6BEF6F0A"/>
    <w:rsid w:val="6BF6364D"/>
    <w:rsid w:val="6C0B12C7"/>
    <w:rsid w:val="6C731664"/>
    <w:rsid w:val="6CD839F6"/>
    <w:rsid w:val="6CF75AD6"/>
    <w:rsid w:val="6D231C20"/>
    <w:rsid w:val="6D350F65"/>
    <w:rsid w:val="6D36FBAA"/>
    <w:rsid w:val="6DBB3B60"/>
    <w:rsid w:val="6DE7364E"/>
    <w:rsid w:val="6DF8FC16"/>
    <w:rsid w:val="6DFAD7F2"/>
    <w:rsid w:val="6DFE24B9"/>
    <w:rsid w:val="6E1B015A"/>
    <w:rsid w:val="6EC53114"/>
    <w:rsid w:val="6EFB6A16"/>
    <w:rsid w:val="6F36F6F4"/>
    <w:rsid w:val="6F4A5314"/>
    <w:rsid w:val="6FA6DB15"/>
    <w:rsid w:val="6FAB380F"/>
    <w:rsid w:val="6FBADB8D"/>
    <w:rsid w:val="6FDDBDCB"/>
    <w:rsid w:val="6FEAAF68"/>
    <w:rsid w:val="6FFA9CDC"/>
    <w:rsid w:val="6FFB74FC"/>
    <w:rsid w:val="6FFDAE21"/>
    <w:rsid w:val="6FFE89B2"/>
    <w:rsid w:val="6FFF16F2"/>
    <w:rsid w:val="6FFFEBAB"/>
    <w:rsid w:val="705FDC4F"/>
    <w:rsid w:val="71705025"/>
    <w:rsid w:val="71D3FAB0"/>
    <w:rsid w:val="71EF685A"/>
    <w:rsid w:val="724A25AF"/>
    <w:rsid w:val="72E613B1"/>
    <w:rsid w:val="733150C5"/>
    <w:rsid w:val="73EFA308"/>
    <w:rsid w:val="73F90F3E"/>
    <w:rsid w:val="74B9486A"/>
    <w:rsid w:val="74D92A13"/>
    <w:rsid w:val="75FB540A"/>
    <w:rsid w:val="767774B9"/>
    <w:rsid w:val="767F8E38"/>
    <w:rsid w:val="76915099"/>
    <w:rsid w:val="76A50F01"/>
    <w:rsid w:val="76C15DFA"/>
    <w:rsid w:val="76DF1811"/>
    <w:rsid w:val="76F74DDF"/>
    <w:rsid w:val="771F5C27"/>
    <w:rsid w:val="773EFEC2"/>
    <w:rsid w:val="77562203"/>
    <w:rsid w:val="77567AD1"/>
    <w:rsid w:val="7762294F"/>
    <w:rsid w:val="776F9B9F"/>
    <w:rsid w:val="778A59F3"/>
    <w:rsid w:val="7797C448"/>
    <w:rsid w:val="77C07B74"/>
    <w:rsid w:val="77CF1E1A"/>
    <w:rsid w:val="77ED011D"/>
    <w:rsid w:val="77EFA3DE"/>
    <w:rsid w:val="77F97CB1"/>
    <w:rsid w:val="7808736F"/>
    <w:rsid w:val="782F3180"/>
    <w:rsid w:val="78702AC8"/>
    <w:rsid w:val="7874327C"/>
    <w:rsid w:val="787BD127"/>
    <w:rsid w:val="789A603D"/>
    <w:rsid w:val="78DFF50A"/>
    <w:rsid w:val="791F6A76"/>
    <w:rsid w:val="79BB9841"/>
    <w:rsid w:val="79D73ACF"/>
    <w:rsid w:val="79DF1FD7"/>
    <w:rsid w:val="7A3A1C39"/>
    <w:rsid w:val="7A5F0597"/>
    <w:rsid w:val="7ABF0B18"/>
    <w:rsid w:val="7ADFE466"/>
    <w:rsid w:val="7B0E2830"/>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122A0B"/>
    <w:rsid w:val="7E3F007D"/>
    <w:rsid w:val="7E6F8A07"/>
    <w:rsid w:val="7E6F9801"/>
    <w:rsid w:val="7E7A170C"/>
    <w:rsid w:val="7E7D91AA"/>
    <w:rsid w:val="7ED6EE61"/>
    <w:rsid w:val="7EF6E115"/>
    <w:rsid w:val="7EF96296"/>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Normal Indent"/>
    <w:basedOn w:val="1"/>
    <w:qFormat/>
    <w:uiPriority w:val="0"/>
    <w:pPr>
      <w:ind w:firstLine="420" w:firstLineChars="200"/>
    </w:pPr>
  </w:style>
  <w:style w:type="paragraph" w:styleId="9">
    <w:name w:val="annotation text"/>
    <w:basedOn w:val="1"/>
    <w:link w:val="35"/>
    <w:qFormat/>
    <w:uiPriority w:val="99"/>
    <w:pPr>
      <w:spacing w:afterLines="0" w:line="240" w:lineRule="auto"/>
      <w:jc w:val="left"/>
    </w:pPr>
    <w:rPr>
      <w:rFonts w:ascii="Times New Roman" w:hAnsi="Times New Roman"/>
    </w:rPr>
  </w:style>
  <w:style w:type="paragraph" w:styleId="10">
    <w:name w:val="Body Text"/>
    <w:basedOn w:val="1"/>
    <w:qFormat/>
    <w:uiPriority w:val="99"/>
    <w:pPr>
      <w:tabs>
        <w:tab w:val="left" w:pos="4760"/>
      </w:tabs>
      <w:spacing w:after="78"/>
      <w:jc w:val="left"/>
    </w:pPr>
  </w:style>
  <w:style w:type="paragraph" w:styleId="11">
    <w:name w:val="Body Text Indent"/>
    <w:basedOn w:val="10"/>
    <w:qFormat/>
    <w:uiPriority w:val="0"/>
    <w:pPr>
      <w:spacing w:after="120"/>
      <w:ind w:left="420" w:leftChars="200"/>
    </w:p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6"/>
    <w:qFormat/>
    <w:uiPriority w:val="0"/>
    <w:pPr>
      <w:spacing w:afterLines="25" w:line="300" w:lineRule="auto"/>
    </w:pPr>
    <w:rPr>
      <w:rFonts w:ascii="Arial" w:hAnsi="Arial"/>
      <w:b/>
      <w:bCs/>
    </w:rPr>
  </w:style>
  <w:style w:type="paragraph" w:styleId="21">
    <w:name w:val="Body Text First Indent 2"/>
    <w:basedOn w:val="11"/>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9"/>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7"/>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4"/>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列表段落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9577</Words>
  <Characters>10355</Characters>
  <Lines>14</Lines>
  <Paragraphs>22</Paragraphs>
  <TotalTime>1</TotalTime>
  <ScaleCrop>false</ScaleCrop>
  <LinksUpToDate>false</LinksUpToDate>
  <CharactersWithSpaces>11023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2025-01-14T02:39:00Z</cp:lastPrinted>
  <dcterms:modified xsi:type="dcterms:W3CDTF">2025-11-15T02:51:38Z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