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DE832" w14:textId="77777777" w:rsidR="00BC66BD" w:rsidRDefault="00BC66BD">
      <w:pPr>
        <w:spacing w:after="78"/>
        <w:jc w:val="center"/>
        <w:rPr>
          <w:rFonts w:ascii="Times New Roman" w:eastAsia="方正小标宋简体" w:hAnsi="Times New Roman"/>
          <w:bCs/>
          <w:sz w:val="32"/>
          <w:szCs w:val="32"/>
        </w:rPr>
      </w:pPr>
    </w:p>
    <w:p w14:paraId="13119F68" w14:textId="77777777" w:rsidR="00BC66BD" w:rsidRDefault="00BC66BD">
      <w:pPr>
        <w:pStyle w:val="af8"/>
        <w:spacing w:after="78"/>
        <w:rPr>
          <w:rFonts w:ascii="Times New Roman" w:eastAsia="方正小标宋简体" w:hAnsi="Times New Roman"/>
          <w:bCs/>
          <w:sz w:val="32"/>
          <w:szCs w:val="32"/>
        </w:rPr>
      </w:pPr>
    </w:p>
    <w:p w14:paraId="261D1912" w14:textId="77777777" w:rsidR="00BC66BD" w:rsidRDefault="00BC66BD">
      <w:pPr>
        <w:pStyle w:val="af8"/>
        <w:spacing w:after="78"/>
        <w:rPr>
          <w:rFonts w:ascii="Times New Roman" w:eastAsia="方正小标宋简体" w:hAnsi="Times New Roman"/>
          <w:bCs/>
          <w:sz w:val="32"/>
          <w:szCs w:val="32"/>
        </w:rPr>
      </w:pPr>
    </w:p>
    <w:p w14:paraId="45579B89" w14:textId="77777777" w:rsidR="00BC66BD" w:rsidRDefault="00BC66BD">
      <w:pPr>
        <w:spacing w:after="78"/>
        <w:jc w:val="center"/>
        <w:rPr>
          <w:rFonts w:ascii="Times New Roman" w:eastAsia="长城小" w:hAnsi="Times New Roman"/>
          <w:b/>
          <w:sz w:val="44"/>
          <w:szCs w:val="44"/>
        </w:rPr>
      </w:pPr>
    </w:p>
    <w:p w14:paraId="4CF6A1FF" w14:textId="77777777" w:rsidR="00BC66BD" w:rsidRDefault="00BC66BD">
      <w:pPr>
        <w:spacing w:after="78"/>
        <w:jc w:val="center"/>
        <w:rPr>
          <w:rFonts w:ascii="Times New Roman" w:eastAsia="长城小" w:hAnsi="Times New Roman"/>
          <w:b/>
          <w:sz w:val="44"/>
          <w:szCs w:val="44"/>
        </w:rPr>
      </w:pPr>
    </w:p>
    <w:p w14:paraId="2CB19B90" w14:textId="77777777" w:rsidR="00BC66BD" w:rsidRDefault="00BC66BD">
      <w:pPr>
        <w:spacing w:after="78"/>
        <w:jc w:val="center"/>
        <w:rPr>
          <w:rFonts w:ascii="Times New Roman" w:eastAsia="长城小" w:hAnsi="Times New Roman"/>
          <w:b/>
          <w:sz w:val="44"/>
          <w:szCs w:val="44"/>
        </w:rPr>
      </w:pPr>
    </w:p>
    <w:p w14:paraId="34A9BAAE" w14:textId="77777777" w:rsidR="00BC66BD" w:rsidRDefault="00BC66BD">
      <w:pPr>
        <w:spacing w:after="78"/>
        <w:rPr>
          <w:rFonts w:ascii="Times New Roman" w:eastAsia="长城小" w:hAnsi="Times New Roman"/>
          <w:b/>
          <w:sz w:val="44"/>
          <w:szCs w:val="44"/>
        </w:rPr>
      </w:pPr>
    </w:p>
    <w:p w14:paraId="6E6B771B" w14:textId="77777777" w:rsidR="00BC66BD" w:rsidRDefault="006A36F9">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2BC5351B" w14:textId="77777777" w:rsidR="00BC66BD" w:rsidRDefault="006A36F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江西区域葡萄糖</w:t>
      </w:r>
      <w:r>
        <w:rPr>
          <w:rFonts w:ascii="Times New Roman" w:eastAsia="长城小标宋体" w:hAnsi="Times New Roman" w:hint="eastAsia"/>
          <w:b/>
          <w:bCs/>
          <w:sz w:val="44"/>
          <w:szCs w:val="44"/>
        </w:rPr>
        <w:t>采购项目</w:t>
      </w:r>
    </w:p>
    <w:p w14:paraId="47930EAC" w14:textId="77777777" w:rsidR="00BC66BD" w:rsidRDefault="006A36F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6FA6A95C" w14:textId="77777777" w:rsidR="00BC66BD" w:rsidRDefault="00BC66BD">
      <w:pPr>
        <w:spacing w:after="78"/>
        <w:rPr>
          <w:rFonts w:ascii="Times New Roman" w:eastAsia="方正小标宋简体" w:hAnsi="Times New Roman"/>
          <w:sz w:val="32"/>
          <w:szCs w:val="32"/>
        </w:rPr>
      </w:pPr>
    </w:p>
    <w:p w14:paraId="67BC1632" w14:textId="77777777" w:rsidR="00BC66BD" w:rsidRDefault="00BC66BD">
      <w:pPr>
        <w:spacing w:after="78"/>
        <w:rPr>
          <w:rFonts w:ascii="Times New Roman" w:eastAsia="方正小标宋简体" w:hAnsi="Times New Roman"/>
          <w:sz w:val="32"/>
          <w:szCs w:val="32"/>
        </w:rPr>
      </w:pPr>
    </w:p>
    <w:p w14:paraId="35AC6C08" w14:textId="77777777" w:rsidR="00BC66BD" w:rsidRDefault="00BC66BD">
      <w:pPr>
        <w:spacing w:after="78"/>
        <w:rPr>
          <w:rFonts w:ascii="Times New Roman" w:eastAsia="方正小标宋简体" w:hAnsi="Times New Roman"/>
          <w:sz w:val="32"/>
          <w:szCs w:val="32"/>
        </w:rPr>
      </w:pPr>
    </w:p>
    <w:p w14:paraId="32B95004" w14:textId="77777777" w:rsidR="00BC66BD" w:rsidRDefault="00BC66BD">
      <w:pPr>
        <w:spacing w:after="78"/>
      </w:pPr>
    </w:p>
    <w:p w14:paraId="0A3F6C84" w14:textId="77777777" w:rsidR="00BC66BD" w:rsidRDefault="00BC66BD">
      <w:pPr>
        <w:spacing w:after="78"/>
        <w:rPr>
          <w:rFonts w:ascii="Times New Roman" w:eastAsia="方正小标宋简体" w:hAnsi="Times New Roman"/>
          <w:sz w:val="32"/>
          <w:szCs w:val="32"/>
        </w:rPr>
      </w:pPr>
    </w:p>
    <w:p w14:paraId="3E32CD3C" w14:textId="77777777" w:rsidR="00BC66BD" w:rsidRDefault="00BC66BD">
      <w:pPr>
        <w:spacing w:after="78"/>
        <w:rPr>
          <w:rFonts w:ascii="Times New Roman" w:eastAsia="方正小标宋简体" w:hAnsi="Times New Roman"/>
          <w:sz w:val="32"/>
          <w:szCs w:val="32"/>
        </w:rPr>
      </w:pPr>
    </w:p>
    <w:p w14:paraId="3DF84300" w14:textId="77777777" w:rsidR="00BC66BD" w:rsidRDefault="00BC66BD">
      <w:pPr>
        <w:pStyle w:val="a6"/>
        <w:rPr>
          <w:rFonts w:ascii="Times New Roman" w:eastAsia="方正小标宋简体" w:hAnsi="Times New Roman"/>
          <w:sz w:val="32"/>
          <w:szCs w:val="32"/>
        </w:rPr>
      </w:pPr>
    </w:p>
    <w:p w14:paraId="782F266C" w14:textId="77777777" w:rsidR="00BC66BD" w:rsidRDefault="00BC66BD">
      <w:pPr>
        <w:spacing w:after="78"/>
      </w:pPr>
    </w:p>
    <w:p w14:paraId="43E1EBC1" w14:textId="77777777" w:rsidR="00BC66BD" w:rsidRDefault="00BC66BD">
      <w:pPr>
        <w:pStyle w:val="a6"/>
      </w:pPr>
    </w:p>
    <w:p w14:paraId="4D1E21F4" w14:textId="77777777" w:rsidR="00BC66BD" w:rsidRDefault="00BC66BD">
      <w:pPr>
        <w:pStyle w:val="1"/>
        <w:numPr>
          <w:ilvl w:val="0"/>
          <w:numId w:val="2"/>
        </w:numPr>
        <w:spacing w:after="78"/>
        <w:ind w:left="0" w:firstLine="0"/>
        <w:jc w:val="center"/>
        <w:rPr>
          <w:rFonts w:ascii="黑体" w:eastAsia="黑体" w:hAnsi="黑体" w:hint="eastAsia"/>
          <w:sz w:val="32"/>
          <w:szCs w:val="32"/>
        </w:rPr>
        <w:sectPr w:rsidR="00BC66BD">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18097B7D" w14:textId="77777777" w:rsidR="00BC66BD" w:rsidRDefault="006A36F9">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3ED328D3" w14:textId="77777777" w:rsidR="00BC66BD" w:rsidRDefault="006A36F9">
      <w:pPr>
        <w:pStyle w:val="24"/>
        <w:spacing w:afterLines="0" w:line="640" w:lineRule="exact"/>
        <w:ind w:firstLine="640"/>
        <w:rPr>
          <w:rFonts w:eastAsia="黑体"/>
          <w:sz w:val="32"/>
          <w:szCs w:val="32"/>
        </w:rPr>
      </w:pPr>
      <w:r>
        <w:rPr>
          <w:rFonts w:eastAsia="黑体" w:hint="eastAsia"/>
          <w:sz w:val="32"/>
          <w:szCs w:val="32"/>
        </w:rPr>
        <w:t>一、供货内容</w:t>
      </w:r>
    </w:p>
    <w:p w14:paraId="45D20C41"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江西区域葡萄糖</w:t>
      </w:r>
      <w:r>
        <w:rPr>
          <w:rFonts w:ascii="仿宋_GB2312" w:eastAsia="仿宋_GB2312" w:hAnsi="仿宋_GB2312" w:cs="仿宋_GB2312" w:hint="eastAsia"/>
          <w:bCs/>
          <w:color w:val="000000"/>
          <w:sz w:val="28"/>
          <w:szCs w:val="28"/>
        </w:rPr>
        <w:t>采购项目。</w:t>
      </w:r>
    </w:p>
    <w:p w14:paraId="262CFF25"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399"/>
        <w:gridCol w:w="2407"/>
        <w:gridCol w:w="796"/>
        <w:gridCol w:w="1023"/>
        <w:gridCol w:w="1330"/>
        <w:gridCol w:w="1165"/>
      </w:tblGrid>
      <w:tr w:rsidR="00BC66BD" w14:paraId="19962D1D" w14:textId="77777777">
        <w:trPr>
          <w:trHeight w:val="702"/>
        </w:trPr>
        <w:tc>
          <w:tcPr>
            <w:tcW w:w="342" w:type="pct"/>
            <w:vAlign w:val="center"/>
          </w:tcPr>
          <w:p w14:paraId="2744E6A4"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序号</w:t>
            </w:r>
          </w:p>
        </w:tc>
        <w:tc>
          <w:tcPr>
            <w:tcW w:w="802" w:type="pct"/>
            <w:vAlign w:val="center"/>
          </w:tcPr>
          <w:p w14:paraId="1950DDE6"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名称</w:t>
            </w:r>
          </w:p>
        </w:tc>
        <w:tc>
          <w:tcPr>
            <w:tcW w:w="1379" w:type="pct"/>
            <w:vAlign w:val="center"/>
          </w:tcPr>
          <w:p w14:paraId="4E5D7C7F"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规格</w:t>
            </w:r>
          </w:p>
        </w:tc>
        <w:tc>
          <w:tcPr>
            <w:tcW w:w="456" w:type="pct"/>
            <w:vAlign w:val="center"/>
          </w:tcPr>
          <w:p w14:paraId="737DF9F6"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单位</w:t>
            </w:r>
          </w:p>
        </w:tc>
        <w:tc>
          <w:tcPr>
            <w:tcW w:w="587" w:type="pct"/>
            <w:vAlign w:val="center"/>
          </w:tcPr>
          <w:p w14:paraId="42EB4CCD"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预估</w:t>
            </w:r>
          </w:p>
          <w:p w14:paraId="57EE26D1"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数量</w:t>
            </w:r>
          </w:p>
        </w:tc>
        <w:tc>
          <w:tcPr>
            <w:tcW w:w="763" w:type="pct"/>
            <w:vAlign w:val="center"/>
          </w:tcPr>
          <w:p w14:paraId="665411AA"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上限单价</w:t>
            </w:r>
          </w:p>
          <w:p w14:paraId="42369C9F" w14:textId="77777777" w:rsidR="00BC66BD" w:rsidRDefault="006A36F9">
            <w:pPr>
              <w:pStyle w:val="af7"/>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（含税）</w:t>
            </w:r>
          </w:p>
        </w:tc>
        <w:tc>
          <w:tcPr>
            <w:tcW w:w="668" w:type="pct"/>
            <w:vAlign w:val="center"/>
          </w:tcPr>
          <w:p w14:paraId="44234EE3" w14:textId="77777777" w:rsidR="00BC66BD" w:rsidRDefault="006A36F9">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送货地点</w:t>
            </w:r>
          </w:p>
        </w:tc>
      </w:tr>
      <w:tr w:rsidR="00BC66BD" w14:paraId="3720179C" w14:textId="77777777">
        <w:trPr>
          <w:trHeight w:val="1001"/>
        </w:trPr>
        <w:tc>
          <w:tcPr>
            <w:tcW w:w="342" w:type="pct"/>
            <w:vAlign w:val="center"/>
          </w:tcPr>
          <w:p w14:paraId="314D726D"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802" w:type="pct"/>
            <w:vAlign w:val="center"/>
          </w:tcPr>
          <w:p w14:paraId="032B7E9E"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r>
              <w:rPr>
                <w:rFonts w:ascii="仿宋" w:eastAsia="仿宋" w:hAnsi="仿宋" w:cs="仿宋" w:hint="eastAsia"/>
                <w:sz w:val="24"/>
              </w:rPr>
              <w:t>葡萄糖</w:t>
            </w:r>
          </w:p>
        </w:tc>
        <w:tc>
          <w:tcPr>
            <w:tcW w:w="2468" w:type="dxa"/>
            <w:vAlign w:val="center"/>
          </w:tcPr>
          <w:p w14:paraId="36A51DA9"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z w:val="24"/>
              </w:rPr>
              <w:t>葡萄糖含量≥</w:t>
            </w:r>
            <w:r>
              <w:rPr>
                <w:rFonts w:ascii="仿宋" w:eastAsia="仿宋" w:hAnsi="仿宋" w:cs="仿宋" w:hint="eastAsia"/>
                <w:sz w:val="24"/>
              </w:rPr>
              <w:t>99.5%</w:t>
            </w:r>
          </w:p>
        </w:tc>
        <w:tc>
          <w:tcPr>
            <w:tcW w:w="816" w:type="dxa"/>
            <w:vAlign w:val="center"/>
          </w:tcPr>
          <w:p w14:paraId="776FA0F4" w14:textId="77777777" w:rsidR="00BC66BD" w:rsidRDefault="006A36F9">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587" w:type="pct"/>
            <w:vAlign w:val="center"/>
          </w:tcPr>
          <w:p w14:paraId="107EA934" w14:textId="77777777" w:rsidR="00BC66BD" w:rsidRDefault="006A36F9">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1</w:t>
            </w:r>
          </w:p>
        </w:tc>
        <w:tc>
          <w:tcPr>
            <w:tcW w:w="763" w:type="pct"/>
            <w:vAlign w:val="center"/>
          </w:tcPr>
          <w:p w14:paraId="662DED68" w14:textId="77777777" w:rsidR="00BC66BD" w:rsidRDefault="006A36F9">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4400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吨</w:t>
            </w:r>
          </w:p>
        </w:tc>
        <w:tc>
          <w:tcPr>
            <w:tcW w:w="668" w:type="pct"/>
            <w:vAlign w:val="center"/>
          </w:tcPr>
          <w:p w14:paraId="0AF98D7F" w14:textId="77777777" w:rsidR="00BC66BD" w:rsidRDefault="006A36F9">
            <w:pPr>
              <w:autoSpaceDE w:val="0"/>
              <w:autoSpaceDN w:val="0"/>
              <w:adjustRightInd w:val="0"/>
              <w:snapToGrid w:val="0"/>
              <w:spacing w:after="78" w:line="240" w:lineRule="auto"/>
              <w:jc w:val="center"/>
              <w:rPr>
                <w:rFonts w:ascii="仿宋" w:eastAsia="仿宋" w:hAnsi="仿宋" w:cs="仿宋" w:hint="eastAsia"/>
                <w:sz w:val="24"/>
              </w:rPr>
            </w:pPr>
            <w:r>
              <w:rPr>
                <w:rFonts w:ascii="仿宋" w:eastAsia="仿宋" w:hAnsi="仿宋" w:cs="仿宋" w:hint="eastAsia"/>
                <w:sz w:val="24"/>
              </w:rPr>
              <w:t>江西</w:t>
            </w:r>
            <w:r>
              <w:rPr>
                <w:rFonts w:ascii="仿宋" w:eastAsia="仿宋" w:hAnsi="仿宋" w:cs="仿宋" w:hint="eastAsia"/>
                <w:sz w:val="24"/>
              </w:rPr>
              <w:t>省</w:t>
            </w:r>
          </w:p>
          <w:p w14:paraId="22B5E508" w14:textId="77777777" w:rsidR="00BC66BD" w:rsidRDefault="006A36F9">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龙南</w:t>
            </w:r>
            <w:r>
              <w:rPr>
                <w:rFonts w:ascii="仿宋" w:eastAsia="仿宋" w:hAnsi="仿宋" w:cs="仿宋" w:hint="eastAsia"/>
                <w:sz w:val="24"/>
              </w:rPr>
              <w:t>市</w:t>
            </w:r>
          </w:p>
        </w:tc>
      </w:tr>
    </w:tbl>
    <w:p w14:paraId="65367BE2" w14:textId="77777777" w:rsidR="00BC66BD" w:rsidRDefault="006A36F9">
      <w:pPr>
        <w:widowControl/>
        <w:spacing w:afterLines="0" w:line="560" w:lineRule="exact"/>
        <w:ind w:firstLineChars="200" w:firstLine="562"/>
        <w:jc w:val="left"/>
        <w:rPr>
          <w:rFonts w:ascii="仿宋" w:eastAsia="仿宋" w:hAnsi="仿宋" w:cs="微软雅黑" w:hint="eastAsia"/>
          <w:b/>
          <w:bCs/>
          <w:sz w:val="28"/>
          <w:szCs w:val="28"/>
        </w:rPr>
      </w:pPr>
      <w:bookmarkStart w:id="0" w:name="_Hlk191890472"/>
      <w:r>
        <w:rPr>
          <w:rFonts w:ascii="仿宋" w:eastAsia="仿宋" w:hAnsi="仿宋" w:cs="微软雅黑" w:hint="eastAsia"/>
          <w:b/>
          <w:bCs/>
          <w:sz w:val="28"/>
          <w:szCs w:val="28"/>
        </w:rPr>
        <w:t>上表预估数量仅供参选单位报价参考，非采购人承诺采购量。</w:t>
      </w:r>
    </w:p>
    <w:p w14:paraId="763B807D" w14:textId="77777777" w:rsidR="00BC66BD" w:rsidRDefault="006A36F9">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63BD311F" w14:textId="77777777" w:rsidR="00BC66BD" w:rsidRDefault="006A36F9">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w:t>
      </w:r>
      <w:r>
        <w:rPr>
          <w:rFonts w:ascii="仿宋_GB2312" w:eastAsia="仿宋_GB2312" w:hAnsi="仿宋_GB2312" w:cs="仿宋_GB2312" w:hint="eastAsia"/>
          <w:bCs/>
          <w:color w:val="000000"/>
          <w:sz w:val="28"/>
          <w:szCs w:val="28"/>
        </w:rPr>
        <w:t>13%</w:t>
      </w:r>
      <w:r>
        <w:rPr>
          <w:rFonts w:ascii="仿宋_GB2312" w:eastAsia="仿宋_GB2312" w:hAnsi="仿宋_GB2312" w:cs="仿宋_GB2312" w:hint="eastAsia"/>
          <w:bCs/>
          <w:color w:val="000000"/>
          <w:sz w:val="28"/>
          <w:szCs w:val="28"/>
        </w:rPr>
        <w:t>增值税费、质量保证期内验收费、检验检测费及售后服务等所有可能发生的费用。</w:t>
      </w:r>
    </w:p>
    <w:p w14:paraId="6C1259E3" w14:textId="77777777" w:rsidR="00BC66BD" w:rsidRDefault="006A36F9">
      <w:pPr>
        <w:widowControl/>
        <w:spacing w:afterLines="0" w:line="360" w:lineRule="auto"/>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w:t>
      </w:r>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个月，具体起止时间以合同签订为准。</w:t>
      </w:r>
    </w:p>
    <w:bookmarkEnd w:id="0"/>
    <w:p w14:paraId="170F3B53" w14:textId="77777777" w:rsidR="00BC66BD" w:rsidRDefault="006A36F9">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（二）交货时间：</w:t>
      </w:r>
      <w:r>
        <w:rPr>
          <w:rFonts w:ascii="仿宋_GB2312" w:eastAsia="仿宋_GB2312" w:hAnsi="仿宋_GB2312" w:cs="仿宋_GB2312" w:hint="eastAsia"/>
          <w:bCs/>
          <w:color w:val="000000"/>
          <w:sz w:val="28"/>
          <w:szCs w:val="28"/>
        </w:rPr>
        <w:t>成交供应</w:t>
      </w:r>
      <w:proofErr w:type="gramStart"/>
      <w:r>
        <w:rPr>
          <w:rFonts w:ascii="仿宋_GB2312" w:eastAsia="仿宋_GB2312" w:hAnsi="仿宋_GB2312" w:cs="仿宋_GB2312" w:hint="eastAsia"/>
          <w:bCs/>
          <w:color w:val="000000"/>
          <w:sz w:val="28"/>
          <w:szCs w:val="28"/>
        </w:rPr>
        <w:t>商接到</w:t>
      </w:r>
      <w:proofErr w:type="gramEnd"/>
      <w:r>
        <w:rPr>
          <w:rFonts w:ascii="仿宋_GB2312" w:eastAsia="仿宋_GB2312" w:hAnsi="仿宋_GB2312" w:cs="仿宋_GB2312" w:hint="eastAsia"/>
          <w:bCs/>
          <w:color w:val="000000"/>
          <w:sz w:val="28"/>
          <w:szCs w:val="28"/>
        </w:rPr>
        <w:t>采购人通知后须</w:t>
      </w:r>
      <w:r>
        <w:rPr>
          <w:rFonts w:ascii="仿宋_GB2312" w:eastAsia="仿宋_GB2312" w:hAnsi="仿宋_GB2312" w:cs="仿宋_GB2312" w:hint="eastAsia"/>
          <w:b/>
          <w:color w:val="000000"/>
          <w:sz w:val="28"/>
          <w:szCs w:val="28"/>
        </w:rPr>
        <w:t>24</w:t>
      </w:r>
      <w:r>
        <w:rPr>
          <w:rFonts w:ascii="仿宋_GB2312" w:eastAsia="仿宋_GB2312" w:hAnsi="仿宋_GB2312" w:cs="仿宋_GB2312" w:hint="eastAsia"/>
          <w:b/>
          <w:color w:val="000000"/>
          <w:sz w:val="28"/>
          <w:szCs w:val="28"/>
        </w:rPr>
        <w:t>小时内</w:t>
      </w:r>
      <w:r>
        <w:rPr>
          <w:rFonts w:ascii="仿宋_GB2312" w:eastAsia="仿宋_GB2312" w:hAnsi="仿宋_GB2312" w:cs="仿宋_GB2312" w:hint="eastAsia"/>
          <w:bCs/>
          <w:color w:val="000000"/>
          <w:sz w:val="28"/>
          <w:szCs w:val="28"/>
        </w:rPr>
        <w:t>送达，紧急情况下</w:t>
      </w:r>
      <w:r>
        <w:rPr>
          <w:rFonts w:ascii="仿宋_GB2312" w:eastAsia="仿宋_GB2312" w:hAnsi="仿宋_GB2312" w:cs="仿宋_GB2312" w:hint="eastAsia"/>
          <w:b/>
          <w:color w:val="000000"/>
          <w:sz w:val="28"/>
          <w:szCs w:val="28"/>
        </w:rPr>
        <w:t>12</w:t>
      </w:r>
      <w:r>
        <w:rPr>
          <w:rFonts w:ascii="仿宋_GB2312" w:eastAsia="仿宋_GB2312" w:hAnsi="仿宋_GB2312" w:cs="仿宋_GB2312" w:hint="eastAsia"/>
          <w:b/>
          <w:color w:val="000000"/>
          <w:sz w:val="28"/>
          <w:szCs w:val="28"/>
        </w:rPr>
        <w:t>小时内</w:t>
      </w:r>
      <w:r>
        <w:rPr>
          <w:rFonts w:ascii="仿宋_GB2312" w:eastAsia="仿宋_GB2312" w:hAnsi="仿宋_GB2312" w:cs="仿宋_GB2312" w:hint="eastAsia"/>
          <w:bCs/>
          <w:color w:val="000000"/>
          <w:sz w:val="28"/>
          <w:szCs w:val="28"/>
        </w:rPr>
        <w:t>送达。</w:t>
      </w:r>
    </w:p>
    <w:p w14:paraId="3E639B52"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（三）付款方式：按月核对，</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u w:val="single"/>
        </w:rPr>
        <w:t>25</w:t>
      </w:r>
      <w:r>
        <w:rPr>
          <w:rFonts w:ascii="仿宋_GB2312" w:eastAsia="仿宋_GB2312" w:hAnsi="仿宋_GB2312" w:cs="仿宋_GB2312" w:hint="eastAsia"/>
          <w:sz w:val="28"/>
          <w:szCs w:val="28"/>
          <w:u w:val="single"/>
        </w:rPr>
        <w:t>日</w:t>
      </w:r>
      <w:r>
        <w:rPr>
          <w:rFonts w:ascii="仿宋_GB2312" w:eastAsia="仿宋_GB2312" w:hAnsi="仿宋_GB2312" w:cs="仿宋_GB2312" w:hint="eastAsia"/>
          <w:sz w:val="28"/>
          <w:szCs w:val="28"/>
        </w:rPr>
        <w:t>核对本月已经验收合格的产品采购数量及价款</w:t>
      </w:r>
      <w:r>
        <w:rPr>
          <w:rFonts w:ascii="仿宋_GB2312" w:eastAsia="仿宋_GB2312" w:hAnsi="仿宋_GB2312" w:cs="仿宋_GB2312" w:hint="eastAsia"/>
          <w:bCs/>
          <w:color w:val="000000"/>
          <w:sz w:val="28"/>
          <w:szCs w:val="28"/>
        </w:rPr>
        <w:t>，中选人提供费用付款申请、经双方验收核对无误的证明文件及国家税务正式的</w:t>
      </w:r>
      <w:r>
        <w:rPr>
          <w:rFonts w:ascii="仿宋_GB2312" w:eastAsia="仿宋_GB2312" w:hAnsi="仿宋_GB2312" w:cs="仿宋_GB2312" w:hint="eastAsia"/>
          <w:bCs/>
          <w:color w:val="000000"/>
          <w:sz w:val="28"/>
          <w:szCs w:val="28"/>
        </w:rPr>
        <w:t xml:space="preserve"> 13%</w:t>
      </w:r>
      <w:r>
        <w:rPr>
          <w:rFonts w:ascii="仿宋_GB2312" w:eastAsia="仿宋_GB2312" w:hAnsi="仿宋_GB2312" w:cs="仿宋_GB2312" w:hint="eastAsia"/>
          <w:bCs/>
          <w:color w:val="000000"/>
          <w:sz w:val="28"/>
          <w:szCs w:val="28"/>
        </w:rPr>
        <w:t>增值税专用发票至采购人，经采购人</w:t>
      </w:r>
      <w:r>
        <w:rPr>
          <w:rFonts w:ascii="仿宋_GB2312" w:eastAsia="仿宋_GB2312" w:hAnsi="仿宋_GB2312" w:cs="仿宋_GB2312" w:hint="eastAsia"/>
          <w:bCs/>
          <w:color w:val="000000"/>
          <w:sz w:val="28"/>
          <w:szCs w:val="28"/>
        </w:rPr>
        <w:lastRenderedPageBreak/>
        <w:t>审核通过后提交付款流程。不满足本项目付款方式的报价将做报价无效处理。</w:t>
      </w:r>
    </w:p>
    <w:p w14:paraId="0E4A6D29" w14:textId="77777777" w:rsidR="00BC66BD" w:rsidRDefault="006A36F9">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584A859A"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p>
    <w:p w14:paraId="3DF43844"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5D1F61F1"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17FD4135"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w:t>
      </w:r>
      <w:r>
        <w:rPr>
          <w:rFonts w:ascii="仿宋_GB2312" w:eastAsia="仿宋_GB2312" w:hAnsi="仿宋_GB2312" w:cs="仿宋_GB2312" w:hint="eastAsia"/>
          <w:bCs/>
          <w:color w:val="000000"/>
          <w:sz w:val="28"/>
          <w:szCs w:val="28"/>
        </w:rPr>
        <w:t>0</w:t>
      </w:r>
      <w:r>
        <w:rPr>
          <w:rFonts w:ascii="仿宋_GB2312" w:eastAsia="仿宋_GB2312" w:hAnsi="仿宋_GB2312" w:cs="仿宋_GB2312" w:hint="eastAsia"/>
          <w:bCs/>
          <w:color w:val="000000"/>
          <w:sz w:val="28"/>
          <w:szCs w:val="28"/>
        </w:rPr>
        <w:t>（由供应商在《承诺函》中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69BB3BE2"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w:t>
      </w:r>
      <w:r>
        <w:rPr>
          <w:rFonts w:ascii="仿宋_GB2312" w:eastAsia="仿宋_GB2312" w:hAnsi="仿宋_GB2312" w:cs="仿宋_GB2312" w:hint="eastAsia"/>
          <w:bCs/>
          <w:color w:val="000000"/>
          <w:sz w:val="28"/>
          <w:szCs w:val="28"/>
        </w:rPr>
        <w:t>2023</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10</w:t>
      </w:r>
      <w:r>
        <w:rPr>
          <w:rFonts w:ascii="仿宋_GB2312" w:eastAsia="仿宋_GB2312" w:hAnsi="仿宋_GB2312" w:cs="仿宋_GB2312" w:hint="eastAsia"/>
          <w:bCs/>
          <w:color w:val="000000"/>
          <w:sz w:val="28"/>
          <w:szCs w:val="28"/>
        </w:rPr>
        <w:t>月至今）或成立至今（成立不足两年的单位）至少具备一项正在实施或已完成的类似业绩（由供应商在《承诺函》中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4EF53EB1"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3172F43A"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22102C70"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w:t>
      </w:r>
      <w:r>
        <w:rPr>
          <w:rFonts w:ascii="仿宋_GB2312" w:eastAsia="仿宋_GB2312" w:hAnsi="仿宋_GB2312" w:cs="仿宋_GB2312" w:hint="eastAsia"/>
          <w:sz w:val="28"/>
          <w:szCs w:val="28"/>
        </w:rPr>
        <w:t>特定资格要求：</w:t>
      </w:r>
      <w:r>
        <w:rPr>
          <w:rFonts w:ascii="仿宋_GB2312" w:eastAsia="仿宋_GB2312" w:hAnsi="仿宋_GB2312" w:cs="仿宋_GB2312" w:hint="eastAsia"/>
          <w:sz w:val="28"/>
          <w:szCs w:val="28"/>
        </w:rPr>
        <w:t>无</w:t>
      </w:r>
      <w:r>
        <w:rPr>
          <w:rFonts w:ascii="仿宋_GB2312" w:eastAsia="仿宋_GB2312" w:hAnsi="仿宋_GB2312" w:cs="仿宋_GB2312" w:hint="eastAsia"/>
          <w:sz w:val="28"/>
          <w:szCs w:val="28"/>
        </w:rPr>
        <w:t>。</w:t>
      </w:r>
    </w:p>
    <w:bookmarkEnd w:id="1"/>
    <w:p w14:paraId="61859695" w14:textId="77777777" w:rsidR="00BC66BD" w:rsidRDefault="006A36F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5CEEC06C" w14:textId="77777777" w:rsidR="00BC66BD" w:rsidRDefault="006A36F9">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4E58D776" w14:textId="77777777" w:rsidR="00BC66BD" w:rsidRDefault="006A36F9">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lastRenderedPageBreak/>
        <w:t>1.</w:t>
      </w:r>
      <w:r>
        <w:rPr>
          <w:rFonts w:ascii="仿宋_GB2312" w:eastAsia="仿宋_GB2312" w:hAnsi="仿宋_GB2312" w:cs="仿宋_GB2312" w:hint="eastAsia"/>
          <w:kern w:val="0"/>
          <w:sz w:val="28"/>
          <w:szCs w:val="28"/>
        </w:rPr>
        <w:t>供应商基本情况表；</w:t>
      </w:r>
    </w:p>
    <w:p w14:paraId="414E96BE" w14:textId="77777777" w:rsidR="00BC66BD" w:rsidRDefault="006A36F9">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rPr>
        <w:t>资质文件（承诺函、营业执照等）；</w:t>
      </w:r>
    </w:p>
    <w:p w14:paraId="7EF9DECC" w14:textId="77777777" w:rsidR="00BC66BD" w:rsidRDefault="006A36F9">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rPr>
        <w:t>报价一览表（参选单位报价应包含完成本项目全部工作所应收取的全部费用（即含税包干价）。</w:t>
      </w:r>
      <w:proofErr w:type="gramStart"/>
      <w:r>
        <w:rPr>
          <w:rFonts w:ascii="仿宋_GB2312" w:eastAsia="仿宋_GB2312" w:hAnsi="仿宋_GB2312" w:cs="仿宋_GB2312" w:hint="eastAsia"/>
          <w:kern w:val="0"/>
          <w:sz w:val="28"/>
          <w:szCs w:val="28"/>
        </w:rPr>
        <w:t>若参</w:t>
      </w:r>
      <w:proofErr w:type="gramEnd"/>
      <w:r>
        <w:rPr>
          <w:rFonts w:ascii="仿宋_GB2312" w:eastAsia="仿宋_GB2312" w:hAnsi="仿宋_GB2312" w:cs="仿宋_GB2312" w:hint="eastAsia"/>
          <w:kern w:val="0"/>
          <w:sz w:val="28"/>
          <w:szCs w:val="28"/>
        </w:rPr>
        <w:t>选单位在成</w:t>
      </w:r>
      <w:proofErr w:type="gramStart"/>
      <w:r>
        <w:rPr>
          <w:rFonts w:ascii="仿宋_GB2312" w:eastAsia="仿宋_GB2312" w:hAnsi="仿宋_GB2312" w:cs="仿宋_GB2312" w:hint="eastAsia"/>
          <w:kern w:val="0"/>
          <w:sz w:val="28"/>
          <w:szCs w:val="28"/>
        </w:rPr>
        <w:t>交并签署</w:t>
      </w:r>
      <w:proofErr w:type="gramEnd"/>
      <w:r>
        <w:rPr>
          <w:rFonts w:ascii="仿宋_GB2312" w:eastAsia="仿宋_GB2312" w:hAnsi="仿宋_GB2312" w:cs="仿宋_GB2312" w:hint="eastAsia"/>
          <w:kern w:val="0"/>
          <w:sz w:val="28"/>
          <w:szCs w:val="28"/>
        </w:rPr>
        <w:t>合同后，在完成本项目的工作中出现的任何遗漏，均</w:t>
      </w:r>
      <w:proofErr w:type="gramStart"/>
      <w:r>
        <w:rPr>
          <w:rFonts w:ascii="仿宋_GB2312" w:eastAsia="仿宋_GB2312" w:hAnsi="仿宋_GB2312" w:cs="仿宋_GB2312" w:hint="eastAsia"/>
          <w:kern w:val="0"/>
          <w:sz w:val="28"/>
          <w:szCs w:val="28"/>
        </w:rPr>
        <w:t>由成交</w:t>
      </w:r>
      <w:proofErr w:type="gramEnd"/>
      <w:r>
        <w:rPr>
          <w:rFonts w:ascii="仿宋_GB2312" w:eastAsia="仿宋_GB2312" w:hAnsi="仿宋_GB2312" w:cs="仿宋_GB2312" w:hint="eastAsia"/>
          <w:kern w:val="0"/>
          <w:sz w:val="28"/>
          <w:szCs w:val="28"/>
        </w:rPr>
        <w:t>参选单位免费提供，选聘单位不再支付任何费用）；</w:t>
      </w:r>
    </w:p>
    <w:p w14:paraId="52E527E7" w14:textId="77777777" w:rsidR="00BC66BD" w:rsidRDefault="006A36F9">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w:t>
      </w:r>
      <w:r>
        <w:rPr>
          <w:rFonts w:ascii="仿宋_GB2312" w:eastAsia="仿宋_GB2312" w:hAnsi="仿宋_GB2312" w:cs="仿宋_GB2312" w:hint="eastAsia"/>
          <w:kern w:val="0"/>
          <w:sz w:val="28"/>
          <w:szCs w:val="28"/>
        </w:rPr>
        <w:t xml:space="preserve"> </w:t>
      </w:r>
      <w:r>
        <w:rPr>
          <w:rFonts w:ascii="仿宋_GB2312" w:eastAsia="仿宋_GB2312" w:hAnsi="仿宋_GB2312" w:cs="仿宋_GB2312" w:hint="eastAsia"/>
          <w:kern w:val="0"/>
          <w:sz w:val="28"/>
          <w:szCs w:val="28"/>
        </w:rPr>
        <w:t>报价文件格式，以上资料均需加盖公章、业务章或合同章（三选</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），否则做报价无效处理，并发送邮件至采购联系人邮箱（邮件标题：响应公司名称</w:t>
      </w:r>
      <w:r>
        <w:rPr>
          <w:rFonts w:ascii="仿宋_GB2312" w:eastAsia="仿宋_GB2312" w:hAnsi="仿宋_GB2312" w:cs="仿宋_GB2312" w:hint="eastAsia"/>
          <w:kern w:val="0"/>
          <w:sz w:val="28"/>
          <w:szCs w:val="28"/>
        </w:rPr>
        <w:t>+</w:t>
      </w:r>
      <w:r>
        <w:rPr>
          <w:rFonts w:ascii="仿宋_GB2312" w:eastAsia="仿宋_GB2312" w:hAnsi="仿宋_GB2312" w:cs="仿宋_GB2312" w:hint="eastAsia"/>
          <w:kern w:val="0"/>
          <w:sz w:val="28"/>
          <w:szCs w:val="28"/>
        </w:rPr>
        <w:t>江西区域葡萄糖</w:t>
      </w:r>
      <w:r>
        <w:rPr>
          <w:rFonts w:ascii="仿宋_GB2312" w:eastAsia="仿宋_GB2312" w:hAnsi="仿宋_GB2312" w:cs="仿宋_GB2312" w:hint="eastAsia"/>
          <w:kern w:val="0"/>
          <w:sz w:val="28"/>
          <w:szCs w:val="28"/>
        </w:rPr>
        <w:t>采购项目），并在截止时间前完成报价。</w:t>
      </w:r>
    </w:p>
    <w:bookmarkEnd w:id="2"/>
    <w:p w14:paraId="3C38A30F" w14:textId="77777777" w:rsidR="00BC66BD" w:rsidRDefault="006A36F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63D43DA1" w14:textId="77777777" w:rsidR="00BC66BD" w:rsidRDefault="006A36F9">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604D38C1" w14:textId="77777777" w:rsidR="00BC66BD" w:rsidRDefault="006A36F9">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0D873A34" w14:textId="77777777" w:rsidR="00BC66BD" w:rsidRDefault="006A36F9">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17D09A8F" w14:textId="77777777" w:rsidR="00BC66BD" w:rsidRDefault="006A36F9">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38C6263C" w14:textId="77777777" w:rsidR="00BC66BD" w:rsidRDefault="006A36F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24B58DD0" w14:textId="77777777" w:rsidR="00BC66BD" w:rsidRDefault="006A36F9">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10</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21</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640E1903" w14:textId="77777777" w:rsidR="00BC66BD" w:rsidRDefault="006A36F9">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0BE267A0" w14:textId="77777777" w:rsidR="00BC66BD" w:rsidRDefault="006A36F9">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w:t>
      </w:r>
      <w:r>
        <w:rPr>
          <w:rFonts w:ascii="仿宋_GB2312" w:eastAsia="仿宋_GB2312" w:hAnsi="仿宋_GB2312" w:cs="仿宋_GB2312" w:hint="eastAsia"/>
          <w:sz w:val="28"/>
          <w:szCs w:val="28"/>
        </w:rPr>
        <w:t>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bCs/>
          <w:color w:val="000000"/>
          <w:sz w:val="28"/>
          <w:szCs w:val="28"/>
        </w:rPr>
        <w:t>不</w:t>
      </w:r>
      <w:proofErr w:type="gramEnd"/>
      <w:r>
        <w:rPr>
          <w:rFonts w:ascii="仿宋_GB2312" w:eastAsia="仿宋_GB2312" w:hAnsi="仿宋_GB2312" w:cs="仿宋_GB2312" w:hint="eastAsia"/>
          <w:bCs/>
          <w:color w:val="000000"/>
          <w:sz w:val="28"/>
          <w:szCs w:val="28"/>
        </w:rPr>
        <w:t>参选。</w:t>
      </w:r>
    </w:p>
    <w:p w14:paraId="07AE2F4F" w14:textId="77777777" w:rsidR="00BC66BD" w:rsidRDefault="006A36F9">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六、评审规则</w:t>
      </w:r>
    </w:p>
    <w:p w14:paraId="4059966F" w14:textId="77777777" w:rsidR="00BC66BD" w:rsidRDefault="006A36F9">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本次评审设一轮报价，采用最低投标价法。采购人对所有参选供应商进行资格性、符合性审查，审查合格的供应商报价成立，根据最低价法确定中选人。参选供应商报价税率不同，按不含税价格对比。</w:t>
      </w:r>
    </w:p>
    <w:p w14:paraId="47ECE4A9" w14:textId="77777777" w:rsidR="00BC66BD" w:rsidRDefault="006A36F9">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660CF40B" w14:textId="77777777" w:rsidR="00BC66BD" w:rsidRDefault="006A36F9">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19FB433C" w14:textId="77777777" w:rsidR="00BC66BD" w:rsidRDefault="006A36F9">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574F043A" w14:textId="77777777" w:rsidR="00BC66BD" w:rsidRDefault="006A36F9">
      <w:pPr>
        <w:snapToGrid w:val="0"/>
        <w:spacing w:afterLines="0" w:after="78" w:line="560" w:lineRule="exact"/>
        <w:ind w:firstLineChars="200" w:firstLine="560"/>
        <w:jc w:val="left"/>
      </w:pPr>
      <w:r>
        <w:rPr>
          <w:rFonts w:ascii="Times New Roman" w:eastAsia="仿宋_GB2312" w:hAnsi="Times New Roman" w:hint="eastAsia"/>
          <w:sz w:val="28"/>
          <w:szCs w:val="22"/>
        </w:rPr>
        <w:t>本次含税限</w:t>
      </w:r>
      <w:r>
        <w:rPr>
          <w:rFonts w:ascii="Times New Roman" w:eastAsia="仿宋_GB2312" w:hAnsi="Times New Roman"/>
          <w:sz w:val="28"/>
          <w:szCs w:val="22"/>
        </w:rPr>
        <w:t>价</w:t>
      </w:r>
      <w:r>
        <w:rPr>
          <w:rFonts w:ascii="Times New Roman" w:eastAsia="仿宋_GB2312" w:hAnsi="Times New Roman" w:hint="eastAsia"/>
          <w:sz w:val="28"/>
          <w:szCs w:val="22"/>
        </w:rPr>
        <w:t>单价为</w:t>
      </w:r>
      <w:r>
        <w:rPr>
          <w:rFonts w:ascii="Times New Roman" w:eastAsia="仿宋_GB2312" w:hAnsi="Times New Roman" w:hint="eastAsia"/>
          <w:sz w:val="28"/>
          <w:szCs w:val="22"/>
        </w:rPr>
        <w:t>4400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0D61FE17" w14:textId="77777777" w:rsidR="00BC66BD" w:rsidRDefault="006A36F9">
      <w:pPr>
        <w:spacing w:afterLines="0" w:line="6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w:t>
      </w:r>
      <w:r>
        <w:rPr>
          <w:rFonts w:ascii="Times New Roman" w:eastAsia="黑体" w:hAnsi="Times New Roman" w:cs="黑体" w:hint="eastAsia"/>
          <w:bCs/>
          <w:color w:val="000000"/>
          <w:kern w:val="0"/>
          <w:sz w:val="32"/>
          <w:szCs w:val="32"/>
        </w:rPr>
        <w:t>澄清及修改</w:t>
      </w:r>
    </w:p>
    <w:p w14:paraId="035D63BE"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hint="eastAsia"/>
          <w:color w:val="000000"/>
          <w:sz w:val="28"/>
          <w:szCs w:val="28"/>
        </w:rPr>
        <w:t>、采购人如需对已发出的询价文件进行澄清或修改的，将在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bookmarkEnd w:id="3"/>
      <w:r>
        <w:rPr>
          <w:rFonts w:ascii="仿宋_GB2312" w:eastAsia="仿宋_GB2312" w:hAnsi="仿宋_GB2312" w:cs="仿宋_GB2312" w:hint="eastAsia"/>
          <w:color w:val="000000"/>
          <w:sz w:val="28"/>
          <w:szCs w:val="28"/>
        </w:rPr>
        <w:t>发布更正公告，该澄清或修改内容为询价文件的组成部分。</w:t>
      </w:r>
    </w:p>
    <w:p w14:paraId="30C82A05"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10</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21</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时），但采购人可决定是否采纳申请事项。</w:t>
      </w:r>
    </w:p>
    <w:p w14:paraId="0A00CBED"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、询价申请人应于响应文件递交截止时间之前，自行在</w:t>
      </w:r>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color w:val="000000"/>
          <w:sz w:val="28"/>
          <w:szCs w:val="28"/>
        </w:rPr>
        <w:t>查询本项目的更正公告，因未查阅公告造成的后果由申请人自行承担。</w:t>
      </w:r>
    </w:p>
    <w:p w14:paraId="5B9BE8DC" w14:textId="77777777" w:rsidR="00BC66BD" w:rsidRDefault="006A36F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07412EBF" w14:textId="77777777" w:rsidR="00BC66BD" w:rsidRDefault="006A36F9">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8"/>
          <w:szCs w:val="28"/>
        </w:rPr>
        <w:t>中选人应在结果公告期满后尽快与采购人签订采购合同。因中选</w:t>
      </w:r>
      <w:proofErr w:type="gramStart"/>
      <w:r>
        <w:rPr>
          <w:rFonts w:ascii="仿宋_GB2312" w:eastAsia="仿宋_GB2312" w:hAnsi="仿宋_GB2312" w:cs="仿宋_GB2312" w:hint="eastAsia"/>
          <w:color w:val="000000"/>
          <w:sz w:val="28"/>
          <w:szCs w:val="28"/>
        </w:rPr>
        <w:t>人原因</w:t>
      </w:r>
      <w:proofErr w:type="gramEnd"/>
      <w:r>
        <w:rPr>
          <w:rFonts w:ascii="仿宋_GB2312" w:eastAsia="仿宋_GB2312" w:hAnsi="仿宋_GB2312" w:cs="仿宋_GB2312" w:hint="eastAsia"/>
          <w:color w:val="000000"/>
          <w:sz w:val="28"/>
          <w:szCs w:val="28"/>
        </w:rPr>
        <w:t>造成逾期未与采购人签订采购合同的，视为自动放弃；</w:t>
      </w:r>
    </w:p>
    <w:p w14:paraId="6AAAFB4C" w14:textId="77777777" w:rsidR="00BC66BD" w:rsidRDefault="006A36F9">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lastRenderedPageBreak/>
        <w:t>2</w:t>
      </w:r>
      <w:r>
        <w:rPr>
          <w:rFonts w:ascii="仿宋_GB2312" w:eastAsia="仿宋_GB2312" w:hAnsi="仿宋_GB2312" w:cs="仿宋_GB2312" w:hint="eastAsia"/>
          <w:color w:val="000000"/>
          <w:sz w:val="28"/>
          <w:szCs w:val="28"/>
        </w:rPr>
        <w:t>、中选人因不可抗力原因不能履行采购合同或放弃成交的，采购人可依序与其他中选候选人签订采购合同，也可以重新组织采购。</w:t>
      </w:r>
    </w:p>
    <w:p w14:paraId="3C778F5E" w14:textId="77777777" w:rsidR="00BC66BD" w:rsidRDefault="006A36F9">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51C3CD2F" w14:textId="77777777" w:rsidR="00BC66BD" w:rsidRDefault="006A36F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5FA35B37"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18EF3057"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电</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话：</w:t>
      </w:r>
      <w:r>
        <w:rPr>
          <w:rFonts w:ascii="仿宋_GB2312" w:eastAsia="仿宋_GB2312" w:hAnsi="仿宋_GB2312" w:cs="仿宋_GB2312" w:hint="eastAsia"/>
          <w:color w:val="000000"/>
          <w:kern w:val="0"/>
          <w:sz w:val="28"/>
          <w:szCs w:val="28"/>
        </w:rPr>
        <w:t>15521296724</w:t>
      </w:r>
      <w:r>
        <w:rPr>
          <w:rFonts w:ascii="仿宋_GB2312" w:eastAsia="仿宋_GB2312" w:hAnsi="仿宋_GB2312" w:cs="仿宋_GB2312" w:hint="eastAsia"/>
          <w:color w:val="000000"/>
          <w:kern w:val="0"/>
          <w:sz w:val="28"/>
          <w:szCs w:val="28"/>
        </w:rPr>
        <w:t>、</w:t>
      </w:r>
      <w:r>
        <w:rPr>
          <w:rFonts w:ascii="仿宋_GB2312" w:eastAsia="仿宋_GB2312" w:hAnsi="仿宋_GB2312" w:cs="仿宋_GB2312" w:hint="eastAsia"/>
          <w:color w:val="000000"/>
          <w:kern w:val="0"/>
          <w:sz w:val="28"/>
          <w:szCs w:val="28"/>
        </w:rPr>
        <w:t>15889553918</w:t>
      </w:r>
    </w:p>
    <w:p w14:paraId="2B1E278A" w14:textId="77777777" w:rsidR="00BC66BD" w:rsidRDefault="006A36F9">
      <w:pPr>
        <w:spacing w:afterLines="0" w:line="560" w:lineRule="exact"/>
        <w:ind w:firstLineChars="200" w:firstLine="560"/>
        <w:jc w:val="left"/>
        <w:rPr>
          <w:rFonts w:ascii="仿宋_GB2312" w:eastAsia="仿宋_GB2312" w:hAnsi="仿宋_GB2312" w:cs="仿宋_GB2312" w:hint="eastAsia"/>
          <w:color w:val="000000"/>
          <w:kern w:val="0"/>
          <w:sz w:val="28"/>
          <w:szCs w:val="28"/>
        </w:rPr>
      </w:pPr>
      <w:proofErr w:type="gramStart"/>
      <w:r>
        <w:rPr>
          <w:rFonts w:ascii="仿宋_GB2312" w:eastAsia="仿宋_GB2312" w:hAnsi="仿宋_GB2312" w:cs="仿宋_GB2312" w:hint="eastAsia"/>
          <w:color w:val="000000"/>
          <w:kern w:val="0"/>
          <w:sz w:val="28"/>
          <w:szCs w:val="28"/>
        </w:rPr>
        <w:t>邮</w:t>
      </w:r>
      <w:proofErr w:type="gramEnd"/>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箱：</w:t>
      </w:r>
      <w:r>
        <w:rPr>
          <w:rFonts w:ascii="仿宋_GB2312" w:eastAsia="仿宋_GB2312" w:hAnsi="仿宋_GB2312" w:cs="仿宋_GB2312" w:hint="eastAsia"/>
          <w:color w:val="000000"/>
          <w:kern w:val="0"/>
          <w:sz w:val="28"/>
          <w:szCs w:val="28"/>
        </w:rPr>
        <w:t>sszxhjcaigoua@163.com</w:t>
      </w:r>
    </w:p>
    <w:p w14:paraId="3EDF99DF" w14:textId="77777777" w:rsidR="00BC66BD" w:rsidRDefault="006A36F9">
      <w:pPr>
        <w:pStyle w:val="a6"/>
        <w:spacing w:afterLines="0" w:after="0" w:line="560" w:lineRule="exact"/>
        <w:jc w:val="right"/>
        <w:rPr>
          <w:rFonts w:eastAsia="仿宋_GB2312"/>
        </w:rPr>
      </w:pPr>
      <w:bookmarkStart w:id="4" w:name="_Hlk173242670"/>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4"/>
    </w:p>
    <w:p w14:paraId="231ED775" w14:textId="77777777" w:rsidR="00BC66BD" w:rsidRDefault="006A36F9">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10</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17</w:t>
      </w:r>
      <w:r>
        <w:rPr>
          <w:rFonts w:ascii="Times New Roman" w:eastAsia="仿宋_GB2312" w:hAnsi="Times New Roman"/>
          <w:bCs/>
          <w:color w:val="000000"/>
          <w:sz w:val="32"/>
          <w:szCs w:val="32"/>
        </w:rPr>
        <w:t>日</w:t>
      </w:r>
      <w:bookmarkEnd w:id="5"/>
      <w:r>
        <w:br w:type="page"/>
      </w:r>
    </w:p>
    <w:p w14:paraId="713C5601" w14:textId="77777777" w:rsidR="00BC66BD" w:rsidRDefault="006A36F9">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32BC4E8A" w14:textId="77777777" w:rsidR="00BC66BD" w:rsidRDefault="006A36F9">
      <w:pPr>
        <w:spacing w:after="78"/>
        <w:jc w:val="left"/>
        <w:rPr>
          <w:rFonts w:ascii="黑体" w:eastAsia="黑体" w:hAnsi="黑体" w:cs="黑体" w:hint="eastAsia"/>
          <w:color w:val="000000"/>
          <w:szCs w:val="28"/>
          <w:u w:val="single"/>
        </w:rPr>
      </w:pPr>
      <w:bookmarkStart w:id="6" w:name="_Toc201743097"/>
      <w:bookmarkStart w:id="7" w:name="_Toc201997925"/>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7D1DC671" w14:textId="77777777" w:rsidR="00BC66BD" w:rsidRDefault="00BC66BD">
      <w:pPr>
        <w:spacing w:after="78"/>
        <w:jc w:val="center"/>
        <w:rPr>
          <w:rFonts w:ascii="黑体" w:eastAsia="黑体" w:hAnsi="黑体" w:cs="黑体" w:hint="eastAsia"/>
          <w:color w:val="000000"/>
          <w:szCs w:val="28"/>
          <w:u w:val="single"/>
        </w:rPr>
      </w:pPr>
    </w:p>
    <w:bookmarkEnd w:id="6"/>
    <w:bookmarkEnd w:id="7"/>
    <w:p w14:paraId="7A52D3BC"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p w14:paraId="5691C8B5" w14:textId="77777777" w:rsidR="00BC66BD" w:rsidRDefault="006A36F9">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31CDB9DF" w14:textId="77777777" w:rsidR="00BC66BD" w:rsidRDefault="00BC66BD">
      <w:pPr>
        <w:spacing w:after="78"/>
        <w:jc w:val="center"/>
        <w:rPr>
          <w:rFonts w:ascii="Times New Roman Regular" w:eastAsia="黑体" w:hAnsi="Times New Roman Regular" w:cs="Times New Roman Regular"/>
          <w:color w:val="000000"/>
          <w:sz w:val="72"/>
          <w:szCs w:val="72"/>
          <w:shd w:val="clear" w:color="auto" w:fill="FFFFFF"/>
        </w:rPr>
      </w:pPr>
    </w:p>
    <w:p w14:paraId="3C606BFD" w14:textId="77777777" w:rsidR="00BC66BD" w:rsidRDefault="00BC66BD">
      <w:pPr>
        <w:spacing w:after="78"/>
        <w:jc w:val="center"/>
        <w:rPr>
          <w:rFonts w:ascii="Times New Roman Regular" w:eastAsia="黑体" w:hAnsi="Times New Roman Regular" w:cs="Times New Roman Regular"/>
          <w:color w:val="000000"/>
          <w:sz w:val="72"/>
          <w:szCs w:val="72"/>
          <w:shd w:val="clear" w:color="auto" w:fill="FFFFFF"/>
        </w:rPr>
      </w:pPr>
    </w:p>
    <w:p w14:paraId="5A1BA9CB" w14:textId="6B57AB9D" w:rsidR="00BC66BD" w:rsidRDefault="006A36F9">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w:t>
      </w:r>
      <w:r>
        <w:rPr>
          <w:rFonts w:ascii="宋体" w:hAnsi="宋体" w:cs="宋体" w:hint="eastAsia"/>
          <w:b/>
          <w:sz w:val="56"/>
          <w:szCs w:val="56"/>
          <w:u w:val="single"/>
        </w:rPr>
        <w:t>葡萄糖</w:t>
      </w:r>
      <w:r>
        <w:rPr>
          <w:rFonts w:ascii="宋体" w:hAnsi="宋体" w:cs="宋体" w:hint="eastAsia"/>
          <w:b/>
          <w:sz w:val="56"/>
          <w:szCs w:val="56"/>
          <w:u w:val="single"/>
        </w:rPr>
        <w:t xml:space="preserve"> </w:t>
      </w:r>
      <w:r>
        <w:rPr>
          <w:rFonts w:ascii="Times New Roman Regular" w:eastAsia="黑体" w:hAnsi="Times New Roman Regular" w:cs="Times New Roman Regular"/>
          <w:color w:val="000000"/>
          <w:sz w:val="56"/>
          <w:szCs w:val="56"/>
          <w:shd w:val="clear" w:color="auto" w:fill="FFFFFF"/>
          <w:lang w:eastAsia="zh-Hans"/>
        </w:rPr>
        <w:t>采购合同</w:t>
      </w:r>
    </w:p>
    <w:p w14:paraId="724DA543"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p w14:paraId="27C9F759"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p w14:paraId="0A22DC7D"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p w14:paraId="76716200"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p w14:paraId="76C99BD9" w14:textId="77777777" w:rsidR="00BC66BD" w:rsidRDefault="00BC66BD">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BC66BD" w14:paraId="684A0CD6" w14:textId="77777777">
        <w:trPr>
          <w:jc w:val="center"/>
        </w:trPr>
        <w:tc>
          <w:tcPr>
            <w:tcW w:w="1804" w:type="dxa"/>
            <w:vAlign w:val="center"/>
          </w:tcPr>
          <w:p w14:paraId="2F6CCBCB" w14:textId="77777777" w:rsidR="00BC66BD" w:rsidRDefault="006A36F9">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7BD2FD3D" w14:textId="1D5F9D66" w:rsidR="00BC66BD" w:rsidRDefault="006A36F9">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江西区域</w:t>
            </w:r>
            <w:r>
              <w:rPr>
                <w:rFonts w:ascii="Times New Roman Regular" w:eastAsia="黑体" w:hAnsi="Times New Roman Regular" w:cs="Times New Roman Regular" w:hint="eastAsia"/>
                <w:b/>
                <w:color w:val="000000"/>
                <w:sz w:val="28"/>
                <w:szCs w:val="28"/>
                <w:u w:val="single"/>
                <w:shd w:val="clear" w:color="auto" w:fill="FFFFFF"/>
              </w:rPr>
              <w:t>葡萄糖</w:t>
            </w:r>
            <w:r>
              <w:rPr>
                <w:rFonts w:ascii="Times New Roman Regular" w:eastAsia="黑体" w:hAnsi="Times New Roman Regular" w:cs="Times New Roman Regular"/>
                <w:b/>
                <w:color w:val="000000"/>
                <w:sz w:val="28"/>
                <w:szCs w:val="28"/>
                <w:u w:val="single"/>
                <w:shd w:val="clear" w:color="auto" w:fill="FFFFFF"/>
                <w:lang w:eastAsia="zh-Hans"/>
              </w:rPr>
              <w:t>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BC66BD" w14:paraId="5FB19F8A" w14:textId="77777777">
        <w:trPr>
          <w:jc w:val="center"/>
        </w:trPr>
        <w:tc>
          <w:tcPr>
            <w:tcW w:w="1804" w:type="dxa"/>
            <w:vAlign w:val="center"/>
          </w:tcPr>
          <w:p w14:paraId="7BDB5B5C" w14:textId="77777777" w:rsidR="00BC66BD" w:rsidRDefault="006A36F9">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294CCEA9" w14:textId="77777777" w:rsidR="00BC66BD" w:rsidRDefault="006A36F9">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02A0F527" w14:textId="77777777" w:rsidR="00BC66BD" w:rsidRDefault="006A36F9">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3E97EC7" w14:textId="77777777" w:rsidR="00BC66BD" w:rsidRDefault="006A36F9">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3C425CA8" w14:textId="77777777" w:rsidR="00BC66BD" w:rsidRDefault="00BC66BD">
      <w:pPr>
        <w:pStyle w:val="af9"/>
      </w:pPr>
    </w:p>
    <w:p w14:paraId="58E9659B" w14:textId="77777777" w:rsidR="00BC66BD" w:rsidRDefault="00BC66BD">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BC66BD">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0CEBDD94" w14:textId="67BA2C8A" w:rsidR="00BC66BD" w:rsidRDefault="006A36F9">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葡萄糖</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采购</w:t>
      </w:r>
      <w:r>
        <w:rPr>
          <w:rFonts w:ascii="Times New Roman Regular" w:eastAsia="黑体" w:hAnsi="Times New Roman Regular" w:cs="Times New Roman Regular"/>
          <w:spacing w:val="-4"/>
          <w:sz w:val="36"/>
          <w:szCs w:val="48"/>
        </w:rPr>
        <w:t>合同</w:t>
      </w:r>
    </w:p>
    <w:p w14:paraId="4FA02A51" w14:textId="77777777" w:rsidR="00BC66BD" w:rsidRDefault="006A36F9">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4E843E11" w14:textId="77777777" w:rsidR="00BC66BD" w:rsidRDefault="006A36F9">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424DE772" w14:textId="77777777" w:rsidR="00BC66BD" w:rsidRDefault="006A36F9">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41B4CF04" w14:textId="77777777" w:rsidR="00BC66BD" w:rsidRDefault="006A36F9">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507694AF" w14:textId="77777777" w:rsidR="00BC66BD" w:rsidRDefault="006A36F9">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7032DB4F" w14:textId="77777777" w:rsidR="00BC66BD" w:rsidRDefault="006A36F9">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6A144874" w14:textId="77777777" w:rsidR="00BC66BD" w:rsidRDefault="006A36F9">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272C7391"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199213728"/>
      <w:bookmarkStart w:id="11" w:name="_Toc201719103"/>
      <w:bookmarkStart w:id="12" w:name="_Toc199215763"/>
      <w:bookmarkStart w:id="13" w:name="_Toc201997927"/>
      <w:bookmarkStart w:id="14" w:name="_Toc201401643"/>
      <w:bookmarkStart w:id="15" w:name="_Toc199215931"/>
      <w:bookmarkStart w:id="16" w:name="_Toc201743099"/>
      <w:bookmarkStart w:id="17" w:name="_Toc201742844"/>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6F5A4AF4" w14:textId="77777777" w:rsidR="00BC66BD" w:rsidRDefault="006A36F9">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75FA6534" w14:textId="77777777" w:rsidR="00BC66BD" w:rsidRDefault="006A36F9">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220971C1"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5F5DC850" w14:textId="77777777" w:rsidR="00BC66BD" w:rsidRDefault="006A36F9">
      <w:pPr>
        <w:pStyle w:val="150"/>
        <w:spacing w:line="360" w:lineRule="auto"/>
        <w:ind w:firstLine="480"/>
        <w:rPr>
          <w:rFonts w:ascii="宋体" w:hAnsi="宋体" w:cs="宋体" w:hint="eastAsia"/>
          <w:lang w:eastAsia="zh-Hans" w:bidi="ar"/>
        </w:rPr>
      </w:pPr>
      <w:r>
        <w:rPr>
          <w:rFonts w:ascii="宋体" w:hAnsi="宋体" w:cs="宋体" w:hint="eastAsia"/>
          <w:lang w:bidi="ar"/>
        </w:rPr>
        <w:t>2.1</w:t>
      </w:r>
      <w:r>
        <w:rPr>
          <w:rFonts w:ascii="宋体" w:hAnsi="宋体" w:cs="宋体" w:hint="eastAsia"/>
          <w:lang w:bidi="ar"/>
        </w:rPr>
        <w:t>采购期限为</w:t>
      </w:r>
      <w:r>
        <w:rPr>
          <w:rFonts w:ascii="宋体" w:hAnsi="宋体" w:cs="宋体" w:hint="eastAsia"/>
          <w:lang w:eastAsia="zh-Hans"/>
        </w:rPr>
        <w:t>【</w:t>
      </w:r>
      <w:r>
        <w:rPr>
          <w:rFonts w:ascii="宋体" w:hAnsi="宋体" w:cs="宋体" w:hint="eastAsia"/>
        </w:rPr>
        <w:t xml:space="preserve"> 1 </w:t>
      </w:r>
      <w:r>
        <w:rPr>
          <w:rFonts w:ascii="宋体" w:hAnsi="宋体" w:cs="宋体" w:hint="eastAsia"/>
          <w:lang w:eastAsia="zh-Hans"/>
        </w:rPr>
        <w:t>】</w:t>
      </w:r>
      <w:proofErr w:type="gramStart"/>
      <w:r>
        <w:rPr>
          <w:rFonts w:ascii="宋体" w:hAnsi="宋体" w:cs="宋体" w:hint="eastAsia"/>
        </w:rPr>
        <w:t>个</w:t>
      </w:r>
      <w:proofErr w:type="gramEnd"/>
      <w:r>
        <w:rPr>
          <w:rFonts w:ascii="宋体" w:hAnsi="宋体" w:cs="宋体" w:hint="eastAsia"/>
        </w:rPr>
        <w:t>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2BDA7EAE"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w:t>
      </w:r>
      <w:r>
        <w:rPr>
          <w:rFonts w:ascii="宋体" w:hAnsi="宋体" w:cs="宋体" w:hint="eastAsia"/>
          <w:lang w:eastAsia="zh-Hans" w:bidi="ar"/>
        </w:rPr>
        <w:t xml:space="preserve"> </w:t>
      </w:r>
    </w:p>
    <w:p w14:paraId="783A95FA"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7A987D92" w14:textId="77777777" w:rsidR="00BC66BD" w:rsidRDefault="00BC66BD">
      <w:pPr>
        <w:pStyle w:val="150"/>
        <w:spacing w:line="360" w:lineRule="auto"/>
        <w:ind w:firstLine="480"/>
        <w:rPr>
          <w:rFonts w:ascii="宋体" w:hAnsi="宋体" w:cs="宋体" w:hint="eastAsia"/>
        </w:rPr>
        <w:sectPr w:rsidR="00BC66BD">
          <w:footerReference w:type="default" r:id="rId14"/>
          <w:footerReference w:type="first" r:id="rId15"/>
          <w:pgSz w:w="11906" w:h="16838"/>
          <w:pgMar w:top="1418" w:right="1700" w:bottom="1418" w:left="1418" w:header="851" w:footer="992" w:gutter="0"/>
          <w:cols w:space="720"/>
          <w:docGrid w:type="lines" w:linePitch="312"/>
        </w:sectPr>
      </w:pPr>
    </w:p>
    <w:p w14:paraId="47163DA7"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w:t>
      </w:r>
      <w:r>
        <w:rPr>
          <w:rFonts w:ascii="宋体" w:hAnsi="宋体" w:cs="宋体" w:hint="eastAsia"/>
          <w:lang w:eastAsia="zh-Hans"/>
        </w:rPr>
        <w:t>采购价款</w:t>
      </w:r>
    </w:p>
    <w:p w14:paraId="3B4813F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5733FFCB"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00E8E6A4"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01E4D788"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432D277E"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lang w:eastAsia="zh-Hans"/>
        </w:rPr>
        <w:t>付款方式</w:t>
      </w:r>
    </w:p>
    <w:p w14:paraId="3650DCC2"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w:t>
      </w:r>
      <w:r>
        <w:rPr>
          <w:rFonts w:ascii="宋体" w:hAnsi="宋体" w:cs="宋体" w:hint="eastAsia"/>
          <w:lang w:eastAsia="zh-Hans"/>
        </w:rPr>
        <w:t>采购价款按</w:t>
      </w:r>
      <w:r>
        <w:rPr>
          <w:rFonts w:ascii="宋体" w:hAnsi="宋体" w:cs="宋体" w:hint="eastAsia"/>
        </w:rPr>
        <w:t>月度</w:t>
      </w:r>
      <w:r>
        <w:rPr>
          <w:rFonts w:ascii="宋体" w:hAnsi="宋体" w:cs="宋体" w:hint="eastAsia"/>
          <w:lang w:eastAsia="zh-Hans"/>
        </w:rPr>
        <w:t>结算支付。</w:t>
      </w:r>
    </w:p>
    <w:p w14:paraId="5731D0B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按月核对，</w:t>
      </w:r>
      <w:r>
        <w:rPr>
          <w:rFonts w:ascii="宋体" w:hAnsi="宋体" w:cs="宋体" w:hint="eastAsia"/>
        </w:rPr>
        <w:t>每月</w:t>
      </w:r>
      <w:r>
        <w:rPr>
          <w:rFonts w:ascii="宋体" w:hAnsi="宋体" w:cs="宋体" w:hint="eastAsia"/>
          <w:u w:val="single"/>
        </w:rPr>
        <w:t>25</w:t>
      </w:r>
      <w:r>
        <w:rPr>
          <w:rFonts w:ascii="宋体" w:hAnsi="宋体" w:cs="宋体" w:hint="eastAsia"/>
          <w:u w:val="single"/>
        </w:rPr>
        <w:t>日</w:t>
      </w:r>
      <w:r>
        <w:rPr>
          <w:rFonts w:ascii="宋体" w:hAnsi="宋体" w:cs="宋体" w:hint="eastAsia"/>
        </w:rPr>
        <w:t>核对本月已经验收合格的产品采购数量及价款</w:t>
      </w:r>
      <w:r>
        <w:rPr>
          <w:rFonts w:ascii="宋体" w:hAnsi="宋体" w:cs="宋体" w:hint="eastAsia"/>
          <w:bCs/>
          <w:color w:val="000000"/>
        </w:rPr>
        <w:t>，中选人提供费用付款申请、经双方验收核对无误的证明文件及国家税务正式的</w:t>
      </w:r>
      <w:r>
        <w:rPr>
          <w:rFonts w:ascii="宋体" w:hAnsi="宋体" w:cs="宋体" w:hint="eastAsia"/>
          <w:bCs/>
          <w:color w:val="000000"/>
        </w:rPr>
        <w:t xml:space="preserve"> 13%</w:t>
      </w:r>
      <w:r>
        <w:rPr>
          <w:rFonts w:ascii="宋体" w:hAnsi="宋体" w:cs="宋体" w:hint="eastAsia"/>
          <w:bCs/>
          <w:color w:val="000000"/>
        </w:rPr>
        <w:t>增值税专用发票至采购人，经采购人审核通过后提交付款流程。</w:t>
      </w:r>
    </w:p>
    <w:p w14:paraId="2D221A29"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w:t>
      </w:r>
      <w:r>
        <w:rPr>
          <w:rFonts w:ascii="宋体" w:hAnsi="宋体" w:cs="宋体" w:hint="eastAsia"/>
          <w:lang w:eastAsia="zh-Hans"/>
        </w:rPr>
        <w:t>乙方收款账户</w:t>
      </w:r>
    </w:p>
    <w:p w14:paraId="10526A85" w14:textId="77777777" w:rsidR="00BC66BD" w:rsidRDefault="006A36F9">
      <w:pPr>
        <w:spacing w:afterLines="0"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44CD18B4" w14:textId="77777777" w:rsidR="00BC66BD" w:rsidRDefault="006A36F9">
      <w:pPr>
        <w:spacing w:afterLines="0" w:line="360" w:lineRule="auto"/>
        <w:ind w:firstLineChars="200" w:firstLine="480"/>
        <w:rPr>
          <w:rFonts w:ascii="宋体" w:hAnsi="宋体" w:cs="宋体" w:hint="eastAsia"/>
          <w:kern w:val="0"/>
          <w:sz w:val="24"/>
        </w:rPr>
      </w:pPr>
      <w:r>
        <w:rPr>
          <w:rFonts w:ascii="宋体" w:hAnsi="宋体" w:cs="宋体" w:hint="eastAsia"/>
          <w:sz w:val="24"/>
          <w:lang w:eastAsia="zh-Hans"/>
        </w:rPr>
        <w:t>户</w:t>
      </w:r>
      <w:r>
        <w:rPr>
          <w:rFonts w:ascii="宋体" w:hAnsi="宋体" w:cs="宋体" w:hint="eastAsia"/>
          <w:sz w:val="24"/>
          <w:lang w:eastAsia="zh-Hans"/>
        </w:rPr>
        <w:t xml:space="preserve">    </w:t>
      </w:r>
      <w:r>
        <w:rPr>
          <w:rFonts w:ascii="宋体" w:hAnsi="宋体" w:cs="宋体" w:hint="eastAsia"/>
          <w:sz w:val="24"/>
          <w:lang w:eastAsia="zh-Hans"/>
        </w:rPr>
        <w:t>名：</w:t>
      </w:r>
    </w:p>
    <w:p w14:paraId="0B398790" w14:textId="77777777" w:rsidR="00BC66BD" w:rsidRDefault="006A36F9">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w:t>
      </w:r>
      <w:r>
        <w:rPr>
          <w:rFonts w:ascii="宋体" w:hAnsi="宋体" w:cs="宋体" w:hint="eastAsia"/>
          <w:sz w:val="24"/>
          <w:lang w:eastAsia="zh-Hans"/>
        </w:rPr>
        <w:t>号：</w:t>
      </w:r>
    </w:p>
    <w:p w14:paraId="39124E71"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w:t>
      </w:r>
      <w:r>
        <w:rPr>
          <w:rFonts w:ascii="宋体" w:hAnsi="宋体" w:cs="宋体" w:hint="eastAsia"/>
          <w:lang w:eastAsia="zh-Hans"/>
        </w:rPr>
        <w:t>本合同</w:t>
      </w:r>
      <w:r>
        <w:rPr>
          <w:rFonts w:ascii="宋体" w:hAnsi="宋体" w:cs="宋体" w:hint="eastAsia"/>
        </w:rPr>
        <w:t>3</w:t>
      </w:r>
      <w:r>
        <w:rPr>
          <w:rFonts w:ascii="宋体" w:hAnsi="宋体" w:cs="宋体" w:hint="eastAsia"/>
          <w:lang w:eastAsia="zh-Hans"/>
        </w:rPr>
        <w:t>.2</w:t>
      </w:r>
      <w:r>
        <w:rPr>
          <w:rFonts w:ascii="宋体" w:hAnsi="宋体" w:cs="宋体" w:hint="eastAsia"/>
          <w:lang w:eastAsia="zh-Hans"/>
        </w:rPr>
        <w:t>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w:t>
      </w:r>
      <w:r>
        <w:rPr>
          <w:rFonts w:ascii="宋体" w:hAnsi="宋体" w:cs="宋体" w:hint="eastAsia"/>
          <w:lang w:eastAsia="zh-Hans"/>
        </w:rPr>
        <w:t>%</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0E58288F"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6718B1D1" w14:textId="77777777" w:rsidR="00BC66BD" w:rsidRDefault="006A36F9">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w:t>
      </w:r>
      <w:r>
        <w:rPr>
          <w:rFonts w:ascii="宋体" w:hAnsi="宋体" w:cs="宋体" w:hint="eastAsia"/>
          <w:lang w:eastAsia="zh-Hans"/>
        </w:rPr>
        <w:t>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396A7DC9" w14:textId="77777777" w:rsidR="00BC66BD" w:rsidRDefault="006A36F9">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w:t>
      </w:r>
      <w:r>
        <w:rPr>
          <w:rFonts w:ascii="宋体" w:hAnsi="宋体" w:cs="宋体" w:hint="eastAsia"/>
          <w:lang w:eastAsia="zh-Hans"/>
        </w:rPr>
        <w:t>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45686036"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503FC970"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w:t>
      </w:r>
      <w:r>
        <w:rPr>
          <w:rFonts w:ascii="宋体" w:hAnsi="宋体" w:cs="宋体" w:hint="eastAsia"/>
          <w:lang w:eastAsia="zh-Hans"/>
        </w:rPr>
        <w:t>包装物回收：甲方自行处置，乙方不进行回收。</w:t>
      </w:r>
    </w:p>
    <w:p w14:paraId="3A1FB504"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6D70206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w:t>
      </w:r>
      <w:r>
        <w:rPr>
          <w:rFonts w:ascii="宋体" w:hAnsi="宋体" w:cs="宋体" w:hint="eastAsia"/>
          <w:lang w:eastAsia="zh-Hans"/>
        </w:rPr>
        <w:t>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w:t>
      </w:r>
      <w:r>
        <w:rPr>
          <w:rFonts w:ascii="宋体" w:hAnsi="宋体" w:cs="宋体" w:hint="eastAsia"/>
        </w:rPr>
        <w:t xml:space="preserve"> 24 </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w:t>
      </w:r>
      <w:r>
        <w:rPr>
          <w:rFonts w:ascii="宋体" w:hAnsi="宋体" w:cs="宋体" w:hint="eastAsia"/>
        </w:rPr>
        <w:t xml:space="preserve"> 12 </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01993532"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w:t>
      </w:r>
      <w:r>
        <w:rPr>
          <w:rFonts w:ascii="宋体" w:hAnsi="宋体" w:cs="宋体" w:hint="eastAsia"/>
          <w:lang w:eastAsia="zh-Hans"/>
        </w:rPr>
        <w:t>交货地点</w:t>
      </w:r>
      <w:r>
        <w:rPr>
          <w:rFonts w:ascii="宋体" w:hAnsi="宋体" w:cs="宋体" w:hint="eastAsia"/>
        </w:rPr>
        <w:t>：</w:t>
      </w:r>
      <w:r>
        <w:rPr>
          <w:rFonts w:ascii="宋体" w:hAnsi="宋体" w:cs="宋体" w:hint="eastAsia"/>
          <w:lang w:eastAsia="zh-Hans"/>
        </w:rPr>
        <w:t>甲方指定地点。</w:t>
      </w:r>
    </w:p>
    <w:p w14:paraId="6D9A5DC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560DB334"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66A0B192"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w:t>
      </w:r>
      <w:r>
        <w:rPr>
          <w:rFonts w:ascii="宋体" w:hAnsi="宋体" w:cs="宋体" w:hint="eastAsia"/>
          <w:lang w:eastAsia="zh-Hans"/>
        </w:rPr>
        <w:t>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3DC92C85"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w:t>
      </w:r>
      <w:r>
        <w:rPr>
          <w:rFonts w:ascii="宋体" w:hAnsi="宋体" w:cs="宋体" w:hint="eastAsia"/>
          <w:lang w:eastAsia="zh-Hans"/>
        </w:rPr>
        <w:t>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69BDB52B" w14:textId="77777777" w:rsidR="00BC66BD" w:rsidRDefault="006A36F9">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w:t>
      </w:r>
      <w:r>
        <w:rPr>
          <w:rFonts w:ascii="宋体" w:hAnsi="宋体" w:cs="宋体" w:hint="eastAsia"/>
          <w:color w:val="000000"/>
          <w:shd w:val="clear" w:color="auto" w:fill="FFFFFF"/>
        </w:rPr>
        <w:t>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2DDC1E12" w14:textId="77777777" w:rsidR="00BC66BD" w:rsidRDefault="006A36F9">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w:t>
      </w:r>
      <w:r>
        <w:rPr>
          <w:rFonts w:ascii="宋体" w:hAnsi="宋体" w:cs="宋体" w:hint="eastAsia"/>
          <w:color w:val="000000"/>
          <w:shd w:val="clear" w:color="auto" w:fill="FFFFFF"/>
        </w:rPr>
        <w:t>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707A5E25" w14:textId="77777777" w:rsidR="00BC66BD" w:rsidRDefault="006A36F9">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217AA7D5"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7985498D" w14:textId="77777777" w:rsidR="00BC66BD" w:rsidRDefault="006A36F9">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0963A8C0" w14:textId="77777777" w:rsidR="00BC66BD" w:rsidRDefault="006A36F9">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4F4D9169"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6DD043CE" w14:textId="77777777" w:rsidR="00BC66BD" w:rsidRDefault="006A36F9">
      <w:pPr>
        <w:pStyle w:val="150"/>
        <w:spacing w:line="360" w:lineRule="auto"/>
        <w:ind w:firstLine="480"/>
        <w:rPr>
          <w:rFonts w:ascii="宋体" w:hAnsi="宋体" w:cs="宋体" w:hint="eastAsia"/>
        </w:rPr>
      </w:pPr>
      <w:r>
        <w:rPr>
          <w:rFonts w:ascii="宋体" w:hAnsi="宋体" w:cs="宋体" w:hint="eastAsia"/>
        </w:rPr>
        <w:t>8.1</w:t>
      </w:r>
      <w:r>
        <w:rPr>
          <w:rFonts w:ascii="宋体" w:hAnsi="宋体" w:cs="宋体" w:hint="eastAsia"/>
        </w:rPr>
        <w:t>甲方的权利和义务</w:t>
      </w:r>
    </w:p>
    <w:p w14:paraId="69C62DCB"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w:t>
      </w:r>
      <w:r>
        <w:rPr>
          <w:rFonts w:ascii="宋体" w:hAnsi="宋体" w:cs="宋体" w:hint="eastAsia"/>
        </w:rPr>
        <w:t xml:space="preserve"> 12 </w:t>
      </w:r>
      <w:r>
        <w:rPr>
          <w:rFonts w:ascii="宋体" w:hAnsi="宋体" w:cs="宋体" w:hint="eastAsia"/>
        </w:rPr>
        <w:t>】小时内予以补足，退换。</w:t>
      </w:r>
    </w:p>
    <w:p w14:paraId="72D7BD9A"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5991BC9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46FE0D62" w14:textId="77777777" w:rsidR="00BC66BD" w:rsidRDefault="006A36F9">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1B54387A"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09076BED"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甲方有权定期或随时到制造厂商检验货物，乙方必须给予配合及提供方便。</w:t>
      </w:r>
      <w:r>
        <w:rPr>
          <w:rFonts w:ascii="宋体" w:hAnsi="宋体" w:cs="宋体" w:hint="eastAsia"/>
          <w:lang w:eastAsia="zh-Hans"/>
        </w:rPr>
        <w:t xml:space="preserve"> </w:t>
      </w:r>
    </w:p>
    <w:p w14:paraId="7CC42123"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甲方有权向乙方询问药剂配送进展情况及相关内容，且有权就具体问题提出意见和建议。</w:t>
      </w:r>
    </w:p>
    <w:p w14:paraId="0B3824D8"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甲方有权对进入厂区的乙方及乙方委托的运输单位进行管理、监督，督促乙方及乙方委托的运输单位遵循厂区的各项规章制度、现场管理。</w:t>
      </w:r>
      <w:r>
        <w:rPr>
          <w:rFonts w:ascii="宋体" w:hAnsi="宋体" w:cs="宋体" w:hint="eastAsia"/>
          <w:lang w:eastAsia="zh-Hans"/>
        </w:rPr>
        <w:t xml:space="preserve"> </w:t>
      </w:r>
    </w:p>
    <w:p w14:paraId="03EA1FF4" w14:textId="77777777" w:rsidR="00BC66BD" w:rsidRDefault="006A36F9">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47D890EF" w14:textId="77777777" w:rsidR="00BC66BD" w:rsidRDefault="006A36F9">
      <w:pPr>
        <w:pStyle w:val="150"/>
        <w:spacing w:line="360" w:lineRule="auto"/>
        <w:ind w:firstLine="480"/>
        <w:rPr>
          <w:rFonts w:ascii="宋体" w:hAnsi="宋体" w:cs="宋体" w:hint="eastAsia"/>
        </w:rPr>
      </w:pPr>
      <w:r>
        <w:rPr>
          <w:rFonts w:ascii="宋体" w:hAnsi="宋体" w:cs="宋体" w:hint="eastAsia"/>
        </w:rPr>
        <w:t>8.2</w:t>
      </w:r>
      <w:r>
        <w:rPr>
          <w:rFonts w:ascii="宋体" w:hAnsi="宋体" w:cs="宋体" w:hint="eastAsia"/>
        </w:rPr>
        <w:t>乙方的权利和义务</w:t>
      </w:r>
    </w:p>
    <w:p w14:paraId="5A3CEAA1" w14:textId="77777777" w:rsidR="00BC66BD" w:rsidRDefault="006A36F9">
      <w:pPr>
        <w:pStyle w:val="150"/>
        <w:spacing w:line="360" w:lineRule="auto"/>
        <w:ind w:firstLine="480"/>
        <w:rPr>
          <w:rFonts w:ascii="宋体" w:hAnsi="宋体" w:cs="宋体" w:hint="eastAsia"/>
        </w:rPr>
      </w:pPr>
      <w:r>
        <w:rPr>
          <w:rFonts w:ascii="宋体" w:hAnsi="宋体" w:cs="宋体" w:hint="eastAsia"/>
        </w:rPr>
        <w:lastRenderedPageBreak/>
        <w:t>8.2.1</w:t>
      </w:r>
      <w:r>
        <w:rPr>
          <w:rFonts w:ascii="宋体" w:hAnsi="宋体" w:cs="宋体" w:hint="eastAsia"/>
        </w:rPr>
        <w:t>如乙方供应的产品涉及危险化学品的，乙方应当遵守《危险化学品安全管理条例》等相关法律法规、规范性文件、国家及地方政策的规定；乙方及人员、乙方委托运输的单位及人员，应当具备相应的资质、资格。</w:t>
      </w:r>
    </w:p>
    <w:p w14:paraId="6E01F91A" w14:textId="77777777" w:rsidR="00BC66BD" w:rsidRDefault="006A36F9">
      <w:pPr>
        <w:pStyle w:val="150"/>
        <w:spacing w:line="360" w:lineRule="auto"/>
        <w:ind w:firstLine="480"/>
        <w:rPr>
          <w:rFonts w:ascii="宋体" w:hAnsi="宋体" w:cs="宋体" w:hint="eastAsia"/>
        </w:rPr>
      </w:pPr>
      <w:r>
        <w:rPr>
          <w:rFonts w:ascii="宋体" w:hAnsi="宋体" w:cs="宋体" w:hint="eastAsia"/>
        </w:rPr>
        <w:t>8.2.2</w:t>
      </w:r>
      <w:r>
        <w:rPr>
          <w:rFonts w:ascii="宋体" w:hAnsi="宋体" w:cs="宋体" w:hint="eastAsia"/>
        </w:rPr>
        <w:t>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5CBE59B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0D85E59B"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64C63064"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23B584D"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59B751FF"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68D17D2D"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47BC0382"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12DF7C1A"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22A8BE2D"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w:t>
      </w:r>
      <w:r>
        <w:rPr>
          <w:rFonts w:ascii="宋体" w:hAnsi="宋体" w:cs="宋体" w:hint="eastAsia"/>
          <w:lang w:eastAsia="zh-Hans"/>
        </w:rPr>
        <w:t>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w:t>
      </w:r>
      <w:r>
        <w:rPr>
          <w:rFonts w:ascii="宋体" w:hAnsi="宋体" w:cs="宋体" w:hint="eastAsia"/>
        </w:rPr>
        <w:t xml:space="preserve"> 1 </w:t>
      </w:r>
      <w:r>
        <w:rPr>
          <w:rFonts w:ascii="宋体" w:hAnsi="宋体" w:cs="宋体" w:hint="eastAsia"/>
        </w:rPr>
        <w:t>】</w:t>
      </w:r>
      <w:r>
        <w:rPr>
          <w:rFonts w:ascii="宋体" w:hAnsi="宋体" w:cs="宋体" w:hint="eastAsia"/>
          <w:lang w:eastAsia="zh-Hans"/>
        </w:rPr>
        <w:t>天</w:t>
      </w:r>
      <w:r>
        <w:rPr>
          <w:rFonts w:ascii="宋体" w:hAnsi="宋体" w:cs="宋体" w:hint="eastAsia"/>
          <w:lang w:eastAsia="zh-Hans"/>
        </w:rPr>
        <w:t>(</w:t>
      </w:r>
      <w:r>
        <w:rPr>
          <w:rFonts w:ascii="宋体" w:hAnsi="宋体" w:cs="宋体" w:hint="eastAsia"/>
          <w:lang w:eastAsia="zh-Hans"/>
        </w:rPr>
        <w:t>即</w:t>
      </w:r>
      <w:r>
        <w:rPr>
          <w:rFonts w:ascii="宋体" w:hAnsi="宋体" w:cs="宋体" w:hint="eastAsia"/>
          <w:lang w:eastAsia="zh-Hans"/>
        </w:rPr>
        <w:t xml:space="preserve"> </w:t>
      </w:r>
      <w:r>
        <w:rPr>
          <w:rFonts w:ascii="宋体" w:hAnsi="宋体" w:cs="宋体" w:hint="eastAsia"/>
        </w:rPr>
        <w:t>【</w:t>
      </w:r>
      <w:r>
        <w:rPr>
          <w:rFonts w:ascii="宋体" w:hAnsi="宋体" w:cs="宋体" w:hint="eastAsia"/>
        </w:rPr>
        <w:t xml:space="preserve"> 24 </w:t>
      </w:r>
      <w:r>
        <w:rPr>
          <w:rFonts w:ascii="宋体" w:hAnsi="宋体" w:cs="宋体" w:hint="eastAsia"/>
        </w:rPr>
        <w:t>】</w:t>
      </w:r>
      <w:r>
        <w:rPr>
          <w:rFonts w:ascii="宋体" w:hAnsi="宋体" w:cs="宋体" w:hint="eastAsia"/>
          <w:lang w:eastAsia="zh-Hans"/>
        </w:rPr>
        <w:t>小时</w:t>
      </w:r>
      <w:r>
        <w:rPr>
          <w:rFonts w:ascii="宋体" w:hAnsi="宋体" w:cs="宋体" w:hint="eastAsia"/>
          <w:lang w:eastAsia="zh-Hans"/>
        </w:rPr>
        <w:t>)</w:t>
      </w:r>
      <w:r>
        <w:rPr>
          <w:rFonts w:ascii="宋体" w:hAnsi="宋体" w:cs="宋体" w:hint="eastAsia"/>
          <w:lang w:eastAsia="zh-Hans"/>
        </w:rPr>
        <w:t>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w:t>
      </w:r>
      <w:r>
        <w:rPr>
          <w:rFonts w:ascii="宋体" w:hAnsi="宋体" w:cs="宋体" w:hint="eastAsia"/>
        </w:rPr>
        <w:t xml:space="preserve"> 12 </w:t>
      </w:r>
      <w:r>
        <w:rPr>
          <w:rFonts w:ascii="宋体" w:hAnsi="宋体" w:cs="宋体" w:hint="eastAsia"/>
        </w:rPr>
        <w:t>】小时通知乙方到场时间）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12</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5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25</w:t>
      </w:r>
      <w:r>
        <w:rPr>
          <w:rFonts w:ascii="宋体" w:hAnsi="宋体" w:cs="宋体" w:hint="eastAsia"/>
        </w:rPr>
        <w:t>0</w:t>
      </w:r>
      <w:r>
        <w:rPr>
          <w:rFonts w:ascii="宋体" w:hAnsi="宋体" w:cs="宋体" w:hint="eastAsia"/>
        </w:rPr>
        <w:t>】元。</w:t>
      </w:r>
    </w:p>
    <w:p w14:paraId="3E9477D3"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w:t>
      </w:r>
      <w:r>
        <w:rPr>
          <w:rFonts w:ascii="宋体" w:hAnsi="宋体" w:cs="宋体" w:hint="eastAsia"/>
          <w:lang w:eastAsia="zh-Hans"/>
        </w:rPr>
        <w:t>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w:t>
      </w:r>
      <w:r>
        <w:rPr>
          <w:rFonts w:ascii="宋体" w:hAnsi="宋体" w:cs="宋体" w:hint="eastAsia"/>
        </w:rPr>
        <w:t>2</w:t>
      </w:r>
      <w:r>
        <w:rPr>
          <w:rFonts w:ascii="宋体" w:hAnsi="宋体" w:cs="宋体" w:hint="eastAsia"/>
        </w:rPr>
        <w:t>5</w:t>
      </w:r>
      <w:r>
        <w:rPr>
          <w:rFonts w:ascii="宋体" w:hAnsi="宋体" w:cs="宋体" w:hint="eastAsia"/>
        </w:rPr>
        <w:t>0</w:t>
      </w:r>
      <w:r>
        <w:rPr>
          <w:rFonts w:ascii="宋体" w:hAnsi="宋体" w:cs="宋体" w:hint="eastAsia"/>
        </w:rPr>
        <w:t>】</w:t>
      </w:r>
      <w:r>
        <w:rPr>
          <w:rFonts w:ascii="宋体" w:hAnsi="宋体" w:cs="宋体" w:hint="eastAsia"/>
          <w:lang w:eastAsia="zh-Hans"/>
        </w:rPr>
        <w:t>元</w:t>
      </w:r>
      <w:r>
        <w:rPr>
          <w:rFonts w:ascii="宋体" w:hAnsi="宋体" w:cs="宋体" w:hint="eastAsia"/>
          <w:lang w:eastAsia="zh-Hans"/>
        </w:rPr>
        <w:t>/</w:t>
      </w:r>
      <w:r>
        <w:rPr>
          <w:rFonts w:ascii="宋体" w:hAnsi="宋体" w:cs="宋体" w:hint="eastAsia"/>
          <w:lang w:eastAsia="zh-Hans"/>
        </w:rPr>
        <w:t>（单品</w:t>
      </w:r>
      <w:r>
        <w:rPr>
          <w:rFonts w:ascii="宋体" w:hAnsi="宋体" w:cs="宋体" w:hint="eastAsia"/>
          <w:lang w:eastAsia="zh-Hans"/>
        </w:rPr>
        <w:t>*</w:t>
      </w:r>
      <w:r>
        <w:rPr>
          <w:rFonts w:ascii="宋体" w:hAnsi="宋体" w:cs="宋体" w:hint="eastAsia"/>
          <w:lang w:eastAsia="zh-Hans"/>
        </w:rPr>
        <w:t>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5</w:t>
      </w:r>
      <w:r>
        <w:rPr>
          <w:rFonts w:ascii="宋体" w:hAnsi="宋体" w:cs="宋体" w:hint="eastAsia"/>
        </w:rPr>
        <w:t>00</w:t>
      </w:r>
      <w:r>
        <w:rPr>
          <w:rFonts w:ascii="宋体" w:hAnsi="宋体" w:cs="宋体" w:hint="eastAsia"/>
        </w:rPr>
        <w:t>】元</w:t>
      </w:r>
      <w:r>
        <w:rPr>
          <w:rFonts w:ascii="宋体" w:hAnsi="宋体" w:cs="宋体" w:hint="eastAsia"/>
          <w:lang w:eastAsia="zh-Hans"/>
        </w:rPr>
        <w:t>。</w:t>
      </w:r>
    </w:p>
    <w:p w14:paraId="60C5AB53"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5</w:t>
      </w:r>
      <w:r>
        <w:rPr>
          <w:rFonts w:ascii="宋体" w:hAnsi="宋体" w:cs="宋体" w:hint="eastAsia"/>
        </w:rPr>
        <w:t>00</w:t>
      </w:r>
      <w:r>
        <w:rPr>
          <w:rFonts w:ascii="宋体" w:hAnsi="宋体" w:cs="宋体" w:hint="eastAsia"/>
        </w:rPr>
        <w:t>】元</w:t>
      </w:r>
      <w:r>
        <w:rPr>
          <w:rFonts w:ascii="宋体" w:hAnsi="宋体" w:cs="宋体" w:hint="eastAsia"/>
          <w:lang w:eastAsia="zh-Hans"/>
        </w:rPr>
        <w:t>。</w:t>
      </w:r>
    </w:p>
    <w:p w14:paraId="1A4A688B"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lang w:eastAsia="zh-Hans"/>
        </w:rPr>
        <w:t>且不少于</w:t>
      </w:r>
      <w:r>
        <w:rPr>
          <w:rFonts w:ascii="宋体" w:hAnsi="宋体" w:cs="宋体" w:hint="eastAsia"/>
        </w:rPr>
        <w:t>【</w:t>
      </w:r>
      <w:r>
        <w:rPr>
          <w:rFonts w:ascii="宋体" w:hAnsi="宋体" w:cs="宋体" w:hint="eastAsia"/>
        </w:rPr>
        <w:t>5</w:t>
      </w:r>
      <w:r>
        <w:rPr>
          <w:rFonts w:ascii="宋体" w:hAnsi="宋体" w:cs="宋体" w:hint="eastAsia"/>
        </w:rPr>
        <w:t>00</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 xml:space="preserve"> </w:t>
      </w:r>
    </w:p>
    <w:p w14:paraId="33996AB9"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行为的，甲方有权解除合同并追究相应法律责任。</w:t>
      </w:r>
      <w:r>
        <w:rPr>
          <w:rFonts w:ascii="宋体" w:hAnsi="宋体" w:cs="宋体" w:hint="eastAsia"/>
          <w:lang w:eastAsia="zh-Hans"/>
        </w:rPr>
        <w:t xml:space="preserve"> </w:t>
      </w:r>
    </w:p>
    <w:p w14:paraId="1FA006F6"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验收不合格，甲方有权根据验收结果向乙方提出索赔。</w:t>
      </w:r>
      <w:r>
        <w:rPr>
          <w:rFonts w:ascii="宋体" w:hAnsi="宋体" w:cs="宋体" w:hint="eastAsia"/>
          <w:lang w:eastAsia="zh-Hans"/>
        </w:rPr>
        <w:t xml:space="preserve"> </w:t>
      </w:r>
    </w:p>
    <w:p w14:paraId="5937D758"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乙方如有下列行为之一视为违约，甲方有权终止合同，乙方赔偿甲方的一切损失。</w:t>
      </w:r>
      <w:r>
        <w:rPr>
          <w:rFonts w:ascii="宋体" w:hAnsi="宋体" w:cs="宋体" w:hint="eastAsia"/>
          <w:lang w:eastAsia="zh-Hans"/>
        </w:rPr>
        <w:t xml:space="preserve"> </w:t>
      </w:r>
    </w:p>
    <w:p w14:paraId="4E4D2BDA"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所提供的货物、配件与合同文件的承诺不相符；</w:t>
      </w:r>
      <w:r>
        <w:rPr>
          <w:rFonts w:ascii="宋体" w:hAnsi="宋体" w:cs="宋体" w:hint="eastAsia"/>
          <w:lang w:eastAsia="zh-Hans"/>
        </w:rPr>
        <w:t xml:space="preserve"> </w:t>
      </w:r>
    </w:p>
    <w:p w14:paraId="01981EB8"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w:t>
      </w:r>
      <w:r>
        <w:rPr>
          <w:rFonts w:ascii="宋体" w:hAnsi="宋体" w:cs="宋体" w:hint="eastAsia"/>
          <w:lang w:eastAsia="zh-Hans"/>
        </w:rPr>
        <w:t>乙方违反承诺的品牌、生产厂家、报价、质量和合同文件规定的质量与性能、售后服务的内容行为；</w:t>
      </w:r>
    </w:p>
    <w:p w14:paraId="43DF2820" w14:textId="77777777" w:rsidR="00BC66BD" w:rsidRDefault="006A36F9">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w:t>
      </w:r>
      <w:r>
        <w:rPr>
          <w:rFonts w:ascii="宋体" w:hAnsi="宋体" w:cs="宋体" w:hint="eastAsia"/>
          <w:lang w:eastAsia="zh-Hans"/>
        </w:rPr>
        <w:t>乙方违反双方签署合同书的其他主要条款</w:t>
      </w:r>
      <w:r>
        <w:rPr>
          <w:rFonts w:ascii="宋体" w:hAnsi="宋体" w:cs="宋体" w:hint="eastAsia"/>
        </w:rPr>
        <w:t>。</w:t>
      </w:r>
    </w:p>
    <w:p w14:paraId="63131EB4"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对于不可抗力客观因素造成不能履行合同的，双方根据客观情况协商处理。</w:t>
      </w:r>
      <w:r>
        <w:rPr>
          <w:rFonts w:ascii="宋体" w:hAnsi="宋体" w:cs="宋体" w:hint="eastAsia"/>
          <w:lang w:eastAsia="zh-Hans"/>
        </w:rPr>
        <w:t xml:space="preserve"> </w:t>
      </w:r>
    </w:p>
    <w:p w14:paraId="6F8DC4D7"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环节中产生的安全事故、环境责任事故等一切意外事故，包括不可抗拒力因素造成的事故，造成的后果概由乙方负责。</w:t>
      </w:r>
      <w:r>
        <w:rPr>
          <w:rFonts w:ascii="宋体" w:hAnsi="宋体" w:cs="宋体" w:hint="eastAsia"/>
          <w:lang w:eastAsia="zh-Hans"/>
        </w:rPr>
        <w:t xml:space="preserve"> </w:t>
      </w:r>
    </w:p>
    <w:p w14:paraId="2CC56A10" w14:textId="77777777" w:rsidR="00BC66BD" w:rsidRDefault="006A36F9">
      <w:pPr>
        <w:pStyle w:val="150"/>
        <w:spacing w:line="360" w:lineRule="auto"/>
        <w:ind w:firstLine="480"/>
        <w:rPr>
          <w:rFonts w:ascii="宋体" w:hAnsi="宋体" w:cs="宋体" w:hint="eastAsia"/>
        </w:rPr>
      </w:pPr>
      <w:r>
        <w:rPr>
          <w:rFonts w:ascii="宋体" w:hAnsi="宋体" w:cs="宋体" w:hint="eastAsia"/>
        </w:rPr>
        <w:lastRenderedPageBreak/>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2C82A854" w14:textId="77777777" w:rsidR="00BC66BD" w:rsidRDefault="006A36F9">
      <w:pPr>
        <w:pStyle w:val="150"/>
        <w:spacing w:line="360" w:lineRule="auto"/>
        <w:ind w:firstLine="480"/>
        <w:rPr>
          <w:rFonts w:ascii="宋体" w:hAnsi="宋体" w:cs="宋体" w:hint="eastAsia"/>
        </w:rPr>
      </w:pPr>
      <w:r>
        <w:rPr>
          <w:rFonts w:ascii="宋体" w:hAnsi="宋体" w:cs="宋体" w:hint="eastAsia"/>
        </w:rPr>
        <w:t>9.11</w:t>
      </w:r>
      <w:r>
        <w:rPr>
          <w:rFonts w:ascii="宋体" w:hAnsi="宋体" w:cs="宋体" w:hint="eastAsia"/>
        </w:rPr>
        <w:t>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rPr>
        <w:t>向甲方支付违约金</w:t>
      </w:r>
      <w:r>
        <w:rPr>
          <w:rFonts w:ascii="宋体" w:hAnsi="宋体" w:cs="宋体" w:hint="eastAsia"/>
          <w:lang w:eastAsia="zh-Hans"/>
        </w:rPr>
        <w:t>且不少于</w:t>
      </w:r>
      <w:r>
        <w:rPr>
          <w:rFonts w:ascii="宋体" w:hAnsi="宋体" w:cs="宋体" w:hint="eastAsia"/>
        </w:rPr>
        <w:t>【</w:t>
      </w:r>
      <w:r>
        <w:rPr>
          <w:rFonts w:ascii="宋体" w:hAnsi="宋体" w:cs="宋体" w:hint="eastAsia"/>
        </w:rPr>
        <w:t>5</w:t>
      </w:r>
      <w:r>
        <w:rPr>
          <w:rFonts w:ascii="宋体" w:hAnsi="宋体" w:cs="宋体" w:hint="eastAsia"/>
        </w:rPr>
        <w:t>00</w:t>
      </w:r>
      <w:r>
        <w:rPr>
          <w:rFonts w:ascii="宋体" w:hAnsi="宋体" w:cs="宋体" w:hint="eastAsia"/>
        </w:rPr>
        <w:t>】元，并赔偿因此给甲方造成的损失。</w:t>
      </w:r>
    </w:p>
    <w:p w14:paraId="2B80610E"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w:t>
      </w:r>
      <w:r>
        <w:rPr>
          <w:rFonts w:ascii="宋体" w:hAnsi="宋体" w:cs="宋体" w:hint="eastAsia"/>
          <w:lang w:eastAsia="zh-Hans"/>
        </w:rPr>
        <w:t>/</w:t>
      </w:r>
      <w:r>
        <w:rPr>
          <w:rFonts w:ascii="宋体" w:hAnsi="宋体" w:cs="宋体" w:hint="eastAsia"/>
          <w:lang w:eastAsia="zh-Hans"/>
        </w:rPr>
        <w:t>保险费、公证费</w:t>
      </w:r>
      <w:r>
        <w:rPr>
          <w:rFonts w:ascii="宋体" w:hAnsi="宋体" w:cs="宋体" w:hint="eastAsia"/>
        </w:rPr>
        <w:t>等合理费用</w:t>
      </w:r>
      <w:r>
        <w:rPr>
          <w:rFonts w:ascii="宋体" w:hAnsi="宋体" w:cs="宋体" w:hint="eastAsia"/>
          <w:lang w:eastAsia="zh-Hans"/>
        </w:rPr>
        <w:t>，由违约方承担。</w:t>
      </w:r>
    </w:p>
    <w:p w14:paraId="771814F3"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71E89753" w14:textId="77777777" w:rsidR="00BC66BD" w:rsidRDefault="006A36F9">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03023E79"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）按照生产厂家的标准确定，但交货时《所需药剂清单》中第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项产品的剩余质量保证期不少于</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个月。</w:t>
      </w:r>
    </w:p>
    <w:p w14:paraId="08234A0E" w14:textId="77777777" w:rsidR="00BC66BD" w:rsidRDefault="006A36F9">
      <w:pPr>
        <w:pStyle w:val="150"/>
        <w:spacing w:line="360" w:lineRule="auto"/>
        <w:ind w:firstLine="480"/>
        <w:rPr>
          <w:rFonts w:ascii="宋体" w:hAnsi="宋体" w:cs="宋体" w:hint="eastAsia"/>
          <w:lang w:eastAsia="zh-Hans"/>
        </w:rPr>
      </w:pPr>
      <w:r>
        <w:rPr>
          <w:rFonts w:ascii="宋体" w:hAnsi="宋体" w:cs="宋体" w:hint="eastAsia"/>
        </w:rPr>
        <w:t>（</w:t>
      </w:r>
      <w:r>
        <w:rPr>
          <w:rFonts w:ascii="宋体" w:hAnsi="宋体" w:cs="宋体" w:hint="eastAsia"/>
        </w:rPr>
        <w:t>2</w:t>
      </w:r>
      <w:r>
        <w:rPr>
          <w:rFonts w:ascii="宋体" w:hAnsi="宋体" w:cs="宋体" w:hint="eastAsia"/>
        </w:rPr>
        <w:t>）</w:t>
      </w:r>
      <w:r>
        <w:rPr>
          <w:rFonts w:ascii="宋体" w:hAnsi="宋体" w:cs="宋体" w:hint="eastAsia"/>
          <w:lang w:eastAsia="zh-Hans"/>
        </w:rPr>
        <w:t>《所需药剂清单》中第</w:t>
      </w:r>
      <w:r>
        <w:rPr>
          <w:rFonts w:ascii="宋体" w:hAnsi="宋体" w:cs="宋体" w:hint="eastAsia"/>
        </w:rPr>
        <w:t>【</w:t>
      </w:r>
      <w:r>
        <w:rPr>
          <w:rFonts w:ascii="宋体" w:hAnsi="宋体" w:cs="宋体" w:hint="eastAsia"/>
        </w:rPr>
        <w:t xml:space="preserve"> 1 </w:t>
      </w:r>
      <w:r>
        <w:rPr>
          <w:rFonts w:ascii="宋体" w:hAnsi="宋体" w:cs="宋体" w:hint="eastAsia"/>
        </w:rPr>
        <w:t>】</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w:t>
      </w:r>
      <w:r>
        <w:rPr>
          <w:rFonts w:ascii="宋体" w:hAnsi="宋体" w:cs="宋体" w:hint="eastAsia"/>
        </w:rPr>
        <w:t>6</w:t>
      </w:r>
      <w:r>
        <w:rPr>
          <w:rFonts w:ascii="宋体" w:hAnsi="宋体" w:cs="宋体" w:hint="eastAsia"/>
        </w:rPr>
        <w:t>】</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w:t>
      </w:r>
      <w:r>
        <w:rPr>
          <w:rFonts w:ascii="宋体" w:hAnsi="宋体" w:cs="宋体" w:hint="eastAsia"/>
        </w:rPr>
        <w:t xml:space="preserve"> / </w:t>
      </w:r>
      <w:r>
        <w:rPr>
          <w:rFonts w:ascii="宋体" w:hAnsi="宋体" w:cs="宋体" w:hint="eastAsia"/>
        </w:rPr>
        <w:t>】</w:t>
      </w:r>
      <w:proofErr w:type="gramStart"/>
      <w:r>
        <w:rPr>
          <w:rFonts w:ascii="宋体" w:hAnsi="宋体" w:cs="宋体" w:hint="eastAsia"/>
          <w:lang w:eastAsia="zh-Hans"/>
        </w:rPr>
        <w:t>个</w:t>
      </w:r>
      <w:proofErr w:type="gramEnd"/>
      <w:r>
        <w:rPr>
          <w:rFonts w:ascii="宋体" w:hAnsi="宋体" w:cs="宋体" w:hint="eastAsia"/>
          <w:lang w:eastAsia="zh-Hans"/>
        </w:rPr>
        <w:t>月。</w:t>
      </w:r>
    </w:p>
    <w:p w14:paraId="4CDCA100"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47196A63" w14:textId="77777777" w:rsidR="00BC66BD" w:rsidRDefault="006A36F9">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w:t>
      </w:r>
      <w:r>
        <w:rPr>
          <w:rFonts w:ascii="宋体" w:hAnsi="宋体" w:cs="宋体" w:hint="eastAsia"/>
          <w:color w:val="000000"/>
          <w:sz w:val="24"/>
        </w:rPr>
        <w:t>由于不可抗力的原因，一方不能履行合同义务的，应当在不可抗力发生之日起</w:t>
      </w:r>
      <w:r>
        <w:rPr>
          <w:rFonts w:ascii="宋体" w:hAnsi="宋体" w:cs="宋体" w:hint="eastAsia"/>
          <w:color w:val="000000"/>
          <w:sz w:val="24"/>
        </w:rPr>
        <w:t>3</w:t>
      </w:r>
      <w:r>
        <w:rPr>
          <w:rFonts w:ascii="宋体" w:hAnsi="宋体" w:cs="宋体" w:hint="eastAsia"/>
          <w:color w:val="000000"/>
          <w:sz w:val="24"/>
        </w:rPr>
        <w:t>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35132A03" w14:textId="77777777" w:rsidR="00BC66BD" w:rsidRDefault="006A36F9">
      <w:pPr>
        <w:spacing w:after="78" w:line="360" w:lineRule="auto"/>
        <w:ind w:firstLineChars="200" w:firstLine="480"/>
      </w:pPr>
      <w:r>
        <w:rPr>
          <w:rFonts w:ascii="宋体" w:hAnsi="宋体" w:cs="宋体" w:hint="eastAsia"/>
          <w:color w:val="000000"/>
          <w:sz w:val="24"/>
        </w:rPr>
        <w:t>11.2</w:t>
      </w:r>
      <w:r>
        <w:rPr>
          <w:rFonts w:ascii="宋体" w:hAnsi="宋体" w:cs="宋体" w:hint="eastAsia"/>
          <w:color w:val="000000"/>
          <w:sz w:val="24"/>
        </w:rPr>
        <w:t>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3B3F8AF5"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0FC2B8FE"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12.1</w:t>
      </w:r>
      <w:r>
        <w:rPr>
          <w:rFonts w:ascii="宋体" w:hAnsi="宋体" w:cs="宋体" w:hint="eastAsia"/>
          <w:color w:val="000000"/>
          <w:sz w:val="24"/>
          <w:lang w:bidi="ar"/>
        </w:rPr>
        <w:t>因货物的质量问题而发生争议，由国家认可的质量检测机构进行质量鉴定。货物符合质量标准的，鉴定费用由甲方承担；货物不符合质量标准的，鉴定费用由乙方承担，并承担由此所产生的一切责任。</w:t>
      </w:r>
      <w:r>
        <w:rPr>
          <w:rFonts w:ascii="宋体" w:hAnsi="宋体" w:cs="宋体" w:hint="eastAsia"/>
          <w:color w:val="000000"/>
          <w:sz w:val="24"/>
          <w:lang w:bidi="ar"/>
        </w:rPr>
        <w:t xml:space="preserve"> </w:t>
      </w:r>
    </w:p>
    <w:p w14:paraId="3C3F8F89"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12.2</w:t>
      </w:r>
      <w:r>
        <w:rPr>
          <w:rFonts w:ascii="宋体" w:hAnsi="宋体" w:cs="宋体" w:hint="eastAsia"/>
          <w:color w:val="000000"/>
          <w:sz w:val="24"/>
          <w:lang w:bidi="ar"/>
        </w:rPr>
        <w:t>因履行本合同引起的或与本合同有关的争议，甲、乙双方应首先通过友好协商解决，如果协商不能解决争议，可以向甲方所在地有管辖权的人民法院提起诉讼。</w:t>
      </w:r>
      <w:r>
        <w:rPr>
          <w:rFonts w:ascii="宋体" w:hAnsi="宋体" w:cs="宋体" w:hint="eastAsia"/>
          <w:color w:val="000000"/>
          <w:sz w:val="24"/>
          <w:lang w:bidi="ar"/>
        </w:rPr>
        <w:t xml:space="preserve"> </w:t>
      </w:r>
    </w:p>
    <w:p w14:paraId="6D725B80"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572D2A72"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w:t>
      </w:r>
      <w:r>
        <w:rPr>
          <w:rFonts w:ascii="宋体" w:hAnsi="宋体" w:cs="宋体" w:hint="eastAsia"/>
          <w:color w:val="000000"/>
          <w:sz w:val="24"/>
          <w:lang w:bidi="ar"/>
        </w:rPr>
        <w:t>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7AC23572"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w:t>
      </w:r>
      <w:r>
        <w:rPr>
          <w:rFonts w:ascii="宋体" w:hAnsi="宋体" w:cs="宋体" w:hint="eastAsia"/>
          <w:color w:val="000000"/>
          <w:sz w:val="24"/>
          <w:lang w:bidi="ar"/>
        </w:rPr>
        <w:t>乙方违反本合同项下保密义务，应向甲方支付【</w:t>
      </w:r>
      <w:r>
        <w:rPr>
          <w:rFonts w:ascii="宋体" w:hAnsi="宋体" w:cs="宋体" w:hint="eastAsia"/>
          <w:color w:val="000000"/>
          <w:sz w:val="24"/>
          <w:lang w:bidi="ar"/>
        </w:rPr>
        <w:t>0.1</w:t>
      </w:r>
      <w:r>
        <w:rPr>
          <w:rFonts w:ascii="宋体" w:hAnsi="宋体" w:cs="宋体" w:hint="eastAsia"/>
          <w:color w:val="000000"/>
          <w:sz w:val="24"/>
          <w:lang w:bidi="ar"/>
        </w:rPr>
        <w:t>】万元的违约金并赔偿甲方因此所遭受的一切损失。</w:t>
      </w:r>
    </w:p>
    <w:p w14:paraId="0789550C"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w:t>
      </w:r>
      <w:r>
        <w:rPr>
          <w:rFonts w:ascii="宋体" w:hAnsi="宋体" w:cs="宋体" w:hint="eastAsia"/>
          <w:color w:val="000000"/>
          <w:sz w:val="24"/>
          <w:lang w:bidi="ar"/>
        </w:rPr>
        <w:t>本保密义务在本合同解除或终止后仍然有效，直至相关信息、资料、文件向社会公开之日止。</w:t>
      </w:r>
    </w:p>
    <w:p w14:paraId="3A905FF0" w14:textId="77777777" w:rsidR="00BC66BD" w:rsidRDefault="006A36F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w:t>
      </w:r>
      <w:r>
        <w:rPr>
          <w:rFonts w:ascii="宋体" w:hAnsi="宋体" w:cs="宋体" w:hint="eastAsia"/>
          <w:color w:val="000000"/>
          <w:sz w:val="24"/>
          <w:lang w:bidi="ar"/>
        </w:rPr>
        <w:t>在合同解除或终止后的【</w:t>
      </w:r>
      <w:r>
        <w:rPr>
          <w:rFonts w:ascii="宋体" w:hAnsi="宋体" w:cs="宋体" w:hint="eastAsia"/>
          <w:color w:val="000000"/>
          <w:sz w:val="24"/>
          <w:lang w:bidi="ar"/>
        </w:rPr>
        <w:t xml:space="preserve"> 1 </w:t>
      </w:r>
      <w:r>
        <w:rPr>
          <w:rFonts w:ascii="宋体" w:hAnsi="宋体" w:cs="宋体" w:hint="eastAsia"/>
          <w:color w:val="000000"/>
          <w:sz w:val="24"/>
          <w:lang w:bidi="ar"/>
        </w:rPr>
        <w:t>】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4FBD44F7" w14:textId="77777777" w:rsidR="00BC66BD" w:rsidRDefault="006A36F9">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2B0B9C36" w14:textId="77777777" w:rsidR="00BC66BD" w:rsidRDefault="006A36F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.1</w:t>
      </w:r>
      <w:r>
        <w:rPr>
          <w:rFonts w:ascii="宋体" w:hAnsi="宋体" w:cs="Times New Roman Regular"/>
          <w:lang w:eastAsia="zh-Hans"/>
        </w:rPr>
        <w:t>本合同一式【</w:t>
      </w:r>
      <w:r>
        <w:rPr>
          <w:rFonts w:ascii="宋体" w:hAnsi="宋体" w:cs="Times New Roman Regular"/>
          <w:lang w:eastAsia="zh-Hans"/>
        </w:rPr>
        <w:t xml:space="preserve"> </w:t>
      </w:r>
      <w:r>
        <w:rPr>
          <w:rFonts w:ascii="宋体" w:hAnsi="宋体" w:cs="Times New Roman Regular" w:hint="eastAsia"/>
        </w:rPr>
        <w:t>肆</w:t>
      </w:r>
      <w:r>
        <w:rPr>
          <w:rFonts w:ascii="宋体" w:hAnsi="宋体" w:cs="Times New Roman Regular"/>
          <w:lang w:eastAsia="zh-Hans"/>
        </w:rPr>
        <w:t xml:space="preserve"> </w:t>
      </w:r>
      <w:r>
        <w:rPr>
          <w:rFonts w:ascii="宋体" w:hAnsi="宋体" w:cs="Times New Roman Regular"/>
          <w:lang w:eastAsia="zh-Hans"/>
        </w:rPr>
        <w:t>】份，双方各执【</w:t>
      </w:r>
      <w:r>
        <w:rPr>
          <w:rFonts w:ascii="宋体" w:hAnsi="宋体" w:cs="Times New Roman Regular"/>
          <w:lang w:eastAsia="zh-Hans"/>
        </w:rPr>
        <w:t xml:space="preserve"> </w:t>
      </w:r>
      <w:r>
        <w:rPr>
          <w:rFonts w:ascii="宋体" w:hAnsi="宋体" w:cs="Times New Roman Regular" w:hint="eastAsia"/>
        </w:rPr>
        <w:t>贰</w:t>
      </w:r>
      <w:r>
        <w:rPr>
          <w:rFonts w:ascii="宋体" w:hAnsi="宋体" w:cs="Times New Roman Regular"/>
          <w:lang w:eastAsia="zh-Hans"/>
        </w:rPr>
        <w:t xml:space="preserve"> </w:t>
      </w:r>
      <w:r>
        <w:rPr>
          <w:rFonts w:ascii="宋体" w:hAnsi="宋体" w:cs="Times New Roman Regular"/>
          <w:lang w:eastAsia="zh-Hans"/>
        </w:rPr>
        <w:t>】份，经双方法定代表人或授权代表签字并加盖合同章（或公章）后生效。</w:t>
      </w:r>
    </w:p>
    <w:p w14:paraId="77748D58" w14:textId="77777777" w:rsidR="00BC66BD" w:rsidRDefault="006A36F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w:t>
      </w:r>
      <w:r>
        <w:rPr>
          <w:rFonts w:ascii="宋体" w:hAnsi="宋体" w:cs="Times New Roman Regular"/>
          <w:lang w:eastAsia="zh-Hans"/>
        </w:rPr>
        <w:t>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4D5F5EFB" w14:textId="77777777" w:rsidR="00BC66BD" w:rsidRDefault="006A36F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w:t>
      </w:r>
      <w:r>
        <w:rPr>
          <w:rFonts w:ascii="宋体" w:hAnsi="宋体" w:cs="Times New Roman Regular"/>
          <w:lang w:eastAsia="zh-Hans"/>
        </w:rPr>
        <w:t>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5ECBA051" w14:textId="77777777" w:rsidR="00BC66BD" w:rsidRDefault="006A36F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lang w:eastAsia="zh-Hans"/>
        </w:rPr>
        <w:t>“</w:t>
      </w:r>
      <w:r>
        <w:rPr>
          <w:rFonts w:ascii="宋体" w:hAnsi="宋体" w:cs="Times New Roman Regular" w:hint="eastAsia"/>
          <w:lang w:eastAsia="zh-Hans"/>
        </w:rPr>
        <w:sym w:font="Wingdings 2" w:char="00A3"/>
      </w:r>
      <w:r>
        <w:rPr>
          <w:rFonts w:ascii="宋体" w:hAnsi="宋体" w:cs="Times New Roman Regular"/>
          <w:lang w:eastAsia="zh-Hans"/>
        </w:rPr>
        <w:t>”</w:t>
      </w:r>
      <w:r>
        <w:rPr>
          <w:rFonts w:ascii="宋体" w:hAnsi="宋体" w:cs="Times New Roman Regular"/>
          <w:lang w:eastAsia="zh-Hans"/>
        </w:rPr>
        <w:t>处内容，为可选择的内容。填写时，打</w:t>
      </w:r>
      <w:r>
        <w:rPr>
          <w:rFonts w:ascii="宋体" w:hAnsi="宋体" w:cs="Times New Roman Regular"/>
          <w:lang w:eastAsia="zh-Hans"/>
        </w:rPr>
        <w:t>“√”</w:t>
      </w:r>
      <w:r>
        <w:rPr>
          <w:rFonts w:ascii="宋体" w:hAnsi="宋体" w:cs="Times New Roman Regular"/>
          <w:lang w:eastAsia="zh-Hans"/>
        </w:rPr>
        <w:t>表示选定，打</w:t>
      </w:r>
      <w:r>
        <w:rPr>
          <w:rFonts w:ascii="宋体" w:hAnsi="宋体" w:cs="Times New Roman Regular"/>
          <w:lang w:eastAsia="zh-Hans"/>
        </w:rPr>
        <w:t>“×”</w:t>
      </w:r>
      <w:r>
        <w:rPr>
          <w:rFonts w:ascii="宋体" w:hAnsi="宋体" w:cs="Times New Roman Regular"/>
          <w:lang w:eastAsia="zh-Hans"/>
        </w:rPr>
        <w:t>表示删除。</w:t>
      </w:r>
    </w:p>
    <w:p w14:paraId="44D23B29" w14:textId="77777777" w:rsidR="00BC66BD" w:rsidRDefault="006A36F9">
      <w:pPr>
        <w:spacing w:after="78"/>
        <w:rPr>
          <w:rFonts w:ascii="宋体" w:hAnsi="宋体" w:cs="Times New Roman Regular" w:hint="eastAsia"/>
          <w:lang w:eastAsia="zh-Hans"/>
        </w:rPr>
      </w:pPr>
      <w:r>
        <w:rPr>
          <w:rFonts w:ascii="宋体" w:hAnsi="宋体" w:cs="Times New Roman Regular"/>
          <w:lang w:eastAsia="zh-Hans"/>
        </w:rPr>
        <w:br w:type="page"/>
      </w:r>
    </w:p>
    <w:p w14:paraId="503477C6" w14:textId="77777777" w:rsidR="00BC66BD" w:rsidRDefault="006A36F9">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07E3C5A5" w14:textId="6C4B94C1" w:rsidR="00BC66BD" w:rsidRDefault="006A36F9">
      <w:pPr>
        <w:pStyle w:val="150"/>
        <w:spacing w:line="360" w:lineRule="auto"/>
        <w:ind w:firstLineChars="0" w:firstLine="0"/>
        <w:jc w:val="center"/>
      </w:pPr>
      <w:r>
        <w:rPr>
          <w:rFonts w:hint="eastAsia"/>
        </w:rPr>
        <w:t>（以下为《</w:t>
      </w:r>
      <w:r>
        <w:rPr>
          <w:rFonts w:hint="eastAsia"/>
          <w:u w:val="single"/>
        </w:rPr>
        <w:t xml:space="preserve"> </w:t>
      </w:r>
      <w:r>
        <w:rPr>
          <w:rFonts w:hint="eastAsia"/>
          <w:u w:val="single"/>
        </w:rPr>
        <w:t>葡萄糖</w:t>
      </w:r>
      <w:r>
        <w:rPr>
          <w:rFonts w:hint="eastAsia"/>
          <w:u w:val="single"/>
        </w:rPr>
        <w:t xml:space="preserve"> </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BC66BD" w14:paraId="55CAA183" w14:textId="77777777">
        <w:trPr>
          <w:jc w:val="center"/>
        </w:trPr>
        <w:tc>
          <w:tcPr>
            <w:tcW w:w="4389" w:type="dxa"/>
          </w:tcPr>
          <w:p w14:paraId="4821EED5"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r>
            <w:r>
              <w:rPr>
                <w:rFonts w:ascii="宋体" w:hAnsi="宋体" w:cs="宋体" w:hint="eastAsia"/>
                <w:color w:val="000000"/>
                <w:sz w:val="24"/>
                <w:lang w:eastAsia="zh-Hans"/>
              </w:rPr>
              <w:t>甲方（公章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tc>
        <w:tc>
          <w:tcPr>
            <w:tcW w:w="4389" w:type="dxa"/>
          </w:tcPr>
          <w:p w14:paraId="58D43B71"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p w14:paraId="60F944A0" w14:textId="77777777" w:rsidR="00BC66BD" w:rsidRDefault="00BC66BD">
            <w:pPr>
              <w:spacing w:beforeLines="50" w:before="156" w:after="78" w:line="360" w:lineRule="auto"/>
              <w:jc w:val="left"/>
              <w:rPr>
                <w:rFonts w:ascii="宋体" w:hAnsi="宋体" w:cs="宋体" w:hint="eastAsia"/>
                <w:color w:val="000000"/>
                <w:sz w:val="24"/>
                <w:lang w:eastAsia="zh-Hans"/>
              </w:rPr>
            </w:pPr>
          </w:p>
        </w:tc>
      </w:tr>
      <w:tr w:rsidR="00BC66BD" w14:paraId="16CE57C6" w14:textId="77777777">
        <w:trPr>
          <w:jc w:val="center"/>
        </w:trPr>
        <w:tc>
          <w:tcPr>
            <w:tcW w:w="4389" w:type="dxa"/>
          </w:tcPr>
          <w:p w14:paraId="59A3144D"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604EB586"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c>
          <w:tcPr>
            <w:tcW w:w="4389" w:type="dxa"/>
          </w:tcPr>
          <w:p w14:paraId="4696B091"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1E00912E"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r>
      <w:tr w:rsidR="00BC66BD" w14:paraId="66BFC7D2" w14:textId="77777777">
        <w:trPr>
          <w:jc w:val="center"/>
        </w:trPr>
        <w:tc>
          <w:tcPr>
            <w:tcW w:w="4389" w:type="dxa"/>
          </w:tcPr>
          <w:p w14:paraId="0509F40A" w14:textId="77777777" w:rsidR="00BC66BD" w:rsidRDefault="00BC66BD">
            <w:pPr>
              <w:spacing w:beforeLines="50" w:before="156" w:after="78" w:line="360" w:lineRule="auto"/>
              <w:jc w:val="left"/>
              <w:rPr>
                <w:rFonts w:ascii="宋体" w:hAnsi="宋体" w:cs="宋体" w:hint="eastAsia"/>
                <w:color w:val="000000"/>
                <w:sz w:val="24"/>
                <w:lang w:eastAsia="zh-Hans"/>
              </w:rPr>
            </w:pPr>
          </w:p>
        </w:tc>
        <w:tc>
          <w:tcPr>
            <w:tcW w:w="4389" w:type="dxa"/>
          </w:tcPr>
          <w:p w14:paraId="69E3E472" w14:textId="77777777" w:rsidR="00BC66BD" w:rsidRDefault="00BC66BD">
            <w:pPr>
              <w:spacing w:beforeLines="50" w:before="156" w:after="78" w:line="360" w:lineRule="auto"/>
              <w:jc w:val="left"/>
              <w:rPr>
                <w:rFonts w:ascii="宋体" w:hAnsi="宋体" w:cs="宋体" w:hint="eastAsia"/>
                <w:color w:val="000000"/>
                <w:sz w:val="24"/>
                <w:lang w:eastAsia="zh-Hans"/>
              </w:rPr>
            </w:pPr>
          </w:p>
        </w:tc>
      </w:tr>
      <w:tr w:rsidR="00BC66BD" w14:paraId="6C38F03C" w14:textId="77777777">
        <w:trPr>
          <w:jc w:val="center"/>
        </w:trPr>
        <w:tc>
          <w:tcPr>
            <w:tcW w:w="4389" w:type="dxa"/>
          </w:tcPr>
          <w:p w14:paraId="6661BE65"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c>
          <w:tcPr>
            <w:tcW w:w="4389" w:type="dxa"/>
          </w:tcPr>
          <w:p w14:paraId="4ED2133D" w14:textId="77777777" w:rsidR="00BC66BD" w:rsidRDefault="006A36F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r>
    </w:tbl>
    <w:p w14:paraId="5F652F45" w14:textId="77777777" w:rsidR="00BC66BD" w:rsidRDefault="00BC66BD">
      <w:pPr>
        <w:pStyle w:val="150"/>
        <w:spacing w:line="360" w:lineRule="auto"/>
        <w:ind w:firstLine="480"/>
        <w:rPr>
          <w:rFonts w:ascii="Times New Roman Regular" w:hAnsi="Times New Roman Regular" w:cs="Times New Roman Regular"/>
          <w:lang w:eastAsia="zh-Hans"/>
        </w:rPr>
      </w:pPr>
    </w:p>
    <w:p w14:paraId="47D36579" w14:textId="77777777" w:rsidR="00BC66BD" w:rsidRDefault="00BC66BD">
      <w:pPr>
        <w:pStyle w:val="150"/>
        <w:spacing w:line="360" w:lineRule="auto"/>
        <w:ind w:firstLine="480"/>
        <w:rPr>
          <w:rFonts w:ascii="Times New Roman Regular" w:hAnsi="Times New Roman Regular" w:cs="Times New Roman Regular"/>
          <w:lang w:eastAsia="zh-Hans"/>
        </w:rPr>
      </w:pPr>
    </w:p>
    <w:p w14:paraId="13E8B305" w14:textId="77777777" w:rsidR="00BC66BD" w:rsidRDefault="00BC66BD">
      <w:pPr>
        <w:pStyle w:val="150"/>
        <w:spacing w:line="360" w:lineRule="auto"/>
        <w:ind w:firstLine="480"/>
        <w:rPr>
          <w:rFonts w:ascii="Times New Roman Regular" w:hAnsi="Times New Roman Regular" w:cs="Times New Roman Regular"/>
          <w:lang w:eastAsia="zh-Hans"/>
        </w:rPr>
      </w:pPr>
    </w:p>
    <w:p w14:paraId="6128750C" w14:textId="77777777" w:rsidR="00BC66BD" w:rsidRDefault="00BC66BD">
      <w:pPr>
        <w:pStyle w:val="150"/>
        <w:spacing w:line="360" w:lineRule="auto"/>
        <w:ind w:firstLine="480"/>
        <w:rPr>
          <w:rFonts w:ascii="Times New Roman Regular" w:hAnsi="Times New Roman Regular" w:cs="Times New Roman Regular"/>
          <w:lang w:eastAsia="zh-Hans"/>
        </w:rPr>
        <w:sectPr w:rsidR="00BC66BD">
          <w:footerReference w:type="default" r:id="rId16"/>
          <w:pgSz w:w="11906" w:h="16838"/>
          <w:pgMar w:top="1418" w:right="1700" w:bottom="1418" w:left="1418" w:header="851" w:footer="992" w:gutter="0"/>
          <w:cols w:space="720"/>
          <w:docGrid w:type="lines" w:linePitch="312"/>
        </w:sectPr>
      </w:pPr>
    </w:p>
    <w:p w14:paraId="681F29F8" w14:textId="77777777" w:rsidR="00BC66BD" w:rsidRDefault="006A36F9">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w:t>
      </w:r>
      <w:r>
        <w:rPr>
          <w:rFonts w:ascii="黑体" w:eastAsia="黑体" w:hAnsi="黑体" w:cs="黑体" w:hint="eastAsia"/>
          <w:b/>
          <w:bCs/>
          <w:sz w:val="32"/>
          <w:szCs w:val="32"/>
        </w:rPr>
        <w:t>1</w:t>
      </w:r>
      <w:r>
        <w:rPr>
          <w:rFonts w:ascii="黑体" w:eastAsia="黑体" w:hAnsi="黑体" w:cs="黑体" w:hint="eastAsia"/>
          <w:b/>
          <w:bCs/>
          <w:sz w:val="32"/>
          <w:szCs w:val="32"/>
        </w:rPr>
        <w:t>：所需药剂清单</w:t>
      </w:r>
    </w:p>
    <w:p w14:paraId="0E99FC6B" w14:textId="77777777" w:rsidR="00BC66BD" w:rsidRDefault="006A36F9">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447548DF" w14:textId="77777777" w:rsidR="00BC66BD" w:rsidRDefault="006A36F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316"/>
        <w:gridCol w:w="1775"/>
        <w:gridCol w:w="685"/>
        <w:gridCol w:w="1301"/>
        <w:gridCol w:w="1254"/>
        <w:gridCol w:w="760"/>
      </w:tblGrid>
      <w:tr w:rsidR="00BC66BD" w14:paraId="714AB8E6" w14:textId="77777777">
        <w:trPr>
          <w:trHeight w:val="659"/>
          <w:tblHeader/>
          <w:jc w:val="center"/>
        </w:trPr>
        <w:tc>
          <w:tcPr>
            <w:tcW w:w="426" w:type="pct"/>
            <w:noWrap/>
            <w:vAlign w:val="center"/>
          </w:tcPr>
          <w:p w14:paraId="62796F19"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48" w:type="pct"/>
            <w:noWrap/>
            <w:vAlign w:val="center"/>
          </w:tcPr>
          <w:p w14:paraId="67A7F4FC"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44" w:type="pct"/>
            <w:noWrap/>
            <w:vAlign w:val="center"/>
          </w:tcPr>
          <w:p w14:paraId="316E5EC2"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42" w:type="pct"/>
            <w:noWrap/>
            <w:vAlign w:val="center"/>
          </w:tcPr>
          <w:p w14:paraId="723611F0"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38" w:type="pct"/>
            <w:noWrap/>
            <w:vAlign w:val="center"/>
          </w:tcPr>
          <w:p w14:paraId="1F5B1FBF"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05DDAA19"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08" w:type="pct"/>
            <w:noWrap/>
            <w:vAlign w:val="center"/>
          </w:tcPr>
          <w:p w14:paraId="23D32E0B"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779A0EDF"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6C3967A9" w14:textId="77777777" w:rsidR="00BC66BD" w:rsidRDefault="006A36F9">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BC66BD" w14:paraId="20E09DD4" w14:textId="77777777">
        <w:trPr>
          <w:trHeight w:val="2101"/>
          <w:tblHeader/>
          <w:jc w:val="center"/>
        </w:trPr>
        <w:tc>
          <w:tcPr>
            <w:tcW w:w="426" w:type="pct"/>
            <w:noWrap/>
            <w:vAlign w:val="center"/>
          </w:tcPr>
          <w:p w14:paraId="5AA44F28" w14:textId="77777777" w:rsidR="00BC66BD" w:rsidRDefault="006A36F9">
            <w:pPr>
              <w:pStyle w:val="af7"/>
              <w:autoSpaceDE w:val="0"/>
              <w:autoSpaceDN w:val="0"/>
              <w:adjustRightInd w:val="0"/>
              <w:snapToGrid w:val="0"/>
              <w:spacing w:afterLines="0" w:line="240" w:lineRule="auto"/>
              <w:ind w:firstLineChars="0" w:firstLine="0"/>
              <w:jc w:val="center"/>
              <w:rPr>
                <w:rFonts w:asciiTheme="minorEastAsia" w:eastAsiaTheme="minorEastAsia" w:hAnsiTheme="minorEastAsia" w:cstheme="minorEastAsia" w:hint="eastAsia"/>
                <w:b/>
                <w:bCs/>
                <w:color w:val="000000"/>
                <w:kern w:val="0"/>
                <w:sz w:val="20"/>
                <w:szCs w:val="20"/>
              </w:rPr>
            </w:pPr>
            <w:r>
              <w:rPr>
                <w:rFonts w:ascii="宋体" w:eastAsiaTheme="minorEastAsia" w:hAnsi="宋体" w:cs="宋体" w:hint="eastAsia"/>
                <w:spacing w:val="-8"/>
                <w:sz w:val="20"/>
                <w:szCs w:val="20"/>
              </w:rPr>
              <w:t>1</w:t>
            </w:r>
          </w:p>
        </w:tc>
        <w:tc>
          <w:tcPr>
            <w:tcW w:w="848" w:type="pct"/>
            <w:noWrap/>
            <w:vAlign w:val="center"/>
          </w:tcPr>
          <w:p w14:paraId="6C7D9841" w14:textId="77777777" w:rsidR="00BC66BD" w:rsidRDefault="006A36F9">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葡萄糖</w:t>
            </w:r>
          </w:p>
        </w:tc>
        <w:tc>
          <w:tcPr>
            <w:tcW w:w="1144" w:type="pct"/>
            <w:noWrap/>
            <w:vAlign w:val="center"/>
          </w:tcPr>
          <w:p w14:paraId="2946F6F1" w14:textId="77777777" w:rsidR="00BC66BD" w:rsidRDefault="006A36F9">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葡萄糖含量≥</w:t>
            </w:r>
            <w:r>
              <w:rPr>
                <w:rFonts w:ascii="宋体" w:hAnsi="宋体" w:cs="宋体" w:hint="eastAsia"/>
                <w:sz w:val="22"/>
                <w:szCs w:val="22"/>
              </w:rPr>
              <w:t>99.5%</w:t>
            </w:r>
          </w:p>
        </w:tc>
        <w:tc>
          <w:tcPr>
            <w:tcW w:w="442" w:type="pct"/>
            <w:noWrap/>
            <w:vAlign w:val="center"/>
          </w:tcPr>
          <w:p w14:paraId="227C42CF" w14:textId="77777777" w:rsidR="00BC66BD" w:rsidRDefault="006A36F9">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38" w:type="pct"/>
            <w:noWrap/>
            <w:vAlign w:val="center"/>
          </w:tcPr>
          <w:p w14:paraId="141BCF13" w14:textId="77777777" w:rsidR="00BC66BD" w:rsidRDefault="006A36F9">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w:t>
            </w:r>
            <w:r>
              <w:rPr>
                <w:rFonts w:ascii="宋体" w:hAnsi="宋体" w:cs="宋体" w:hint="eastAsia"/>
                <w:b/>
                <w:bCs/>
                <w:color w:val="000000"/>
                <w:kern w:val="0"/>
                <w:sz w:val="24"/>
              </w:rPr>
              <w:t>元</w:t>
            </w:r>
          </w:p>
        </w:tc>
        <w:tc>
          <w:tcPr>
            <w:tcW w:w="808" w:type="pct"/>
            <w:noWrap/>
            <w:vAlign w:val="center"/>
          </w:tcPr>
          <w:p w14:paraId="09E3D782" w14:textId="77777777" w:rsidR="00BC66BD" w:rsidRDefault="006A36F9">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w:t>
            </w:r>
            <w:r>
              <w:rPr>
                <w:rFonts w:ascii="宋体" w:hAnsi="宋体" w:cs="宋体" w:hint="eastAsia"/>
                <w:b/>
                <w:bCs/>
                <w:color w:val="000000"/>
                <w:kern w:val="0"/>
                <w:sz w:val="24"/>
              </w:rPr>
              <w:t>元</w:t>
            </w:r>
          </w:p>
        </w:tc>
        <w:tc>
          <w:tcPr>
            <w:tcW w:w="490" w:type="pct"/>
            <w:noWrap/>
            <w:vAlign w:val="center"/>
          </w:tcPr>
          <w:p w14:paraId="04CF5445" w14:textId="77777777" w:rsidR="00BC66BD" w:rsidRDefault="00BC66BD">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6413A1C9" w14:textId="77777777" w:rsidR="00BC66BD" w:rsidRDefault="00BC66BD">
      <w:pPr>
        <w:pStyle w:val="af0"/>
        <w:spacing w:before="0" w:beforeAutospacing="0" w:afterAutospacing="0" w:line="360" w:lineRule="auto"/>
        <w:rPr>
          <w:rFonts w:ascii="Times New Roman Regular" w:hAnsi="Times New Roman Regular" w:cs="Times New Roman Regular"/>
          <w:sz w:val="21"/>
          <w:szCs w:val="21"/>
        </w:rPr>
      </w:pPr>
    </w:p>
    <w:p w14:paraId="603278B4" w14:textId="77777777" w:rsidR="00BC66BD" w:rsidRDefault="006A36F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871"/>
        <w:gridCol w:w="2684"/>
        <w:gridCol w:w="1750"/>
      </w:tblGrid>
      <w:tr w:rsidR="00BC66BD" w14:paraId="60E3D099" w14:textId="77777777">
        <w:trPr>
          <w:trHeight w:val="90"/>
          <w:jc w:val="center"/>
        </w:trPr>
        <w:tc>
          <w:tcPr>
            <w:tcW w:w="931" w:type="pct"/>
            <w:vAlign w:val="center"/>
          </w:tcPr>
          <w:p w14:paraId="0B4D85AF" w14:textId="77777777" w:rsidR="00BC66BD" w:rsidRDefault="006A36F9">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07" w:type="pct"/>
            <w:vAlign w:val="center"/>
          </w:tcPr>
          <w:p w14:paraId="380E3A74" w14:textId="77777777" w:rsidR="00BC66BD" w:rsidRDefault="006A36F9">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731" w:type="pct"/>
            <w:vAlign w:val="center"/>
          </w:tcPr>
          <w:p w14:paraId="14E5509B" w14:textId="77777777" w:rsidR="00BC66BD" w:rsidRDefault="006A36F9">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3C520354" w14:textId="77777777" w:rsidR="00BC66BD" w:rsidRDefault="006A36F9">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3156901F" w14:textId="77777777" w:rsidR="00BC66BD" w:rsidRDefault="006A36F9">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BC66BD" w14:paraId="62030234" w14:textId="77777777">
        <w:trPr>
          <w:trHeight w:val="1296"/>
          <w:jc w:val="center"/>
        </w:trPr>
        <w:tc>
          <w:tcPr>
            <w:tcW w:w="931" w:type="pct"/>
            <w:vAlign w:val="center"/>
          </w:tcPr>
          <w:p w14:paraId="1EC66788" w14:textId="77777777" w:rsidR="00BC66BD" w:rsidRDefault="006A36F9">
            <w:pPr>
              <w:tabs>
                <w:tab w:val="left" w:pos="426"/>
              </w:tabs>
              <w:spacing w:afterLines="0" w:line="240" w:lineRule="auto"/>
              <w:jc w:val="center"/>
              <w:textAlignment w:val="center"/>
              <w:rPr>
                <w:rFonts w:ascii="宋体" w:hAnsi="宋体" w:cs="宋体" w:hint="eastAsia"/>
                <w:b/>
                <w:bCs/>
                <w:szCs w:val="21"/>
              </w:rPr>
            </w:pPr>
            <w:r>
              <w:rPr>
                <w:rFonts w:ascii="宋体" w:hAnsi="宋体" w:cs="宋体" w:hint="eastAsia"/>
                <w:b/>
                <w:bCs/>
                <w:color w:val="000000"/>
                <w:szCs w:val="21"/>
                <w:lang w:bidi="ar"/>
              </w:rPr>
              <w:t>葡萄糖</w:t>
            </w:r>
          </w:p>
        </w:tc>
        <w:tc>
          <w:tcPr>
            <w:tcW w:w="1207" w:type="pct"/>
            <w:vAlign w:val="center"/>
          </w:tcPr>
          <w:p w14:paraId="3C7EA01A" w14:textId="77777777" w:rsidR="00BC66BD" w:rsidRDefault="006A36F9">
            <w:pPr>
              <w:tabs>
                <w:tab w:val="left" w:pos="426"/>
              </w:tabs>
              <w:spacing w:afterLines="0" w:line="240" w:lineRule="auto"/>
              <w:jc w:val="center"/>
              <w:rPr>
                <w:rFonts w:ascii="宋体" w:hAnsi="宋体" w:cs="宋体" w:hint="eastAsia"/>
                <w:b/>
                <w:bCs/>
                <w:sz w:val="22"/>
                <w:szCs w:val="22"/>
              </w:rPr>
            </w:pPr>
            <w:r>
              <w:rPr>
                <w:rFonts w:ascii="Times New Roman"/>
                <w:sz w:val="20"/>
                <w:szCs w:val="20"/>
              </w:rPr>
              <w:t>GB/T 20880-2018</w:t>
            </w:r>
          </w:p>
        </w:tc>
        <w:tc>
          <w:tcPr>
            <w:tcW w:w="1731" w:type="pct"/>
            <w:vAlign w:val="center"/>
          </w:tcPr>
          <w:p w14:paraId="60D0DB29" w14:textId="77777777" w:rsidR="00BC66BD" w:rsidRDefault="006A36F9">
            <w:pPr>
              <w:pStyle w:val="af7"/>
              <w:autoSpaceDE w:val="0"/>
              <w:autoSpaceDN w:val="0"/>
              <w:adjustRightInd w:val="0"/>
              <w:snapToGrid w:val="0"/>
              <w:spacing w:afterLines="0" w:line="240" w:lineRule="auto"/>
              <w:ind w:firstLineChars="0" w:firstLine="0"/>
              <w:jc w:val="center"/>
              <w:rPr>
                <w:rFonts w:ascii="宋体" w:hAnsi="宋体" w:cs="宋体" w:hint="eastAsia"/>
                <w:b/>
                <w:bCs/>
                <w:spacing w:val="-8"/>
                <w:sz w:val="22"/>
                <w:szCs w:val="22"/>
              </w:rPr>
            </w:pPr>
            <w:r>
              <w:rPr>
                <w:rFonts w:ascii="宋体" w:hAnsi="宋体" w:cs="宋体" w:hint="eastAsia"/>
                <w:sz w:val="22"/>
                <w:szCs w:val="22"/>
              </w:rPr>
              <w:t>葡萄糖含量≥</w:t>
            </w:r>
            <w:r>
              <w:rPr>
                <w:rFonts w:ascii="宋体" w:hAnsi="宋体" w:cs="宋体" w:hint="eastAsia"/>
                <w:sz w:val="22"/>
                <w:szCs w:val="22"/>
              </w:rPr>
              <w:t>99.5%</w:t>
            </w:r>
          </w:p>
        </w:tc>
        <w:tc>
          <w:tcPr>
            <w:tcW w:w="1129" w:type="pct"/>
            <w:vAlign w:val="center"/>
          </w:tcPr>
          <w:p w14:paraId="4774AC4E" w14:textId="77777777" w:rsidR="00BC66BD" w:rsidRDefault="00BC66BD">
            <w:pPr>
              <w:spacing w:afterLines="0" w:line="240" w:lineRule="auto"/>
              <w:jc w:val="center"/>
              <w:rPr>
                <w:rFonts w:ascii="宋体" w:hAnsi="宋体" w:cs="宋体" w:hint="eastAsia"/>
                <w:b/>
                <w:bCs/>
                <w:szCs w:val="21"/>
              </w:rPr>
            </w:pPr>
          </w:p>
        </w:tc>
      </w:tr>
    </w:tbl>
    <w:p w14:paraId="287864E0" w14:textId="77777777" w:rsidR="00BC66BD" w:rsidRDefault="00BC66BD">
      <w:pPr>
        <w:pStyle w:val="afa"/>
        <w:spacing w:after="78"/>
        <w:ind w:firstLineChars="0" w:firstLine="0"/>
        <w:rPr>
          <w:lang w:eastAsia="zh-CN"/>
        </w:rPr>
      </w:pPr>
    </w:p>
    <w:p w14:paraId="2DC2B301" w14:textId="77777777" w:rsidR="00BC66BD" w:rsidRDefault="006A36F9">
      <w:pPr>
        <w:pStyle w:val="150"/>
        <w:spacing w:after="78"/>
        <w:ind w:firstLineChars="0" w:firstLine="0"/>
        <w:rPr>
          <w:rFonts w:ascii="黑体" w:eastAsia="黑体"/>
          <w:b/>
          <w:color w:val="000000"/>
          <w:sz w:val="30"/>
          <w:szCs w:val="30"/>
        </w:rPr>
      </w:pPr>
      <w:r>
        <w:br w:type="page"/>
      </w:r>
      <w:bookmarkStart w:id="18" w:name="_Hlk111222939"/>
      <w:bookmarkEnd w:id="8"/>
    </w:p>
    <w:p w14:paraId="2159E7BC" w14:textId="77777777" w:rsidR="00BC66BD" w:rsidRDefault="006A36F9">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11BDDE2" w14:textId="77777777" w:rsidR="00BC66BD" w:rsidRDefault="00BC66BD">
      <w:pPr>
        <w:spacing w:after="78"/>
        <w:ind w:firstLine="723"/>
        <w:jc w:val="center"/>
        <w:rPr>
          <w:rFonts w:ascii="宋体" w:hAnsi="宋体" w:hint="eastAsia"/>
          <w:b/>
          <w:sz w:val="36"/>
          <w:szCs w:val="36"/>
        </w:rPr>
      </w:pPr>
    </w:p>
    <w:p w14:paraId="751BDE9F" w14:textId="77777777" w:rsidR="00BC66BD" w:rsidRDefault="006A36F9">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9386A74" w14:textId="77777777" w:rsidR="00BC66BD" w:rsidRDefault="006A36F9">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1458C52D" w14:textId="77777777" w:rsidR="00BC66BD" w:rsidRDefault="006A36F9">
      <w:pPr>
        <w:spacing w:after="78"/>
        <w:ind w:firstLine="560"/>
      </w:pPr>
      <w:r>
        <w:rPr>
          <w:rFonts w:hint="eastAsia"/>
        </w:rPr>
        <w:t>一、严禁甲方人员有以下行为：</w:t>
      </w:r>
    </w:p>
    <w:p w14:paraId="2C910B71" w14:textId="77777777" w:rsidR="00BC66BD" w:rsidRDefault="006A36F9">
      <w:pPr>
        <w:spacing w:after="78"/>
        <w:ind w:firstLine="560"/>
      </w:pPr>
      <w:r>
        <w:t>1.</w:t>
      </w:r>
      <w:r>
        <w:rPr>
          <w:rFonts w:hint="eastAsia"/>
        </w:rPr>
        <w:t>利用职务便利在经营活动中谋取个人私利，损害甲方利益；</w:t>
      </w:r>
    </w:p>
    <w:p w14:paraId="5370BB73" w14:textId="77777777" w:rsidR="00BC66BD" w:rsidRDefault="006A36F9">
      <w:pPr>
        <w:spacing w:after="78"/>
        <w:ind w:firstLine="560"/>
      </w:pPr>
      <w:r>
        <w:t>2.</w:t>
      </w:r>
      <w:r>
        <w:rPr>
          <w:rFonts w:hint="eastAsia"/>
        </w:rPr>
        <w:t>在经济活动中索取、收受财物。</w:t>
      </w:r>
    </w:p>
    <w:p w14:paraId="26D41CF8" w14:textId="77777777" w:rsidR="00BC66BD" w:rsidRDefault="006A36F9">
      <w:pPr>
        <w:spacing w:after="78"/>
        <w:ind w:firstLine="560"/>
      </w:pPr>
      <w:r>
        <w:rPr>
          <w:rFonts w:hint="eastAsia"/>
        </w:rPr>
        <w:t>二、乙方不可以有以下行为：</w:t>
      </w:r>
    </w:p>
    <w:p w14:paraId="3268290A" w14:textId="77777777" w:rsidR="00BC66BD" w:rsidRDefault="006A36F9">
      <w:pPr>
        <w:spacing w:after="78"/>
        <w:ind w:firstLine="560"/>
      </w:pPr>
      <w:r>
        <w:t>1.</w:t>
      </w:r>
      <w:r>
        <w:rPr>
          <w:rFonts w:hint="eastAsia"/>
        </w:rPr>
        <w:t>向甲方人员行贿或变相行贿；</w:t>
      </w:r>
    </w:p>
    <w:p w14:paraId="60FB4164" w14:textId="77777777" w:rsidR="00BC66BD" w:rsidRDefault="006A36F9">
      <w:pPr>
        <w:spacing w:after="78"/>
        <w:ind w:firstLine="560"/>
      </w:pPr>
      <w:r>
        <w:t>2.</w:t>
      </w:r>
      <w:r>
        <w:rPr>
          <w:rFonts w:hint="eastAsia"/>
        </w:rPr>
        <w:t>向甲方人员赠送现金、购物卡、贵重礼品等</w:t>
      </w:r>
      <w:r>
        <w:rPr>
          <w:rFonts w:hint="eastAsia"/>
          <w:lang w:eastAsia="zh-Hans"/>
        </w:rPr>
        <w:t>。</w:t>
      </w:r>
    </w:p>
    <w:p w14:paraId="22089496" w14:textId="77777777" w:rsidR="00BC66BD" w:rsidRDefault="006A36F9">
      <w:pPr>
        <w:spacing w:after="78"/>
        <w:ind w:firstLine="560"/>
      </w:pPr>
      <w:r>
        <w:rPr>
          <w:rFonts w:hint="eastAsia"/>
        </w:rPr>
        <w:t>以上规定的执行希望得到甲乙双方的支持和配合，若甲方人员有违反上述规定的行为，乙方须告知甲方，甲方将严肃处理，绝不姑息。</w:t>
      </w:r>
    </w:p>
    <w:p w14:paraId="3E39109D" w14:textId="77777777" w:rsidR="00BC66BD" w:rsidRDefault="006A36F9">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2E3F33DF" w14:textId="77777777" w:rsidR="00BC66BD" w:rsidRDefault="006A36F9">
      <w:pPr>
        <w:spacing w:after="78"/>
        <w:ind w:firstLine="560"/>
      </w:pPr>
      <w:r>
        <w:rPr>
          <w:rFonts w:hint="eastAsia"/>
        </w:rPr>
        <w:t>为了互惠互利的长期发展关系，敬请互相配合。</w:t>
      </w:r>
    </w:p>
    <w:p w14:paraId="49B5CDE0" w14:textId="77777777" w:rsidR="00BC66BD" w:rsidRDefault="006A36F9">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5EA7D860" w14:textId="77777777" w:rsidR="00BC66BD" w:rsidRDefault="006A36F9">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8"/>
    </w:p>
    <w:p w14:paraId="6824B815" w14:textId="77777777" w:rsidR="00BC66BD" w:rsidRDefault="00BC66BD">
      <w:pPr>
        <w:widowControl/>
        <w:spacing w:after="78" w:line="640" w:lineRule="exact"/>
        <w:jc w:val="left"/>
      </w:pPr>
    </w:p>
    <w:p w14:paraId="63B6FC55" w14:textId="77777777" w:rsidR="00BC66BD" w:rsidRDefault="00BC66BD">
      <w:pPr>
        <w:widowControl/>
        <w:spacing w:after="78" w:line="640" w:lineRule="exact"/>
        <w:jc w:val="left"/>
      </w:pPr>
    </w:p>
    <w:p w14:paraId="7DFB28A2" w14:textId="77777777" w:rsidR="00BC66BD" w:rsidRDefault="006A36F9">
      <w:pPr>
        <w:spacing w:after="78"/>
      </w:pPr>
      <w:r>
        <w:br w:type="page"/>
      </w:r>
    </w:p>
    <w:p w14:paraId="2752D44D" w14:textId="77777777" w:rsidR="00BC66BD" w:rsidRDefault="006A36F9">
      <w:pPr>
        <w:pStyle w:val="1"/>
        <w:numPr>
          <w:ilvl w:val="0"/>
          <w:numId w:val="2"/>
        </w:numPr>
        <w:spacing w:after="78"/>
        <w:jc w:val="center"/>
      </w:pPr>
      <w:r>
        <w:rPr>
          <w:rFonts w:ascii="黑体" w:eastAsia="黑体" w:hAnsi="黑体" w:hint="eastAsia"/>
          <w:sz w:val="32"/>
          <w:szCs w:val="32"/>
        </w:rPr>
        <w:lastRenderedPageBreak/>
        <w:t>报价文件格式</w:t>
      </w:r>
    </w:p>
    <w:p w14:paraId="2FA754C8" w14:textId="77777777" w:rsidR="00BC66BD" w:rsidRDefault="00BC66BD">
      <w:pPr>
        <w:spacing w:after="78"/>
        <w:jc w:val="center"/>
        <w:rPr>
          <w:b/>
          <w:bCs/>
          <w:sz w:val="44"/>
          <w:szCs w:val="44"/>
        </w:rPr>
      </w:pPr>
    </w:p>
    <w:p w14:paraId="416C4915" w14:textId="77777777" w:rsidR="00BC66BD" w:rsidRDefault="006A36F9">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723C8EF5" w14:textId="77777777" w:rsidR="00BC66BD" w:rsidRDefault="006A36F9">
      <w:pPr>
        <w:spacing w:after="78"/>
        <w:jc w:val="center"/>
      </w:pPr>
      <w:r>
        <w:rPr>
          <w:rFonts w:ascii="Times New Roman" w:eastAsia="长城小标宋体" w:hAnsi="Times New Roman" w:hint="eastAsia"/>
          <w:b/>
          <w:bCs/>
          <w:sz w:val="44"/>
          <w:szCs w:val="44"/>
        </w:rPr>
        <w:t>江西区域葡萄糖</w:t>
      </w:r>
      <w:r>
        <w:rPr>
          <w:rFonts w:ascii="Times New Roman" w:eastAsia="长城小标宋体" w:hAnsi="Times New Roman" w:hint="eastAsia"/>
          <w:b/>
          <w:bCs/>
          <w:sz w:val="44"/>
          <w:szCs w:val="44"/>
        </w:rPr>
        <w:t>采购项目</w:t>
      </w:r>
    </w:p>
    <w:p w14:paraId="18452F2A" w14:textId="77777777" w:rsidR="00BC66BD" w:rsidRDefault="00BC66BD">
      <w:pPr>
        <w:spacing w:after="78"/>
        <w:rPr>
          <w:b/>
          <w:bCs/>
          <w:sz w:val="40"/>
          <w:szCs w:val="40"/>
        </w:rPr>
      </w:pPr>
    </w:p>
    <w:p w14:paraId="312F0FF0" w14:textId="77777777" w:rsidR="00BC66BD" w:rsidRDefault="00BC66BD">
      <w:pPr>
        <w:spacing w:after="78"/>
        <w:rPr>
          <w:sz w:val="40"/>
          <w:szCs w:val="40"/>
        </w:rPr>
      </w:pPr>
    </w:p>
    <w:p w14:paraId="75832E12" w14:textId="77777777" w:rsidR="00BC66BD" w:rsidRDefault="00BC66BD">
      <w:pPr>
        <w:spacing w:after="78"/>
        <w:jc w:val="center"/>
        <w:rPr>
          <w:b/>
          <w:bCs/>
          <w:sz w:val="48"/>
          <w:szCs w:val="48"/>
        </w:rPr>
      </w:pPr>
    </w:p>
    <w:p w14:paraId="448B581B" w14:textId="77777777" w:rsidR="00BC66BD" w:rsidRDefault="006A36F9">
      <w:pPr>
        <w:spacing w:after="78"/>
        <w:jc w:val="center"/>
        <w:rPr>
          <w:b/>
          <w:bCs/>
          <w:sz w:val="48"/>
          <w:szCs w:val="48"/>
        </w:rPr>
      </w:pPr>
      <w:r>
        <w:rPr>
          <w:rFonts w:hint="eastAsia"/>
          <w:b/>
          <w:bCs/>
          <w:sz w:val="48"/>
          <w:szCs w:val="48"/>
        </w:rPr>
        <w:t>报价文件</w:t>
      </w:r>
    </w:p>
    <w:p w14:paraId="30BFEF7B" w14:textId="77777777" w:rsidR="00BC66BD" w:rsidRDefault="00BC66BD">
      <w:pPr>
        <w:spacing w:after="78"/>
        <w:rPr>
          <w:sz w:val="40"/>
          <w:szCs w:val="40"/>
        </w:rPr>
      </w:pPr>
    </w:p>
    <w:p w14:paraId="4E531C32" w14:textId="77777777" w:rsidR="00BC66BD" w:rsidRDefault="00BC66BD">
      <w:pPr>
        <w:spacing w:after="78"/>
        <w:rPr>
          <w:sz w:val="40"/>
          <w:szCs w:val="40"/>
        </w:rPr>
      </w:pPr>
    </w:p>
    <w:p w14:paraId="656D9430" w14:textId="77777777" w:rsidR="00BC66BD" w:rsidRDefault="00BC66BD">
      <w:pPr>
        <w:spacing w:after="78"/>
        <w:rPr>
          <w:sz w:val="40"/>
          <w:szCs w:val="40"/>
        </w:rPr>
      </w:pPr>
    </w:p>
    <w:p w14:paraId="37DAD01A" w14:textId="77777777" w:rsidR="00BC66BD" w:rsidRDefault="00BC66BD">
      <w:pPr>
        <w:spacing w:after="78"/>
      </w:pPr>
    </w:p>
    <w:p w14:paraId="606E470A" w14:textId="77777777" w:rsidR="00BC66BD" w:rsidRDefault="00BC66BD">
      <w:pPr>
        <w:spacing w:after="78"/>
        <w:rPr>
          <w:sz w:val="40"/>
          <w:szCs w:val="40"/>
        </w:rPr>
      </w:pPr>
    </w:p>
    <w:p w14:paraId="01A8436C" w14:textId="77777777" w:rsidR="00BC66BD" w:rsidRDefault="00BC66BD">
      <w:pPr>
        <w:spacing w:after="78"/>
        <w:rPr>
          <w:sz w:val="40"/>
          <w:szCs w:val="40"/>
        </w:rPr>
      </w:pPr>
    </w:p>
    <w:p w14:paraId="2F2F3238" w14:textId="77777777" w:rsidR="00BC66BD" w:rsidRDefault="006A36F9">
      <w:pPr>
        <w:spacing w:afterLines="0" w:line="360" w:lineRule="auto"/>
        <w:ind w:leftChars="200" w:left="420" w:firstLineChars="200" w:firstLine="640"/>
        <w:rPr>
          <w:sz w:val="32"/>
          <w:szCs w:val="32"/>
        </w:rPr>
      </w:pPr>
      <w:r>
        <w:rPr>
          <w:rFonts w:hint="eastAsia"/>
          <w:sz w:val="32"/>
          <w:szCs w:val="32"/>
        </w:rPr>
        <w:t>报价单位：</w:t>
      </w:r>
    </w:p>
    <w:p w14:paraId="40A659B9" w14:textId="77777777" w:rsidR="00BC66BD" w:rsidRDefault="006A36F9">
      <w:pPr>
        <w:spacing w:afterLines="0" w:line="360" w:lineRule="auto"/>
        <w:ind w:leftChars="200" w:left="420" w:firstLineChars="200" w:firstLine="640"/>
        <w:rPr>
          <w:sz w:val="32"/>
          <w:szCs w:val="32"/>
        </w:rPr>
      </w:pPr>
      <w:r>
        <w:rPr>
          <w:rFonts w:hint="eastAsia"/>
          <w:sz w:val="32"/>
          <w:szCs w:val="32"/>
        </w:rPr>
        <w:t>联系人：</w:t>
      </w:r>
    </w:p>
    <w:p w14:paraId="48CCE935" w14:textId="77777777" w:rsidR="00BC66BD" w:rsidRDefault="006A36F9">
      <w:pPr>
        <w:spacing w:afterLines="0" w:line="360" w:lineRule="auto"/>
        <w:ind w:leftChars="200" w:left="420" w:firstLineChars="200" w:firstLine="640"/>
        <w:rPr>
          <w:sz w:val="32"/>
          <w:szCs w:val="32"/>
        </w:rPr>
      </w:pPr>
      <w:r>
        <w:rPr>
          <w:rFonts w:hint="eastAsia"/>
          <w:sz w:val="32"/>
          <w:szCs w:val="32"/>
        </w:rPr>
        <w:t>联系电话：</w:t>
      </w:r>
    </w:p>
    <w:p w14:paraId="781B7410" w14:textId="77777777" w:rsidR="00BC66BD" w:rsidRDefault="006A36F9">
      <w:pPr>
        <w:spacing w:afterLines="0" w:line="360" w:lineRule="auto"/>
        <w:ind w:leftChars="200" w:left="420" w:firstLineChars="200" w:firstLine="640"/>
        <w:rPr>
          <w:sz w:val="32"/>
          <w:szCs w:val="32"/>
        </w:rPr>
      </w:pPr>
      <w:r>
        <w:rPr>
          <w:rFonts w:hint="eastAsia"/>
          <w:sz w:val="32"/>
          <w:szCs w:val="32"/>
        </w:rPr>
        <w:t>联系邮箱：</w:t>
      </w:r>
    </w:p>
    <w:p w14:paraId="50407389" w14:textId="77777777" w:rsidR="00BC66BD" w:rsidRDefault="006A36F9">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539D33FF" w14:textId="77777777" w:rsidR="00BC66BD" w:rsidRDefault="006A36F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BC66BD" w14:paraId="7DDC8577" w14:textId="77777777">
        <w:trPr>
          <w:cantSplit/>
          <w:trHeight w:val="873"/>
          <w:jc w:val="center"/>
        </w:trPr>
        <w:tc>
          <w:tcPr>
            <w:tcW w:w="1522" w:type="dxa"/>
            <w:vAlign w:val="center"/>
          </w:tcPr>
          <w:p w14:paraId="50E0A6AF"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55677ABD" w14:textId="77777777" w:rsidR="00BC66BD" w:rsidRDefault="00BC66BD">
            <w:pPr>
              <w:widowControl/>
              <w:spacing w:after="78" w:line="360" w:lineRule="atLeast"/>
              <w:jc w:val="center"/>
              <w:rPr>
                <w:rFonts w:ascii="仿宋" w:eastAsia="仿宋" w:hAnsi="仿宋" w:cs="仿宋" w:hint="eastAsia"/>
                <w:sz w:val="24"/>
                <w:szCs w:val="20"/>
              </w:rPr>
            </w:pPr>
          </w:p>
        </w:tc>
      </w:tr>
      <w:tr w:rsidR="00BC66BD" w14:paraId="1AD5B002" w14:textId="77777777">
        <w:trPr>
          <w:cantSplit/>
          <w:trHeight w:val="652"/>
          <w:jc w:val="center"/>
        </w:trPr>
        <w:tc>
          <w:tcPr>
            <w:tcW w:w="1522" w:type="dxa"/>
            <w:vAlign w:val="center"/>
          </w:tcPr>
          <w:p w14:paraId="0FF91A26"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26CD747" w14:textId="77777777" w:rsidR="00BC66BD" w:rsidRDefault="00BC66BD">
            <w:pPr>
              <w:widowControl/>
              <w:spacing w:after="78" w:line="360" w:lineRule="atLeast"/>
              <w:jc w:val="center"/>
              <w:rPr>
                <w:rFonts w:ascii="仿宋" w:eastAsia="仿宋" w:hAnsi="仿宋" w:cs="仿宋" w:hint="eastAsia"/>
                <w:sz w:val="24"/>
                <w:szCs w:val="20"/>
              </w:rPr>
            </w:pPr>
          </w:p>
        </w:tc>
        <w:tc>
          <w:tcPr>
            <w:tcW w:w="1320" w:type="dxa"/>
            <w:vAlign w:val="center"/>
          </w:tcPr>
          <w:p w14:paraId="048BB6D5" w14:textId="77777777" w:rsidR="00BC66BD" w:rsidRDefault="006A36F9">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7EF1BC67" w14:textId="77777777" w:rsidR="00BC66BD" w:rsidRDefault="00BC66BD">
            <w:pPr>
              <w:widowControl/>
              <w:spacing w:after="78" w:line="360" w:lineRule="atLeast"/>
              <w:jc w:val="center"/>
              <w:rPr>
                <w:rFonts w:ascii="仿宋" w:eastAsia="仿宋" w:hAnsi="仿宋" w:cs="仿宋" w:hint="eastAsia"/>
                <w:sz w:val="24"/>
                <w:szCs w:val="20"/>
              </w:rPr>
            </w:pPr>
          </w:p>
        </w:tc>
      </w:tr>
      <w:tr w:rsidR="00BC66BD" w14:paraId="1B2E32D6" w14:textId="77777777">
        <w:trPr>
          <w:cantSplit/>
          <w:trHeight w:val="684"/>
          <w:jc w:val="center"/>
        </w:trPr>
        <w:tc>
          <w:tcPr>
            <w:tcW w:w="1522" w:type="dxa"/>
            <w:vAlign w:val="center"/>
          </w:tcPr>
          <w:p w14:paraId="12CE087B"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052822AA"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6FC68E46" w14:textId="77777777" w:rsidR="00BC66BD" w:rsidRDefault="00BC66BD">
            <w:pPr>
              <w:widowControl/>
              <w:spacing w:after="78" w:line="360" w:lineRule="atLeast"/>
              <w:jc w:val="center"/>
              <w:rPr>
                <w:rFonts w:ascii="仿宋" w:eastAsia="仿宋" w:hAnsi="仿宋" w:cs="仿宋" w:hint="eastAsia"/>
                <w:sz w:val="24"/>
                <w:szCs w:val="20"/>
              </w:rPr>
            </w:pPr>
          </w:p>
        </w:tc>
        <w:tc>
          <w:tcPr>
            <w:tcW w:w="1320" w:type="dxa"/>
            <w:vAlign w:val="center"/>
          </w:tcPr>
          <w:p w14:paraId="2F4D0E50"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A2AE8B5" w14:textId="77777777" w:rsidR="00BC66BD" w:rsidRDefault="00BC66BD">
            <w:pPr>
              <w:widowControl/>
              <w:spacing w:after="78" w:line="360" w:lineRule="atLeast"/>
              <w:jc w:val="center"/>
              <w:rPr>
                <w:rFonts w:ascii="仿宋" w:eastAsia="仿宋" w:hAnsi="仿宋" w:cs="仿宋" w:hint="eastAsia"/>
                <w:sz w:val="24"/>
                <w:szCs w:val="20"/>
              </w:rPr>
            </w:pPr>
          </w:p>
        </w:tc>
      </w:tr>
      <w:tr w:rsidR="00BC66BD" w14:paraId="65A311A9" w14:textId="77777777">
        <w:trPr>
          <w:trHeight w:val="618"/>
          <w:jc w:val="center"/>
        </w:trPr>
        <w:tc>
          <w:tcPr>
            <w:tcW w:w="1522" w:type="dxa"/>
            <w:vAlign w:val="center"/>
          </w:tcPr>
          <w:p w14:paraId="5660EF5E"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5FCBC8C1"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27E18BA0" w14:textId="77777777" w:rsidR="00BC66BD" w:rsidRDefault="00BC66BD">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12B6481A"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5F8D227" w14:textId="77777777" w:rsidR="00BC66BD" w:rsidRDefault="00BC66BD">
            <w:pPr>
              <w:widowControl/>
              <w:spacing w:after="78" w:line="360" w:lineRule="atLeast"/>
              <w:jc w:val="center"/>
              <w:rPr>
                <w:rFonts w:ascii="仿宋" w:eastAsia="仿宋" w:hAnsi="仿宋" w:cs="仿宋" w:hint="eastAsia"/>
                <w:sz w:val="24"/>
                <w:szCs w:val="20"/>
              </w:rPr>
            </w:pPr>
          </w:p>
        </w:tc>
      </w:tr>
      <w:tr w:rsidR="00BC66BD" w14:paraId="5A9BFBF8" w14:textId="77777777">
        <w:trPr>
          <w:cantSplit/>
          <w:trHeight w:val="628"/>
          <w:jc w:val="center"/>
        </w:trPr>
        <w:tc>
          <w:tcPr>
            <w:tcW w:w="1522" w:type="dxa"/>
            <w:vAlign w:val="center"/>
          </w:tcPr>
          <w:p w14:paraId="3BE96506"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03D56EDA" w14:textId="77777777" w:rsidR="00BC66BD" w:rsidRDefault="00BC66BD">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2E0A423D" w14:textId="77777777" w:rsidR="00BC66BD" w:rsidRDefault="006A36F9">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BC66BD" w14:paraId="0BC5AE5A" w14:textId="77777777">
        <w:trPr>
          <w:cantSplit/>
          <w:trHeight w:val="918"/>
          <w:jc w:val="center"/>
        </w:trPr>
        <w:tc>
          <w:tcPr>
            <w:tcW w:w="1522" w:type="dxa"/>
            <w:vAlign w:val="center"/>
          </w:tcPr>
          <w:p w14:paraId="2D1E42D2"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7CF63113" w14:textId="77777777" w:rsidR="00BC66BD" w:rsidRDefault="00BC66BD">
            <w:pPr>
              <w:widowControl/>
              <w:spacing w:after="78" w:line="360" w:lineRule="atLeast"/>
              <w:rPr>
                <w:rFonts w:ascii="仿宋" w:eastAsia="仿宋" w:hAnsi="仿宋" w:cs="仿宋" w:hint="eastAsia"/>
                <w:sz w:val="24"/>
                <w:szCs w:val="20"/>
              </w:rPr>
            </w:pPr>
          </w:p>
        </w:tc>
      </w:tr>
      <w:tr w:rsidR="00BC66BD" w14:paraId="00207254" w14:textId="77777777">
        <w:trPr>
          <w:cantSplit/>
          <w:trHeight w:val="836"/>
          <w:jc w:val="center"/>
        </w:trPr>
        <w:tc>
          <w:tcPr>
            <w:tcW w:w="1522" w:type="dxa"/>
            <w:vAlign w:val="center"/>
          </w:tcPr>
          <w:p w14:paraId="39BE5D55"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570F46EA" w14:textId="77777777" w:rsidR="00BC66BD" w:rsidRDefault="00BC66BD">
            <w:pPr>
              <w:widowControl/>
              <w:spacing w:after="78" w:line="360" w:lineRule="atLeast"/>
              <w:rPr>
                <w:rFonts w:ascii="仿宋" w:eastAsia="仿宋" w:hAnsi="仿宋" w:cs="仿宋" w:hint="eastAsia"/>
                <w:sz w:val="24"/>
                <w:szCs w:val="20"/>
              </w:rPr>
            </w:pPr>
          </w:p>
        </w:tc>
      </w:tr>
      <w:tr w:rsidR="00BC66BD" w14:paraId="646E133D" w14:textId="77777777">
        <w:trPr>
          <w:cantSplit/>
          <w:trHeight w:val="799"/>
          <w:jc w:val="center"/>
        </w:trPr>
        <w:tc>
          <w:tcPr>
            <w:tcW w:w="1522" w:type="dxa"/>
            <w:vAlign w:val="center"/>
          </w:tcPr>
          <w:p w14:paraId="77CEA288"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4D3E2714" w14:textId="77777777" w:rsidR="00BC66BD" w:rsidRDefault="00BC66BD">
            <w:pPr>
              <w:widowControl/>
              <w:spacing w:after="78" w:line="360" w:lineRule="atLeast"/>
              <w:rPr>
                <w:rFonts w:ascii="仿宋" w:eastAsia="仿宋" w:hAnsi="仿宋" w:cs="仿宋" w:hint="eastAsia"/>
                <w:sz w:val="24"/>
                <w:szCs w:val="20"/>
              </w:rPr>
            </w:pPr>
          </w:p>
        </w:tc>
      </w:tr>
      <w:tr w:rsidR="00BC66BD" w14:paraId="0000B12A" w14:textId="77777777">
        <w:trPr>
          <w:cantSplit/>
          <w:trHeight w:val="758"/>
          <w:jc w:val="center"/>
        </w:trPr>
        <w:tc>
          <w:tcPr>
            <w:tcW w:w="1522" w:type="dxa"/>
            <w:vAlign w:val="center"/>
          </w:tcPr>
          <w:p w14:paraId="6DE4F75B"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03F242FE" w14:textId="77777777" w:rsidR="00BC66BD" w:rsidRDefault="00BC66BD">
            <w:pPr>
              <w:widowControl/>
              <w:spacing w:after="78" w:line="360" w:lineRule="atLeast"/>
              <w:rPr>
                <w:rFonts w:ascii="仿宋" w:eastAsia="仿宋" w:hAnsi="仿宋" w:cs="仿宋" w:hint="eastAsia"/>
                <w:sz w:val="24"/>
                <w:szCs w:val="20"/>
              </w:rPr>
            </w:pPr>
          </w:p>
        </w:tc>
      </w:tr>
      <w:tr w:rsidR="00BC66BD" w14:paraId="259A5C13" w14:textId="77777777">
        <w:trPr>
          <w:cantSplit/>
          <w:trHeight w:val="1885"/>
          <w:jc w:val="center"/>
        </w:trPr>
        <w:tc>
          <w:tcPr>
            <w:tcW w:w="1522" w:type="dxa"/>
            <w:vAlign w:val="center"/>
          </w:tcPr>
          <w:p w14:paraId="35995626"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568ACAFE" w14:textId="77777777" w:rsidR="00BC66BD" w:rsidRDefault="00BC66BD">
            <w:pPr>
              <w:widowControl/>
              <w:spacing w:after="78" w:line="360" w:lineRule="atLeast"/>
              <w:rPr>
                <w:rFonts w:ascii="仿宋" w:eastAsia="仿宋" w:hAnsi="仿宋" w:cs="仿宋" w:hint="eastAsia"/>
                <w:sz w:val="24"/>
                <w:szCs w:val="20"/>
              </w:rPr>
            </w:pPr>
          </w:p>
        </w:tc>
      </w:tr>
      <w:tr w:rsidR="00BC66BD" w14:paraId="740D1B5A" w14:textId="77777777">
        <w:trPr>
          <w:cantSplit/>
          <w:trHeight w:val="1072"/>
          <w:jc w:val="center"/>
        </w:trPr>
        <w:tc>
          <w:tcPr>
            <w:tcW w:w="1522" w:type="dxa"/>
            <w:vAlign w:val="center"/>
          </w:tcPr>
          <w:p w14:paraId="2DCB0AA9" w14:textId="77777777" w:rsidR="00BC66BD" w:rsidRDefault="006A36F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6164D35A" w14:textId="77777777" w:rsidR="00BC66BD" w:rsidRDefault="00BC66BD">
            <w:pPr>
              <w:widowControl/>
              <w:spacing w:after="78" w:line="360" w:lineRule="atLeast"/>
              <w:jc w:val="center"/>
              <w:rPr>
                <w:rFonts w:ascii="仿宋" w:eastAsia="仿宋" w:hAnsi="仿宋" w:cs="仿宋" w:hint="eastAsia"/>
                <w:sz w:val="24"/>
                <w:szCs w:val="20"/>
              </w:rPr>
            </w:pPr>
          </w:p>
        </w:tc>
      </w:tr>
    </w:tbl>
    <w:p w14:paraId="35DF4EF8" w14:textId="77777777" w:rsidR="00BC66BD" w:rsidRDefault="006A36F9">
      <w:pPr>
        <w:spacing w:after="78"/>
        <w:rPr>
          <w:rFonts w:ascii="仿宋" w:eastAsia="仿宋" w:hAnsi="仿宋" w:cs="Arial" w:hint="eastAsia"/>
        </w:rPr>
      </w:pPr>
      <w:r>
        <w:br w:type="page"/>
      </w:r>
    </w:p>
    <w:p w14:paraId="52E562EC" w14:textId="77777777" w:rsidR="00BC66BD" w:rsidRDefault="006A36F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4510E7FA" w14:textId="77777777" w:rsidR="00BC66BD" w:rsidRDefault="006A36F9">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34A03F68" w14:textId="77777777" w:rsidR="00BC66BD" w:rsidRDefault="006A36F9">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02AD4D9B" w14:textId="77777777" w:rsidR="00BC66BD" w:rsidRDefault="006A36F9">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江西区域葡萄糖</w:t>
      </w:r>
      <w:r>
        <w:rPr>
          <w:rFonts w:ascii="仿宋" w:eastAsia="仿宋" w:hAnsi="仿宋" w:hint="eastAsia"/>
          <w:b/>
          <w:color w:val="000000"/>
          <w:szCs w:val="21"/>
          <w:u w:val="single"/>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江西区域葡萄糖</w:t>
      </w:r>
      <w:r>
        <w:rPr>
          <w:rFonts w:ascii="仿宋" w:eastAsia="仿宋" w:hAnsi="仿宋" w:hint="eastAsia"/>
          <w:b/>
          <w:color w:val="000000"/>
          <w:szCs w:val="21"/>
          <w:u w:val="single"/>
        </w:rPr>
        <w:t>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4D86D819" w14:textId="77777777" w:rsidR="00BC66BD" w:rsidRDefault="006A36F9">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491D180B" w14:textId="77777777" w:rsidR="00BC66BD" w:rsidRDefault="006A36F9">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7C302A1F" w14:textId="77777777" w:rsidR="00BC66BD" w:rsidRDefault="006A36F9">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5ECCD614" w14:textId="77777777" w:rsidR="00BC66BD" w:rsidRDefault="006A36F9">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733DAFFA" w14:textId="77777777" w:rsidR="00BC66BD" w:rsidRDefault="006A36F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20950D8C" w14:textId="77777777" w:rsidR="00BC66BD" w:rsidRDefault="006A36F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113573ED" w14:textId="77777777" w:rsidR="00BC66BD" w:rsidRDefault="006A36F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4AAD0A30" w14:textId="77777777" w:rsidR="00BC66BD" w:rsidRDefault="006A36F9">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6B6CAB07" w14:textId="77777777" w:rsidR="00BC66BD" w:rsidRDefault="006A36F9">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42EA1258" w14:textId="77777777" w:rsidR="00BC66BD" w:rsidRDefault="006A36F9">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28CE9BE7"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193FAFE8"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Pr>
          <w:rFonts w:ascii="仿宋" w:eastAsia="仿宋" w:hAnsi="仿宋" w:hint="eastAsia"/>
          <w:szCs w:val="21"/>
        </w:rPr>
        <w:t>10</w:t>
      </w:r>
      <w:r>
        <w:rPr>
          <w:rFonts w:ascii="仿宋" w:eastAsia="仿宋" w:hAnsi="仿宋" w:hint="eastAsia"/>
          <w:szCs w:val="21"/>
        </w:rPr>
        <w:t>月至今）或成立至今（成立不足两年的单位）至少具备一项正在实施或已完成的类似业绩；</w:t>
      </w:r>
    </w:p>
    <w:p w14:paraId="3B4C1998"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717EAC8A" w14:textId="77777777" w:rsidR="00BC66BD" w:rsidRDefault="006A36F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23AE1F8C" w14:textId="77777777" w:rsidR="00BC66BD" w:rsidRDefault="006A36F9">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69FD099C"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江西区域葡萄糖</w:t>
      </w:r>
      <w:r>
        <w:rPr>
          <w:rFonts w:ascii="仿宋" w:eastAsia="仿宋" w:hAnsi="仿宋" w:hint="eastAsia"/>
          <w:b/>
          <w:color w:val="000000"/>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2B669804"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19E28BFA"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2320A3FA"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363F8377" w14:textId="77777777" w:rsidR="00BC66BD" w:rsidRDefault="006A36F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3DA3374F" w14:textId="77777777" w:rsidR="00BC66BD" w:rsidRDefault="00BC66BD">
      <w:pPr>
        <w:tabs>
          <w:tab w:val="left" w:pos="1110"/>
        </w:tabs>
        <w:spacing w:after="78" w:line="276" w:lineRule="auto"/>
        <w:ind w:firstLineChars="200" w:firstLine="420"/>
        <w:rPr>
          <w:rFonts w:ascii="仿宋" w:eastAsia="仿宋" w:hAnsi="仿宋" w:hint="eastAsia"/>
          <w:color w:val="000000"/>
          <w:szCs w:val="21"/>
        </w:rPr>
      </w:pPr>
    </w:p>
    <w:p w14:paraId="398DABB0" w14:textId="77777777" w:rsidR="00BC66BD" w:rsidRDefault="006A36F9">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0B005E8D" w14:textId="77777777" w:rsidR="00BC66BD" w:rsidRDefault="006A36F9">
      <w:pPr>
        <w:spacing w:after="78" w:line="276" w:lineRule="auto"/>
        <w:ind w:firstLineChars="300" w:firstLine="63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2837F202" w14:textId="77777777" w:rsidR="00BC66BD" w:rsidRDefault="006A36F9">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054C05B4" w14:textId="77777777" w:rsidR="00BC66BD" w:rsidRDefault="006A36F9">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5B659177" wp14:editId="628A6E46">
                <wp:simplePos x="0" y="0"/>
                <wp:positionH relativeFrom="column">
                  <wp:posOffset>-77470</wp:posOffset>
                </wp:positionH>
                <wp:positionV relativeFrom="paragraph">
                  <wp:posOffset>464185</wp:posOffset>
                </wp:positionV>
                <wp:extent cx="5397500" cy="3877310"/>
                <wp:effectExtent l="4445" t="4445" r="8255" b="23495"/>
                <wp:wrapNone/>
                <wp:docPr id="6" name="文本框 6"/>
                <wp:cNvGraphicFramePr/>
                <a:graphic xmlns:a="http://schemas.openxmlformats.org/drawingml/2006/main">
                  <a:graphicData uri="http://schemas.microsoft.com/office/word/2010/wordprocessingShape">
                    <wps:wsp>
                      <wps:cNvSpPr txBox="1"/>
                      <wps:spPr>
                        <a:xfrm>
                          <a:off x="1065530" y="5419725"/>
                          <a:ext cx="5397500" cy="3877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34C727" w14:textId="77777777" w:rsidR="00BC66BD" w:rsidRDefault="00BC66BD">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659177"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" fillcolor="white [3201]" strokeweight=".5pt">
                <v:textbox>
                  <w:txbxContent>
                    <w:p w14:paraId="0534C727" w14:textId="77777777" w:rsidR="00BC66BD" w:rsidRDefault="00BC66BD">
                      <w:pPr>
                        <w:spacing w:after="78"/>
                      </w:pPr>
                    </w:p>
                  </w:txbxContent>
                </v:textbox>
              </v:shape>
            </w:pict>
          </mc:Fallback>
        </mc:AlternateContent>
      </w:r>
      <w:r>
        <w:rPr>
          <w:rFonts w:ascii="仿宋" w:eastAsia="仿宋" w:hAnsi="仿宋" w:cs="宋体" w:hint="eastAsia"/>
          <w:color w:val="000000"/>
          <w:sz w:val="24"/>
          <w:szCs w:val="21"/>
        </w:rPr>
        <w:t>营业执照</w:t>
      </w:r>
    </w:p>
    <w:p w14:paraId="50838F19" w14:textId="77777777" w:rsidR="00BC66BD" w:rsidRDefault="00BC66BD">
      <w:pPr>
        <w:tabs>
          <w:tab w:val="left" w:pos="1110"/>
        </w:tabs>
        <w:spacing w:after="78" w:line="276" w:lineRule="auto"/>
        <w:ind w:firstLineChars="200" w:firstLine="480"/>
        <w:rPr>
          <w:rFonts w:ascii="仿宋" w:eastAsia="仿宋" w:hAnsi="仿宋" w:cs="宋体" w:hint="eastAsia"/>
          <w:color w:val="000000"/>
          <w:sz w:val="24"/>
          <w:szCs w:val="21"/>
        </w:rPr>
      </w:pPr>
    </w:p>
    <w:p w14:paraId="6215A193" w14:textId="77777777" w:rsidR="00BC66BD" w:rsidRDefault="00BC66BD">
      <w:pPr>
        <w:pStyle w:val="Index8"/>
        <w:spacing w:after="78"/>
        <w:ind w:left="2940"/>
        <w:rPr>
          <w:rFonts w:ascii="仿宋" w:eastAsia="仿宋" w:hAnsi="仿宋" w:cs="宋体" w:hint="eastAsia"/>
          <w:color w:val="000000"/>
          <w:sz w:val="24"/>
          <w:szCs w:val="21"/>
        </w:rPr>
      </w:pPr>
    </w:p>
    <w:p w14:paraId="72E46907" w14:textId="77777777" w:rsidR="00BC66BD" w:rsidRDefault="00BC66BD">
      <w:pPr>
        <w:spacing w:after="78"/>
        <w:rPr>
          <w:rFonts w:ascii="仿宋" w:eastAsia="仿宋" w:hAnsi="仿宋" w:cs="宋体" w:hint="eastAsia"/>
          <w:color w:val="000000"/>
          <w:sz w:val="24"/>
          <w:szCs w:val="21"/>
        </w:rPr>
      </w:pPr>
    </w:p>
    <w:p w14:paraId="3F9E2F93" w14:textId="77777777" w:rsidR="00BC66BD" w:rsidRDefault="00BC66BD">
      <w:pPr>
        <w:pStyle w:val="Index8"/>
        <w:spacing w:after="78"/>
        <w:ind w:left="2940"/>
        <w:rPr>
          <w:rFonts w:ascii="仿宋" w:eastAsia="仿宋" w:hAnsi="仿宋" w:cs="宋体" w:hint="eastAsia"/>
          <w:color w:val="000000"/>
          <w:sz w:val="24"/>
          <w:szCs w:val="21"/>
        </w:rPr>
      </w:pPr>
    </w:p>
    <w:p w14:paraId="3293E1F6" w14:textId="77777777" w:rsidR="00BC66BD" w:rsidRDefault="00BC66BD">
      <w:pPr>
        <w:spacing w:after="78"/>
        <w:rPr>
          <w:rFonts w:ascii="仿宋" w:eastAsia="仿宋" w:hAnsi="仿宋" w:cs="宋体" w:hint="eastAsia"/>
          <w:color w:val="000000"/>
          <w:sz w:val="24"/>
          <w:szCs w:val="21"/>
        </w:rPr>
      </w:pPr>
    </w:p>
    <w:p w14:paraId="6E505FC0" w14:textId="77777777" w:rsidR="00BC66BD" w:rsidRDefault="00BC66BD">
      <w:pPr>
        <w:pStyle w:val="Index8"/>
        <w:spacing w:after="78"/>
        <w:ind w:left="2940"/>
        <w:rPr>
          <w:rFonts w:ascii="仿宋" w:eastAsia="仿宋" w:hAnsi="仿宋" w:cs="宋体" w:hint="eastAsia"/>
          <w:color w:val="000000"/>
          <w:sz w:val="24"/>
          <w:szCs w:val="21"/>
        </w:rPr>
      </w:pPr>
    </w:p>
    <w:p w14:paraId="1C762A3C" w14:textId="77777777" w:rsidR="00BC66BD" w:rsidRDefault="00BC66BD">
      <w:pPr>
        <w:spacing w:after="78"/>
        <w:rPr>
          <w:rFonts w:ascii="仿宋" w:eastAsia="仿宋" w:hAnsi="仿宋" w:cs="宋体" w:hint="eastAsia"/>
          <w:color w:val="000000"/>
          <w:sz w:val="24"/>
          <w:szCs w:val="21"/>
        </w:rPr>
      </w:pPr>
    </w:p>
    <w:p w14:paraId="7C3EFF68" w14:textId="77777777" w:rsidR="00BC66BD" w:rsidRDefault="00BC66BD">
      <w:pPr>
        <w:pStyle w:val="Index8"/>
        <w:spacing w:after="78"/>
        <w:ind w:left="2940"/>
        <w:rPr>
          <w:rFonts w:ascii="仿宋" w:eastAsia="仿宋" w:hAnsi="仿宋" w:cs="宋体" w:hint="eastAsia"/>
          <w:color w:val="000000"/>
          <w:sz w:val="24"/>
          <w:szCs w:val="21"/>
        </w:rPr>
      </w:pPr>
    </w:p>
    <w:p w14:paraId="17D94127" w14:textId="77777777" w:rsidR="00BC66BD" w:rsidRDefault="00BC66BD">
      <w:pPr>
        <w:spacing w:after="78"/>
        <w:rPr>
          <w:rFonts w:ascii="仿宋" w:eastAsia="仿宋" w:hAnsi="仿宋" w:cs="宋体" w:hint="eastAsia"/>
          <w:color w:val="000000"/>
          <w:sz w:val="24"/>
          <w:szCs w:val="21"/>
        </w:rPr>
      </w:pPr>
    </w:p>
    <w:p w14:paraId="04A53F20" w14:textId="77777777" w:rsidR="00BC66BD" w:rsidRDefault="00BC66BD">
      <w:pPr>
        <w:pStyle w:val="Index8"/>
        <w:spacing w:after="78"/>
        <w:ind w:left="2940"/>
        <w:rPr>
          <w:rFonts w:ascii="仿宋" w:eastAsia="仿宋" w:hAnsi="仿宋" w:cs="宋体" w:hint="eastAsia"/>
          <w:color w:val="000000"/>
          <w:sz w:val="24"/>
          <w:szCs w:val="21"/>
        </w:rPr>
      </w:pPr>
    </w:p>
    <w:p w14:paraId="52736CD1" w14:textId="77777777" w:rsidR="00BC66BD" w:rsidRDefault="00BC66BD">
      <w:pPr>
        <w:spacing w:after="78"/>
        <w:rPr>
          <w:rFonts w:ascii="仿宋" w:eastAsia="仿宋" w:hAnsi="仿宋" w:cs="宋体" w:hint="eastAsia"/>
          <w:color w:val="000000"/>
          <w:sz w:val="24"/>
          <w:szCs w:val="21"/>
        </w:rPr>
      </w:pPr>
    </w:p>
    <w:p w14:paraId="31225EA0" w14:textId="77777777" w:rsidR="00BC66BD" w:rsidRDefault="00BC66BD">
      <w:pPr>
        <w:spacing w:after="78"/>
      </w:pPr>
    </w:p>
    <w:p w14:paraId="0E94EBA8" w14:textId="77777777" w:rsidR="00BC66BD" w:rsidRDefault="00BC66BD">
      <w:pPr>
        <w:spacing w:after="78"/>
      </w:pPr>
    </w:p>
    <w:p w14:paraId="0221431C" w14:textId="77777777" w:rsidR="00BC66BD" w:rsidRDefault="006A36F9">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511829B1" w14:textId="77777777" w:rsidR="00BC66BD" w:rsidRDefault="006A36F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江西区域葡萄糖</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ook w:val="04A0" w:firstRow="1" w:lastRow="0" w:firstColumn="1" w:lastColumn="0" w:noHBand="0" w:noVBand="1"/>
      </w:tblPr>
      <w:tblGrid>
        <w:gridCol w:w="1100"/>
        <w:gridCol w:w="1279"/>
        <w:gridCol w:w="1967"/>
        <w:gridCol w:w="932"/>
        <w:gridCol w:w="849"/>
        <w:gridCol w:w="1431"/>
        <w:gridCol w:w="735"/>
      </w:tblGrid>
      <w:tr w:rsidR="00BC66BD" w14:paraId="60E14FD6" w14:textId="77777777">
        <w:trPr>
          <w:trHeight w:val="413"/>
          <w:jc w:val="center"/>
        </w:trPr>
        <w:tc>
          <w:tcPr>
            <w:tcW w:w="663" w:type="pct"/>
            <w:vAlign w:val="center"/>
          </w:tcPr>
          <w:p w14:paraId="27043EB3"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6" w:type="pct"/>
            <w:gridSpan w:val="6"/>
            <w:vAlign w:val="center"/>
          </w:tcPr>
          <w:p w14:paraId="68E629DF" w14:textId="77777777" w:rsidR="00BC66BD" w:rsidRDefault="006A36F9">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江西区域葡萄糖</w:t>
            </w:r>
            <w:r>
              <w:rPr>
                <w:rFonts w:ascii="仿宋" w:eastAsia="仿宋" w:hAnsi="仿宋" w:hint="eastAsia"/>
                <w:b/>
                <w:szCs w:val="21"/>
              </w:rPr>
              <w:t>采购项目报价</w:t>
            </w:r>
          </w:p>
        </w:tc>
      </w:tr>
      <w:tr w:rsidR="00BC66BD" w14:paraId="173E4D65" w14:textId="77777777">
        <w:trPr>
          <w:jc w:val="center"/>
        </w:trPr>
        <w:tc>
          <w:tcPr>
            <w:tcW w:w="663" w:type="pct"/>
            <w:vMerge w:val="restart"/>
            <w:vAlign w:val="center"/>
          </w:tcPr>
          <w:p w14:paraId="3EC0C04D"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957" w:type="pct"/>
            <w:gridSpan w:val="2"/>
            <w:vMerge w:val="restart"/>
            <w:vAlign w:val="center"/>
          </w:tcPr>
          <w:p w14:paraId="039E119C" w14:textId="77777777" w:rsidR="00BC66BD" w:rsidRDefault="006A36F9">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562" w:type="pct"/>
            <w:vAlign w:val="center"/>
          </w:tcPr>
          <w:p w14:paraId="621633A9"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816" w:type="pct"/>
            <w:gridSpan w:val="3"/>
          </w:tcPr>
          <w:p w14:paraId="08C8B7C2" w14:textId="77777777" w:rsidR="00BC66BD" w:rsidRDefault="006A36F9">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BC66BD" w14:paraId="25D8A95E" w14:textId="77777777">
        <w:trPr>
          <w:trHeight w:val="245"/>
          <w:jc w:val="center"/>
        </w:trPr>
        <w:tc>
          <w:tcPr>
            <w:tcW w:w="663" w:type="pct"/>
            <w:vMerge/>
            <w:vAlign w:val="center"/>
          </w:tcPr>
          <w:p w14:paraId="4C2BCCD8" w14:textId="77777777" w:rsidR="00BC66BD" w:rsidRDefault="00BC66BD">
            <w:pPr>
              <w:spacing w:afterLines="0" w:line="300" w:lineRule="exact"/>
              <w:jc w:val="center"/>
              <w:rPr>
                <w:rFonts w:ascii="仿宋" w:eastAsia="仿宋" w:hAnsi="仿宋" w:hint="eastAsia"/>
                <w:szCs w:val="21"/>
              </w:rPr>
            </w:pPr>
          </w:p>
        </w:tc>
        <w:tc>
          <w:tcPr>
            <w:tcW w:w="1957" w:type="pct"/>
            <w:gridSpan w:val="2"/>
            <w:vMerge/>
            <w:vAlign w:val="center"/>
          </w:tcPr>
          <w:p w14:paraId="475E5A4D" w14:textId="77777777" w:rsidR="00BC66BD" w:rsidRDefault="00BC66BD">
            <w:pPr>
              <w:spacing w:afterLines="0" w:line="300" w:lineRule="exact"/>
              <w:jc w:val="center"/>
              <w:rPr>
                <w:rFonts w:ascii="仿宋" w:eastAsia="仿宋" w:hAnsi="仿宋" w:hint="eastAsia"/>
                <w:szCs w:val="21"/>
              </w:rPr>
            </w:pPr>
          </w:p>
        </w:tc>
        <w:tc>
          <w:tcPr>
            <w:tcW w:w="562" w:type="pct"/>
            <w:vAlign w:val="center"/>
          </w:tcPr>
          <w:p w14:paraId="09BB2207"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816" w:type="pct"/>
            <w:gridSpan w:val="3"/>
          </w:tcPr>
          <w:p w14:paraId="6B152927" w14:textId="77777777" w:rsidR="00BC66BD" w:rsidRDefault="006A36F9">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BC66BD" w14:paraId="64FF41EF" w14:textId="77777777">
        <w:trPr>
          <w:trHeight w:val="267"/>
          <w:jc w:val="center"/>
        </w:trPr>
        <w:tc>
          <w:tcPr>
            <w:tcW w:w="663" w:type="pct"/>
            <w:vAlign w:val="center"/>
          </w:tcPr>
          <w:p w14:paraId="03E639B8"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957" w:type="pct"/>
            <w:gridSpan w:val="2"/>
            <w:vAlign w:val="center"/>
          </w:tcPr>
          <w:p w14:paraId="3240EEA8" w14:textId="77777777" w:rsidR="00BC66BD" w:rsidRDefault="006A36F9">
            <w:pPr>
              <w:spacing w:afterLines="0" w:line="300" w:lineRule="exact"/>
              <w:jc w:val="center"/>
              <w:rPr>
                <w:rFonts w:ascii="仿宋" w:eastAsia="仿宋" w:hAnsi="仿宋" w:hint="eastAsia"/>
                <w:szCs w:val="21"/>
              </w:rPr>
            </w:pPr>
            <w:r>
              <w:rPr>
                <w:rFonts w:ascii="仿宋" w:eastAsia="仿宋" w:hAnsi="仿宋" w:cs="仿宋" w:hint="eastAsia"/>
                <w:szCs w:val="21"/>
              </w:rPr>
              <w:t>江西</w:t>
            </w:r>
            <w:r>
              <w:rPr>
                <w:rFonts w:ascii="仿宋" w:eastAsia="仿宋" w:hAnsi="仿宋" w:cs="仿宋" w:hint="eastAsia"/>
                <w:szCs w:val="21"/>
              </w:rPr>
              <w:t>省</w:t>
            </w:r>
            <w:r>
              <w:rPr>
                <w:rFonts w:ascii="仿宋" w:eastAsia="仿宋" w:hAnsi="仿宋" w:cs="仿宋" w:hint="eastAsia"/>
                <w:szCs w:val="21"/>
              </w:rPr>
              <w:t>龙南</w:t>
            </w:r>
            <w:r>
              <w:rPr>
                <w:rFonts w:ascii="仿宋" w:eastAsia="仿宋" w:hAnsi="仿宋" w:cs="仿宋" w:hint="eastAsia"/>
                <w:szCs w:val="21"/>
              </w:rPr>
              <w:t>市</w:t>
            </w:r>
          </w:p>
        </w:tc>
        <w:tc>
          <w:tcPr>
            <w:tcW w:w="562" w:type="pct"/>
            <w:vAlign w:val="center"/>
          </w:tcPr>
          <w:p w14:paraId="00108052"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816" w:type="pct"/>
            <w:gridSpan w:val="3"/>
          </w:tcPr>
          <w:p w14:paraId="141782BD" w14:textId="77777777" w:rsidR="00BC66BD" w:rsidRDefault="006A36F9">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BC66BD" w14:paraId="765A8D24" w14:textId="77777777">
        <w:trPr>
          <w:trHeight w:val="380"/>
          <w:jc w:val="center"/>
        </w:trPr>
        <w:tc>
          <w:tcPr>
            <w:tcW w:w="5000" w:type="pct"/>
            <w:gridSpan w:val="7"/>
            <w:vAlign w:val="center"/>
          </w:tcPr>
          <w:p w14:paraId="2F915AF1" w14:textId="77777777" w:rsidR="00BC66BD" w:rsidRDefault="006A36F9">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BC66BD" w14:paraId="795812A1" w14:textId="77777777">
        <w:trPr>
          <w:trHeight w:val="920"/>
          <w:jc w:val="center"/>
        </w:trPr>
        <w:tc>
          <w:tcPr>
            <w:tcW w:w="663" w:type="pct"/>
            <w:vAlign w:val="center"/>
          </w:tcPr>
          <w:p w14:paraId="0AE583C2" w14:textId="77777777" w:rsidR="00BC66BD" w:rsidRDefault="006A36F9">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71" w:type="pct"/>
            <w:vAlign w:val="center"/>
          </w:tcPr>
          <w:p w14:paraId="21FC6FB0" w14:textId="77777777" w:rsidR="00BC66BD" w:rsidRDefault="006A36F9">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186" w:type="pct"/>
            <w:vAlign w:val="center"/>
          </w:tcPr>
          <w:p w14:paraId="6C556DFB" w14:textId="77777777" w:rsidR="00BC66BD" w:rsidRDefault="006A36F9">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62" w:type="pct"/>
            <w:vAlign w:val="center"/>
          </w:tcPr>
          <w:p w14:paraId="2469151F" w14:textId="77777777" w:rsidR="00BC66BD" w:rsidRDefault="006A36F9">
            <w:pPr>
              <w:spacing w:afterLines="0" w:line="440" w:lineRule="exact"/>
              <w:jc w:val="center"/>
              <w:rPr>
                <w:rFonts w:ascii="仿宋" w:eastAsia="仿宋" w:hAnsi="仿宋" w:hint="eastAsia"/>
                <w:b/>
                <w:szCs w:val="21"/>
              </w:rPr>
            </w:pPr>
            <w:r>
              <w:rPr>
                <w:rFonts w:ascii="仿宋" w:eastAsia="仿宋" w:hAnsi="仿宋"/>
                <w:b/>
                <w:szCs w:val="21"/>
              </w:rPr>
              <w:t>单位</w:t>
            </w:r>
          </w:p>
        </w:tc>
        <w:tc>
          <w:tcPr>
            <w:tcW w:w="512" w:type="pct"/>
            <w:vAlign w:val="center"/>
          </w:tcPr>
          <w:p w14:paraId="6E5BFF21" w14:textId="77777777" w:rsidR="00BC66BD" w:rsidRDefault="006A36F9">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63" w:type="pct"/>
            <w:vAlign w:val="center"/>
          </w:tcPr>
          <w:p w14:paraId="5A579005" w14:textId="77777777" w:rsidR="00BC66BD" w:rsidRDefault="006A36F9">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440" w:type="pct"/>
            <w:vAlign w:val="center"/>
          </w:tcPr>
          <w:p w14:paraId="6C3CF38B" w14:textId="77777777" w:rsidR="00BC66BD" w:rsidRDefault="006A36F9">
            <w:pPr>
              <w:spacing w:afterLines="0" w:line="440" w:lineRule="exact"/>
              <w:jc w:val="center"/>
              <w:rPr>
                <w:rFonts w:ascii="仿宋" w:eastAsia="仿宋" w:hAnsi="仿宋" w:hint="eastAsia"/>
                <w:b/>
                <w:szCs w:val="21"/>
              </w:rPr>
            </w:pPr>
            <w:r>
              <w:rPr>
                <w:rFonts w:ascii="仿宋" w:eastAsia="仿宋" w:hAnsi="仿宋"/>
                <w:b/>
                <w:szCs w:val="21"/>
              </w:rPr>
              <w:t>备注</w:t>
            </w:r>
          </w:p>
        </w:tc>
      </w:tr>
      <w:tr w:rsidR="00BC66BD" w14:paraId="7159B476" w14:textId="77777777">
        <w:trPr>
          <w:trHeight w:val="976"/>
          <w:jc w:val="center"/>
        </w:trPr>
        <w:tc>
          <w:tcPr>
            <w:tcW w:w="663" w:type="pct"/>
            <w:vAlign w:val="center"/>
          </w:tcPr>
          <w:p w14:paraId="42CFA37F"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71" w:type="pct"/>
            <w:vAlign w:val="center"/>
          </w:tcPr>
          <w:p w14:paraId="32C02677"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葡萄糖</w:t>
            </w:r>
          </w:p>
        </w:tc>
        <w:tc>
          <w:tcPr>
            <w:tcW w:w="1186" w:type="pct"/>
            <w:vAlign w:val="center"/>
          </w:tcPr>
          <w:p w14:paraId="10906937" w14:textId="77777777" w:rsidR="00BC66BD" w:rsidRDefault="006A36F9">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葡萄糖含量≥</w:t>
            </w:r>
            <w:r>
              <w:rPr>
                <w:rFonts w:ascii="仿宋" w:eastAsia="仿宋" w:hAnsi="仿宋" w:cs="仿宋" w:hint="eastAsia"/>
                <w:szCs w:val="21"/>
              </w:rPr>
              <w:t>99.5%</w:t>
            </w:r>
          </w:p>
        </w:tc>
        <w:tc>
          <w:tcPr>
            <w:tcW w:w="562" w:type="pct"/>
            <w:vAlign w:val="center"/>
          </w:tcPr>
          <w:p w14:paraId="0F212F7C" w14:textId="77777777" w:rsidR="00BC66BD" w:rsidRDefault="006A36F9">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512" w:type="pct"/>
            <w:vAlign w:val="center"/>
          </w:tcPr>
          <w:p w14:paraId="07276CFC" w14:textId="77777777" w:rsidR="00BC66BD" w:rsidRDefault="006A36F9">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863" w:type="pct"/>
            <w:vAlign w:val="center"/>
          </w:tcPr>
          <w:p w14:paraId="0E8CB739" w14:textId="77777777" w:rsidR="00BC66BD" w:rsidRDefault="006A36F9">
            <w:pPr>
              <w:spacing w:afterLines="0" w:line="240" w:lineRule="auto"/>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c>
          <w:tcPr>
            <w:tcW w:w="440" w:type="pct"/>
            <w:vAlign w:val="center"/>
          </w:tcPr>
          <w:p w14:paraId="475DB79C" w14:textId="77777777" w:rsidR="00BC66BD" w:rsidRDefault="00BC66BD">
            <w:pPr>
              <w:spacing w:afterLines="0" w:line="240" w:lineRule="auto"/>
              <w:jc w:val="left"/>
              <w:rPr>
                <w:rFonts w:ascii="仿宋" w:eastAsia="仿宋" w:hAnsi="仿宋" w:hint="eastAsia"/>
                <w:szCs w:val="21"/>
              </w:rPr>
            </w:pPr>
          </w:p>
        </w:tc>
      </w:tr>
      <w:tr w:rsidR="00BC66BD" w14:paraId="5B278A97" w14:textId="77777777">
        <w:trPr>
          <w:trHeight w:val="485"/>
          <w:jc w:val="center"/>
        </w:trPr>
        <w:tc>
          <w:tcPr>
            <w:tcW w:w="663" w:type="pct"/>
            <w:vAlign w:val="center"/>
          </w:tcPr>
          <w:p w14:paraId="196CF613"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957" w:type="pct"/>
            <w:gridSpan w:val="2"/>
            <w:vAlign w:val="center"/>
          </w:tcPr>
          <w:p w14:paraId="0428FD44"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62" w:type="pct"/>
            <w:vAlign w:val="center"/>
          </w:tcPr>
          <w:p w14:paraId="3388BC52"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816" w:type="pct"/>
            <w:gridSpan w:val="3"/>
            <w:vAlign w:val="center"/>
          </w:tcPr>
          <w:p w14:paraId="1FAD6C7C"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BC66BD" w14:paraId="0B12E2A5" w14:textId="77777777">
        <w:trPr>
          <w:trHeight w:val="1007"/>
          <w:jc w:val="center"/>
        </w:trPr>
        <w:tc>
          <w:tcPr>
            <w:tcW w:w="663" w:type="pct"/>
            <w:vAlign w:val="center"/>
          </w:tcPr>
          <w:p w14:paraId="16FCAFE1"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6" w:type="pct"/>
            <w:gridSpan w:val="6"/>
            <w:vAlign w:val="center"/>
          </w:tcPr>
          <w:p w14:paraId="76F4093A" w14:textId="77777777" w:rsidR="00BC66BD" w:rsidRDefault="006A36F9">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按月核对，</w:t>
            </w:r>
            <w:r>
              <w:rPr>
                <w:rFonts w:ascii="仿宋" w:eastAsia="仿宋" w:hAnsi="仿宋" w:cs="仿宋" w:hint="eastAsia"/>
                <w:szCs w:val="21"/>
              </w:rPr>
              <w:t>每月</w:t>
            </w:r>
            <w:r>
              <w:rPr>
                <w:rFonts w:ascii="仿宋" w:eastAsia="仿宋" w:hAnsi="仿宋" w:cs="仿宋" w:hint="eastAsia"/>
                <w:szCs w:val="21"/>
                <w:u w:val="single"/>
              </w:rPr>
              <w:t>25</w:t>
            </w:r>
            <w:r>
              <w:rPr>
                <w:rFonts w:ascii="仿宋" w:eastAsia="仿宋" w:hAnsi="仿宋" w:cs="仿宋" w:hint="eastAsia"/>
                <w:szCs w:val="21"/>
                <w:u w:val="single"/>
              </w:rPr>
              <w:t>日</w:t>
            </w:r>
            <w:r>
              <w:rPr>
                <w:rFonts w:ascii="仿宋" w:eastAsia="仿宋" w:hAnsi="仿宋" w:cs="仿宋" w:hint="eastAsia"/>
                <w:szCs w:val="21"/>
              </w:rPr>
              <w:t>核对本月已经验收合格的产品采购数量及价款</w:t>
            </w:r>
            <w:r>
              <w:rPr>
                <w:rFonts w:ascii="仿宋" w:eastAsia="仿宋" w:hAnsi="仿宋" w:cs="仿宋" w:hint="eastAsia"/>
                <w:bCs/>
                <w:color w:val="000000"/>
                <w:szCs w:val="21"/>
              </w:rPr>
              <w:t>，中选人提供费用付款申请、经双方验收核对无误的证明文件及国家税务正式的</w:t>
            </w:r>
            <w:r>
              <w:rPr>
                <w:rFonts w:ascii="仿宋" w:eastAsia="仿宋" w:hAnsi="仿宋" w:cs="仿宋" w:hint="eastAsia"/>
                <w:bCs/>
                <w:color w:val="000000"/>
                <w:szCs w:val="21"/>
              </w:rPr>
              <w:t xml:space="preserve"> 13%</w:t>
            </w:r>
            <w:r>
              <w:rPr>
                <w:rFonts w:ascii="仿宋" w:eastAsia="仿宋" w:hAnsi="仿宋" w:cs="仿宋" w:hint="eastAsia"/>
                <w:bCs/>
                <w:color w:val="000000"/>
                <w:szCs w:val="21"/>
              </w:rPr>
              <w:t>增值税专用发票至采购人，经采购人审核通过后提交付款流程。</w:t>
            </w:r>
          </w:p>
        </w:tc>
      </w:tr>
      <w:tr w:rsidR="00BC66BD" w14:paraId="2251B9B1" w14:textId="77777777">
        <w:trPr>
          <w:trHeight w:val="377"/>
          <w:jc w:val="center"/>
        </w:trPr>
        <w:tc>
          <w:tcPr>
            <w:tcW w:w="663" w:type="pct"/>
            <w:vAlign w:val="center"/>
          </w:tcPr>
          <w:p w14:paraId="6E8D8F0F" w14:textId="77777777" w:rsidR="00BC66BD" w:rsidRDefault="006A36F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供货期</w:t>
            </w:r>
          </w:p>
        </w:tc>
        <w:tc>
          <w:tcPr>
            <w:tcW w:w="1957" w:type="pct"/>
            <w:gridSpan w:val="2"/>
            <w:vAlign w:val="center"/>
          </w:tcPr>
          <w:p w14:paraId="47B6185A" w14:textId="77777777" w:rsidR="00BC66BD" w:rsidRDefault="006A36F9">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成交供应</w:t>
            </w:r>
            <w:proofErr w:type="gramStart"/>
            <w:r>
              <w:rPr>
                <w:rFonts w:ascii="仿宋" w:eastAsia="仿宋" w:hAnsi="仿宋" w:cs="仿宋" w:hint="eastAsia"/>
                <w:bCs/>
                <w:color w:val="000000"/>
                <w:szCs w:val="21"/>
              </w:rPr>
              <w:t>商接到</w:t>
            </w:r>
            <w:proofErr w:type="gramEnd"/>
            <w:r>
              <w:rPr>
                <w:rFonts w:ascii="仿宋" w:eastAsia="仿宋" w:hAnsi="仿宋" w:cs="仿宋" w:hint="eastAsia"/>
                <w:bCs/>
                <w:color w:val="000000"/>
                <w:szCs w:val="21"/>
              </w:rPr>
              <w:t>采购人通知后须</w:t>
            </w:r>
            <w:r>
              <w:rPr>
                <w:rFonts w:ascii="仿宋" w:eastAsia="仿宋" w:hAnsi="仿宋" w:cs="仿宋" w:hint="eastAsia"/>
                <w:bCs/>
                <w:color w:val="000000"/>
                <w:szCs w:val="21"/>
              </w:rPr>
              <w:t>24</w:t>
            </w:r>
            <w:r>
              <w:rPr>
                <w:rFonts w:ascii="仿宋" w:eastAsia="仿宋" w:hAnsi="仿宋" w:cs="仿宋" w:hint="eastAsia"/>
                <w:bCs/>
                <w:color w:val="000000"/>
                <w:szCs w:val="21"/>
              </w:rPr>
              <w:t>小时内送达，紧急情况下</w:t>
            </w:r>
            <w:r>
              <w:rPr>
                <w:rFonts w:ascii="仿宋" w:eastAsia="仿宋" w:hAnsi="仿宋" w:cs="仿宋" w:hint="eastAsia"/>
                <w:bCs/>
                <w:color w:val="000000"/>
                <w:szCs w:val="21"/>
              </w:rPr>
              <w:t>12</w:t>
            </w:r>
            <w:r>
              <w:rPr>
                <w:rFonts w:ascii="仿宋" w:eastAsia="仿宋" w:hAnsi="仿宋" w:cs="仿宋" w:hint="eastAsia"/>
                <w:bCs/>
                <w:color w:val="000000"/>
                <w:szCs w:val="21"/>
              </w:rPr>
              <w:t>小时内送达</w:t>
            </w:r>
          </w:p>
        </w:tc>
        <w:tc>
          <w:tcPr>
            <w:tcW w:w="562" w:type="pct"/>
            <w:vAlign w:val="center"/>
          </w:tcPr>
          <w:p w14:paraId="2FD10FBC" w14:textId="77777777" w:rsidR="00BC66BD" w:rsidRDefault="006A36F9">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816" w:type="pct"/>
            <w:gridSpan w:val="3"/>
            <w:vAlign w:val="center"/>
          </w:tcPr>
          <w:p w14:paraId="02556D60" w14:textId="77777777" w:rsidR="00BC66BD" w:rsidRDefault="006A36F9">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个月</w:t>
            </w:r>
          </w:p>
        </w:tc>
      </w:tr>
      <w:tr w:rsidR="00BC66BD" w14:paraId="3FD5C974" w14:textId="77777777">
        <w:trPr>
          <w:trHeight w:val="2867"/>
          <w:jc w:val="center"/>
        </w:trPr>
        <w:tc>
          <w:tcPr>
            <w:tcW w:w="5000" w:type="pct"/>
            <w:gridSpan w:val="7"/>
            <w:vAlign w:val="center"/>
          </w:tcPr>
          <w:p w14:paraId="344D8F86" w14:textId="77777777" w:rsidR="00BC66BD" w:rsidRDefault="006A36F9">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w:t>
            </w:r>
            <w:proofErr w:type="gramStart"/>
            <w:r>
              <w:rPr>
                <w:rFonts w:ascii="仿宋" w:eastAsia="仿宋" w:hAnsi="仿宋" w:hint="eastAsia"/>
                <w:szCs w:val="21"/>
              </w:rPr>
              <w:t>必填项</w:t>
            </w:r>
            <w:proofErr w:type="gramEnd"/>
            <w:r>
              <w:rPr>
                <w:rFonts w:ascii="仿宋" w:eastAsia="仿宋" w:hAnsi="仿宋" w:hint="eastAsia"/>
                <w:szCs w:val="21"/>
              </w:rPr>
              <w:t>;</w:t>
            </w:r>
          </w:p>
          <w:p w14:paraId="1E87D874" w14:textId="77777777" w:rsidR="00BC66BD" w:rsidRDefault="006A36F9">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仿宋" w:eastAsia="仿宋" w:hAnsi="仿宋" w:hint="eastAsia"/>
                <w:szCs w:val="21"/>
              </w:rPr>
              <w:t>(</w:t>
            </w:r>
            <w:r>
              <w:rPr>
                <w:rFonts w:ascii="仿宋" w:eastAsia="仿宋" w:hAnsi="仿宋" w:hint="eastAsia"/>
                <w:szCs w:val="21"/>
              </w:rPr>
              <w:t>分批次送货</w:t>
            </w:r>
            <w:r>
              <w:rPr>
                <w:rFonts w:ascii="仿宋" w:eastAsia="仿宋" w:hAnsi="仿宋" w:hint="eastAsia"/>
                <w:szCs w:val="21"/>
              </w:rPr>
              <w:t>)</w:t>
            </w:r>
            <w:r>
              <w:rPr>
                <w:rFonts w:ascii="仿宋" w:eastAsia="仿宋" w:hAnsi="仿宋" w:hint="eastAsia"/>
                <w:szCs w:val="21"/>
              </w:rPr>
              <w:t>、装卸费（卸到指定仓库）、利润、管理、采保、增值税费、质量保证期内验收费、检验检测费及售后服务等所有可能发生的费用</w:t>
            </w:r>
            <w:r>
              <w:rPr>
                <w:rFonts w:ascii="仿宋" w:eastAsia="仿宋" w:hAnsi="仿宋" w:hint="eastAsia"/>
                <w:szCs w:val="21"/>
              </w:rPr>
              <w:t>;</w:t>
            </w:r>
          </w:p>
          <w:p w14:paraId="5C87ACA3" w14:textId="77777777" w:rsidR="00BC66BD" w:rsidRDefault="006A36F9">
            <w:pPr>
              <w:spacing w:afterLines="0" w:line="300" w:lineRule="exact"/>
              <w:jc w:val="left"/>
              <w:rPr>
                <w:rFonts w:ascii="仿宋" w:eastAsia="仿宋" w:hAnsi="仿宋" w:hint="eastAsia"/>
                <w:b/>
                <w:bCs/>
                <w:szCs w:val="21"/>
              </w:rPr>
            </w:pPr>
            <w:r>
              <w:rPr>
                <w:rFonts w:ascii="仿宋" w:eastAsia="仿宋" w:hAnsi="仿宋" w:hint="eastAsia"/>
                <w:b/>
                <w:bCs/>
                <w:szCs w:val="21"/>
              </w:rPr>
              <w:t>3</w:t>
            </w:r>
            <w:r>
              <w:rPr>
                <w:rFonts w:ascii="仿宋" w:eastAsia="仿宋" w:hAnsi="仿宋" w:hint="eastAsia"/>
                <w:b/>
                <w:bCs/>
                <w:szCs w:val="21"/>
              </w:rPr>
              <w:t>、本采购项目以不含税价进行对比，参选单位需填报含税价及税率。</w:t>
            </w:r>
          </w:p>
          <w:p w14:paraId="5BF6C287" w14:textId="77777777" w:rsidR="00BC66BD" w:rsidRDefault="006A36F9">
            <w:pPr>
              <w:spacing w:afterLines="0" w:line="300" w:lineRule="exact"/>
              <w:jc w:val="left"/>
              <w:rPr>
                <w:rFonts w:ascii="仿宋" w:eastAsia="仿宋" w:hAnsi="仿宋" w:hint="eastAsia"/>
                <w:b/>
                <w:bCs/>
                <w:szCs w:val="21"/>
              </w:rPr>
            </w:pPr>
            <w:r>
              <w:rPr>
                <w:rFonts w:ascii="仿宋" w:eastAsia="仿宋" w:hAnsi="仿宋" w:hint="eastAsia"/>
                <w:b/>
                <w:bCs/>
                <w:szCs w:val="21"/>
              </w:rPr>
              <w:t>4</w:t>
            </w:r>
            <w:r>
              <w:rPr>
                <w:rFonts w:ascii="仿宋" w:eastAsia="仿宋" w:hAnsi="仿宋" w:hint="eastAsia"/>
                <w:b/>
                <w:bCs/>
                <w:szCs w:val="21"/>
              </w:rPr>
              <w:t>、本次采购签订单价合同，据实结算；</w:t>
            </w:r>
          </w:p>
          <w:p w14:paraId="2491A2AA" w14:textId="77777777" w:rsidR="00BC66BD" w:rsidRDefault="006A36F9">
            <w:pPr>
              <w:spacing w:afterLines="0" w:line="300" w:lineRule="exact"/>
              <w:jc w:val="left"/>
              <w:rPr>
                <w:rFonts w:ascii="仿宋" w:eastAsia="仿宋" w:hAnsi="仿宋" w:hint="eastAsia"/>
                <w:b/>
                <w:bCs/>
                <w:szCs w:val="21"/>
              </w:rPr>
            </w:pPr>
            <w:r>
              <w:rPr>
                <w:rFonts w:ascii="仿宋" w:eastAsia="仿宋" w:hAnsi="仿宋" w:hint="eastAsia"/>
                <w:b/>
                <w:bCs/>
                <w:szCs w:val="21"/>
              </w:rPr>
              <w:t>5.</w:t>
            </w:r>
            <w:r>
              <w:rPr>
                <w:rFonts w:ascii="仿宋" w:eastAsia="仿宋" w:hAnsi="仿宋" w:hint="eastAsia"/>
                <w:b/>
                <w:bCs/>
                <w:szCs w:val="21"/>
              </w:rPr>
              <w:t>合同不含税价计算方式</w:t>
            </w:r>
            <w:r>
              <w:rPr>
                <w:rFonts w:ascii="仿宋" w:eastAsia="仿宋" w:hAnsi="仿宋" w:hint="eastAsia"/>
                <w:b/>
                <w:bCs/>
                <w:szCs w:val="21"/>
              </w:rPr>
              <w:t>:</w:t>
            </w:r>
            <w:r>
              <w:rPr>
                <w:rFonts w:ascii="仿宋" w:eastAsia="仿宋" w:hAnsi="仿宋" w:hint="eastAsia"/>
                <w:b/>
                <w:bCs/>
                <w:szCs w:val="21"/>
              </w:rPr>
              <w:t>合同不含税价</w:t>
            </w:r>
            <w:r>
              <w:rPr>
                <w:rFonts w:ascii="仿宋" w:eastAsia="仿宋" w:hAnsi="仿宋" w:hint="eastAsia"/>
                <w:b/>
                <w:bCs/>
                <w:szCs w:val="21"/>
              </w:rPr>
              <w:t>=</w:t>
            </w:r>
            <w:r>
              <w:rPr>
                <w:rFonts w:ascii="仿宋" w:eastAsia="仿宋" w:hAnsi="仿宋" w:hint="eastAsia"/>
                <w:b/>
                <w:bCs/>
                <w:szCs w:val="21"/>
              </w:rPr>
              <w:t>含税价</w:t>
            </w:r>
            <w:r>
              <w:rPr>
                <w:rFonts w:ascii="仿宋" w:eastAsia="仿宋" w:hAnsi="仿宋" w:hint="eastAsia"/>
                <w:b/>
                <w:bCs/>
                <w:szCs w:val="21"/>
              </w:rPr>
              <w:t>/(1+</w:t>
            </w:r>
            <w:r>
              <w:rPr>
                <w:rFonts w:ascii="仿宋" w:eastAsia="仿宋" w:hAnsi="仿宋" w:hint="eastAsia"/>
                <w:b/>
                <w:bCs/>
                <w:szCs w:val="21"/>
              </w:rPr>
              <w:t>税率</w:t>
            </w:r>
            <w:r>
              <w:rPr>
                <w:rFonts w:ascii="仿宋" w:eastAsia="仿宋" w:hAnsi="仿宋" w:hint="eastAsia"/>
                <w:b/>
                <w:bCs/>
                <w:szCs w:val="21"/>
              </w:rPr>
              <w:t>)</w:t>
            </w:r>
            <w:r>
              <w:rPr>
                <w:rFonts w:ascii="仿宋" w:eastAsia="仿宋" w:hAnsi="仿宋" w:hint="eastAsia"/>
                <w:b/>
                <w:bCs/>
                <w:szCs w:val="21"/>
              </w:rPr>
              <w:t>；</w:t>
            </w:r>
          </w:p>
          <w:p w14:paraId="021A23A3" w14:textId="77777777" w:rsidR="00BC66BD" w:rsidRDefault="006A36F9">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、以上报价为最终报价，无现场议价，报价人参与报价即视为已知悉并接受该情况。</w:t>
            </w:r>
          </w:p>
        </w:tc>
      </w:tr>
    </w:tbl>
    <w:p w14:paraId="079E4B8D" w14:textId="77777777" w:rsidR="00BC66BD" w:rsidRDefault="006A36F9">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5EC5139F" w14:textId="77777777" w:rsidR="00BC66BD" w:rsidRDefault="006A36F9">
      <w:pPr>
        <w:spacing w:after="78" w:line="288" w:lineRule="auto"/>
        <w:jc w:val="right"/>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498EABD4" w14:textId="77777777" w:rsidR="00BC66BD" w:rsidRDefault="006A36F9">
      <w:pPr>
        <w:spacing w:after="78"/>
        <w:rPr>
          <w:rFonts w:ascii="仿宋" w:eastAsia="仿宋" w:hAnsi="仿宋" w:hint="eastAsia"/>
          <w:b/>
          <w:szCs w:val="21"/>
        </w:rPr>
      </w:pPr>
      <w:r>
        <w:rPr>
          <w:rFonts w:ascii="仿宋" w:eastAsia="仿宋" w:hAnsi="仿宋" w:cs="Arial" w:hint="eastAsia"/>
        </w:rPr>
        <w:br w:type="page"/>
      </w:r>
    </w:p>
    <w:p w14:paraId="0162C188" w14:textId="77777777" w:rsidR="00BC66BD" w:rsidRDefault="006A36F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16850266"/>
      <w:bookmarkStart w:id="21" w:name="_Toc133335897"/>
      <w:r>
        <w:rPr>
          <w:rFonts w:ascii="仿宋" w:eastAsia="仿宋" w:hAnsi="仿宋" w:hint="eastAsia"/>
          <w:b/>
          <w:bCs/>
          <w:kern w:val="0"/>
          <w:sz w:val="24"/>
        </w:rPr>
        <w:lastRenderedPageBreak/>
        <w:t>响应供应商认为有必要提供的其他材料</w:t>
      </w:r>
      <w:bookmarkEnd w:id="20"/>
      <w:bookmarkEnd w:id="21"/>
    </w:p>
    <w:p w14:paraId="44A725E5" w14:textId="77777777" w:rsidR="00BC66BD" w:rsidRDefault="00BC66BD">
      <w:pPr>
        <w:spacing w:after="78" w:line="288" w:lineRule="auto"/>
        <w:rPr>
          <w:rFonts w:ascii="仿宋" w:eastAsia="仿宋" w:hAnsi="仿宋" w:hint="eastAsia"/>
          <w:b/>
          <w:szCs w:val="21"/>
        </w:rPr>
      </w:pPr>
    </w:p>
    <w:sectPr w:rsidR="00BC66BD">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5B700" w14:textId="77777777" w:rsidR="00BC66BD" w:rsidRDefault="006A36F9">
      <w:pPr>
        <w:spacing w:after="60" w:line="240" w:lineRule="auto"/>
      </w:pPr>
      <w:r>
        <w:separator/>
      </w:r>
    </w:p>
  </w:endnote>
  <w:endnote w:type="continuationSeparator" w:id="0">
    <w:p w14:paraId="6FDFB314" w14:textId="77777777" w:rsidR="00BC66BD" w:rsidRDefault="006A36F9">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4146CE-C522-45C5-91F4-C7A6063AF5D1}"/>
    <w:embedBold r:id="rId2" w:fontKey="{85FEA82D-519D-49AD-BF91-5E93594EAE23}"/>
  </w:font>
  <w:font w:name="宋体">
    <w:altName w:val="SimSun"/>
    <w:panose1 w:val="02010600030101010101"/>
    <w:charset w:val="86"/>
    <w:family w:val="auto"/>
    <w:pitch w:val="variable"/>
    <w:sig w:usb0="00000203" w:usb1="288F0000" w:usb2="00000016" w:usb3="00000000" w:csb0="00040001" w:csb1="00000000"/>
    <w:embedRegular r:id="rId3" w:subsetted="1" w:fontKey="{ADE8384A-76B5-4082-A3D9-559A0795C4C2}"/>
    <w:embedBold r:id="rId4" w:subsetted="1" w:fontKey="{02592D1B-3816-4DBE-8F4E-8515846F3182}"/>
  </w:font>
  <w:font w:name="Arial">
    <w:panose1 w:val="020B0604020202020204"/>
    <w:charset w:val="00"/>
    <w:family w:val="swiss"/>
    <w:pitch w:val="variable"/>
    <w:sig w:usb0="E0002EFF" w:usb1="C000785B" w:usb2="00000009" w:usb3="00000000" w:csb0="000001FF" w:csb1="00000000"/>
    <w:embedRegular r:id="rId5" w:fontKey="{FD231EF9-B715-418E-A6F9-FA098F239BD2}"/>
    <w:embedBold r:id="rId6" w:fontKey="{CF497E6A-2DE2-4F25-ACA4-CF0EAA1B4090}"/>
  </w:font>
  <w:font w:name="黑体">
    <w:altName w:val="SimHei"/>
    <w:panose1 w:val="02010609060101010101"/>
    <w:charset w:val="86"/>
    <w:family w:val="modern"/>
    <w:pitch w:val="fixed"/>
    <w:sig w:usb0="800002BF" w:usb1="38CF7CFA" w:usb2="00000016" w:usb3="00000000" w:csb0="00040001" w:csb1="00000000"/>
    <w:embedRegular r:id="rId7" w:subsetted="1" w:fontKey="{5CC36D4E-BABA-4BFE-9183-D2D1CBEC583B}"/>
    <w:embedBold r:id="rId8" w:subsetted="1" w:fontKey="{10C383C4-549B-463C-85A7-D87CF1C14A43}"/>
  </w:font>
  <w:font w:name="Calibri Light">
    <w:panose1 w:val="020F0302020204030204"/>
    <w:charset w:val="00"/>
    <w:family w:val="swiss"/>
    <w:pitch w:val="variable"/>
    <w:sig w:usb0="E4002EFF" w:usb1="C000247B" w:usb2="00000009" w:usb3="00000000" w:csb0="000001FF" w:csb1="00000000"/>
    <w:embedRegular r:id="rId9" w:fontKey="{B55A52F4-8004-42D6-BAC5-2060FA42E142}"/>
    <w:embedBold r:id="rId10" w:fontKey="{29918559-53DB-4573-939A-A3EE28E1D794}"/>
  </w:font>
  <w:font w:name="Cambria">
    <w:panose1 w:val="02040503050406030204"/>
    <w:charset w:val="00"/>
    <w:family w:val="roman"/>
    <w:pitch w:val="variable"/>
    <w:sig w:usb0="E00006FF" w:usb1="420024FF" w:usb2="02000000" w:usb3="00000000" w:csb0="0000019F" w:csb1="00000000"/>
    <w:embedBold r:id="rId11" w:fontKey="{B1D0EB98-BD75-4A78-BDF6-C6AC8A3DC073}"/>
  </w:font>
  <w:font w:name="Courier New">
    <w:panose1 w:val="02070309020205020404"/>
    <w:charset w:val="00"/>
    <w:family w:val="modern"/>
    <w:pitch w:val="fixed"/>
    <w:sig w:usb0="E0002EFF" w:usb1="C0007843" w:usb2="00000009" w:usb3="00000000" w:csb0="000001FF" w:csb1="00000000"/>
    <w:embedRegular r:id="rId12" w:fontKey="{BF3DFA7E-7AFD-4A05-A289-11A7669BCE69}"/>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1DB49EF9-522B-4264-8752-EE96CED7D3BF}"/>
    <w:embedBold r:id="rId14" w:fontKey="{9554E831-D075-4237-AD46-764BC2B90830}"/>
  </w:font>
  <w:font w:name="仿宋_GB2312">
    <w:panose1 w:val="02010609030101010101"/>
    <w:charset w:val="86"/>
    <w:family w:val="modern"/>
    <w:pitch w:val="fixed"/>
    <w:sig w:usb0="00000001" w:usb1="080E0000" w:usb2="00000010" w:usb3="00000000" w:csb0="00040000" w:csb1="00000000"/>
    <w:embedRegular r:id="rId15" w:subsetted="1" w:fontKey="{00B793FF-5F7F-443E-B083-BC3FBFBF65F7}"/>
    <w:embedBold r:id="rId16" w:subsetted="1" w:fontKey="{7A9A2CF0-5A14-448E-83FF-96AE24C28B3D}"/>
  </w:font>
  <w:font w:name="方正小标宋简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7" w:fontKey="{EA72B7B3-D301-457F-8147-A1CDF0C2299B}"/>
  </w:font>
  <w:font w:name="仿宋">
    <w:panose1 w:val="02010609060101010101"/>
    <w:charset w:val="86"/>
    <w:family w:val="modern"/>
    <w:pitch w:val="fixed"/>
    <w:sig w:usb0="800002BF" w:usb1="38CF7CFA" w:usb2="00000016" w:usb3="00000000" w:csb0="00040001" w:csb1="00000000"/>
    <w:embedRegular r:id="rId18" w:subsetted="1" w:fontKey="{DD596929-67DC-4A0A-87B2-C1E62C724F5F}"/>
    <w:embedBold r:id="rId19" w:subsetted="1" w:fontKey="{4A99D181-BC69-47AE-B5E3-6CD4DD4B4754}"/>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0" w:fontKey="{4BB68415-8311-4B1C-ADE2-0A2186342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46D9" w14:textId="77777777" w:rsidR="00BC66BD" w:rsidRDefault="00BC66BD">
    <w:pPr>
      <w:pStyle w:val="ac"/>
    </w:pPr>
  </w:p>
  <w:p w14:paraId="0187CC60" w14:textId="77777777" w:rsidR="00BC66BD" w:rsidRDefault="00BC66B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09DB" w14:textId="77777777" w:rsidR="00BC66BD" w:rsidRDefault="006A36F9">
    <w:pPr>
      <w:pStyle w:val="ac"/>
    </w:pPr>
    <w:r>
      <w:rPr>
        <w:noProof/>
      </w:rPr>
      <mc:AlternateContent>
        <mc:Choice Requires="wps">
          <w:drawing>
            <wp:anchor distT="0" distB="0" distL="114300" distR="114300" simplePos="0" relativeHeight="251660288" behindDoc="0" locked="0" layoutInCell="1" allowOverlap="1" wp14:anchorId="342DCD7C" wp14:editId="5C30CB43">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CD760" w14:textId="77777777" w:rsidR="00BC66BD" w:rsidRDefault="006A36F9">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2DCD7C"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E1CD760" w14:textId="77777777" w:rsidR="00BC66BD" w:rsidRDefault="006A36F9">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11C6FDE3" w14:textId="77777777" w:rsidR="00BC66BD" w:rsidRDefault="00BC66BD">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EF27" w14:textId="77777777" w:rsidR="00BC66BD" w:rsidRDefault="006A36F9">
    <w:pPr>
      <w:pStyle w:val="ac"/>
    </w:pPr>
    <w:r>
      <w:rPr>
        <w:noProof/>
      </w:rPr>
      <mc:AlternateContent>
        <mc:Choice Requires="wps">
          <w:drawing>
            <wp:anchor distT="0" distB="0" distL="114300" distR="114300" simplePos="0" relativeHeight="251661312" behindDoc="0" locked="0" layoutInCell="1" allowOverlap="1" wp14:anchorId="56F2B28A" wp14:editId="37B832DF">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5F3F8" w14:textId="77777777" w:rsidR="00BC66BD" w:rsidRDefault="006A36F9">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F2B28A"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9E5F3F8" w14:textId="77777777" w:rsidR="00BC66BD" w:rsidRDefault="006A36F9">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5A98" w14:textId="77777777" w:rsidR="00BC66BD" w:rsidRDefault="006A36F9">
    <w:pPr>
      <w:pStyle w:val="ac"/>
    </w:pPr>
    <w:r>
      <w:rPr>
        <w:noProof/>
      </w:rPr>
      <mc:AlternateContent>
        <mc:Choice Requires="wps">
          <w:drawing>
            <wp:anchor distT="0" distB="0" distL="114300" distR="114300" simplePos="0" relativeHeight="251662336" behindDoc="0" locked="0" layoutInCell="1" allowOverlap="1" wp14:anchorId="30846D94" wp14:editId="636C9510">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1AFEE" w14:textId="77777777" w:rsidR="00BC66BD" w:rsidRDefault="006A36F9">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846D94"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0291AFEE" w14:textId="77777777" w:rsidR="00BC66BD" w:rsidRDefault="006A36F9">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C0EB" w14:textId="77777777" w:rsidR="00BC66BD" w:rsidRDefault="006A36F9">
    <w:pPr>
      <w:pStyle w:val="ac"/>
    </w:pPr>
    <w:r>
      <w:rPr>
        <w:noProof/>
      </w:rPr>
      <mc:AlternateContent>
        <mc:Choice Requires="wps">
          <w:drawing>
            <wp:anchor distT="0" distB="0" distL="114300" distR="114300" simplePos="0" relativeHeight="251659264" behindDoc="0" locked="0" layoutInCell="1" allowOverlap="1" wp14:anchorId="579F7FE5" wp14:editId="1CFA626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31ACAB" w14:textId="77777777" w:rsidR="00BC66BD" w:rsidRDefault="006A36F9">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wrap="none" lIns="0" tIns="0" rIns="0" bIns="0">
                      <a:spAutoFit/>
                    </wps:bodyPr>
                  </wps:wsp>
                </a:graphicData>
              </a:graphic>
            </wp:anchor>
          </w:drawing>
        </mc:Choice>
        <mc:Fallback>
          <w:pict>
            <v:shapetype w14:anchorId="579F7FE5"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1B31ACAB" w14:textId="77777777" w:rsidR="00BC66BD" w:rsidRDefault="006A36F9">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451B" w14:textId="77777777" w:rsidR="00BC66BD" w:rsidRDefault="006A36F9">
    <w:pPr>
      <w:pStyle w:val="ac"/>
    </w:pPr>
    <w:r>
      <w:rPr>
        <w:noProof/>
      </w:rPr>
      <mc:AlternateContent>
        <mc:Choice Requires="wps">
          <w:drawing>
            <wp:anchor distT="0" distB="0" distL="114300" distR="114300" simplePos="0" relativeHeight="251663360" behindDoc="0" locked="0" layoutInCell="1" allowOverlap="1" wp14:anchorId="4C9E3767" wp14:editId="6CC03B6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6753D" w14:textId="77777777" w:rsidR="00BC66BD" w:rsidRDefault="006A36F9">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9E3767"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4D76753D" w14:textId="77777777" w:rsidR="00BC66BD" w:rsidRDefault="006A36F9">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7AAB" w14:textId="77777777" w:rsidR="00BC66BD" w:rsidRDefault="00BC66BD">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6805" w14:textId="77777777" w:rsidR="00BC66BD" w:rsidRDefault="006A36F9">
    <w:pPr>
      <w:pStyle w:val="ac"/>
    </w:pPr>
    <w:r>
      <w:rPr>
        <w:noProof/>
      </w:rPr>
      <mc:AlternateContent>
        <mc:Choice Requires="wps">
          <w:drawing>
            <wp:anchor distT="0" distB="0" distL="114300" distR="114300" simplePos="0" relativeHeight="251664384" behindDoc="0" locked="0" layoutInCell="1" allowOverlap="1" wp14:anchorId="25B438E9" wp14:editId="0DF80F99">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CC2D2" w14:textId="77777777" w:rsidR="00BC66BD" w:rsidRDefault="006A36F9">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B438E9"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05CC2D2" w14:textId="77777777" w:rsidR="00BC66BD" w:rsidRDefault="006A36F9">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2EE69" w14:textId="77777777" w:rsidR="00BC66BD" w:rsidRDefault="006A36F9">
    <w:pPr>
      <w:spacing w:after="60"/>
      <w:jc w:val="left"/>
    </w:pPr>
    <w:r>
      <w:rPr>
        <w:noProof/>
      </w:rPr>
      <mc:AlternateContent>
        <mc:Choice Requires="wps">
          <w:drawing>
            <wp:anchor distT="0" distB="0" distL="114300" distR="114300" simplePos="0" relativeHeight="251665408" behindDoc="0" locked="0" layoutInCell="1" allowOverlap="1" wp14:anchorId="007B28F8" wp14:editId="0FDF510B">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6AE43" w14:textId="77777777" w:rsidR="00BC66BD" w:rsidRDefault="006A36F9">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7B28F8"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4A76AE43" w14:textId="77777777" w:rsidR="00BC66BD" w:rsidRDefault="006A36F9">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4293" w14:textId="77777777" w:rsidR="00BC66BD" w:rsidRDefault="006A36F9">
      <w:pPr>
        <w:spacing w:after="60"/>
      </w:pPr>
      <w:r>
        <w:separator/>
      </w:r>
    </w:p>
  </w:footnote>
  <w:footnote w:type="continuationSeparator" w:id="0">
    <w:p w14:paraId="7C5767C6" w14:textId="77777777" w:rsidR="00BC66BD" w:rsidRDefault="006A36F9">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E36E" w14:textId="77777777" w:rsidR="00BC66BD" w:rsidRDefault="00BC66BD">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9945C" w14:textId="77777777" w:rsidR="00BC66BD" w:rsidRDefault="00BC66BD">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1841" w14:textId="77777777" w:rsidR="00BC66BD" w:rsidRDefault="00BC66BD">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AFDE" w14:textId="77777777" w:rsidR="00BC66BD" w:rsidRDefault="00BC66BD">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9F33" w14:textId="77777777" w:rsidR="00BC66BD" w:rsidRDefault="00BC66BD">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439104786">
    <w:abstractNumId w:val="1"/>
  </w:num>
  <w:num w:numId="2" w16cid:durableId="850682578">
    <w:abstractNumId w:val="3"/>
  </w:num>
  <w:num w:numId="3" w16cid:durableId="1964340284">
    <w:abstractNumId w:val="2"/>
  </w:num>
  <w:num w:numId="4" w16cid:durableId="1488134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594C"/>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36F9"/>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21CB"/>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28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4428"/>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C66BD"/>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24E68F9"/>
    <w:rsid w:val="03795884"/>
    <w:rsid w:val="03966FA9"/>
    <w:rsid w:val="03D9246C"/>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4E717A"/>
    <w:rsid w:val="135D7FEE"/>
    <w:rsid w:val="13AFEC81"/>
    <w:rsid w:val="166564D0"/>
    <w:rsid w:val="16D57CE5"/>
    <w:rsid w:val="172377DF"/>
    <w:rsid w:val="185C5D2A"/>
    <w:rsid w:val="18AC73A6"/>
    <w:rsid w:val="18CD7911"/>
    <w:rsid w:val="195D78A0"/>
    <w:rsid w:val="196910DF"/>
    <w:rsid w:val="199164D0"/>
    <w:rsid w:val="1A044DDE"/>
    <w:rsid w:val="1B3E617D"/>
    <w:rsid w:val="1B3FC108"/>
    <w:rsid w:val="1B4A37C8"/>
    <w:rsid w:val="1BBF5AD0"/>
    <w:rsid w:val="1BEB3248"/>
    <w:rsid w:val="1BFB4A9B"/>
    <w:rsid w:val="1BFE3282"/>
    <w:rsid w:val="1CE758FD"/>
    <w:rsid w:val="1CFC7B12"/>
    <w:rsid w:val="1E870D13"/>
    <w:rsid w:val="1EC75BA1"/>
    <w:rsid w:val="1F0329CF"/>
    <w:rsid w:val="1F0F1A56"/>
    <w:rsid w:val="1F7F9C30"/>
    <w:rsid w:val="1FA372AD"/>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8AF13DB"/>
    <w:rsid w:val="296A3A6F"/>
    <w:rsid w:val="29E9B391"/>
    <w:rsid w:val="2AFDB16C"/>
    <w:rsid w:val="2B7D8E96"/>
    <w:rsid w:val="2B93647B"/>
    <w:rsid w:val="2B9B7C50"/>
    <w:rsid w:val="2C87EFA4"/>
    <w:rsid w:val="2C9B569A"/>
    <w:rsid w:val="2CB37F14"/>
    <w:rsid w:val="2CBF0577"/>
    <w:rsid w:val="2CEFA2BD"/>
    <w:rsid w:val="2D9E346A"/>
    <w:rsid w:val="2DCA5054"/>
    <w:rsid w:val="2DFD3BC0"/>
    <w:rsid w:val="2E4E7069"/>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696FCA"/>
    <w:rsid w:val="35D5370E"/>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277D9B"/>
    <w:rsid w:val="3B459C86"/>
    <w:rsid w:val="3B5F884B"/>
    <w:rsid w:val="3B7D4680"/>
    <w:rsid w:val="3B8A6E28"/>
    <w:rsid w:val="3B95BADD"/>
    <w:rsid w:val="3C390E76"/>
    <w:rsid w:val="3C5D14BF"/>
    <w:rsid w:val="3C7BEB7C"/>
    <w:rsid w:val="3CE2078D"/>
    <w:rsid w:val="3D3954D4"/>
    <w:rsid w:val="3D6C951B"/>
    <w:rsid w:val="3DB56025"/>
    <w:rsid w:val="3DF450EA"/>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9B1895"/>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24CB1"/>
    <w:rsid w:val="53164D13"/>
    <w:rsid w:val="53F36D01"/>
    <w:rsid w:val="53FD523A"/>
    <w:rsid w:val="545C420A"/>
    <w:rsid w:val="54DE7F5F"/>
    <w:rsid w:val="54EA33D7"/>
    <w:rsid w:val="55214149"/>
    <w:rsid w:val="557F0F30"/>
    <w:rsid w:val="559E5CE3"/>
    <w:rsid w:val="56725AB1"/>
    <w:rsid w:val="56B12911"/>
    <w:rsid w:val="56DD8954"/>
    <w:rsid w:val="57AFC3C2"/>
    <w:rsid w:val="57CC5C5D"/>
    <w:rsid w:val="584D6CAB"/>
    <w:rsid w:val="58B21AB7"/>
    <w:rsid w:val="59632793"/>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00924BF"/>
    <w:rsid w:val="633C8FA8"/>
    <w:rsid w:val="633F0871"/>
    <w:rsid w:val="637FE448"/>
    <w:rsid w:val="63BC1BB4"/>
    <w:rsid w:val="63BD36A8"/>
    <w:rsid w:val="63F06F1A"/>
    <w:rsid w:val="649D52EE"/>
    <w:rsid w:val="653465C2"/>
    <w:rsid w:val="654FD8A0"/>
    <w:rsid w:val="65682C49"/>
    <w:rsid w:val="65BA4B55"/>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4004F"/>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0BB2A10"/>
    <w:rsid w:val="71301C22"/>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1C035C"/>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13BB9"/>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95090E0"/>
  <w15:docId w15:val="{45DFF903-A7F7-4C10-B22F-F5983940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styleId="afb">
    <w:name w:val="Revision"/>
    <w:hidden/>
    <w:uiPriority w:val="99"/>
    <w:unhideWhenUsed/>
    <w:rsid w:val="006A36F9"/>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10452</Words>
  <Characters>1462</Characters>
  <Application>Microsoft Office Word</Application>
  <DocSecurity>0</DocSecurity>
  <Lines>12</Lines>
  <Paragraphs>23</Paragraphs>
  <ScaleCrop>false</ScaleCrop>
  <Company>Microsoft</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55</cp:revision>
  <cp:lastPrinted>2025-09-08T11:03:00Z</cp:lastPrinted>
  <dcterms:created xsi:type="dcterms:W3CDTF">2024-07-28T14:16:00Z</dcterms:created>
  <dcterms:modified xsi:type="dcterms:W3CDTF">2025-10-17T09:39:00Z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B05DC8C69E884B949458EE84B707C360_13</vt:lpwstr>
  </property>
  <property fmtid="{D5CDD505-2E9C-101B-9397-08002B2CF9AE}" pid="4" name="KSOTemplateDocerSaveRecord">
    <vt:lpwstr>eyJoZGlkIjoiNDNhOTAwMTYwMWJmOTYzYWQxNmZkZDE4MTNmNDVlZjciLCJ1c2VySWQiOiIxNzI2NjIwMzE3In0=</vt:lpwstr>
  </property>
</Properties>
</file>