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9F2FC" w14:textId="77777777" w:rsidR="00B6044F" w:rsidRDefault="00B6044F">
      <w:pPr>
        <w:spacing w:after="78"/>
        <w:jc w:val="center"/>
        <w:rPr>
          <w:rFonts w:ascii="Times New Roman" w:eastAsia="方正小标宋简体" w:hAnsi="Times New Roman"/>
          <w:bCs/>
          <w:sz w:val="32"/>
          <w:szCs w:val="32"/>
        </w:rPr>
      </w:pPr>
    </w:p>
    <w:p w14:paraId="05ABB0C0" w14:textId="77777777" w:rsidR="00B6044F" w:rsidRDefault="00B6044F">
      <w:pPr>
        <w:pStyle w:val="af8"/>
        <w:spacing w:after="78"/>
        <w:rPr>
          <w:rFonts w:ascii="Times New Roman" w:eastAsia="方正小标宋简体" w:hAnsi="Times New Roman"/>
          <w:bCs/>
          <w:sz w:val="32"/>
          <w:szCs w:val="32"/>
        </w:rPr>
      </w:pPr>
    </w:p>
    <w:p w14:paraId="26A86B53" w14:textId="77777777" w:rsidR="00B6044F" w:rsidRDefault="00B6044F">
      <w:pPr>
        <w:pStyle w:val="af8"/>
        <w:spacing w:after="78"/>
        <w:rPr>
          <w:rFonts w:ascii="Times New Roman" w:eastAsia="方正小标宋简体" w:hAnsi="Times New Roman"/>
          <w:bCs/>
          <w:sz w:val="32"/>
          <w:szCs w:val="32"/>
        </w:rPr>
      </w:pPr>
    </w:p>
    <w:p w14:paraId="262A241F" w14:textId="77777777" w:rsidR="00B6044F" w:rsidRDefault="00B6044F">
      <w:pPr>
        <w:spacing w:after="78"/>
        <w:jc w:val="center"/>
        <w:rPr>
          <w:rFonts w:ascii="Times New Roman" w:eastAsia="长城小" w:hAnsi="Times New Roman"/>
          <w:b/>
          <w:sz w:val="44"/>
          <w:szCs w:val="44"/>
        </w:rPr>
      </w:pPr>
    </w:p>
    <w:p w14:paraId="39B8925A" w14:textId="77777777" w:rsidR="00B6044F" w:rsidRDefault="00B6044F">
      <w:pPr>
        <w:spacing w:after="78"/>
        <w:jc w:val="center"/>
        <w:rPr>
          <w:rFonts w:ascii="Times New Roman" w:eastAsia="长城小" w:hAnsi="Times New Roman"/>
          <w:b/>
          <w:sz w:val="44"/>
          <w:szCs w:val="44"/>
        </w:rPr>
      </w:pPr>
    </w:p>
    <w:p w14:paraId="78D35F68" w14:textId="77777777" w:rsidR="00B6044F" w:rsidRDefault="00B6044F">
      <w:pPr>
        <w:spacing w:after="78"/>
        <w:jc w:val="center"/>
        <w:rPr>
          <w:rFonts w:ascii="Times New Roman" w:eastAsia="长城小" w:hAnsi="Times New Roman"/>
          <w:b/>
          <w:sz w:val="44"/>
          <w:szCs w:val="44"/>
        </w:rPr>
      </w:pPr>
    </w:p>
    <w:p w14:paraId="60001B61" w14:textId="77777777" w:rsidR="00B6044F" w:rsidRDefault="00B6044F">
      <w:pPr>
        <w:spacing w:after="78"/>
        <w:rPr>
          <w:rFonts w:ascii="Times New Roman" w:eastAsia="长城小" w:hAnsi="Times New Roman"/>
          <w:b/>
          <w:sz w:val="44"/>
          <w:szCs w:val="44"/>
        </w:rPr>
      </w:pPr>
    </w:p>
    <w:p w14:paraId="7F274927" w14:textId="77777777" w:rsidR="00B6044F" w:rsidRDefault="00000000">
      <w:pPr>
        <w:spacing w:after="78" w:line="640" w:lineRule="exact"/>
        <w:jc w:val="center"/>
      </w:pPr>
      <w:r>
        <w:rPr>
          <w:rFonts w:ascii="Times New Roman" w:eastAsia="长城小标宋体" w:hAnsi="Times New Roman" w:hint="eastAsia"/>
          <w:b/>
          <w:bCs/>
          <w:sz w:val="44"/>
          <w:szCs w:val="44"/>
        </w:rPr>
        <w:t>深圳市佳耀生态环保科技有限公司</w:t>
      </w:r>
    </w:p>
    <w:p w14:paraId="212E531B" w14:textId="77777777" w:rsidR="00B6044F"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江西区域聚合氯化铝采购项目</w:t>
      </w:r>
    </w:p>
    <w:p w14:paraId="0937090E" w14:textId="77777777" w:rsidR="00B6044F"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1F631430" w14:textId="77777777" w:rsidR="00B6044F" w:rsidRDefault="00B6044F">
      <w:pPr>
        <w:spacing w:after="78"/>
        <w:rPr>
          <w:rFonts w:ascii="Times New Roman" w:eastAsia="方正小标宋简体" w:hAnsi="Times New Roman"/>
          <w:sz w:val="32"/>
          <w:szCs w:val="32"/>
        </w:rPr>
      </w:pPr>
    </w:p>
    <w:p w14:paraId="370A2E75" w14:textId="77777777" w:rsidR="00B6044F" w:rsidRDefault="00B6044F">
      <w:pPr>
        <w:spacing w:after="78"/>
        <w:rPr>
          <w:rFonts w:ascii="Times New Roman" w:eastAsia="方正小标宋简体" w:hAnsi="Times New Roman"/>
          <w:sz w:val="32"/>
          <w:szCs w:val="32"/>
        </w:rPr>
      </w:pPr>
    </w:p>
    <w:p w14:paraId="1CA5211D" w14:textId="77777777" w:rsidR="00B6044F" w:rsidRDefault="00B6044F">
      <w:pPr>
        <w:spacing w:after="78"/>
        <w:rPr>
          <w:rFonts w:ascii="Times New Roman" w:eastAsia="方正小标宋简体" w:hAnsi="Times New Roman"/>
          <w:sz w:val="32"/>
          <w:szCs w:val="32"/>
        </w:rPr>
      </w:pPr>
    </w:p>
    <w:p w14:paraId="05F40A83" w14:textId="77777777" w:rsidR="00B6044F" w:rsidRDefault="00B6044F">
      <w:pPr>
        <w:spacing w:after="78"/>
      </w:pPr>
    </w:p>
    <w:p w14:paraId="7E44072C" w14:textId="77777777" w:rsidR="00B6044F" w:rsidRDefault="00B6044F">
      <w:pPr>
        <w:spacing w:after="78"/>
        <w:rPr>
          <w:rFonts w:ascii="Times New Roman" w:eastAsia="方正小标宋简体" w:hAnsi="Times New Roman"/>
          <w:sz w:val="32"/>
          <w:szCs w:val="32"/>
        </w:rPr>
      </w:pPr>
    </w:p>
    <w:p w14:paraId="12D41D0C" w14:textId="77777777" w:rsidR="00B6044F" w:rsidRDefault="00B6044F">
      <w:pPr>
        <w:spacing w:after="78"/>
        <w:rPr>
          <w:rFonts w:ascii="Times New Roman" w:eastAsia="方正小标宋简体" w:hAnsi="Times New Roman"/>
          <w:sz w:val="32"/>
          <w:szCs w:val="32"/>
        </w:rPr>
      </w:pPr>
    </w:p>
    <w:p w14:paraId="6E6B04C9" w14:textId="77777777" w:rsidR="00B6044F" w:rsidRDefault="00B6044F">
      <w:pPr>
        <w:pStyle w:val="a6"/>
        <w:rPr>
          <w:rFonts w:ascii="Times New Roman" w:eastAsia="方正小标宋简体" w:hAnsi="Times New Roman"/>
          <w:sz w:val="32"/>
          <w:szCs w:val="32"/>
        </w:rPr>
      </w:pPr>
    </w:p>
    <w:p w14:paraId="1AA39266" w14:textId="77777777" w:rsidR="00B6044F" w:rsidRDefault="00B6044F">
      <w:pPr>
        <w:spacing w:after="78"/>
      </w:pPr>
    </w:p>
    <w:p w14:paraId="103424CE" w14:textId="77777777" w:rsidR="00B6044F" w:rsidRDefault="00B6044F">
      <w:pPr>
        <w:pStyle w:val="a6"/>
      </w:pPr>
    </w:p>
    <w:p w14:paraId="3B74ACD5" w14:textId="77777777" w:rsidR="00B6044F" w:rsidRDefault="00B6044F">
      <w:pPr>
        <w:pStyle w:val="1"/>
        <w:numPr>
          <w:ilvl w:val="0"/>
          <w:numId w:val="2"/>
        </w:numPr>
        <w:spacing w:after="78"/>
        <w:ind w:left="0" w:firstLine="0"/>
        <w:jc w:val="center"/>
        <w:rPr>
          <w:rFonts w:ascii="黑体" w:eastAsia="黑体" w:hAnsi="黑体" w:hint="eastAsia"/>
          <w:sz w:val="32"/>
          <w:szCs w:val="32"/>
        </w:rPr>
        <w:sectPr w:rsidR="00B6044F">
          <w:headerReference w:type="default" r:id="rId9"/>
          <w:footerReference w:type="default" r:id="rId10"/>
          <w:headerReference w:type="first" r:id="rId11"/>
          <w:pgSz w:w="11906" w:h="16838"/>
          <w:pgMar w:top="1418" w:right="1700" w:bottom="1418" w:left="1418" w:header="851" w:footer="992" w:gutter="0"/>
          <w:pgNumType w:start="1"/>
          <w:cols w:space="720"/>
          <w:titlePg/>
          <w:docGrid w:type="lines" w:linePitch="312"/>
        </w:sectPr>
      </w:pPr>
    </w:p>
    <w:p w14:paraId="0617317D" w14:textId="77777777" w:rsidR="00B6044F" w:rsidRDefault="00000000">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42D22E2D" w14:textId="77777777" w:rsidR="00B6044F" w:rsidRDefault="00000000">
      <w:pPr>
        <w:pStyle w:val="24"/>
        <w:spacing w:afterLines="0" w:line="640" w:lineRule="exact"/>
        <w:ind w:firstLine="640"/>
        <w:rPr>
          <w:rFonts w:eastAsia="黑体"/>
          <w:sz w:val="32"/>
          <w:szCs w:val="32"/>
        </w:rPr>
      </w:pPr>
      <w:r>
        <w:rPr>
          <w:rFonts w:eastAsia="黑体" w:hint="eastAsia"/>
          <w:sz w:val="32"/>
          <w:szCs w:val="32"/>
        </w:rPr>
        <w:t>一、供货内容</w:t>
      </w:r>
    </w:p>
    <w:p w14:paraId="14423CCE" w14:textId="77777777" w:rsidR="00B6044F" w:rsidRDefault="0000000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w:t>
      </w:r>
      <w:r>
        <w:rPr>
          <w:rFonts w:ascii="仿宋_GB2312" w:eastAsia="仿宋_GB2312" w:hAnsi="仿宋_GB2312" w:cs="仿宋_GB2312" w:hint="eastAsia"/>
          <w:bCs/>
          <w:color w:val="000000"/>
          <w:sz w:val="28"/>
          <w:szCs w:val="28"/>
        </w:rPr>
        <w:t>一）采购项目名称：</w:t>
      </w:r>
      <w:r>
        <w:rPr>
          <w:rFonts w:ascii="仿宋_GB2312" w:eastAsia="仿宋_GB2312" w:hAnsi="仿宋_GB2312" w:cs="仿宋_GB2312" w:hint="eastAsia"/>
          <w:sz w:val="28"/>
          <w:szCs w:val="28"/>
        </w:rPr>
        <w:t>江西区域聚合氯化铝</w:t>
      </w:r>
      <w:r>
        <w:rPr>
          <w:rFonts w:ascii="仿宋_GB2312" w:eastAsia="仿宋_GB2312" w:hAnsi="仿宋_GB2312" w:cs="仿宋_GB2312" w:hint="eastAsia"/>
          <w:bCs/>
          <w:color w:val="000000"/>
          <w:sz w:val="28"/>
          <w:szCs w:val="28"/>
        </w:rPr>
        <w:t>采购项目。</w:t>
      </w:r>
    </w:p>
    <w:p w14:paraId="4C23771D" w14:textId="77777777" w:rsidR="00B6044F" w:rsidRDefault="0000000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（二）采购需求：</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136"/>
        <w:gridCol w:w="2152"/>
        <w:gridCol w:w="759"/>
        <w:gridCol w:w="1250"/>
        <w:gridCol w:w="1213"/>
        <w:gridCol w:w="1220"/>
      </w:tblGrid>
      <w:tr w:rsidR="00B6044F" w14:paraId="21C9B3D2" w14:textId="77777777">
        <w:trPr>
          <w:trHeight w:val="662"/>
          <w:jc w:val="center"/>
        </w:trPr>
        <w:tc>
          <w:tcPr>
            <w:tcW w:w="431" w:type="pct"/>
            <w:vAlign w:val="center"/>
          </w:tcPr>
          <w:p w14:paraId="079D69EE" w14:textId="77777777" w:rsidR="00B6044F" w:rsidRDefault="00000000">
            <w:pPr>
              <w:pStyle w:val="af7"/>
              <w:spacing w:after="78"/>
              <w:ind w:firstLineChars="0" w:firstLine="0"/>
              <w:jc w:val="center"/>
              <w:rPr>
                <w:rFonts w:ascii="宋体" w:hAnsi="宋体" w:cs="宋体" w:hint="eastAsia"/>
                <w:b/>
                <w:bCs/>
                <w:sz w:val="24"/>
              </w:rPr>
            </w:pPr>
            <w:bookmarkStart w:id="0" w:name="_Hlk191890472"/>
            <w:r>
              <w:rPr>
                <w:rFonts w:ascii="宋体" w:hAnsi="宋体" w:cs="宋体" w:hint="eastAsia"/>
                <w:b/>
                <w:bCs/>
                <w:sz w:val="24"/>
              </w:rPr>
              <w:t>序号</w:t>
            </w:r>
          </w:p>
        </w:tc>
        <w:tc>
          <w:tcPr>
            <w:tcW w:w="671" w:type="pct"/>
            <w:vAlign w:val="center"/>
          </w:tcPr>
          <w:p w14:paraId="3CF5937F" w14:textId="77777777" w:rsidR="00B6044F" w:rsidRDefault="00000000">
            <w:pPr>
              <w:pStyle w:val="af7"/>
              <w:spacing w:after="78"/>
              <w:ind w:firstLineChars="0" w:firstLine="0"/>
              <w:jc w:val="center"/>
              <w:rPr>
                <w:rFonts w:ascii="宋体" w:hAnsi="宋体" w:cs="宋体" w:hint="eastAsia"/>
                <w:b/>
                <w:bCs/>
                <w:sz w:val="24"/>
              </w:rPr>
            </w:pPr>
            <w:r>
              <w:rPr>
                <w:rFonts w:ascii="宋体" w:hAnsi="宋体" w:cs="宋体" w:hint="eastAsia"/>
                <w:b/>
                <w:bCs/>
                <w:sz w:val="24"/>
              </w:rPr>
              <w:t>名称</w:t>
            </w:r>
          </w:p>
        </w:tc>
        <w:tc>
          <w:tcPr>
            <w:tcW w:w="1270" w:type="pct"/>
            <w:vAlign w:val="center"/>
          </w:tcPr>
          <w:p w14:paraId="34284648" w14:textId="77777777" w:rsidR="00B6044F" w:rsidRDefault="00000000">
            <w:pPr>
              <w:pStyle w:val="af7"/>
              <w:spacing w:after="78"/>
              <w:ind w:firstLineChars="0" w:firstLine="0"/>
              <w:jc w:val="center"/>
              <w:rPr>
                <w:rFonts w:ascii="宋体" w:hAnsi="宋体" w:cs="宋体" w:hint="eastAsia"/>
                <w:b/>
                <w:bCs/>
                <w:sz w:val="24"/>
              </w:rPr>
            </w:pPr>
            <w:r>
              <w:rPr>
                <w:rFonts w:ascii="宋体" w:hAnsi="宋体" w:cs="宋体" w:hint="eastAsia"/>
                <w:b/>
                <w:bCs/>
                <w:sz w:val="24"/>
              </w:rPr>
              <w:t>规格</w:t>
            </w:r>
          </w:p>
        </w:tc>
        <w:tc>
          <w:tcPr>
            <w:tcW w:w="448" w:type="pct"/>
            <w:vAlign w:val="center"/>
          </w:tcPr>
          <w:p w14:paraId="081CF527" w14:textId="77777777" w:rsidR="00B6044F" w:rsidRDefault="00000000">
            <w:pPr>
              <w:pStyle w:val="af7"/>
              <w:spacing w:after="78"/>
              <w:ind w:firstLineChars="0" w:firstLine="0"/>
              <w:jc w:val="center"/>
              <w:rPr>
                <w:rFonts w:ascii="宋体" w:hAnsi="宋体" w:cs="宋体" w:hint="eastAsia"/>
                <w:spacing w:val="-8"/>
                <w:sz w:val="24"/>
              </w:rPr>
            </w:pPr>
            <w:r>
              <w:rPr>
                <w:rFonts w:ascii="宋体" w:hAnsi="宋体" w:cs="宋体" w:hint="eastAsia"/>
                <w:b/>
                <w:bCs/>
                <w:sz w:val="24"/>
              </w:rPr>
              <w:t>单位</w:t>
            </w:r>
          </w:p>
        </w:tc>
        <w:tc>
          <w:tcPr>
            <w:tcW w:w="739" w:type="pct"/>
            <w:vAlign w:val="center"/>
          </w:tcPr>
          <w:p w14:paraId="59F58719" w14:textId="77777777" w:rsidR="00B6044F" w:rsidRDefault="00000000">
            <w:pPr>
              <w:pStyle w:val="af7"/>
              <w:spacing w:after="78"/>
              <w:ind w:firstLineChars="0" w:firstLine="0"/>
              <w:jc w:val="center"/>
              <w:rPr>
                <w:rFonts w:ascii="宋体" w:hAnsi="宋体" w:cs="宋体" w:hint="eastAsia"/>
                <w:spacing w:val="-8"/>
                <w:sz w:val="24"/>
              </w:rPr>
            </w:pPr>
            <w:r>
              <w:rPr>
                <w:rFonts w:ascii="宋体" w:hAnsi="宋体" w:cs="宋体" w:hint="eastAsia"/>
                <w:b/>
                <w:bCs/>
                <w:sz w:val="24"/>
              </w:rPr>
              <w:t>预估数量</w:t>
            </w:r>
          </w:p>
        </w:tc>
        <w:tc>
          <w:tcPr>
            <w:tcW w:w="717" w:type="pct"/>
            <w:vAlign w:val="center"/>
          </w:tcPr>
          <w:p w14:paraId="3B4CB12F" w14:textId="77777777" w:rsidR="00B6044F" w:rsidRDefault="00000000">
            <w:pPr>
              <w:pStyle w:val="af7"/>
              <w:spacing w:after="78"/>
              <w:ind w:firstLineChars="0" w:firstLine="0"/>
              <w:jc w:val="center"/>
              <w:rPr>
                <w:rFonts w:ascii="宋体" w:hAnsi="宋体" w:cs="宋体" w:hint="eastAsia"/>
                <w:b/>
                <w:bCs/>
                <w:sz w:val="24"/>
              </w:rPr>
            </w:pPr>
            <w:r>
              <w:rPr>
                <w:rFonts w:ascii="宋体" w:hAnsi="宋体" w:cs="宋体" w:hint="eastAsia"/>
                <w:b/>
                <w:bCs/>
                <w:sz w:val="24"/>
              </w:rPr>
              <w:t>送货地点</w:t>
            </w:r>
          </w:p>
        </w:tc>
        <w:tc>
          <w:tcPr>
            <w:tcW w:w="721" w:type="pct"/>
            <w:vAlign w:val="center"/>
          </w:tcPr>
          <w:p w14:paraId="08362F85" w14:textId="77777777" w:rsidR="00B6044F" w:rsidRDefault="00000000">
            <w:pPr>
              <w:pStyle w:val="af7"/>
              <w:spacing w:after="78"/>
              <w:ind w:firstLineChars="0" w:firstLine="0"/>
              <w:jc w:val="center"/>
              <w:rPr>
                <w:rFonts w:ascii="宋体" w:hAnsi="宋体" w:cs="宋体" w:hint="eastAsia"/>
                <w:b/>
                <w:bCs/>
                <w:sz w:val="24"/>
              </w:rPr>
            </w:pPr>
            <w:r>
              <w:rPr>
                <w:rFonts w:ascii="宋体" w:hAnsi="宋体" w:cs="宋体" w:hint="eastAsia"/>
                <w:b/>
                <w:bCs/>
                <w:sz w:val="24"/>
              </w:rPr>
              <w:t>备注</w:t>
            </w:r>
          </w:p>
        </w:tc>
      </w:tr>
      <w:tr w:rsidR="00B6044F" w14:paraId="3C05705B" w14:textId="77777777">
        <w:trPr>
          <w:trHeight w:val="1038"/>
          <w:jc w:val="center"/>
        </w:trPr>
        <w:tc>
          <w:tcPr>
            <w:tcW w:w="431" w:type="pct"/>
            <w:vAlign w:val="center"/>
          </w:tcPr>
          <w:p w14:paraId="52044319" w14:textId="77777777" w:rsidR="00B6044F" w:rsidRDefault="00000000">
            <w:pPr>
              <w:pStyle w:val="af7"/>
              <w:autoSpaceDE w:val="0"/>
              <w:autoSpaceDN w:val="0"/>
              <w:adjustRightInd w:val="0"/>
              <w:snapToGrid w:val="0"/>
              <w:spacing w:afterLines="0"/>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671" w:type="pct"/>
            <w:vAlign w:val="center"/>
          </w:tcPr>
          <w:p w14:paraId="088EFEB0" w14:textId="77777777" w:rsidR="00B6044F"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4"/>
              </w:rPr>
            </w:pPr>
            <w:r>
              <w:rPr>
                <w:rFonts w:ascii="仿宋" w:eastAsia="仿宋" w:hAnsi="仿宋" w:cs="仿宋" w:hint="eastAsia"/>
                <w:sz w:val="24"/>
              </w:rPr>
              <w:t>聚合氯化铝</w:t>
            </w:r>
          </w:p>
        </w:tc>
        <w:tc>
          <w:tcPr>
            <w:tcW w:w="1270" w:type="pct"/>
            <w:vAlign w:val="center"/>
          </w:tcPr>
          <w:p w14:paraId="70CD48ED" w14:textId="77777777" w:rsidR="00B6044F"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4"/>
              </w:rPr>
            </w:pPr>
            <w:r>
              <w:rPr>
                <w:rFonts w:ascii="仿宋" w:eastAsia="仿宋" w:hAnsi="仿宋" w:cs="仿宋" w:hint="eastAsia"/>
                <w:sz w:val="24"/>
              </w:rPr>
              <w:t>PAC，氧化铝（Al</w:t>
            </w:r>
            <w:r>
              <w:rPr>
                <w:rFonts w:ascii="仿宋" w:eastAsia="仿宋" w:hAnsi="仿宋" w:cs="仿宋" w:hint="eastAsia"/>
                <w:sz w:val="24"/>
                <w:vertAlign w:val="subscript"/>
              </w:rPr>
              <w:t>2</w:t>
            </w:r>
            <w:r>
              <w:rPr>
                <w:rFonts w:ascii="仿宋" w:eastAsia="仿宋" w:hAnsi="仿宋" w:cs="仿宋" w:hint="eastAsia"/>
                <w:sz w:val="24"/>
              </w:rPr>
              <w:t>O</w:t>
            </w:r>
            <w:r>
              <w:rPr>
                <w:rFonts w:ascii="仿宋" w:eastAsia="仿宋" w:hAnsi="仿宋" w:cs="仿宋" w:hint="eastAsia"/>
                <w:sz w:val="24"/>
                <w:vertAlign w:val="subscript"/>
              </w:rPr>
              <w:t>3</w:t>
            </w:r>
            <w:r>
              <w:rPr>
                <w:rFonts w:ascii="仿宋" w:eastAsia="仿宋" w:hAnsi="仿宋" w:cs="仿宋" w:hint="eastAsia"/>
                <w:sz w:val="24"/>
              </w:rPr>
              <w:t>）质量分数≥24%</w:t>
            </w:r>
          </w:p>
        </w:tc>
        <w:tc>
          <w:tcPr>
            <w:tcW w:w="448" w:type="pct"/>
            <w:vAlign w:val="center"/>
          </w:tcPr>
          <w:p w14:paraId="0E73A5A2" w14:textId="77777777" w:rsidR="00B6044F" w:rsidRDefault="00000000">
            <w:pPr>
              <w:autoSpaceDE w:val="0"/>
              <w:autoSpaceDN w:val="0"/>
              <w:adjustRightInd w:val="0"/>
              <w:snapToGrid w:val="0"/>
              <w:spacing w:afterLines="0"/>
              <w:jc w:val="center"/>
              <w:rPr>
                <w:rFonts w:ascii="仿宋" w:eastAsia="仿宋" w:hAnsi="仿宋" w:cs="仿宋" w:hint="eastAsia"/>
                <w:color w:val="000000"/>
                <w:kern w:val="0"/>
                <w:sz w:val="24"/>
              </w:rPr>
            </w:pPr>
            <w:r>
              <w:rPr>
                <w:rFonts w:ascii="仿宋" w:eastAsia="仿宋" w:hAnsi="仿宋" w:cs="仿宋" w:hint="eastAsia"/>
                <w:color w:val="000000"/>
                <w:kern w:val="0"/>
                <w:sz w:val="24"/>
              </w:rPr>
              <w:t>吨</w:t>
            </w:r>
          </w:p>
        </w:tc>
        <w:tc>
          <w:tcPr>
            <w:tcW w:w="739" w:type="pct"/>
            <w:vAlign w:val="center"/>
          </w:tcPr>
          <w:p w14:paraId="05A6034F" w14:textId="77777777" w:rsidR="00B6044F" w:rsidRDefault="00000000">
            <w:pPr>
              <w:autoSpaceDE w:val="0"/>
              <w:autoSpaceDN w:val="0"/>
              <w:adjustRightInd w:val="0"/>
              <w:snapToGrid w:val="0"/>
              <w:spacing w:afterLines="0"/>
              <w:jc w:val="center"/>
              <w:rPr>
                <w:rFonts w:ascii="仿宋" w:eastAsia="仿宋" w:hAnsi="仿宋" w:cs="仿宋" w:hint="eastAsia"/>
                <w:color w:val="000000"/>
                <w:kern w:val="0"/>
                <w:sz w:val="24"/>
              </w:rPr>
            </w:pPr>
            <w:r>
              <w:rPr>
                <w:rFonts w:ascii="仿宋" w:eastAsia="仿宋" w:hAnsi="仿宋" w:cs="仿宋" w:hint="eastAsia"/>
                <w:color w:val="000000"/>
                <w:kern w:val="0"/>
                <w:sz w:val="24"/>
              </w:rPr>
              <w:t>8</w:t>
            </w:r>
          </w:p>
        </w:tc>
        <w:tc>
          <w:tcPr>
            <w:tcW w:w="717" w:type="pct"/>
            <w:vAlign w:val="center"/>
          </w:tcPr>
          <w:p w14:paraId="4CD99DCD" w14:textId="77777777" w:rsidR="00B6044F" w:rsidRDefault="00000000">
            <w:pPr>
              <w:autoSpaceDE w:val="0"/>
              <w:autoSpaceDN w:val="0"/>
              <w:adjustRightInd w:val="0"/>
              <w:snapToGrid w:val="0"/>
              <w:spacing w:afterLines="0"/>
              <w:jc w:val="center"/>
              <w:rPr>
                <w:rFonts w:ascii="仿宋" w:eastAsia="仿宋" w:hAnsi="仿宋" w:cs="仿宋" w:hint="eastAsia"/>
                <w:sz w:val="24"/>
              </w:rPr>
            </w:pPr>
            <w:r>
              <w:rPr>
                <w:rFonts w:ascii="仿宋" w:eastAsia="仿宋" w:hAnsi="仿宋" w:cs="仿宋" w:hint="eastAsia"/>
                <w:sz w:val="24"/>
              </w:rPr>
              <w:t>江西省</w:t>
            </w:r>
          </w:p>
          <w:p w14:paraId="5387B2D7" w14:textId="77777777" w:rsidR="00B6044F" w:rsidRDefault="00000000">
            <w:pPr>
              <w:autoSpaceDE w:val="0"/>
              <w:autoSpaceDN w:val="0"/>
              <w:adjustRightInd w:val="0"/>
              <w:snapToGrid w:val="0"/>
              <w:spacing w:afterLines="0"/>
              <w:jc w:val="center"/>
              <w:rPr>
                <w:rFonts w:ascii="仿宋" w:eastAsia="仿宋" w:hAnsi="仿宋" w:cs="仿宋" w:hint="eastAsia"/>
                <w:sz w:val="24"/>
              </w:rPr>
            </w:pPr>
            <w:r>
              <w:rPr>
                <w:rFonts w:ascii="仿宋" w:eastAsia="仿宋" w:hAnsi="仿宋" w:cs="仿宋" w:hint="eastAsia"/>
                <w:sz w:val="24"/>
              </w:rPr>
              <w:t>龙南市</w:t>
            </w:r>
          </w:p>
        </w:tc>
        <w:tc>
          <w:tcPr>
            <w:tcW w:w="721" w:type="pct"/>
            <w:vAlign w:val="center"/>
          </w:tcPr>
          <w:p w14:paraId="17E4B521" w14:textId="77777777" w:rsidR="00B6044F" w:rsidRDefault="00000000">
            <w:pPr>
              <w:autoSpaceDE w:val="0"/>
              <w:autoSpaceDN w:val="0"/>
              <w:adjustRightInd w:val="0"/>
              <w:snapToGrid w:val="0"/>
              <w:spacing w:afterLines="0"/>
              <w:jc w:val="center"/>
              <w:rPr>
                <w:rFonts w:ascii="仿宋" w:eastAsia="仿宋" w:hAnsi="仿宋" w:cs="仿宋" w:hint="eastAsia"/>
                <w:sz w:val="24"/>
              </w:rPr>
            </w:pPr>
            <w:r>
              <w:rPr>
                <w:rFonts w:ascii="仿宋" w:eastAsia="仿宋" w:hAnsi="仿宋" w:cs="仿宋" w:hint="eastAsia"/>
                <w:sz w:val="24"/>
              </w:rPr>
              <w:t>单次送货量3-5吨</w:t>
            </w:r>
          </w:p>
        </w:tc>
      </w:tr>
    </w:tbl>
    <w:p w14:paraId="37B423D5" w14:textId="77777777" w:rsidR="00B6044F" w:rsidRDefault="00000000">
      <w:pPr>
        <w:widowControl/>
        <w:spacing w:afterLines="0" w:line="560" w:lineRule="exact"/>
        <w:ind w:firstLineChars="200" w:firstLine="562"/>
        <w:jc w:val="left"/>
        <w:rPr>
          <w:rFonts w:ascii="仿宋" w:eastAsia="仿宋" w:hAnsi="仿宋" w:cs="微软雅黑" w:hint="eastAsia"/>
          <w:b/>
          <w:bCs/>
          <w:sz w:val="28"/>
          <w:szCs w:val="28"/>
        </w:rPr>
      </w:pPr>
      <w:r>
        <w:rPr>
          <w:rFonts w:ascii="仿宋" w:eastAsia="仿宋" w:hAnsi="仿宋" w:cs="微软雅黑" w:hint="eastAsia"/>
          <w:b/>
          <w:bCs/>
          <w:sz w:val="28"/>
          <w:szCs w:val="28"/>
        </w:rPr>
        <w:t>上表预估数量仅供参选单位报价参考，非采购人承诺采购量。</w:t>
      </w:r>
    </w:p>
    <w:p w14:paraId="14CF74E1" w14:textId="77777777" w:rsidR="00B6044F" w:rsidRDefault="00000000">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本项目报单价，签订单价合同，据实结算。</w:t>
      </w:r>
    </w:p>
    <w:p w14:paraId="75C38EB0" w14:textId="77777777" w:rsidR="00B6044F" w:rsidRDefault="00000000">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合同单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p>
    <w:p w14:paraId="6A45E38E" w14:textId="77777777" w:rsidR="00B6044F" w:rsidRDefault="00000000">
      <w:pPr>
        <w:widowControl/>
        <w:spacing w:afterLines="0" w:line="360" w:lineRule="auto"/>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（一）采购期限：合同签订之日起一个月，具体起止时间以合同签订为准。</w:t>
      </w:r>
    </w:p>
    <w:bookmarkEnd w:id="0"/>
    <w:p w14:paraId="1637B4E7" w14:textId="77777777" w:rsidR="00B6044F" w:rsidRDefault="00000000">
      <w:pPr>
        <w:widowControl/>
        <w:spacing w:afterLines="0" w:line="360" w:lineRule="auto"/>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（二）交货时间：</w:t>
      </w:r>
      <w:r>
        <w:rPr>
          <w:rFonts w:ascii="仿宋_GB2312" w:eastAsia="仿宋_GB2312" w:hAnsi="仿宋_GB2312" w:cs="仿宋_GB2312" w:hint="eastAsia"/>
          <w:bCs/>
          <w:color w:val="000000"/>
          <w:sz w:val="28"/>
          <w:szCs w:val="28"/>
        </w:rPr>
        <w:t>成交供应商接到采购人通知后须</w:t>
      </w:r>
      <w:r>
        <w:rPr>
          <w:rFonts w:ascii="仿宋_GB2312" w:eastAsia="仿宋_GB2312" w:hAnsi="仿宋_GB2312" w:cs="仿宋_GB2312" w:hint="eastAsia"/>
          <w:b/>
          <w:color w:val="000000"/>
          <w:sz w:val="28"/>
          <w:szCs w:val="28"/>
        </w:rPr>
        <w:t>24小时内</w:t>
      </w:r>
      <w:r>
        <w:rPr>
          <w:rFonts w:ascii="仿宋_GB2312" w:eastAsia="仿宋_GB2312" w:hAnsi="仿宋_GB2312" w:cs="仿宋_GB2312" w:hint="eastAsia"/>
          <w:bCs/>
          <w:color w:val="000000"/>
          <w:sz w:val="28"/>
          <w:szCs w:val="28"/>
        </w:rPr>
        <w:t>送达，紧急情况下</w:t>
      </w:r>
      <w:r>
        <w:rPr>
          <w:rFonts w:ascii="仿宋_GB2312" w:eastAsia="仿宋_GB2312" w:hAnsi="仿宋_GB2312" w:cs="仿宋_GB2312" w:hint="eastAsia"/>
          <w:b/>
          <w:color w:val="000000"/>
          <w:sz w:val="28"/>
          <w:szCs w:val="28"/>
        </w:rPr>
        <w:t>12小时内</w:t>
      </w:r>
      <w:r>
        <w:rPr>
          <w:rFonts w:ascii="仿宋_GB2312" w:eastAsia="仿宋_GB2312" w:hAnsi="仿宋_GB2312" w:cs="仿宋_GB2312" w:hint="eastAsia"/>
          <w:bCs/>
          <w:color w:val="000000"/>
          <w:sz w:val="28"/>
          <w:szCs w:val="28"/>
        </w:rPr>
        <w:t>送达。</w:t>
      </w:r>
    </w:p>
    <w:p w14:paraId="7223AE1F" w14:textId="77777777" w:rsidR="00B6044F" w:rsidRDefault="00000000">
      <w:pPr>
        <w:widowControl/>
        <w:spacing w:after="78"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（三）付款方式：按月核对，</w:t>
      </w:r>
      <w:r>
        <w:rPr>
          <w:rFonts w:ascii="仿宋_GB2312" w:eastAsia="仿宋_GB2312" w:hAnsi="仿宋_GB2312" w:cs="仿宋_GB2312" w:hint="eastAsia"/>
          <w:sz w:val="28"/>
          <w:szCs w:val="28"/>
        </w:rPr>
        <w:t>每月</w:t>
      </w:r>
      <w:r>
        <w:rPr>
          <w:rFonts w:ascii="仿宋_GB2312" w:eastAsia="仿宋_GB2312" w:hAnsi="仿宋_GB2312" w:cs="仿宋_GB2312" w:hint="eastAsia"/>
          <w:sz w:val="28"/>
          <w:szCs w:val="28"/>
          <w:u w:val="single"/>
        </w:rPr>
        <w:t>25日</w:t>
      </w:r>
      <w:r>
        <w:rPr>
          <w:rFonts w:ascii="仿宋_GB2312" w:eastAsia="仿宋_GB2312" w:hAnsi="仿宋_GB2312" w:cs="仿宋_GB2312" w:hint="eastAsia"/>
          <w:sz w:val="28"/>
          <w:szCs w:val="28"/>
        </w:rPr>
        <w:t>核对本月已经验收合格的产品采购数量及价款</w:t>
      </w:r>
      <w:r>
        <w:rPr>
          <w:rFonts w:ascii="仿宋_GB2312" w:eastAsia="仿宋_GB2312" w:hAnsi="仿宋_GB2312" w:cs="仿宋_GB2312" w:hint="eastAsia"/>
          <w:bCs/>
          <w:color w:val="000000"/>
          <w:sz w:val="28"/>
          <w:szCs w:val="28"/>
        </w:rPr>
        <w:t>，中选人提供费用付款申请、经双方验收核对无误的证明文件及国家税务正式的 13%增值税专用发票至采购人，经采购人</w:t>
      </w:r>
      <w:r>
        <w:rPr>
          <w:rFonts w:ascii="仿宋_GB2312" w:eastAsia="仿宋_GB2312" w:hAnsi="仿宋_GB2312" w:cs="仿宋_GB2312" w:hint="eastAsia"/>
          <w:bCs/>
          <w:color w:val="000000"/>
          <w:sz w:val="28"/>
          <w:szCs w:val="28"/>
        </w:rPr>
        <w:lastRenderedPageBreak/>
        <w:t>审核通过后提交付款流程。不满足本项目付款方式的报价将做报价无效处理。</w:t>
      </w:r>
    </w:p>
    <w:p w14:paraId="5DDBE1E8" w14:textId="77777777" w:rsidR="00B6044F" w:rsidRDefault="00000000">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57766ADB" w14:textId="77777777" w:rsidR="00B6044F" w:rsidRDefault="0000000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bookmarkStart w:id="1" w:name="_Hlk173241672"/>
      <w:r>
        <w:rPr>
          <w:rFonts w:ascii="仿宋_GB2312" w:eastAsia="仿宋_GB2312" w:hAnsi="仿宋_GB2312" w:cs="仿宋_GB2312" w:hint="eastAsia"/>
          <w:bCs/>
          <w:color w:val="000000"/>
          <w:sz w:val="28"/>
          <w:szCs w:val="28"/>
        </w:rPr>
        <w:t>（一）须在中华人民共和国境内注册，具备独立承担民事责任的能力（报价文件内提供有效的营业执照复印件加盖公章、业务章或合同章（三选一））；</w:t>
      </w:r>
    </w:p>
    <w:p w14:paraId="74EE2AC6" w14:textId="77777777" w:rsidR="00B6044F" w:rsidRDefault="0000000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（二）具有良好的商业信誉、未被列入工商系统经营异常名录或严重违法失信企业名单，未被列入人民法院公布的失信被执行人名单（由供应商在《承诺函》中作出声明）；</w:t>
      </w:r>
    </w:p>
    <w:p w14:paraId="6FEBD840" w14:textId="77777777" w:rsidR="00B6044F" w:rsidRDefault="0000000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45D405DD" w14:textId="77777777" w:rsidR="00B6044F" w:rsidRDefault="0000000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（三）财务状况要求：近一年内或成立至今（成立不足一年的单位）财务状况无亏损或净资产大于0（由供应商在《承诺函》中作出声明）；</w:t>
      </w:r>
    </w:p>
    <w:p w14:paraId="71F1B770" w14:textId="77777777" w:rsidR="00B6044F" w:rsidRDefault="0000000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（四）近两年内（2023年10月至今）或成立至今（成立不足两年的单位）至少具备一项正在实施或已完成的类似业绩（由供应商在《承诺函》中作出声明）；</w:t>
      </w:r>
    </w:p>
    <w:p w14:paraId="611740D1" w14:textId="77777777" w:rsidR="00B6044F" w:rsidRDefault="0000000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（五）单位负责人为同一人或者存在直接控股、管理关系的不同供应商，不得参加同一合同项下的采购活动（由供应商在《承诺函》中作出声明）；</w:t>
      </w:r>
    </w:p>
    <w:p w14:paraId="541E78F4" w14:textId="77777777" w:rsidR="00B6044F" w:rsidRDefault="0000000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（六）不接受联合体参选（由供应商在《承诺函》中作出声明）。</w:t>
      </w:r>
    </w:p>
    <w:p w14:paraId="3012F91D" w14:textId="77777777" w:rsidR="00B6044F" w:rsidRDefault="0000000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（七）</w:t>
      </w:r>
      <w:r>
        <w:rPr>
          <w:rFonts w:ascii="仿宋_GB2312" w:eastAsia="仿宋_GB2312" w:hAnsi="仿宋_GB2312" w:cs="仿宋_GB2312" w:hint="eastAsia"/>
          <w:sz w:val="28"/>
          <w:szCs w:val="28"/>
        </w:rPr>
        <w:t>特定资格要求：无。</w:t>
      </w:r>
    </w:p>
    <w:bookmarkEnd w:id="1"/>
    <w:p w14:paraId="62EBAA85" w14:textId="77777777" w:rsidR="00B6044F"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05F99A1E" w14:textId="77777777" w:rsidR="00B6044F" w:rsidRDefault="00000000">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参选单位应就本次选聘报送相关参选文件，包括：</w:t>
      </w:r>
    </w:p>
    <w:p w14:paraId="539A36A8" w14:textId="77777777" w:rsidR="00B6044F" w:rsidRDefault="00000000">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bookmarkStart w:id="2" w:name="_Hlk173767070"/>
      <w:r>
        <w:rPr>
          <w:rFonts w:ascii="仿宋_GB2312" w:eastAsia="仿宋_GB2312" w:hAnsi="仿宋_GB2312" w:cs="仿宋_GB2312" w:hint="eastAsia"/>
          <w:kern w:val="0"/>
          <w:sz w:val="28"/>
          <w:szCs w:val="28"/>
        </w:rPr>
        <w:lastRenderedPageBreak/>
        <w:t>1.供应商基本情况表；</w:t>
      </w:r>
    </w:p>
    <w:p w14:paraId="5E2FA8FD" w14:textId="77777777" w:rsidR="00B6044F" w:rsidRDefault="00000000">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2.资质文件（承诺函、营业执照等）；</w:t>
      </w:r>
    </w:p>
    <w:p w14:paraId="6572E992" w14:textId="77777777" w:rsidR="00B6044F" w:rsidRDefault="00000000">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3.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047762F4" w14:textId="77777777" w:rsidR="00B6044F" w:rsidRDefault="00000000">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以上格式可参考第三章 报价文件格式，以上资料均需加盖公章、业务章或合同章（三选一），否则做报价无效处理，并发送邮件至采购联系人邮箱（邮件标题：响应公司名称+江西区域聚合氯化铝采购项目），并在截止时间前完成报价。</w:t>
      </w:r>
    </w:p>
    <w:bookmarkEnd w:id="2"/>
    <w:p w14:paraId="731BE71B" w14:textId="77777777" w:rsidR="00B6044F"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107DE70E" w14:textId="77777777" w:rsidR="00B6044F"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4915BB75" w14:textId="77777777" w:rsidR="00B6044F"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（二）评审委员会对参选单位进行资格性、符合性审查，如存在审核未通过的单位，则记录原因并通知未通过的单位；</w:t>
      </w:r>
    </w:p>
    <w:p w14:paraId="61C55A42" w14:textId="77777777" w:rsidR="00B6044F"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6B247F40" w14:textId="77777777" w:rsidR="00B6044F" w:rsidRDefault="00000000">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72329BF4" w14:textId="77777777" w:rsidR="00B6044F"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1A95DA73" w14:textId="77777777" w:rsidR="00B6044F" w:rsidRDefault="00000000">
      <w:pPr>
        <w:spacing w:afterLines="0" w:line="560" w:lineRule="exact"/>
        <w:ind w:firstLineChars="100" w:firstLine="28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color w:val="000000"/>
          <w:sz w:val="28"/>
          <w:szCs w:val="28"/>
        </w:rPr>
        <w:t>（一）响应文件递交截止时间为</w:t>
      </w:r>
      <w:r>
        <w:rPr>
          <w:rFonts w:ascii="仿宋_GB2312" w:eastAsia="仿宋_GB2312" w:hAnsi="仿宋_GB2312" w:cs="仿宋_GB2312" w:hint="eastAsia"/>
          <w:bCs/>
          <w:color w:val="000000"/>
          <w:sz w:val="28"/>
          <w:szCs w:val="28"/>
        </w:rPr>
        <w:t>2025年10月21日18</w:t>
      </w:r>
      <w:r>
        <w:rPr>
          <w:rFonts w:ascii="仿宋_GB2312" w:eastAsia="仿宋_GB2312" w:hAnsi="仿宋_GB2312" w:cs="仿宋_GB2312" w:hint="eastAsia"/>
          <w:color w:val="000000"/>
          <w:sz w:val="28"/>
          <w:szCs w:val="28"/>
        </w:rPr>
        <w:t>时</w:t>
      </w:r>
      <w:r>
        <w:rPr>
          <w:rFonts w:ascii="仿宋_GB2312" w:eastAsia="仿宋_GB2312" w:hAnsi="仿宋_GB2312" w:cs="仿宋_GB2312" w:hint="eastAsia"/>
          <w:bCs/>
          <w:color w:val="000000"/>
          <w:sz w:val="28"/>
          <w:szCs w:val="28"/>
        </w:rPr>
        <w:t>00</w:t>
      </w:r>
      <w:r>
        <w:rPr>
          <w:rFonts w:ascii="仿宋_GB2312" w:eastAsia="仿宋_GB2312" w:hAnsi="仿宋_GB2312" w:cs="仿宋_GB2312" w:hint="eastAsia"/>
          <w:color w:val="000000"/>
          <w:sz w:val="28"/>
          <w:szCs w:val="28"/>
        </w:rPr>
        <w:t>分（北京时间）；</w:t>
      </w:r>
    </w:p>
    <w:p w14:paraId="01EA3C88" w14:textId="77777777" w:rsidR="00B6044F" w:rsidRDefault="00000000">
      <w:pPr>
        <w:spacing w:afterLines="0" w:line="560" w:lineRule="exact"/>
        <w:ind w:firstLineChars="100" w:firstLine="280"/>
        <w:jc w:val="left"/>
        <w:rPr>
          <w:rFonts w:ascii="仿宋_GB2312" w:eastAsia="仿宋_GB2312" w:hAnsi="仿宋_GB2312" w:cs="仿宋_GB2312" w:hint="eastAsia"/>
          <w:sz w:val="28"/>
          <w:szCs w:val="28"/>
        </w:rPr>
      </w:pPr>
      <w:r>
        <w:rPr>
          <w:rFonts w:ascii="仿宋_GB2312" w:eastAsia="仿宋_GB2312" w:hAnsi="仿宋_GB2312" w:cs="仿宋_GB2312" w:hint="eastAsia"/>
          <w:bCs/>
          <w:color w:val="000000"/>
          <w:sz w:val="28"/>
          <w:szCs w:val="28"/>
        </w:rPr>
        <w:t>（二）响应文件递交方式</w:t>
      </w:r>
    </w:p>
    <w:p w14:paraId="1220DD37" w14:textId="77777777" w:rsidR="00B6044F" w:rsidRDefault="00000000">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本次文件递交方式采用线上递交，</w:t>
      </w:r>
      <w:r>
        <w:rPr>
          <w:rFonts w:ascii="仿宋_GB2312" w:eastAsia="仿宋_GB2312" w:hAnsi="仿宋_GB2312" w:cs="仿宋_GB2312" w:hint="eastAsia"/>
          <w:sz w:val="28"/>
          <w:szCs w:val="28"/>
        </w:rPr>
        <w:t>PDF盖章版</w:t>
      </w:r>
      <w:r>
        <w:rPr>
          <w:rFonts w:ascii="仿宋_GB2312" w:eastAsia="仿宋_GB2312" w:hAnsi="仿宋_GB2312" w:cs="仿宋_GB2312" w:hint="eastAsia"/>
          <w:bCs/>
          <w:color w:val="000000"/>
          <w:sz w:val="28"/>
          <w:szCs w:val="28"/>
        </w:rPr>
        <w:t>响应文件必须在递交截止时间前发送至采购联系人邮箱。响应文件递交截止时间前未完成报价文件发送的，视为不参选。</w:t>
      </w:r>
    </w:p>
    <w:p w14:paraId="11D3361E" w14:textId="77777777" w:rsidR="00B6044F" w:rsidRDefault="00000000">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lastRenderedPageBreak/>
        <w:t>六、评审规则</w:t>
      </w:r>
    </w:p>
    <w:p w14:paraId="6ECFCAAD" w14:textId="77777777" w:rsidR="00B6044F" w:rsidRDefault="00000000">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本次评审设一轮报价，采用最低投标价法。采购人对所有参选供应商进行资格性、符合性审查，审查合格的供应商报价成立，根据最低价法确定中选人。参选供应商报价税率不同，按不含税价格对比。</w:t>
      </w:r>
    </w:p>
    <w:p w14:paraId="349F4E60" w14:textId="77777777" w:rsidR="00B6044F" w:rsidRDefault="00000000">
      <w:pPr>
        <w:spacing w:afterLines="0" w:line="560" w:lineRule="exact"/>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本采购项目以不含税价进行对比，供应商需填报含税价、税率；不含税价计算方式：不含税价</w:t>
      </w:r>
      <w:r>
        <w:rPr>
          <w:rFonts w:ascii="Times New Roman" w:eastAsia="仿宋_GB2312" w:hAnsi="Times New Roman" w:hint="eastAsia"/>
          <w:sz w:val="28"/>
          <w:szCs w:val="28"/>
        </w:rPr>
        <w:t>=</w:t>
      </w:r>
      <w:r>
        <w:rPr>
          <w:rFonts w:ascii="Times New Roman" w:eastAsia="仿宋_GB2312" w:hAnsi="Times New Roman" w:hint="eastAsia"/>
          <w:sz w:val="28"/>
          <w:szCs w:val="28"/>
        </w:rPr>
        <w:t>含税价</w:t>
      </w:r>
      <w:r>
        <w:rPr>
          <w:rFonts w:ascii="Times New Roman" w:eastAsia="仿宋_GB2312" w:hAnsi="Times New Roman" w:hint="eastAsia"/>
          <w:sz w:val="28"/>
          <w:szCs w:val="28"/>
        </w:rPr>
        <w:t>/</w:t>
      </w:r>
      <w:r>
        <w:rPr>
          <w:rFonts w:ascii="Times New Roman" w:eastAsia="仿宋_GB2312" w:hAnsi="Times New Roman" w:hint="eastAsia"/>
          <w:sz w:val="28"/>
          <w:szCs w:val="28"/>
        </w:rPr>
        <w:t>（</w:t>
      </w:r>
      <w:r>
        <w:rPr>
          <w:rFonts w:ascii="Times New Roman" w:eastAsia="仿宋_GB2312" w:hAnsi="Times New Roman" w:hint="eastAsia"/>
          <w:sz w:val="28"/>
          <w:szCs w:val="28"/>
        </w:rPr>
        <w:t>1+</w:t>
      </w:r>
      <w:r>
        <w:rPr>
          <w:rFonts w:ascii="Times New Roman" w:eastAsia="仿宋_GB2312" w:hAnsi="Times New Roman" w:hint="eastAsia"/>
          <w:sz w:val="28"/>
          <w:szCs w:val="28"/>
        </w:rPr>
        <w:t>税率）。</w:t>
      </w:r>
    </w:p>
    <w:p w14:paraId="5E8E98B5" w14:textId="77777777" w:rsidR="00B6044F"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sz w:val="28"/>
          <w:szCs w:val="28"/>
        </w:rPr>
        <w:t>如出现并列最低报价，以报价文件递交时间在先者优先中选。若中选供应商放弃资格，则按报价由低到高顺序依次递补</w:t>
      </w:r>
      <w:r>
        <w:rPr>
          <w:rFonts w:ascii="Times New Roman" w:eastAsia="仿宋_GB2312" w:hAnsi="Times New Roman" w:hint="eastAsia"/>
          <w:color w:val="000000"/>
          <w:sz w:val="28"/>
          <w:szCs w:val="28"/>
        </w:rPr>
        <w:t>。</w:t>
      </w:r>
    </w:p>
    <w:p w14:paraId="1F853DCF" w14:textId="77777777" w:rsidR="00B6044F" w:rsidRDefault="00000000">
      <w:pPr>
        <w:pStyle w:val="3"/>
        <w:spacing w:before="0" w:afterLines="0" w:after="0" w:line="640" w:lineRule="exact"/>
        <w:ind w:firstLineChars="200" w:firstLine="640"/>
        <w:rPr>
          <w:b w:val="0"/>
          <w:bCs w:val="0"/>
        </w:rPr>
      </w:pPr>
      <w:r>
        <w:rPr>
          <w:rFonts w:ascii="Times New Roman" w:eastAsia="黑体" w:hAnsi="Times New Roman" w:cs="黑体" w:hint="eastAsia"/>
          <w:b w:val="0"/>
          <w:bCs w:val="0"/>
          <w:color w:val="000000"/>
          <w:kern w:val="0"/>
        </w:rPr>
        <w:t>七、限价要求</w:t>
      </w:r>
    </w:p>
    <w:p w14:paraId="55A0F0CF" w14:textId="77777777" w:rsidR="00B6044F" w:rsidRDefault="00000000">
      <w:pPr>
        <w:snapToGrid w:val="0"/>
        <w:spacing w:afterLines="0" w:after="78" w:line="560" w:lineRule="exact"/>
        <w:ind w:firstLineChars="200" w:firstLine="560"/>
        <w:jc w:val="left"/>
      </w:pPr>
      <w:r>
        <w:rPr>
          <w:rFonts w:ascii="Times New Roman" w:eastAsia="仿宋_GB2312" w:hAnsi="Times New Roman" w:hint="eastAsia"/>
          <w:sz w:val="28"/>
          <w:szCs w:val="22"/>
        </w:rPr>
        <w:t>本次含税限</w:t>
      </w:r>
      <w:r>
        <w:rPr>
          <w:rFonts w:ascii="Times New Roman" w:eastAsia="仿宋_GB2312" w:hAnsi="Times New Roman"/>
          <w:sz w:val="28"/>
          <w:szCs w:val="22"/>
        </w:rPr>
        <w:t>价</w:t>
      </w:r>
      <w:r>
        <w:rPr>
          <w:rFonts w:ascii="Times New Roman" w:eastAsia="仿宋_GB2312" w:hAnsi="Times New Roman" w:hint="eastAsia"/>
          <w:sz w:val="28"/>
          <w:szCs w:val="22"/>
        </w:rPr>
        <w:t>单价为</w:t>
      </w:r>
      <w:r>
        <w:rPr>
          <w:rFonts w:ascii="Times New Roman" w:eastAsia="仿宋_GB2312" w:hAnsi="Times New Roman" w:hint="eastAsia"/>
          <w:sz w:val="28"/>
          <w:szCs w:val="22"/>
        </w:rPr>
        <w:t>1710</w:t>
      </w:r>
      <w:r>
        <w:rPr>
          <w:rFonts w:ascii="Times New Roman" w:eastAsia="仿宋_GB2312" w:hAnsi="Times New Roman"/>
          <w:sz w:val="28"/>
          <w:szCs w:val="22"/>
        </w:rPr>
        <w:t>元</w:t>
      </w:r>
      <w:r>
        <w:rPr>
          <w:rFonts w:ascii="Times New Roman" w:eastAsia="仿宋_GB2312" w:hAnsi="Times New Roman"/>
          <w:sz w:val="28"/>
          <w:szCs w:val="22"/>
        </w:rPr>
        <w:t>/</w:t>
      </w:r>
      <w:r>
        <w:rPr>
          <w:rFonts w:ascii="Times New Roman" w:eastAsia="仿宋_GB2312" w:hAnsi="Times New Roman"/>
          <w:sz w:val="28"/>
          <w:szCs w:val="22"/>
        </w:rPr>
        <w:t>吨</w:t>
      </w:r>
      <w:r>
        <w:rPr>
          <w:rFonts w:ascii="Times New Roman" w:eastAsia="仿宋_GB2312" w:hAnsi="Times New Roman" w:hint="eastAsia"/>
          <w:sz w:val="28"/>
          <w:szCs w:val="22"/>
        </w:rPr>
        <w:t>，</w:t>
      </w:r>
      <w:r>
        <w:rPr>
          <w:rFonts w:ascii="Times New Roman" w:eastAsia="仿宋_GB2312" w:hAnsi="Times New Roman" w:hint="eastAsia"/>
          <w:color w:val="000000"/>
          <w:sz w:val="28"/>
          <w:szCs w:val="22"/>
        </w:rPr>
        <w:t>采用单价包干模式，</w:t>
      </w:r>
      <w:r>
        <w:rPr>
          <w:rFonts w:ascii="Times New Roman" w:eastAsia="仿宋_GB2312" w:hAnsi="Times New Roman"/>
          <w:sz w:val="28"/>
          <w:szCs w:val="22"/>
        </w:rPr>
        <w:t>超过限价的报价</w:t>
      </w:r>
      <w:r>
        <w:rPr>
          <w:rFonts w:ascii="Times New Roman" w:eastAsia="仿宋_GB2312" w:hAnsi="Times New Roman" w:hint="eastAsia"/>
          <w:sz w:val="28"/>
          <w:szCs w:val="22"/>
        </w:rPr>
        <w:t>视为</w:t>
      </w:r>
      <w:r>
        <w:rPr>
          <w:rFonts w:ascii="Times New Roman" w:eastAsia="仿宋_GB2312" w:hAnsi="Times New Roman"/>
          <w:sz w:val="28"/>
          <w:szCs w:val="22"/>
        </w:rPr>
        <w:t>无效报价。</w:t>
      </w:r>
    </w:p>
    <w:p w14:paraId="1A432166" w14:textId="77777777" w:rsidR="00B6044F" w:rsidRDefault="00000000">
      <w:pPr>
        <w:spacing w:afterLines="0" w:line="64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八、</w:t>
      </w:r>
      <w:r>
        <w:rPr>
          <w:rFonts w:ascii="Times New Roman" w:eastAsia="黑体" w:hAnsi="Times New Roman" w:cs="黑体" w:hint="eastAsia"/>
          <w:bCs/>
          <w:color w:val="000000"/>
          <w:kern w:val="0"/>
          <w:sz w:val="32"/>
          <w:szCs w:val="32"/>
        </w:rPr>
        <w:t>澄清及修改</w:t>
      </w:r>
    </w:p>
    <w:p w14:paraId="1C65049F" w14:textId="77777777" w:rsidR="00B6044F" w:rsidRDefault="00000000">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1、采购人如需对已发出的询价文件进行澄清或修改的，将在</w:t>
      </w:r>
      <w:bookmarkStart w:id="3" w:name="_Hlk173242607"/>
      <w:r>
        <w:rPr>
          <w:rFonts w:ascii="仿宋_GB2312" w:eastAsia="仿宋_GB2312" w:hAnsi="仿宋_GB2312" w:cs="仿宋_GB2312" w:hint="eastAsia"/>
          <w:bCs/>
          <w:color w:val="000000"/>
          <w:sz w:val="28"/>
          <w:szCs w:val="28"/>
        </w:rPr>
        <w:t>深圳市深水水务咨询有限公司官网（http://www.szsszx.com/）</w:t>
      </w:r>
      <w:bookmarkEnd w:id="3"/>
      <w:r>
        <w:rPr>
          <w:rFonts w:ascii="仿宋_GB2312" w:eastAsia="仿宋_GB2312" w:hAnsi="仿宋_GB2312" w:cs="仿宋_GB2312" w:hint="eastAsia"/>
          <w:color w:val="000000"/>
          <w:sz w:val="28"/>
          <w:szCs w:val="28"/>
        </w:rPr>
        <w:t>发布更正公告，该澄清或修改内容为询价文件的组成部分。</w:t>
      </w:r>
    </w:p>
    <w:p w14:paraId="6A6F14F0" w14:textId="77777777" w:rsidR="00B6044F" w:rsidRDefault="00000000">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2、询价申请人认为需要对询价文件进行澄清的，可以邮件形式向采购人提出申请（截止时间</w:t>
      </w:r>
      <w:r>
        <w:rPr>
          <w:rFonts w:ascii="仿宋_GB2312" w:eastAsia="仿宋_GB2312" w:hAnsi="仿宋_GB2312" w:cs="仿宋_GB2312" w:hint="eastAsia"/>
          <w:bCs/>
          <w:color w:val="000000"/>
          <w:sz w:val="28"/>
          <w:szCs w:val="28"/>
        </w:rPr>
        <w:t>2025年10月21日18</w:t>
      </w:r>
      <w:r>
        <w:rPr>
          <w:rFonts w:ascii="仿宋_GB2312" w:eastAsia="仿宋_GB2312" w:hAnsi="仿宋_GB2312" w:cs="仿宋_GB2312" w:hint="eastAsia"/>
          <w:color w:val="000000"/>
          <w:sz w:val="28"/>
          <w:szCs w:val="28"/>
        </w:rPr>
        <w:t>时），但采购人可决定是否采纳申请事项。</w:t>
      </w:r>
    </w:p>
    <w:p w14:paraId="42831879" w14:textId="77777777" w:rsidR="00B6044F" w:rsidRDefault="00000000">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3、询价申请人应于响应文件递交截止时间之前，自行在</w:t>
      </w:r>
      <w:r>
        <w:rPr>
          <w:rFonts w:ascii="仿宋_GB2312" w:eastAsia="仿宋_GB2312" w:hAnsi="仿宋_GB2312" w:cs="仿宋_GB2312" w:hint="eastAsia"/>
          <w:bCs/>
          <w:color w:val="000000"/>
          <w:sz w:val="28"/>
          <w:szCs w:val="28"/>
        </w:rPr>
        <w:t>深圳市深水水务咨询有限公司官网（http://www.szsszx.com/）</w:t>
      </w:r>
      <w:r>
        <w:rPr>
          <w:rFonts w:ascii="仿宋_GB2312" w:eastAsia="仿宋_GB2312" w:hAnsi="仿宋_GB2312" w:cs="仿宋_GB2312" w:hint="eastAsia"/>
          <w:color w:val="000000"/>
          <w:sz w:val="28"/>
          <w:szCs w:val="28"/>
        </w:rPr>
        <w:t>查询本项目的更正公告，因未查阅公告造成的后果由申请人自行承担。</w:t>
      </w:r>
    </w:p>
    <w:p w14:paraId="3A4EB944" w14:textId="77777777" w:rsidR="00B6044F"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九、其他</w:t>
      </w:r>
    </w:p>
    <w:p w14:paraId="79264156" w14:textId="77777777" w:rsidR="00B6044F" w:rsidRDefault="00000000">
      <w:pPr>
        <w:spacing w:afterLines="0" w:line="560" w:lineRule="exact"/>
        <w:ind w:firstLineChars="200" w:firstLine="48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8"/>
          <w:szCs w:val="28"/>
        </w:rPr>
        <w:t>中选人应在结果公告期满后尽快与采购人签订采购合同。因中选人原因造成逾期未与采购人签订采购合同的，视为自动放弃；</w:t>
      </w:r>
    </w:p>
    <w:p w14:paraId="4BA58610" w14:textId="77777777" w:rsidR="00B6044F" w:rsidRDefault="00000000">
      <w:pPr>
        <w:spacing w:afterLines="0" w:line="560" w:lineRule="exact"/>
        <w:ind w:firstLineChars="200" w:firstLine="560"/>
        <w:jc w:val="left"/>
        <w:rPr>
          <w:rFonts w:ascii="Times New Roman" w:eastAsia="仿宋_GB2312" w:hAnsi="Times New Roman"/>
          <w:color w:val="000000"/>
          <w:sz w:val="28"/>
          <w:szCs w:val="28"/>
        </w:rPr>
      </w:pPr>
      <w:r>
        <w:rPr>
          <w:rFonts w:ascii="仿宋_GB2312" w:eastAsia="仿宋_GB2312" w:hAnsi="仿宋_GB2312" w:cs="仿宋_GB2312" w:hint="eastAsia"/>
          <w:color w:val="000000"/>
          <w:sz w:val="28"/>
          <w:szCs w:val="28"/>
        </w:rPr>
        <w:lastRenderedPageBreak/>
        <w:t>2、中选人因不可抗力原因不能履行采购合同或放弃成交的，采购人可依序与其他中选候选人签订采购合同，也可以重新组织采购。</w:t>
      </w:r>
    </w:p>
    <w:p w14:paraId="2814FD8A" w14:textId="77777777" w:rsidR="00B6044F" w:rsidRDefault="00000000">
      <w:pPr>
        <w:widowControl/>
        <w:spacing w:afterLines="0" w:line="560" w:lineRule="exact"/>
        <w:ind w:firstLineChars="200" w:firstLine="560"/>
        <w:rPr>
          <w:rFonts w:ascii="Times New Roman" w:eastAsia="仿宋_GB2312" w:hAnsi="Times New Roman"/>
          <w:bCs/>
          <w:color w:val="00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484F55EC" w14:textId="77777777" w:rsidR="00B6044F"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十、联系方式</w:t>
      </w:r>
    </w:p>
    <w:p w14:paraId="26A020D1" w14:textId="77777777" w:rsidR="00B6044F" w:rsidRDefault="00000000">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联系人：王工、吴工</w:t>
      </w:r>
    </w:p>
    <w:p w14:paraId="6817C2D9" w14:textId="77777777" w:rsidR="00B6044F" w:rsidRDefault="00000000">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电  话：15521296724、15889553918</w:t>
      </w:r>
    </w:p>
    <w:p w14:paraId="729ADF43" w14:textId="77777777" w:rsidR="00B6044F" w:rsidRDefault="00000000">
      <w:pPr>
        <w:spacing w:afterLines="0" w:line="560" w:lineRule="exact"/>
        <w:ind w:firstLineChars="200" w:firstLine="560"/>
        <w:jc w:val="left"/>
        <w:rPr>
          <w:rFonts w:ascii="仿宋_GB2312" w:eastAsia="仿宋_GB2312" w:hAnsi="仿宋_GB2312" w:cs="仿宋_GB2312" w:hint="eastAsia"/>
          <w:color w:val="000000"/>
          <w:kern w:val="0"/>
          <w:sz w:val="28"/>
          <w:szCs w:val="28"/>
        </w:rPr>
      </w:pPr>
      <w:r>
        <w:rPr>
          <w:rFonts w:ascii="仿宋_GB2312" w:eastAsia="仿宋_GB2312" w:hAnsi="仿宋_GB2312" w:cs="仿宋_GB2312" w:hint="eastAsia"/>
          <w:color w:val="000000"/>
          <w:kern w:val="0"/>
          <w:sz w:val="28"/>
          <w:szCs w:val="28"/>
        </w:rPr>
        <w:t>邮  箱：sszxhjcaigoua@163.com</w:t>
      </w:r>
    </w:p>
    <w:p w14:paraId="3A7404C7" w14:textId="77777777" w:rsidR="00B6044F" w:rsidRDefault="00000000">
      <w:pPr>
        <w:pStyle w:val="a6"/>
        <w:spacing w:afterLines="0" w:after="0" w:line="560" w:lineRule="exact"/>
        <w:jc w:val="right"/>
        <w:rPr>
          <w:rFonts w:eastAsia="仿宋_GB2312"/>
        </w:rPr>
      </w:pPr>
      <w:bookmarkStart w:id="4" w:name="_Hlk173242670"/>
      <w:r>
        <w:rPr>
          <w:rFonts w:ascii="Times New Roman" w:eastAsia="仿宋_GB2312" w:hAnsi="Times New Roman" w:hint="eastAsia"/>
          <w:color w:val="000000"/>
          <w:kern w:val="0"/>
          <w:sz w:val="32"/>
          <w:szCs w:val="32"/>
        </w:rPr>
        <w:t>深圳市佳耀生态环保科技有限公司</w:t>
      </w:r>
      <w:bookmarkEnd w:id="4"/>
    </w:p>
    <w:p w14:paraId="0FE80E74" w14:textId="77777777" w:rsidR="00B6044F" w:rsidRDefault="00000000">
      <w:pPr>
        <w:spacing w:afterLines="0" w:line="560" w:lineRule="exact"/>
        <w:ind w:leftChars="152" w:left="6079" w:hangingChars="1800" w:hanging="5760"/>
        <w:jc w:val="right"/>
      </w:pPr>
      <w:bookmarkStart w:id="5" w:name="_Hlk173242679"/>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10</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17</w:t>
      </w:r>
      <w:r>
        <w:rPr>
          <w:rFonts w:ascii="Times New Roman" w:eastAsia="仿宋_GB2312" w:hAnsi="Times New Roman"/>
          <w:bCs/>
          <w:color w:val="000000"/>
          <w:sz w:val="32"/>
          <w:szCs w:val="32"/>
        </w:rPr>
        <w:t>日</w:t>
      </w:r>
      <w:bookmarkEnd w:id="5"/>
      <w:r>
        <w:br w:type="page"/>
      </w:r>
    </w:p>
    <w:p w14:paraId="547F288B" w14:textId="77777777" w:rsidR="00B6044F"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2D434360" w14:textId="77777777" w:rsidR="00B6044F" w:rsidRDefault="00000000">
      <w:pPr>
        <w:spacing w:after="78"/>
        <w:jc w:val="left"/>
        <w:rPr>
          <w:rFonts w:ascii="黑体" w:eastAsia="黑体" w:hAnsi="黑体" w:cs="黑体" w:hint="eastAsia"/>
          <w:color w:val="000000"/>
          <w:szCs w:val="28"/>
          <w:u w:val="single"/>
        </w:rPr>
      </w:pPr>
      <w:bookmarkStart w:id="6" w:name="_Toc201997925"/>
      <w:bookmarkStart w:id="7" w:name="_Toc201743097"/>
      <w:bookmarkStart w:id="8" w:name="_Toc416353562"/>
      <w:bookmarkStart w:id="9"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087C7C6A" w14:textId="77777777" w:rsidR="00B6044F" w:rsidRDefault="00B6044F">
      <w:pPr>
        <w:spacing w:after="78"/>
        <w:jc w:val="center"/>
        <w:rPr>
          <w:rFonts w:ascii="黑体" w:eastAsia="黑体" w:hAnsi="黑体" w:cs="黑体" w:hint="eastAsia"/>
          <w:color w:val="000000"/>
          <w:szCs w:val="28"/>
          <w:u w:val="single"/>
        </w:rPr>
      </w:pPr>
    </w:p>
    <w:bookmarkEnd w:id="6"/>
    <w:bookmarkEnd w:id="7"/>
    <w:p w14:paraId="2ABDAD60" w14:textId="77777777" w:rsidR="00B6044F" w:rsidRDefault="00B6044F">
      <w:pPr>
        <w:spacing w:after="78"/>
        <w:jc w:val="center"/>
        <w:rPr>
          <w:rFonts w:ascii="Times New Roman Regular" w:eastAsia="黑体" w:hAnsi="Times New Roman Regular" w:cs="Times New Roman Regular"/>
          <w:color w:val="000000"/>
          <w:sz w:val="28"/>
          <w:szCs w:val="28"/>
          <w:u w:val="single"/>
        </w:rPr>
      </w:pPr>
    </w:p>
    <w:p w14:paraId="49B0FE90" w14:textId="77777777" w:rsidR="00B6044F" w:rsidRDefault="00000000">
      <w:pPr>
        <w:spacing w:after="78"/>
        <w:jc w:val="center"/>
        <w:rPr>
          <w:rFonts w:ascii="Times New Roman Regular" w:eastAsia="黑体" w:hAnsi="Times New Roman Regular" w:cs="Times New Roman Regular"/>
          <w:color w:val="000000"/>
          <w:sz w:val="48"/>
          <w:szCs w:val="48"/>
        </w:rPr>
      </w:pPr>
      <w:r>
        <w:rPr>
          <w:rFonts w:ascii="Times New Roman Regular" w:eastAsia="黑体" w:hAnsi="Times New Roman Regular" w:cs="Times New Roman Regular" w:hint="eastAsia"/>
          <w:color w:val="000000"/>
          <w:sz w:val="48"/>
          <w:szCs w:val="48"/>
        </w:rPr>
        <w:t>深圳市佳耀生态环保科技有限公司</w:t>
      </w:r>
    </w:p>
    <w:p w14:paraId="2622A71E" w14:textId="77777777" w:rsidR="00B6044F" w:rsidRDefault="00B6044F">
      <w:pPr>
        <w:spacing w:after="78"/>
        <w:jc w:val="center"/>
        <w:rPr>
          <w:rFonts w:ascii="Times New Roman Regular" w:eastAsia="黑体" w:hAnsi="Times New Roman Regular" w:cs="Times New Roman Regular"/>
          <w:color w:val="000000"/>
          <w:sz w:val="72"/>
          <w:szCs w:val="72"/>
          <w:shd w:val="clear" w:color="auto" w:fill="FFFFFF"/>
        </w:rPr>
      </w:pPr>
    </w:p>
    <w:p w14:paraId="1A71E458" w14:textId="77777777" w:rsidR="00B6044F" w:rsidRDefault="00B6044F">
      <w:pPr>
        <w:spacing w:after="78"/>
        <w:jc w:val="center"/>
        <w:rPr>
          <w:rFonts w:ascii="Times New Roman Regular" w:eastAsia="黑体" w:hAnsi="Times New Roman Regular" w:cs="Times New Roman Regular"/>
          <w:color w:val="000000"/>
          <w:sz w:val="72"/>
          <w:szCs w:val="72"/>
          <w:shd w:val="clear" w:color="auto" w:fill="FFFFFF"/>
        </w:rPr>
      </w:pPr>
    </w:p>
    <w:p w14:paraId="1E51D186" w14:textId="0A6BE529" w:rsidR="00B6044F" w:rsidRDefault="00000000">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宋体" w:hAnsi="宋体" w:cs="宋体" w:hint="eastAsia"/>
          <w:b/>
          <w:sz w:val="56"/>
          <w:szCs w:val="56"/>
          <w:u w:val="single"/>
        </w:rPr>
        <w:t xml:space="preserve"> 聚合氯化铝 </w:t>
      </w:r>
      <w:r>
        <w:rPr>
          <w:rFonts w:ascii="Times New Roman Regular" w:eastAsia="黑体" w:hAnsi="Times New Roman Regular" w:cs="Times New Roman Regular"/>
          <w:color w:val="000000"/>
          <w:sz w:val="56"/>
          <w:szCs w:val="56"/>
          <w:shd w:val="clear" w:color="auto" w:fill="FFFFFF"/>
          <w:lang w:eastAsia="zh-Hans"/>
        </w:rPr>
        <w:t>采购合同</w:t>
      </w:r>
    </w:p>
    <w:p w14:paraId="43DFB515" w14:textId="77777777" w:rsidR="00B6044F" w:rsidRDefault="00B6044F">
      <w:pPr>
        <w:spacing w:after="78"/>
        <w:jc w:val="center"/>
        <w:rPr>
          <w:rFonts w:ascii="Times New Roman Regular" w:eastAsia="黑体" w:hAnsi="Times New Roman Regular" w:cs="Times New Roman Regular"/>
          <w:color w:val="000000"/>
          <w:sz w:val="28"/>
          <w:szCs w:val="28"/>
          <w:u w:val="single"/>
        </w:rPr>
      </w:pPr>
    </w:p>
    <w:p w14:paraId="7832B154" w14:textId="77777777" w:rsidR="00B6044F" w:rsidRDefault="00B6044F">
      <w:pPr>
        <w:spacing w:after="78"/>
        <w:jc w:val="center"/>
        <w:rPr>
          <w:rFonts w:ascii="Times New Roman Regular" w:eastAsia="黑体" w:hAnsi="Times New Roman Regular" w:cs="Times New Roman Regular"/>
          <w:color w:val="000000"/>
          <w:sz w:val="28"/>
          <w:szCs w:val="28"/>
          <w:u w:val="single"/>
        </w:rPr>
      </w:pPr>
    </w:p>
    <w:p w14:paraId="4BC9E764" w14:textId="77777777" w:rsidR="00B6044F" w:rsidRDefault="00B6044F">
      <w:pPr>
        <w:spacing w:after="78"/>
        <w:jc w:val="center"/>
        <w:rPr>
          <w:rFonts w:ascii="Times New Roman Regular" w:eastAsia="黑体" w:hAnsi="Times New Roman Regular" w:cs="Times New Roman Regular"/>
          <w:color w:val="000000"/>
          <w:sz w:val="28"/>
          <w:szCs w:val="28"/>
          <w:u w:val="single"/>
        </w:rPr>
      </w:pPr>
    </w:p>
    <w:p w14:paraId="1BBEB52E" w14:textId="77777777" w:rsidR="00B6044F" w:rsidRDefault="00B6044F">
      <w:pPr>
        <w:spacing w:after="78"/>
        <w:jc w:val="center"/>
        <w:rPr>
          <w:rFonts w:ascii="Times New Roman Regular" w:eastAsia="黑体" w:hAnsi="Times New Roman Regular" w:cs="Times New Roman Regular"/>
          <w:color w:val="000000"/>
          <w:sz w:val="28"/>
          <w:szCs w:val="28"/>
          <w:u w:val="single"/>
        </w:rPr>
      </w:pPr>
    </w:p>
    <w:p w14:paraId="7E3974FB" w14:textId="77777777" w:rsidR="00B6044F" w:rsidRDefault="00B6044F">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B6044F" w14:paraId="252494B6" w14:textId="77777777">
        <w:trPr>
          <w:jc w:val="center"/>
        </w:trPr>
        <w:tc>
          <w:tcPr>
            <w:tcW w:w="1804" w:type="dxa"/>
            <w:vAlign w:val="center"/>
          </w:tcPr>
          <w:p w14:paraId="7D49C820" w14:textId="77777777" w:rsidR="00B6044F" w:rsidRDefault="00000000">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128F7913" w14:textId="684310F0" w:rsidR="00B6044F"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江西区域聚合氯化铝</w:t>
            </w:r>
            <w:r>
              <w:rPr>
                <w:rFonts w:ascii="Times New Roman Regular" w:eastAsia="黑体" w:hAnsi="Times New Roman Regular" w:cs="Times New Roman Regular"/>
                <w:b/>
                <w:color w:val="000000"/>
                <w:sz w:val="28"/>
                <w:szCs w:val="28"/>
                <w:u w:val="single"/>
                <w:shd w:val="clear" w:color="auto" w:fill="FFFFFF"/>
                <w:lang w:eastAsia="zh-Hans"/>
              </w:rPr>
              <w:t>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B6044F" w14:paraId="17287CAC" w14:textId="77777777">
        <w:trPr>
          <w:jc w:val="center"/>
        </w:trPr>
        <w:tc>
          <w:tcPr>
            <w:tcW w:w="1804" w:type="dxa"/>
            <w:vAlign w:val="center"/>
          </w:tcPr>
          <w:p w14:paraId="0769D68C" w14:textId="77777777" w:rsidR="00B6044F"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025876D4" w14:textId="77777777" w:rsidR="00B6044F"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16D35ED0" w14:textId="77777777" w:rsidR="00B6044F"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45E90318" w14:textId="77777777" w:rsidR="00B6044F"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07439ADE" w14:textId="77777777" w:rsidR="00B6044F" w:rsidRDefault="00B6044F">
      <w:pPr>
        <w:pStyle w:val="af9"/>
      </w:pPr>
    </w:p>
    <w:p w14:paraId="4798FBF5" w14:textId="77777777" w:rsidR="00B6044F" w:rsidRDefault="00B6044F">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B6044F">
          <w:footerReference w:type="default" r:id="rId12"/>
          <w:footerReference w:type="first" r:id="rId13"/>
          <w:pgSz w:w="11906" w:h="16838"/>
          <w:pgMar w:top="1134" w:right="1587" w:bottom="1134" w:left="1587" w:header="851" w:footer="992" w:gutter="0"/>
          <w:pgNumType w:start="1"/>
          <w:cols w:space="720"/>
          <w:titlePg/>
          <w:docGrid w:type="lines" w:linePitch="312"/>
        </w:sectPr>
      </w:pPr>
    </w:p>
    <w:p w14:paraId="5306C084" w14:textId="0B0AD26D" w:rsidR="00B6044F" w:rsidRDefault="00000000">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聚合氯化铝</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spacing w:val="-4"/>
          <w:sz w:val="36"/>
          <w:szCs w:val="48"/>
          <w:lang w:eastAsia="zh-Hans"/>
        </w:rPr>
        <w:t>采购</w:t>
      </w:r>
      <w:r>
        <w:rPr>
          <w:rFonts w:ascii="Times New Roman Regular" w:eastAsia="黑体" w:hAnsi="Times New Roman Regular" w:cs="Times New Roman Regular"/>
          <w:spacing w:val="-4"/>
          <w:sz w:val="36"/>
          <w:szCs w:val="48"/>
        </w:rPr>
        <w:t>合同</w:t>
      </w:r>
    </w:p>
    <w:p w14:paraId="451471FA" w14:textId="77777777" w:rsidR="00B6044F" w:rsidRDefault="00000000">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3C655E7C" w14:textId="77777777" w:rsidR="00B6044F"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2077162924@qq.com</w:t>
      </w:r>
    </w:p>
    <w:p w14:paraId="17E68CA6" w14:textId="77777777" w:rsidR="00B6044F"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02AE685E" w14:textId="77777777" w:rsidR="00B6044F" w:rsidRDefault="00000000">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77E68A21" w14:textId="77777777" w:rsidR="00B6044F"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624E05BB" w14:textId="77777777" w:rsidR="00B6044F"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663EBD82" w14:textId="77777777" w:rsidR="00B6044F" w:rsidRDefault="00000000">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0FF9179F"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10" w:name="_Toc199215763"/>
      <w:bookmarkStart w:id="11" w:name="_Toc199215931"/>
      <w:bookmarkStart w:id="12" w:name="_Toc201997927"/>
      <w:bookmarkStart w:id="13" w:name="_Toc201742844"/>
      <w:bookmarkStart w:id="14" w:name="_Toc201743099"/>
      <w:bookmarkStart w:id="15" w:name="_Toc201719103"/>
      <w:bookmarkStart w:id="16" w:name="_Toc201401643"/>
      <w:bookmarkStart w:id="17" w:name="_Toc199213728"/>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10"/>
      <w:bookmarkEnd w:id="11"/>
      <w:bookmarkEnd w:id="12"/>
      <w:bookmarkEnd w:id="13"/>
      <w:bookmarkEnd w:id="14"/>
      <w:bookmarkEnd w:id="15"/>
      <w:bookmarkEnd w:id="16"/>
      <w:bookmarkEnd w:id="17"/>
    </w:p>
    <w:p w14:paraId="620BD7BF" w14:textId="77777777" w:rsidR="00B6044F"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7B60A1EF" w14:textId="77777777" w:rsidR="00B6044F" w:rsidRDefault="00000000">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45314F13"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0FB3727C" w14:textId="77777777" w:rsidR="00B6044F" w:rsidRDefault="00000000">
      <w:pPr>
        <w:pStyle w:val="150"/>
        <w:spacing w:line="360" w:lineRule="auto"/>
        <w:ind w:firstLine="480"/>
        <w:rPr>
          <w:rFonts w:ascii="宋体" w:hAnsi="宋体" w:cs="宋体" w:hint="eastAsia"/>
          <w:lang w:eastAsia="zh-Hans" w:bidi="ar"/>
        </w:rPr>
      </w:pPr>
      <w:r>
        <w:rPr>
          <w:rFonts w:ascii="宋体" w:hAnsi="宋体" w:cs="宋体" w:hint="eastAsia"/>
          <w:lang w:bidi="ar"/>
        </w:rPr>
        <w:t>2.1采购期限为</w:t>
      </w:r>
      <w:r>
        <w:rPr>
          <w:rFonts w:ascii="宋体" w:hAnsi="宋体" w:cs="宋体" w:hint="eastAsia"/>
          <w:lang w:eastAsia="zh-Hans"/>
        </w:rPr>
        <w:t>【</w:t>
      </w:r>
      <w:r>
        <w:rPr>
          <w:rFonts w:ascii="宋体" w:hAnsi="宋体" w:cs="宋体" w:hint="eastAsia"/>
        </w:rPr>
        <w:t xml:space="preserve"> 1 </w:t>
      </w:r>
      <w:r>
        <w:rPr>
          <w:rFonts w:ascii="宋体" w:hAnsi="宋体" w:cs="宋体" w:hint="eastAsia"/>
          <w:lang w:eastAsia="zh-Hans"/>
        </w:rPr>
        <w:t>】</w:t>
      </w:r>
      <w:r>
        <w:rPr>
          <w:rFonts w:ascii="宋体" w:hAnsi="宋体" w:cs="宋体" w:hint="eastAsia"/>
        </w:rPr>
        <w:t>个月</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723BA5B5"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 xml:space="preserve">。 </w:t>
      </w:r>
    </w:p>
    <w:p w14:paraId="75510677"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4071EADB" w14:textId="77777777" w:rsidR="00B6044F" w:rsidRDefault="00B6044F">
      <w:pPr>
        <w:pStyle w:val="150"/>
        <w:spacing w:line="360" w:lineRule="auto"/>
        <w:ind w:firstLine="480"/>
        <w:rPr>
          <w:rFonts w:ascii="宋体" w:hAnsi="宋体" w:cs="宋体" w:hint="eastAsia"/>
        </w:rPr>
        <w:sectPr w:rsidR="00B6044F">
          <w:footerReference w:type="default" r:id="rId14"/>
          <w:footerReference w:type="first" r:id="rId15"/>
          <w:pgSz w:w="11906" w:h="16838"/>
          <w:pgMar w:top="1418" w:right="1700" w:bottom="1418" w:left="1418" w:header="851" w:footer="992" w:gutter="0"/>
          <w:cols w:space="720"/>
          <w:docGrid w:type="lines" w:linePitch="312"/>
        </w:sectPr>
      </w:pPr>
    </w:p>
    <w:p w14:paraId="6D4BB57D"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.1采购价款</w:t>
      </w:r>
    </w:p>
    <w:p w14:paraId="0C7E65C3"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6812AC4D"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2F68E43C"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6608989A"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72D33EBC"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.2付款方式</w:t>
      </w:r>
    </w:p>
    <w:p w14:paraId="2D1A96A1"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.2.1采购价款按</w:t>
      </w:r>
      <w:r>
        <w:rPr>
          <w:rFonts w:ascii="宋体" w:hAnsi="宋体" w:cs="宋体" w:hint="eastAsia"/>
        </w:rPr>
        <w:t>月度</w:t>
      </w:r>
      <w:r>
        <w:rPr>
          <w:rFonts w:ascii="宋体" w:hAnsi="宋体" w:cs="宋体" w:hint="eastAsia"/>
          <w:lang w:eastAsia="zh-Hans"/>
        </w:rPr>
        <w:t>结算支付。</w:t>
      </w:r>
    </w:p>
    <w:p w14:paraId="70115A5A"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.2.2</w:t>
      </w:r>
      <w:r>
        <w:rPr>
          <w:rFonts w:ascii="宋体" w:hAnsi="宋体" w:cs="宋体" w:hint="eastAsia"/>
          <w:bCs/>
          <w:color w:val="000000"/>
        </w:rPr>
        <w:t>按月核对，</w:t>
      </w:r>
      <w:r>
        <w:rPr>
          <w:rFonts w:ascii="宋体" w:hAnsi="宋体" w:cs="宋体" w:hint="eastAsia"/>
        </w:rPr>
        <w:t>每月</w:t>
      </w:r>
      <w:r>
        <w:rPr>
          <w:rFonts w:ascii="宋体" w:hAnsi="宋体" w:cs="宋体" w:hint="eastAsia"/>
          <w:u w:val="single"/>
        </w:rPr>
        <w:t>25日</w:t>
      </w:r>
      <w:r>
        <w:rPr>
          <w:rFonts w:ascii="宋体" w:hAnsi="宋体" w:cs="宋体" w:hint="eastAsia"/>
        </w:rPr>
        <w:t>核对本月已经验收合格的产品采购数量及价款</w:t>
      </w:r>
      <w:r>
        <w:rPr>
          <w:rFonts w:ascii="宋体" w:hAnsi="宋体" w:cs="宋体" w:hint="eastAsia"/>
          <w:bCs/>
          <w:color w:val="000000"/>
        </w:rPr>
        <w:t>，中选人提供费用付款申请、经双方验收核对无误的证明文件及国家税务正式的 13%增值税专用发票至采购人，经采购人审核通过后提交付款流程。</w:t>
      </w:r>
    </w:p>
    <w:p w14:paraId="64C433EA"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.2.3乙方收款账户</w:t>
      </w:r>
    </w:p>
    <w:p w14:paraId="560896B6" w14:textId="77777777" w:rsidR="00B6044F" w:rsidRDefault="00000000">
      <w:pPr>
        <w:spacing w:afterLines="0"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228AA3E1" w14:textId="77777777" w:rsidR="00B6044F" w:rsidRDefault="00000000">
      <w:pPr>
        <w:spacing w:afterLines="0" w:line="360" w:lineRule="auto"/>
        <w:ind w:firstLineChars="200" w:firstLine="480"/>
        <w:rPr>
          <w:rFonts w:ascii="宋体" w:hAnsi="宋体" w:cs="宋体" w:hint="eastAsia"/>
          <w:kern w:val="0"/>
          <w:sz w:val="24"/>
        </w:rPr>
      </w:pPr>
      <w:r>
        <w:rPr>
          <w:rFonts w:ascii="宋体" w:hAnsi="宋体" w:cs="宋体" w:hint="eastAsia"/>
          <w:sz w:val="24"/>
          <w:lang w:eastAsia="zh-Hans"/>
        </w:rPr>
        <w:t>户    名：</w:t>
      </w:r>
    </w:p>
    <w:p w14:paraId="3BBDA776" w14:textId="77777777" w:rsidR="00B6044F" w:rsidRDefault="00000000">
      <w:pPr>
        <w:tabs>
          <w:tab w:val="center" w:pos="4153"/>
        </w:tabs>
        <w:spacing w:afterLines="0" w:line="360" w:lineRule="auto"/>
        <w:ind w:firstLineChars="200" w:firstLine="480"/>
        <w:rPr>
          <w:rFonts w:ascii="宋体" w:hAnsi="宋体" w:cs="宋体" w:hint="eastAsia"/>
          <w:kern w:val="0"/>
          <w:sz w:val="24"/>
        </w:rPr>
      </w:pPr>
      <w:r>
        <w:rPr>
          <w:rFonts w:ascii="宋体" w:hAnsi="宋体" w:cs="宋体" w:hint="eastAsia"/>
          <w:sz w:val="24"/>
        </w:rPr>
        <w:t>账</w:t>
      </w:r>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号：</w:t>
      </w:r>
    </w:p>
    <w:p w14:paraId="75CE2099"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.3本合同</w:t>
      </w:r>
      <w:r>
        <w:rPr>
          <w:rFonts w:ascii="宋体" w:hAnsi="宋体" w:cs="宋体" w:hint="eastAsia"/>
        </w:rPr>
        <w:t>3</w:t>
      </w:r>
      <w:r>
        <w:rPr>
          <w:rFonts w:ascii="宋体" w:hAnsi="宋体" w:cs="宋体" w:hint="eastAsia"/>
          <w:lang w:eastAsia="zh-Hans"/>
        </w:rPr>
        <w:t>.2条约定的“付款申请材料”包括请款申请表（请款申请表的内容、格式，以甲方的要求为准）、税率为【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7FC57966"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55CF4CF1" w14:textId="77777777" w:rsidR="00B6044F" w:rsidRDefault="00000000">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0CC7A261" w14:textId="77777777" w:rsidR="00B6044F"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.2袋装、桶装产品外包装上应有牢固清晰的标志，内容包括：生产厂名、产品名称、商标、类别、等级、净重、批号或生产日期、标准编号以及相关规定的标志。</w:t>
      </w:r>
      <w:r>
        <w:rPr>
          <w:rFonts w:ascii="宋体" w:hAnsi="宋体" w:cs="宋体" w:hint="eastAsia"/>
        </w:rPr>
        <w:lastRenderedPageBreak/>
        <w:t>危险化学品的外包装应有相关</w:t>
      </w:r>
      <w:r>
        <w:rPr>
          <w:rFonts w:ascii="宋体" w:hAnsi="宋体" w:cs="宋体" w:hint="eastAsia"/>
          <w:color w:val="000000"/>
          <w:shd w:val="clear" w:color="auto" w:fill="FFFFFF"/>
        </w:rPr>
        <w:t>符合国家标准要求的警示标志。</w:t>
      </w:r>
    </w:p>
    <w:p w14:paraId="61AD1B22"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48F6D486"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.4包装物回收：甲方自行处置，乙方不进行回收。</w:t>
      </w:r>
    </w:p>
    <w:p w14:paraId="4043E51B"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07B92124"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 24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 12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64391DDE"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.2交货地点</w:t>
      </w:r>
      <w:r>
        <w:rPr>
          <w:rFonts w:ascii="宋体" w:hAnsi="宋体" w:cs="宋体" w:hint="eastAsia"/>
        </w:rPr>
        <w:t>：</w:t>
      </w:r>
      <w:r>
        <w:rPr>
          <w:rFonts w:ascii="宋体" w:hAnsi="宋体" w:cs="宋体" w:hint="eastAsia"/>
          <w:lang w:eastAsia="zh-Hans"/>
        </w:rPr>
        <w:t>甲方指定地点。</w:t>
      </w:r>
    </w:p>
    <w:p w14:paraId="7E3BCBE6"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570A393B"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3E425DE2"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13186B97"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2AE43415" w14:textId="77777777" w:rsidR="00B6044F"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0FAED443" w14:textId="77777777" w:rsidR="00B6044F"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4111BE85" w14:textId="77777777" w:rsidR="00B6044F" w:rsidRDefault="00000000">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前，毁损、灭失的风险由乙方承担；交付给甲方后，毁损、灭失的风险由甲方承担。</w:t>
      </w:r>
    </w:p>
    <w:p w14:paraId="60C6C649"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lastRenderedPageBreak/>
        <w:t>七</w:t>
      </w:r>
      <w:r>
        <w:rPr>
          <w:rFonts w:ascii="Times New Roman Regular" w:eastAsia="黑体" w:hAnsi="Times New Roman Regular" w:cs="Times New Roman Regular"/>
          <w:color w:val="000000"/>
          <w:kern w:val="0"/>
          <w:sz w:val="32"/>
          <w:szCs w:val="32"/>
          <w:lang w:eastAsia="zh-Hans"/>
        </w:rPr>
        <w:t>、验收</w:t>
      </w:r>
    </w:p>
    <w:p w14:paraId="44B1D3C8" w14:textId="77777777" w:rsidR="00B6044F" w:rsidRDefault="00000000">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751683C2" w14:textId="77777777" w:rsidR="00B6044F"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7BC99D16"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009C5FB0" w14:textId="77777777" w:rsidR="00B6044F" w:rsidRDefault="00000000">
      <w:pPr>
        <w:pStyle w:val="150"/>
        <w:spacing w:line="360" w:lineRule="auto"/>
        <w:ind w:firstLine="480"/>
        <w:rPr>
          <w:rFonts w:ascii="宋体" w:hAnsi="宋体" w:cs="宋体" w:hint="eastAsia"/>
        </w:rPr>
      </w:pPr>
      <w:r>
        <w:rPr>
          <w:rFonts w:ascii="宋体" w:hAnsi="宋体" w:cs="宋体" w:hint="eastAsia"/>
        </w:rPr>
        <w:t>8.1甲方的权利和义务</w:t>
      </w:r>
    </w:p>
    <w:p w14:paraId="0A0F9ECF"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 12 】小时内予以补足，退换。</w:t>
      </w:r>
    </w:p>
    <w:p w14:paraId="144C23B3"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4802475B"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1A784E88" w14:textId="77777777" w:rsidR="00B6044F" w:rsidRDefault="00000000">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146978BF"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2D49F9D9"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 xml:space="preserve">甲方有权定期或随时到制造厂商检验货物，乙方必须给予配合及提供方便。 </w:t>
      </w:r>
    </w:p>
    <w:p w14:paraId="0A02D818"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 xml:space="preserve">甲方有权向乙方询问药剂配送进展情况及相关内容，且有权就具体问题提出意见和建议。 </w:t>
      </w:r>
    </w:p>
    <w:p w14:paraId="2A28D787"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 xml:space="preserve">甲方有权对进入厂区的乙方及乙方委托的运输单位进行管理、监督，督促乙方及乙方委托的运输单位遵循厂区的各项规章制度、现场管理。 </w:t>
      </w:r>
    </w:p>
    <w:p w14:paraId="7BE12277" w14:textId="77777777" w:rsidR="00B6044F" w:rsidRDefault="00000000">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06F439ED" w14:textId="77777777" w:rsidR="00B6044F" w:rsidRDefault="00000000">
      <w:pPr>
        <w:pStyle w:val="150"/>
        <w:spacing w:line="360" w:lineRule="auto"/>
        <w:ind w:firstLine="480"/>
        <w:rPr>
          <w:rFonts w:ascii="宋体" w:hAnsi="宋体" w:cs="宋体" w:hint="eastAsia"/>
        </w:rPr>
      </w:pPr>
      <w:r>
        <w:rPr>
          <w:rFonts w:ascii="宋体" w:hAnsi="宋体" w:cs="宋体" w:hint="eastAsia"/>
        </w:rPr>
        <w:t>8.2乙方的权利和义务</w:t>
      </w:r>
    </w:p>
    <w:p w14:paraId="625EF4F7" w14:textId="77777777" w:rsidR="00B6044F" w:rsidRDefault="00000000">
      <w:pPr>
        <w:pStyle w:val="150"/>
        <w:spacing w:line="360" w:lineRule="auto"/>
        <w:ind w:firstLine="480"/>
        <w:rPr>
          <w:rFonts w:ascii="宋体" w:hAnsi="宋体" w:cs="宋体" w:hint="eastAsia"/>
        </w:rPr>
      </w:pPr>
      <w:r>
        <w:rPr>
          <w:rFonts w:ascii="宋体" w:hAnsi="宋体" w:cs="宋体" w:hint="eastAsia"/>
        </w:rPr>
        <w:lastRenderedPageBreak/>
        <w:t>8.2.1如乙方供应的产品涉及危险化学品的，乙方应当遵守《危险化学品安全管理条例》等相关法律法规、规范性文件、国家及地方政策的规定；乙方及人员、乙方委托运输的单位及人员，应当具备相应的资质、资格。</w:t>
      </w:r>
    </w:p>
    <w:p w14:paraId="6FE88696" w14:textId="77777777" w:rsidR="00B6044F" w:rsidRDefault="00000000">
      <w:pPr>
        <w:pStyle w:val="150"/>
        <w:spacing w:line="360" w:lineRule="auto"/>
        <w:ind w:firstLine="480"/>
        <w:rPr>
          <w:rFonts w:ascii="宋体" w:hAnsi="宋体" w:cs="宋体" w:hint="eastAsia"/>
        </w:rPr>
      </w:pPr>
      <w:r>
        <w:rPr>
          <w:rFonts w:ascii="宋体" w:hAnsi="宋体" w:cs="宋体" w:hint="eastAsia"/>
        </w:rPr>
        <w:t>8.2.2如乙方供应的产品涉及危险化学品的，</w:t>
      </w:r>
      <w:r>
        <w:rPr>
          <w:rFonts w:ascii="宋体" w:hAnsi="宋体" w:cs="宋体"/>
        </w:rPr>
        <w:t>乙方应提供与其相符的化学品安全技术说明书并在危险化学品包装（包括外包装件）上粘贴或者拴挂与包装内危险化学品相符的化学品安全标签</w:t>
      </w:r>
      <w:r>
        <w:rPr>
          <w:rFonts w:ascii="宋体" w:hAnsi="宋体" w:cs="宋体" w:hint="eastAsia"/>
        </w:rPr>
        <w:t>。</w:t>
      </w:r>
    </w:p>
    <w:p w14:paraId="4680270C"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3D66C942"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2B43B0E9"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5EE69C81"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500EF41A"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68B77138"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607F6123"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11BE55DB"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4DF079BD" w14:textId="18AEE645" w:rsidR="00B6044F"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 1 】</w:t>
      </w:r>
      <w:r>
        <w:rPr>
          <w:rFonts w:ascii="宋体" w:hAnsi="宋体" w:cs="宋体" w:hint="eastAsia"/>
          <w:lang w:eastAsia="zh-Hans"/>
        </w:rPr>
        <w:t xml:space="preserve">天(即 </w:t>
      </w:r>
      <w:r>
        <w:rPr>
          <w:rFonts w:ascii="宋体" w:hAnsi="宋体" w:cs="宋体" w:hint="eastAsia"/>
        </w:rPr>
        <w:t>【 24 】</w:t>
      </w:r>
      <w:r>
        <w:rPr>
          <w:rFonts w:ascii="宋体" w:hAnsi="宋体" w:cs="宋体" w:hint="eastAsia"/>
          <w:lang w:eastAsia="zh-Hans"/>
        </w:rPr>
        <w:t>小时)通知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 12 】小时通知乙方到场时间）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w:t>
      </w:r>
      <w:r>
        <w:rPr>
          <w:rFonts w:ascii="宋体" w:hAnsi="宋体" w:cs="宋体" w:hint="eastAsia"/>
          <w:lang w:eastAsia="zh-Hans"/>
        </w:rPr>
        <w:lastRenderedPageBreak/>
        <w:t>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12</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 5 】</w:t>
      </w:r>
      <w:r>
        <w:rPr>
          <w:rFonts w:ascii="宋体" w:hAnsi="宋体" w:cs="宋体" w:hint="eastAsia"/>
          <w:lang w:eastAsia="zh-Hans"/>
        </w:rPr>
        <w:t>%且不少于</w:t>
      </w:r>
      <w:r>
        <w:rPr>
          <w:rFonts w:ascii="宋体" w:hAnsi="宋体" w:cs="宋体" w:hint="eastAsia"/>
        </w:rPr>
        <w:t>【700】元。</w:t>
      </w:r>
    </w:p>
    <w:p w14:paraId="1D7B36EE" w14:textId="009600A5" w:rsidR="00B6044F"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【700】</w:t>
      </w:r>
      <w:r>
        <w:rPr>
          <w:rFonts w:ascii="宋体" w:hAnsi="宋体" w:cs="宋体" w:hint="eastAsia"/>
          <w:lang w:eastAsia="zh-Hans"/>
        </w:rPr>
        <w:t>元/（单品*次）罚款且该批药品的药剂费甲方无需向乙方支付；若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【1500】元</w:t>
      </w:r>
      <w:r>
        <w:rPr>
          <w:rFonts w:ascii="宋体" w:hAnsi="宋体" w:cs="宋体" w:hint="eastAsia"/>
          <w:lang w:eastAsia="zh-Hans"/>
        </w:rPr>
        <w:t>。</w:t>
      </w:r>
    </w:p>
    <w:p w14:paraId="1AF71830" w14:textId="37173129" w:rsidR="00B6044F" w:rsidRDefault="00000000">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【1500】元</w:t>
      </w:r>
      <w:r>
        <w:rPr>
          <w:rFonts w:ascii="宋体" w:hAnsi="宋体" w:cs="宋体" w:hint="eastAsia"/>
          <w:lang w:eastAsia="zh-Hans"/>
        </w:rPr>
        <w:t>。</w:t>
      </w:r>
    </w:p>
    <w:p w14:paraId="1467A71B" w14:textId="3180745E" w:rsidR="00B6044F" w:rsidRDefault="00000000">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【1500】元</w:t>
      </w:r>
      <w:r>
        <w:rPr>
          <w:rFonts w:ascii="宋体" w:hAnsi="宋体" w:cs="宋体" w:hint="eastAsia"/>
          <w:lang w:eastAsia="zh-Hans"/>
        </w:rPr>
        <w:t xml:space="preserve">。 </w:t>
      </w:r>
    </w:p>
    <w:p w14:paraId="67827D17"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 xml:space="preserve">行为的，甲方有权解除合同并追究相应法律责任。 </w:t>
      </w:r>
    </w:p>
    <w:p w14:paraId="1405C3BC"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 xml:space="preserve">验收不合格，甲方有权根据验收结果向乙方提出索赔。 </w:t>
      </w:r>
    </w:p>
    <w:p w14:paraId="3C32B7BF"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 xml:space="preserve">乙方如有下列行为之一视为违约，甲方有权终止合同，乙方赔偿甲方的一切损失。 </w:t>
      </w:r>
    </w:p>
    <w:p w14:paraId="00BFF9ED"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 xml:space="preserve">所提供的货物、配件与合同文件的承诺不相符； </w:t>
      </w:r>
    </w:p>
    <w:p w14:paraId="5FE39CE9"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2乙方违反承诺的品牌、生产厂家、报价、质量和合同文件规定的质量与性能、售后服务的内容行为；</w:t>
      </w:r>
    </w:p>
    <w:p w14:paraId="3A07901B" w14:textId="77777777" w:rsidR="00B6044F" w:rsidRDefault="00000000">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3乙方违反双方签署合同书的其他主要条款</w:t>
      </w:r>
      <w:r>
        <w:rPr>
          <w:rFonts w:ascii="宋体" w:hAnsi="宋体" w:cs="宋体" w:hint="eastAsia"/>
        </w:rPr>
        <w:t>。</w:t>
      </w:r>
    </w:p>
    <w:p w14:paraId="4F302B9B"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 xml:space="preserve">对于不可抗力客观因素造成不能履行合同的，双方根据客观情况协商处理。 </w:t>
      </w:r>
    </w:p>
    <w:p w14:paraId="0605C44F"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 xml:space="preserve">环节中产生的安全事故、环境责任事故等一切意外事故，包括不可抗拒力因素造成的事故，造成的后果概由乙方负责。 </w:t>
      </w:r>
    </w:p>
    <w:p w14:paraId="2648CCDD" w14:textId="77777777" w:rsidR="00B6044F" w:rsidRDefault="00000000">
      <w:pPr>
        <w:pStyle w:val="150"/>
        <w:spacing w:line="360" w:lineRule="auto"/>
        <w:ind w:firstLine="480"/>
        <w:rPr>
          <w:rFonts w:ascii="宋体" w:hAnsi="宋体" w:cs="宋体" w:hint="eastAsia"/>
        </w:rPr>
      </w:pPr>
      <w:r>
        <w:rPr>
          <w:rFonts w:ascii="宋体" w:hAnsi="宋体" w:cs="宋体" w:hint="eastAsia"/>
        </w:rPr>
        <w:lastRenderedPageBreak/>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51E7FCAC" w14:textId="3361DDAB" w:rsidR="00B6044F" w:rsidRDefault="00000000">
      <w:pPr>
        <w:pStyle w:val="150"/>
        <w:spacing w:line="360" w:lineRule="auto"/>
        <w:ind w:firstLine="480"/>
        <w:rPr>
          <w:rFonts w:ascii="宋体" w:hAnsi="宋体" w:cs="宋体" w:hint="eastAsia"/>
        </w:rPr>
      </w:pPr>
      <w:r>
        <w:rPr>
          <w:rFonts w:ascii="宋体" w:hAnsi="宋体" w:cs="宋体" w:hint="eastAsia"/>
        </w:rPr>
        <w:t>9.11乙方在无法律依据或合同依据的情况下单方解除本合同，应当按照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 10 】%向甲方支付违约金</w:t>
      </w:r>
      <w:r>
        <w:rPr>
          <w:rFonts w:ascii="宋体" w:hAnsi="宋体" w:cs="宋体" w:hint="eastAsia"/>
          <w:lang w:eastAsia="zh-Hans"/>
        </w:rPr>
        <w:t>且不少于</w:t>
      </w:r>
      <w:r>
        <w:rPr>
          <w:rFonts w:ascii="宋体" w:hAnsi="宋体" w:cs="宋体" w:hint="eastAsia"/>
        </w:rPr>
        <w:t>【1500】元，并赔偿因此给甲方造成的损失。</w:t>
      </w:r>
    </w:p>
    <w:p w14:paraId="4BD529C7"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一方因追究违约方法律责任而支付的案件受理费、保全费、执行费、公告费、律师费、保全担保费/保险费、公证费</w:t>
      </w:r>
      <w:r>
        <w:rPr>
          <w:rFonts w:ascii="宋体" w:hAnsi="宋体" w:cs="宋体" w:hint="eastAsia"/>
        </w:rPr>
        <w:t>等合理费用</w:t>
      </w:r>
      <w:r>
        <w:rPr>
          <w:rFonts w:ascii="宋体" w:hAnsi="宋体" w:cs="宋体" w:hint="eastAsia"/>
          <w:lang w:eastAsia="zh-Hans"/>
        </w:rPr>
        <w:t>，由违约方承担。</w:t>
      </w:r>
    </w:p>
    <w:p w14:paraId="4BB08239"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4D8090C2" w14:textId="77777777" w:rsidR="00B6044F" w:rsidRDefault="00000000">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 2 】</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583E4A53"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（1）按照生产厂家的标准确定，但交货时《所需药剂清单》中第</w:t>
      </w:r>
      <w:r>
        <w:rPr>
          <w:rFonts w:ascii="宋体" w:hAnsi="宋体" w:cs="宋体" w:hint="eastAsia"/>
        </w:rPr>
        <w:t>【 / 】</w:t>
      </w:r>
      <w:r>
        <w:rPr>
          <w:rFonts w:ascii="宋体" w:hAnsi="宋体" w:cs="宋体" w:hint="eastAsia"/>
          <w:lang w:eastAsia="zh-Hans"/>
        </w:rPr>
        <w:t>项产品的剩余质量保证期不少于</w:t>
      </w:r>
      <w:r>
        <w:rPr>
          <w:rFonts w:ascii="宋体" w:hAnsi="宋体" w:cs="宋体" w:hint="eastAsia"/>
        </w:rPr>
        <w:t>【 / 】</w:t>
      </w:r>
      <w:r>
        <w:rPr>
          <w:rFonts w:ascii="宋体" w:hAnsi="宋体" w:cs="宋体" w:hint="eastAsia"/>
          <w:lang w:eastAsia="zh-Hans"/>
        </w:rPr>
        <w:t>个月。</w:t>
      </w:r>
    </w:p>
    <w:p w14:paraId="68B648E9" w14:textId="77777777" w:rsidR="00B6044F" w:rsidRDefault="00000000">
      <w:pPr>
        <w:pStyle w:val="150"/>
        <w:spacing w:line="360" w:lineRule="auto"/>
        <w:ind w:firstLine="480"/>
        <w:rPr>
          <w:rFonts w:ascii="宋体" w:hAnsi="宋体" w:cs="宋体" w:hint="eastAsia"/>
          <w:lang w:eastAsia="zh-Hans"/>
        </w:rPr>
      </w:pPr>
      <w:r>
        <w:rPr>
          <w:rFonts w:ascii="宋体" w:hAnsi="宋体" w:cs="宋体" w:hint="eastAsia"/>
        </w:rPr>
        <w:t>（2）</w:t>
      </w:r>
      <w:r>
        <w:rPr>
          <w:rFonts w:ascii="宋体" w:hAnsi="宋体" w:cs="宋体" w:hint="eastAsia"/>
          <w:lang w:eastAsia="zh-Hans"/>
        </w:rPr>
        <w:t>《所需药剂清单》中第</w:t>
      </w:r>
      <w:r>
        <w:rPr>
          <w:rFonts w:ascii="宋体" w:hAnsi="宋体" w:cs="宋体" w:hint="eastAsia"/>
        </w:rPr>
        <w:t>【 1 】</w:t>
      </w:r>
      <w:r>
        <w:rPr>
          <w:rFonts w:ascii="宋体" w:hAnsi="宋体" w:cs="宋体" w:hint="eastAsia"/>
          <w:lang w:eastAsia="zh-Hans"/>
        </w:rPr>
        <w:t>项产品的质保证期为</w:t>
      </w:r>
      <w:r>
        <w:rPr>
          <w:rFonts w:ascii="宋体" w:hAnsi="宋体" w:cs="宋体" w:hint="eastAsia"/>
        </w:rPr>
        <w:t>【6】</w:t>
      </w:r>
      <w:r>
        <w:rPr>
          <w:rFonts w:ascii="宋体" w:hAnsi="宋体" w:cs="宋体" w:hint="eastAsia"/>
          <w:lang w:eastAsia="zh-Hans"/>
        </w:rPr>
        <w:t>个月，第</w:t>
      </w:r>
      <w:r>
        <w:rPr>
          <w:rFonts w:ascii="宋体" w:hAnsi="宋体" w:cs="宋体" w:hint="eastAsia"/>
        </w:rPr>
        <w:t>【 / 】</w:t>
      </w:r>
      <w:r>
        <w:rPr>
          <w:rFonts w:ascii="宋体" w:hAnsi="宋体" w:cs="宋体" w:hint="eastAsia"/>
          <w:lang w:eastAsia="zh-Hans"/>
        </w:rPr>
        <w:t>项产品的质里保证期为</w:t>
      </w:r>
      <w:r>
        <w:rPr>
          <w:rFonts w:ascii="宋体" w:hAnsi="宋体" w:cs="宋体" w:hint="eastAsia"/>
        </w:rPr>
        <w:t>【 / 】</w:t>
      </w:r>
      <w:r>
        <w:rPr>
          <w:rFonts w:ascii="宋体" w:hAnsi="宋体" w:cs="宋体" w:hint="eastAsia"/>
          <w:lang w:eastAsia="zh-Hans"/>
        </w:rPr>
        <w:t>个月。</w:t>
      </w:r>
    </w:p>
    <w:p w14:paraId="34180F07"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1A05471A" w14:textId="77777777" w:rsidR="00B6044F"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11.1由于不可抗力的原因，一方不能履行合同义务的，应当在不可抗力发生之日起3天内以书面形式通知对方，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578575D4" w14:textId="77777777" w:rsidR="00B6044F" w:rsidRDefault="00000000">
      <w:pPr>
        <w:spacing w:after="78" w:line="360" w:lineRule="auto"/>
        <w:ind w:firstLineChars="200" w:firstLine="480"/>
      </w:pPr>
      <w:r>
        <w:rPr>
          <w:rFonts w:ascii="宋体" w:hAnsi="宋体" w:cs="宋体" w:hint="eastAsia"/>
          <w:color w:val="000000"/>
          <w:sz w:val="24"/>
        </w:rPr>
        <w:t>11.2不可抗力事件发生后，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36062780"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2526190B" w14:textId="77777777" w:rsidR="00B6044F"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 xml:space="preserve">12.1因货物的质量问题而发生争议，由国家认可的质量检测机构进行质量鉴定。货物符合质量标准的，鉴定费用由甲方承担；货物不符合质量标准的，鉴定费用由乙方承担，并承担由此所产生的一切责任。 </w:t>
      </w:r>
    </w:p>
    <w:p w14:paraId="419B6FAC" w14:textId="77777777" w:rsidR="00B6044F"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 xml:space="preserve">12.2因履行本合同引起的或与本合同有关的争议，甲、乙双方应首先通过友好协商解决，如果协商不能解决争议，可以向甲方所在地有管辖权的人民法院提起诉讼。 </w:t>
      </w:r>
    </w:p>
    <w:p w14:paraId="0317E790"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471B3D21" w14:textId="77777777" w:rsidR="00B6044F"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7B04EF35" w14:textId="77777777" w:rsidR="00B6044F"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13.2乙方违反本合同项下保密义务，应向甲方支付【 0.5 】万元的违约金并赔偿甲方因此所遭受的一切损失。</w:t>
      </w:r>
    </w:p>
    <w:p w14:paraId="0759BB65" w14:textId="77777777" w:rsidR="00B6044F"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13.3本保密义务在本合同解除或终止后仍然有效，直至相关信息、资料、文件向社会公开之日止。</w:t>
      </w:r>
    </w:p>
    <w:p w14:paraId="1876BDFA" w14:textId="77777777" w:rsidR="00B6044F"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13.4在合同解除或终止后的【 1 】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1E62E0B6" w14:textId="77777777" w:rsidR="00B6044F"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52536522" w14:textId="77777777" w:rsidR="00B6044F"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 xml:space="preserve">.1本合同一式【 </w:t>
      </w:r>
      <w:r>
        <w:rPr>
          <w:rFonts w:ascii="宋体" w:hAnsi="宋体" w:cs="Times New Roman Regular" w:hint="eastAsia"/>
        </w:rPr>
        <w:t>肆</w:t>
      </w:r>
      <w:r>
        <w:rPr>
          <w:rFonts w:ascii="宋体" w:hAnsi="宋体" w:cs="Times New Roman Regular"/>
          <w:lang w:eastAsia="zh-Hans"/>
        </w:rPr>
        <w:t xml:space="preserve"> 】份，双方各执【 </w:t>
      </w:r>
      <w:r>
        <w:rPr>
          <w:rFonts w:ascii="宋体" w:hAnsi="宋体" w:cs="Times New Roman Regular" w:hint="eastAsia"/>
        </w:rPr>
        <w:t>贰</w:t>
      </w:r>
      <w:r>
        <w:rPr>
          <w:rFonts w:ascii="宋体" w:hAnsi="宋体" w:cs="Times New Roman Regular"/>
          <w:lang w:eastAsia="zh-Hans"/>
        </w:rPr>
        <w:t xml:space="preserve"> 】份，经双方法定代表人或授权代表签字并加盖合同章（或公章）后生效。</w:t>
      </w:r>
    </w:p>
    <w:p w14:paraId="645B99F9" w14:textId="77777777" w:rsidR="00B6044F"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292ED062" w14:textId="77777777" w:rsidR="00B6044F"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03FCFACD" w14:textId="77777777" w:rsidR="00B6044F"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hint="eastAsia"/>
          <w:lang w:eastAsia="zh-Hans"/>
        </w:rPr>
        <w:sym w:font="Wingdings 2" w:char="00A3"/>
      </w:r>
      <w:r>
        <w:rPr>
          <w:rFonts w:ascii="宋体" w:hAnsi="宋体" w:cs="Times New Roman Regular"/>
          <w:lang w:eastAsia="zh-Hans"/>
        </w:rPr>
        <w:t>”处内容，为可选择的内容。填写时，打“√”表示选定，打“×”表示删除。</w:t>
      </w:r>
    </w:p>
    <w:p w14:paraId="1B2E2A9F" w14:textId="77777777" w:rsidR="00B6044F" w:rsidRDefault="00000000">
      <w:pPr>
        <w:spacing w:after="78"/>
        <w:rPr>
          <w:rFonts w:ascii="宋体" w:hAnsi="宋体" w:cs="Times New Roman Regular" w:hint="eastAsia"/>
          <w:lang w:eastAsia="zh-Hans"/>
        </w:rPr>
      </w:pPr>
      <w:r>
        <w:rPr>
          <w:rFonts w:ascii="宋体" w:hAnsi="宋体" w:cs="Times New Roman Regular"/>
          <w:lang w:eastAsia="zh-Hans"/>
        </w:rPr>
        <w:br w:type="page"/>
      </w:r>
    </w:p>
    <w:p w14:paraId="5525C650" w14:textId="77777777" w:rsidR="00B6044F" w:rsidRDefault="00000000">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2535DFE1" w14:textId="4C81BF5D" w:rsidR="00B6044F" w:rsidRDefault="00000000">
      <w:pPr>
        <w:pStyle w:val="150"/>
        <w:spacing w:line="360" w:lineRule="auto"/>
        <w:ind w:firstLineChars="0" w:firstLine="0"/>
        <w:jc w:val="center"/>
      </w:pPr>
      <w:r>
        <w:rPr>
          <w:rFonts w:hint="eastAsia"/>
        </w:rPr>
        <w:t>（以下为《</w:t>
      </w:r>
      <w:r>
        <w:rPr>
          <w:rFonts w:hint="eastAsia"/>
          <w:u w:val="single"/>
        </w:rPr>
        <w:t xml:space="preserve"> </w:t>
      </w:r>
      <w:r>
        <w:rPr>
          <w:rFonts w:hint="eastAsia"/>
          <w:u w:val="single"/>
        </w:rPr>
        <w:t>聚合氯化铝</w:t>
      </w:r>
      <w:r>
        <w:rPr>
          <w:rFonts w:hint="eastAsia"/>
          <w:u w:val="single"/>
        </w:rPr>
        <w:t xml:space="preserve"> </w:t>
      </w:r>
      <w:r>
        <w:rPr>
          <w:rFonts w:hint="eastAsia"/>
        </w:rPr>
        <w:t>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B6044F" w14:paraId="2E01DD21" w14:textId="77777777">
        <w:trPr>
          <w:jc w:val="center"/>
        </w:trPr>
        <w:tc>
          <w:tcPr>
            <w:tcW w:w="4389" w:type="dxa"/>
          </w:tcPr>
          <w:p w14:paraId="1EDA7509" w14:textId="77777777" w:rsidR="00B6044F" w:rsidRDefault="0000000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rPr>
              <w:br w:type="page"/>
            </w:r>
            <w:r>
              <w:rPr>
                <w:rFonts w:ascii="宋体" w:hAnsi="宋体" w:cs="宋体" w:hint="eastAsia"/>
                <w:color w:val="000000"/>
                <w:sz w:val="24"/>
                <w:lang w:eastAsia="zh-Hans"/>
              </w:rPr>
              <w:br w:type="page"/>
              <w:t>甲方（公章/合同章）：</w:t>
            </w:r>
          </w:p>
        </w:tc>
        <w:tc>
          <w:tcPr>
            <w:tcW w:w="4389" w:type="dxa"/>
          </w:tcPr>
          <w:p w14:paraId="3DC899E2" w14:textId="77777777" w:rsidR="00B6044F" w:rsidRDefault="0000000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乙方（公章/合同章）：</w:t>
            </w:r>
          </w:p>
          <w:p w14:paraId="53C4551B" w14:textId="77777777" w:rsidR="00B6044F" w:rsidRDefault="00B6044F">
            <w:pPr>
              <w:spacing w:beforeLines="50" w:before="156" w:after="78" w:line="360" w:lineRule="auto"/>
              <w:jc w:val="left"/>
              <w:rPr>
                <w:rFonts w:ascii="宋体" w:hAnsi="宋体" w:cs="宋体" w:hint="eastAsia"/>
                <w:color w:val="000000"/>
                <w:sz w:val="24"/>
                <w:lang w:eastAsia="zh-Hans"/>
              </w:rPr>
            </w:pPr>
          </w:p>
        </w:tc>
      </w:tr>
      <w:tr w:rsidR="00B6044F" w14:paraId="458D2CB1" w14:textId="77777777">
        <w:trPr>
          <w:jc w:val="center"/>
        </w:trPr>
        <w:tc>
          <w:tcPr>
            <w:tcW w:w="4389" w:type="dxa"/>
          </w:tcPr>
          <w:p w14:paraId="188CF92E" w14:textId="77777777" w:rsidR="00B6044F" w:rsidRDefault="0000000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73402A68" w14:textId="77777777" w:rsidR="00B6044F" w:rsidRDefault="0000000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或授权代表(签字或签章)：</w:t>
            </w:r>
          </w:p>
        </w:tc>
        <w:tc>
          <w:tcPr>
            <w:tcW w:w="4389" w:type="dxa"/>
          </w:tcPr>
          <w:p w14:paraId="7FA7C9AB" w14:textId="77777777" w:rsidR="00B6044F" w:rsidRDefault="0000000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62F0A8EB" w14:textId="77777777" w:rsidR="00B6044F" w:rsidRDefault="0000000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或授权代表(签字或签章)：</w:t>
            </w:r>
          </w:p>
        </w:tc>
      </w:tr>
      <w:tr w:rsidR="00B6044F" w14:paraId="16A45E60" w14:textId="77777777">
        <w:trPr>
          <w:jc w:val="center"/>
        </w:trPr>
        <w:tc>
          <w:tcPr>
            <w:tcW w:w="4389" w:type="dxa"/>
          </w:tcPr>
          <w:p w14:paraId="53F85CAA" w14:textId="77777777" w:rsidR="00B6044F" w:rsidRDefault="00B6044F">
            <w:pPr>
              <w:spacing w:beforeLines="50" w:before="156" w:after="78" w:line="360" w:lineRule="auto"/>
              <w:jc w:val="left"/>
              <w:rPr>
                <w:rFonts w:ascii="宋体" w:hAnsi="宋体" w:cs="宋体" w:hint="eastAsia"/>
                <w:color w:val="000000"/>
                <w:sz w:val="24"/>
                <w:lang w:eastAsia="zh-Hans"/>
              </w:rPr>
            </w:pPr>
          </w:p>
        </w:tc>
        <w:tc>
          <w:tcPr>
            <w:tcW w:w="4389" w:type="dxa"/>
          </w:tcPr>
          <w:p w14:paraId="7A07C1D7" w14:textId="77777777" w:rsidR="00B6044F" w:rsidRDefault="00B6044F">
            <w:pPr>
              <w:spacing w:beforeLines="50" w:before="156" w:after="78" w:line="360" w:lineRule="auto"/>
              <w:jc w:val="left"/>
              <w:rPr>
                <w:rFonts w:ascii="宋体" w:hAnsi="宋体" w:cs="宋体" w:hint="eastAsia"/>
                <w:color w:val="000000"/>
                <w:sz w:val="24"/>
                <w:lang w:eastAsia="zh-Hans"/>
              </w:rPr>
            </w:pPr>
          </w:p>
        </w:tc>
      </w:tr>
      <w:tr w:rsidR="00B6044F" w14:paraId="3D3786AE" w14:textId="77777777">
        <w:trPr>
          <w:jc w:val="center"/>
        </w:trPr>
        <w:tc>
          <w:tcPr>
            <w:tcW w:w="4389" w:type="dxa"/>
          </w:tcPr>
          <w:p w14:paraId="3AC559B9" w14:textId="77777777" w:rsidR="00B6044F" w:rsidRDefault="0000000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    年    月    日</w:t>
            </w:r>
          </w:p>
        </w:tc>
        <w:tc>
          <w:tcPr>
            <w:tcW w:w="4389" w:type="dxa"/>
          </w:tcPr>
          <w:p w14:paraId="400FE7AC" w14:textId="77777777" w:rsidR="00B6044F" w:rsidRDefault="00000000">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    年    月    日</w:t>
            </w:r>
          </w:p>
        </w:tc>
      </w:tr>
    </w:tbl>
    <w:p w14:paraId="163688D8" w14:textId="77777777" w:rsidR="00B6044F" w:rsidRDefault="00B6044F">
      <w:pPr>
        <w:pStyle w:val="150"/>
        <w:spacing w:line="360" w:lineRule="auto"/>
        <w:ind w:firstLine="480"/>
        <w:rPr>
          <w:rFonts w:ascii="Times New Roman Regular" w:hAnsi="Times New Roman Regular" w:cs="Times New Roman Regular"/>
          <w:lang w:eastAsia="zh-Hans"/>
        </w:rPr>
      </w:pPr>
    </w:p>
    <w:p w14:paraId="452C92D2" w14:textId="77777777" w:rsidR="00B6044F" w:rsidRDefault="00B6044F">
      <w:pPr>
        <w:pStyle w:val="150"/>
        <w:spacing w:line="360" w:lineRule="auto"/>
        <w:ind w:firstLine="480"/>
        <w:rPr>
          <w:rFonts w:ascii="Times New Roman Regular" w:hAnsi="Times New Roman Regular" w:cs="Times New Roman Regular"/>
          <w:lang w:eastAsia="zh-Hans"/>
        </w:rPr>
      </w:pPr>
    </w:p>
    <w:p w14:paraId="5A095FA6" w14:textId="77777777" w:rsidR="00B6044F" w:rsidRDefault="00B6044F">
      <w:pPr>
        <w:pStyle w:val="150"/>
        <w:spacing w:line="360" w:lineRule="auto"/>
        <w:ind w:firstLine="480"/>
        <w:rPr>
          <w:rFonts w:ascii="Times New Roman Regular" w:hAnsi="Times New Roman Regular" w:cs="Times New Roman Regular"/>
          <w:lang w:eastAsia="zh-Hans"/>
        </w:rPr>
      </w:pPr>
    </w:p>
    <w:p w14:paraId="34A74995" w14:textId="77777777" w:rsidR="00B6044F" w:rsidRDefault="00B6044F">
      <w:pPr>
        <w:pStyle w:val="150"/>
        <w:spacing w:line="360" w:lineRule="auto"/>
        <w:ind w:firstLine="480"/>
        <w:rPr>
          <w:rFonts w:ascii="Times New Roman Regular" w:hAnsi="Times New Roman Regular" w:cs="Times New Roman Regular"/>
          <w:lang w:eastAsia="zh-Hans"/>
        </w:rPr>
        <w:sectPr w:rsidR="00B6044F">
          <w:footerReference w:type="default" r:id="rId16"/>
          <w:pgSz w:w="11906" w:h="16838"/>
          <w:pgMar w:top="1418" w:right="1700" w:bottom="1418" w:left="1418" w:header="851" w:footer="992" w:gutter="0"/>
          <w:cols w:space="720"/>
          <w:docGrid w:type="lines" w:linePitch="312"/>
        </w:sectPr>
      </w:pPr>
    </w:p>
    <w:p w14:paraId="10BEB0A6" w14:textId="77777777" w:rsidR="00B6044F" w:rsidRDefault="00000000">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附件1：所需药剂清单</w:t>
      </w:r>
    </w:p>
    <w:p w14:paraId="7E8B89C5" w14:textId="77777777" w:rsidR="00B6044F" w:rsidRDefault="00000000">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4A3156FB" w14:textId="77777777" w:rsidR="00B6044F"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316"/>
        <w:gridCol w:w="1775"/>
        <w:gridCol w:w="685"/>
        <w:gridCol w:w="1301"/>
        <w:gridCol w:w="1254"/>
        <w:gridCol w:w="760"/>
      </w:tblGrid>
      <w:tr w:rsidR="00B6044F" w14:paraId="10D610F6" w14:textId="77777777">
        <w:trPr>
          <w:trHeight w:val="659"/>
          <w:tblHeader/>
          <w:jc w:val="center"/>
        </w:trPr>
        <w:tc>
          <w:tcPr>
            <w:tcW w:w="426" w:type="pct"/>
            <w:noWrap/>
            <w:vAlign w:val="center"/>
          </w:tcPr>
          <w:p w14:paraId="61E2C44E" w14:textId="77777777" w:rsidR="00B6044F"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848" w:type="pct"/>
            <w:noWrap/>
            <w:vAlign w:val="center"/>
          </w:tcPr>
          <w:p w14:paraId="5391DE78" w14:textId="77777777" w:rsidR="00B6044F"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144" w:type="pct"/>
            <w:noWrap/>
            <w:vAlign w:val="center"/>
          </w:tcPr>
          <w:p w14:paraId="1E107E48" w14:textId="77777777" w:rsidR="00B6044F"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42" w:type="pct"/>
            <w:noWrap/>
            <w:vAlign w:val="center"/>
          </w:tcPr>
          <w:p w14:paraId="79C95E14" w14:textId="77777777" w:rsidR="00B6044F"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838" w:type="pct"/>
            <w:noWrap/>
            <w:vAlign w:val="center"/>
          </w:tcPr>
          <w:p w14:paraId="3D2B21DF" w14:textId="77777777" w:rsidR="00B6044F"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3ABF448C" w14:textId="77777777" w:rsidR="00B6044F" w:rsidRDefault="00000000">
            <w:pPr>
              <w:widowControl/>
              <w:spacing w:afterLines="0" w:line="240"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08" w:type="pct"/>
            <w:noWrap/>
            <w:vAlign w:val="center"/>
          </w:tcPr>
          <w:p w14:paraId="56B59536" w14:textId="77777777" w:rsidR="00B6044F"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0F2A171B" w14:textId="77777777" w:rsidR="00B6044F"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lang w:eastAsia="zh-Hans"/>
              </w:rPr>
              <w:t>（含税）</w:t>
            </w:r>
          </w:p>
        </w:tc>
        <w:tc>
          <w:tcPr>
            <w:tcW w:w="490" w:type="pct"/>
            <w:noWrap/>
            <w:vAlign w:val="center"/>
          </w:tcPr>
          <w:p w14:paraId="5CC51C28" w14:textId="77777777" w:rsidR="00B6044F"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B6044F" w14:paraId="51FE2727" w14:textId="77777777">
        <w:trPr>
          <w:trHeight w:val="2101"/>
          <w:tblHeader/>
          <w:jc w:val="center"/>
        </w:trPr>
        <w:tc>
          <w:tcPr>
            <w:tcW w:w="426" w:type="pct"/>
            <w:noWrap/>
            <w:vAlign w:val="center"/>
          </w:tcPr>
          <w:p w14:paraId="7F556C74" w14:textId="77777777" w:rsidR="00B6044F" w:rsidRDefault="00000000">
            <w:pPr>
              <w:pStyle w:val="af7"/>
              <w:autoSpaceDE w:val="0"/>
              <w:autoSpaceDN w:val="0"/>
              <w:adjustRightInd w:val="0"/>
              <w:snapToGrid w:val="0"/>
              <w:spacing w:afterLines="0" w:line="240" w:lineRule="auto"/>
              <w:ind w:firstLineChars="0" w:firstLine="0"/>
              <w:jc w:val="center"/>
              <w:rPr>
                <w:rFonts w:asciiTheme="minorEastAsia" w:eastAsiaTheme="minorEastAsia" w:hAnsiTheme="minorEastAsia" w:cstheme="minorEastAsia" w:hint="eastAsia"/>
                <w:b/>
                <w:bCs/>
                <w:color w:val="000000"/>
                <w:kern w:val="0"/>
                <w:sz w:val="20"/>
                <w:szCs w:val="20"/>
              </w:rPr>
            </w:pPr>
            <w:r>
              <w:rPr>
                <w:rFonts w:ascii="宋体" w:eastAsiaTheme="minorEastAsia" w:hAnsi="宋体" w:cs="宋体" w:hint="eastAsia"/>
                <w:spacing w:val="-8"/>
                <w:sz w:val="20"/>
                <w:szCs w:val="20"/>
              </w:rPr>
              <w:t>1</w:t>
            </w:r>
          </w:p>
        </w:tc>
        <w:tc>
          <w:tcPr>
            <w:tcW w:w="848" w:type="pct"/>
            <w:noWrap/>
            <w:vAlign w:val="center"/>
          </w:tcPr>
          <w:p w14:paraId="0B2E9C19" w14:textId="77777777" w:rsidR="00B6044F"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z w:val="22"/>
                <w:szCs w:val="22"/>
              </w:rPr>
              <w:t>聚合氯化铝</w:t>
            </w:r>
          </w:p>
        </w:tc>
        <w:tc>
          <w:tcPr>
            <w:tcW w:w="1144" w:type="pct"/>
            <w:noWrap/>
            <w:vAlign w:val="center"/>
          </w:tcPr>
          <w:p w14:paraId="16272B99" w14:textId="77777777" w:rsidR="00B6044F"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2"/>
                <w:szCs w:val="22"/>
              </w:rPr>
            </w:pPr>
            <w:r>
              <w:rPr>
                <w:rFonts w:ascii="宋体" w:hAnsi="宋体" w:cs="宋体" w:hint="eastAsia"/>
                <w:sz w:val="22"/>
                <w:szCs w:val="22"/>
              </w:rPr>
              <w:t>PAC，氧化铝（Al</w:t>
            </w:r>
            <w:r>
              <w:rPr>
                <w:rFonts w:ascii="宋体" w:hAnsi="宋体" w:cs="宋体" w:hint="eastAsia"/>
                <w:sz w:val="22"/>
                <w:szCs w:val="22"/>
                <w:vertAlign w:val="subscript"/>
              </w:rPr>
              <w:t>2</w:t>
            </w:r>
            <w:r>
              <w:rPr>
                <w:rFonts w:ascii="宋体" w:hAnsi="宋体" w:cs="宋体" w:hint="eastAsia"/>
                <w:sz w:val="22"/>
                <w:szCs w:val="22"/>
              </w:rPr>
              <w:t>O</w:t>
            </w:r>
            <w:r>
              <w:rPr>
                <w:rFonts w:ascii="宋体" w:hAnsi="宋体" w:cs="宋体" w:hint="eastAsia"/>
                <w:sz w:val="22"/>
                <w:szCs w:val="22"/>
                <w:vertAlign w:val="subscript"/>
              </w:rPr>
              <w:t>3</w:t>
            </w:r>
            <w:r>
              <w:rPr>
                <w:rFonts w:ascii="宋体" w:hAnsi="宋体" w:cs="宋体" w:hint="eastAsia"/>
                <w:sz w:val="22"/>
                <w:szCs w:val="22"/>
              </w:rPr>
              <w:t>）质量分数≥24%</w:t>
            </w:r>
          </w:p>
        </w:tc>
        <w:tc>
          <w:tcPr>
            <w:tcW w:w="442" w:type="pct"/>
            <w:noWrap/>
            <w:vAlign w:val="center"/>
          </w:tcPr>
          <w:p w14:paraId="77C04F1E" w14:textId="77777777" w:rsidR="00B6044F" w:rsidRDefault="00000000">
            <w:pPr>
              <w:autoSpaceDE w:val="0"/>
              <w:autoSpaceDN w:val="0"/>
              <w:adjustRightInd w:val="0"/>
              <w:snapToGrid w:val="0"/>
              <w:spacing w:afterLines="0" w:line="240" w:lineRule="auto"/>
              <w:jc w:val="center"/>
              <w:rPr>
                <w:rFonts w:ascii="宋体" w:hAnsi="宋体" w:cs="宋体" w:hint="eastAsia"/>
                <w:b/>
                <w:bCs/>
                <w:color w:val="000000"/>
                <w:kern w:val="0"/>
                <w:sz w:val="22"/>
                <w:szCs w:val="22"/>
              </w:rPr>
            </w:pPr>
            <w:r>
              <w:rPr>
                <w:rFonts w:ascii="宋体" w:hAnsi="宋体" w:cs="宋体" w:hint="eastAsia"/>
                <w:color w:val="000000"/>
                <w:kern w:val="0"/>
                <w:sz w:val="22"/>
                <w:szCs w:val="22"/>
              </w:rPr>
              <w:t>吨</w:t>
            </w:r>
          </w:p>
        </w:tc>
        <w:tc>
          <w:tcPr>
            <w:tcW w:w="838" w:type="pct"/>
            <w:noWrap/>
            <w:vAlign w:val="center"/>
          </w:tcPr>
          <w:p w14:paraId="27A81721" w14:textId="77777777" w:rsidR="00B6044F" w:rsidRDefault="00000000">
            <w:pPr>
              <w:widowControl/>
              <w:spacing w:afterLines="0" w:line="240" w:lineRule="auto"/>
              <w:jc w:val="center"/>
              <w:rPr>
                <w:rFonts w:ascii="宋体" w:hAnsi="宋体" w:cs="宋体" w:hint="eastAsia"/>
                <w:b/>
                <w:bCs/>
                <w:color w:val="000000"/>
                <w:kern w:val="0"/>
                <w:sz w:val="24"/>
              </w:rPr>
            </w:pPr>
            <w:r>
              <w:rPr>
                <w:rFonts w:ascii="宋体" w:hAnsi="宋体" w:cs="宋体" w:hint="eastAsia"/>
                <w:b/>
                <w:bCs/>
                <w:color w:val="000000"/>
                <w:kern w:val="0"/>
                <w:sz w:val="24"/>
              </w:rPr>
              <w:t>XX元</w:t>
            </w:r>
          </w:p>
        </w:tc>
        <w:tc>
          <w:tcPr>
            <w:tcW w:w="808" w:type="pct"/>
            <w:noWrap/>
            <w:vAlign w:val="center"/>
          </w:tcPr>
          <w:p w14:paraId="768C0FBF" w14:textId="77777777" w:rsidR="00B6044F" w:rsidRDefault="00000000">
            <w:pPr>
              <w:widowControl/>
              <w:spacing w:afterLines="0" w:line="240" w:lineRule="auto"/>
              <w:jc w:val="center"/>
              <w:rPr>
                <w:rFonts w:ascii="宋体" w:hAnsi="宋体" w:cs="宋体" w:hint="eastAsia"/>
                <w:b/>
                <w:bCs/>
                <w:color w:val="000000"/>
                <w:kern w:val="0"/>
                <w:sz w:val="24"/>
              </w:rPr>
            </w:pPr>
            <w:r>
              <w:rPr>
                <w:rFonts w:ascii="宋体" w:hAnsi="宋体" w:cs="宋体" w:hint="eastAsia"/>
                <w:b/>
                <w:bCs/>
                <w:color w:val="000000"/>
                <w:kern w:val="0"/>
                <w:sz w:val="24"/>
              </w:rPr>
              <w:t>XX元</w:t>
            </w:r>
          </w:p>
        </w:tc>
        <w:tc>
          <w:tcPr>
            <w:tcW w:w="490" w:type="pct"/>
            <w:noWrap/>
            <w:vAlign w:val="center"/>
          </w:tcPr>
          <w:p w14:paraId="76450C84" w14:textId="77777777" w:rsidR="00B6044F" w:rsidRDefault="00B6044F">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p>
        </w:tc>
      </w:tr>
    </w:tbl>
    <w:p w14:paraId="1E30DF1B" w14:textId="77777777" w:rsidR="00B6044F" w:rsidRDefault="00B6044F">
      <w:pPr>
        <w:pStyle w:val="af0"/>
        <w:spacing w:before="0" w:beforeAutospacing="0" w:afterAutospacing="0" w:line="360" w:lineRule="auto"/>
        <w:rPr>
          <w:rFonts w:ascii="Times New Roman Regular" w:hAnsi="Times New Roman Regular" w:cs="Times New Roman Regular"/>
          <w:sz w:val="21"/>
          <w:szCs w:val="21"/>
        </w:rPr>
      </w:pPr>
    </w:p>
    <w:p w14:paraId="53EBE3C7" w14:textId="77777777" w:rsidR="00B6044F"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44"/>
        <w:gridCol w:w="1871"/>
        <w:gridCol w:w="2684"/>
        <w:gridCol w:w="1750"/>
      </w:tblGrid>
      <w:tr w:rsidR="00B6044F" w14:paraId="70E29628" w14:textId="77777777">
        <w:trPr>
          <w:trHeight w:val="90"/>
          <w:jc w:val="center"/>
        </w:trPr>
        <w:tc>
          <w:tcPr>
            <w:tcW w:w="931" w:type="pct"/>
            <w:vAlign w:val="center"/>
          </w:tcPr>
          <w:p w14:paraId="1B8E2263" w14:textId="77777777" w:rsidR="00B6044F"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1207" w:type="pct"/>
            <w:vAlign w:val="center"/>
          </w:tcPr>
          <w:p w14:paraId="36C9E251" w14:textId="77777777" w:rsidR="00B6044F"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1731" w:type="pct"/>
            <w:vAlign w:val="center"/>
          </w:tcPr>
          <w:p w14:paraId="79FC19A9" w14:textId="77777777" w:rsidR="00B6044F"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129" w:type="pct"/>
            <w:vAlign w:val="center"/>
          </w:tcPr>
          <w:p w14:paraId="5771593C" w14:textId="77777777" w:rsidR="00B6044F"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327941EB" w14:textId="77777777" w:rsidR="00B6044F"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B6044F" w14:paraId="30ED503C" w14:textId="77777777">
        <w:trPr>
          <w:trHeight w:val="1296"/>
          <w:jc w:val="center"/>
        </w:trPr>
        <w:tc>
          <w:tcPr>
            <w:tcW w:w="931" w:type="pct"/>
            <w:vAlign w:val="center"/>
          </w:tcPr>
          <w:p w14:paraId="3FA768CE" w14:textId="77777777" w:rsidR="00B6044F" w:rsidRDefault="00000000">
            <w:pPr>
              <w:tabs>
                <w:tab w:val="left" w:pos="426"/>
              </w:tabs>
              <w:spacing w:afterLines="0" w:line="240" w:lineRule="auto"/>
              <w:jc w:val="center"/>
              <w:textAlignment w:val="center"/>
              <w:rPr>
                <w:rFonts w:ascii="宋体" w:hAnsi="宋体" w:cs="宋体" w:hint="eastAsia"/>
                <w:b/>
                <w:bCs/>
                <w:szCs w:val="21"/>
              </w:rPr>
            </w:pPr>
            <w:r>
              <w:rPr>
                <w:rFonts w:ascii="宋体" w:hAnsi="宋体" w:cs="宋体" w:hint="eastAsia"/>
                <w:b/>
                <w:bCs/>
                <w:color w:val="000000"/>
                <w:szCs w:val="21"/>
                <w:lang w:bidi="ar"/>
              </w:rPr>
              <w:t>聚合氯化铝</w:t>
            </w:r>
          </w:p>
        </w:tc>
        <w:tc>
          <w:tcPr>
            <w:tcW w:w="1207" w:type="pct"/>
            <w:vAlign w:val="center"/>
          </w:tcPr>
          <w:p w14:paraId="146C6C73" w14:textId="77777777" w:rsidR="00B6044F" w:rsidRDefault="00000000">
            <w:pPr>
              <w:tabs>
                <w:tab w:val="left" w:pos="426"/>
              </w:tabs>
              <w:spacing w:afterLines="0" w:line="240" w:lineRule="auto"/>
              <w:jc w:val="center"/>
              <w:rPr>
                <w:rFonts w:ascii="宋体" w:hAnsi="宋体" w:cs="宋体" w:hint="eastAsia"/>
                <w:b/>
                <w:bCs/>
                <w:sz w:val="22"/>
                <w:szCs w:val="22"/>
              </w:rPr>
            </w:pPr>
            <w:r>
              <w:rPr>
                <w:rFonts w:ascii="Times New Roman"/>
                <w:sz w:val="20"/>
                <w:szCs w:val="20"/>
              </w:rPr>
              <w:t>GB/T 22627-2022</w:t>
            </w:r>
          </w:p>
        </w:tc>
        <w:tc>
          <w:tcPr>
            <w:tcW w:w="1731" w:type="pct"/>
            <w:vAlign w:val="center"/>
          </w:tcPr>
          <w:p w14:paraId="1E892171" w14:textId="77777777" w:rsidR="00B6044F"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spacing w:val="-8"/>
                <w:sz w:val="22"/>
                <w:szCs w:val="22"/>
              </w:rPr>
            </w:pPr>
            <w:r>
              <w:rPr>
                <w:rFonts w:ascii="宋体" w:hAnsi="宋体" w:cs="宋体" w:hint="eastAsia"/>
                <w:sz w:val="22"/>
                <w:szCs w:val="22"/>
              </w:rPr>
              <w:t>PAC，氧化铝（Al</w:t>
            </w:r>
            <w:r>
              <w:rPr>
                <w:rFonts w:ascii="宋体" w:hAnsi="宋体" w:cs="宋体" w:hint="eastAsia"/>
                <w:sz w:val="22"/>
                <w:szCs w:val="22"/>
                <w:vertAlign w:val="subscript"/>
              </w:rPr>
              <w:t>2</w:t>
            </w:r>
            <w:r>
              <w:rPr>
                <w:rFonts w:ascii="宋体" w:hAnsi="宋体" w:cs="宋体" w:hint="eastAsia"/>
                <w:sz w:val="22"/>
                <w:szCs w:val="22"/>
              </w:rPr>
              <w:t>O</w:t>
            </w:r>
            <w:r>
              <w:rPr>
                <w:rFonts w:ascii="宋体" w:hAnsi="宋体" w:cs="宋体" w:hint="eastAsia"/>
                <w:sz w:val="22"/>
                <w:szCs w:val="22"/>
                <w:vertAlign w:val="subscript"/>
              </w:rPr>
              <w:t>3</w:t>
            </w:r>
            <w:r>
              <w:rPr>
                <w:rFonts w:ascii="宋体" w:hAnsi="宋体" w:cs="宋体" w:hint="eastAsia"/>
                <w:sz w:val="22"/>
                <w:szCs w:val="22"/>
              </w:rPr>
              <w:t>）质量分数≥24%</w:t>
            </w:r>
          </w:p>
        </w:tc>
        <w:tc>
          <w:tcPr>
            <w:tcW w:w="1129" w:type="pct"/>
            <w:vAlign w:val="center"/>
          </w:tcPr>
          <w:p w14:paraId="0DD49F3B" w14:textId="77777777" w:rsidR="00B6044F" w:rsidRDefault="00B6044F">
            <w:pPr>
              <w:spacing w:afterLines="0" w:line="240" w:lineRule="auto"/>
              <w:jc w:val="center"/>
              <w:rPr>
                <w:rFonts w:ascii="宋体" w:hAnsi="宋体" w:cs="宋体" w:hint="eastAsia"/>
                <w:b/>
                <w:bCs/>
                <w:szCs w:val="21"/>
              </w:rPr>
            </w:pPr>
          </w:p>
        </w:tc>
      </w:tr>
    </w:tbl>
    <w:p w14:paraId="1B2BD14F" w14:textId="77777777" w:rsidR="00B6044F" w:rsidRDefault="00B6044F">
      <w:pPr>
        <w:pStyle w:val="afa"/>
        <w:spacing w:after="78"/>
        <w:ind w:firstLineChars="0" w:firstLine="0"/>
        <w:rPr>
          <w:lang w:eastAsia="zh-CN"/>
        </w:rPr>
      </w:pPr>
    </w:p>
    <w:p w14:paraId="7B09906C" w14:textId="77777777" w:rsidR="00B6044F" w:rsidRDefault="00000000">
      <w:pPr>
        <w:pStyle w:val="150"/>
        <w:spacing w:after="78"/>
        <w:ind w:firstLineChars="0" w:firstLine="0"/>
        <w:rPr>
          <w:rFonts w:ascii="黑体" w:eastAsia="黑体"/>
          <w:b/>
          <w:color w:val="000000"/>
          <w:sz w:val="30"/>
          <w:szCs w:val="30"/>
        </w:rPr>
      </w:pPr>
      <w:r>
        <w:br w:type="page"/>
      </w:r>
      <w:bookmarkStart w:id="18" w:name="_Hlk111222939"/>
      <w:bookmarkEnd w:id="8"/>
    </w:p>
    <w:p w14:paraId="38F67F70" w14:textId="77777777" w:rsidR="00B6044F" w:rsidRDefault="00000000">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6383BD6F" w14:textId="77777777" w:rsidR="00B6044F" w:rsidRDefault="00B6044F">
      <w:pPr>
        <w:spacing w:after="78"/>
        <w:ind w:firstLine="723"/>
        <w:jc w:val="center"/>
        <w:rPr>
          <w:rFonts w:ascii="宋体" w:hAnsi="宋体" w:hint="eastAsia"/>
          <w:b/>
          <w:sz w:val="36"/>
          <w:szCs w:val="36"/>
        </w:rPr>
      </w:pPr>
    </w:p>
    <w:p w14:paraId="50072BAE" w14:textId="77777777" w:rsidR="00B6044F" w:rsidRDefault="00000000">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3E23A2AE" w14:textId="77777777" w:rsidR="00B6044F" w:rsidRDefault="00000000">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7824B956" w14:textId="77777777" w:rsidR="00B6044F" w:rsidRDefault="00000000">
      <w:pPr>
        <w:spacing w:after="78"/>
        <w:ind w:firstLine="560"/>
      </w:pPr>
      <w:r>
        <w:rPr>
          <w:rFonts w:hint="eastAsia"/>
        </w:rPr>
        <w:t>一、严禁甲方人员有以下行为：</w:t>
      </w:r>
    </w:p>
    <w:p w14:paraId="33E70710" w14:textId="77777777" w:rsidR="00B6044F" w:rsidRDefault="00000000">
      <w:pPr>
        <w:spacing w:after="78"/>
        <w:ind w:firstLine="560"/>
      </w:pPr>
      <w:r>
        <w:t>1.</w:t>
      </w:r>
      <w:r>
        <w:rPr>
          <w:rFonts w:hint="eastAsia"/>
        </w:rPr>
        <w:t>利用职务便利在经营活动中谋取个人私利，损害甲方利益；</w:t>
      </w:r>
    </w:p>
    <w:p w14:paraId="4106BD2A" w14:textId="77777777" w:rsidR="00B6044F" w:rsidRDefault="00000000">
      <w:pPr>
        <w:spacing w:after="78"/>
        <w:ind w:firstLine="560"/>
      </w:pPr>
      <w:r>
        <w:t>2.</w:t>
      </w:r>
      <w:r>
        <w:rPr>
          <w:rFonts w:hint="eastAsia"/>
        </w:rPr>
        <w:t>在经济活动中索取、收受财物。</w:t>
      </w:r>
    </w:p>
    <w:p w14:paraId="3A93D19E" w14:textId="77777777" w:rsidR="00B6044F" w:rsidRDefault="00000000">
      <w:pPr>
        <w:spacing w:after="78"/>
        <w:ind w:firstLine="560"/>
      </w:pPr>
      <w:r>
        <w:rPr>
          <w:rFonts w:hint="eastAsia"/>
        </w:rPr>
        <w:t>二、乙方不可以有以下行为：</w:t>
      </w:r>
    </w:p>
    <w:p w14:paraId="53DD80AD" w14:textId="77777777" w:rsidR="00B6044F" w:rsidRDefault="00000000">
      <w:pPr>
        <w:spacing w:after="78"/>
        <w:ind w:firstLine="560"/>
      </w:pPr>
      <w:r>
        <w:t>1.</w:t>
      </w:r>
      <w:r>
        <w:rPr>
          <w:rFonts w:hint="eastAsia"/>
        </w:rPr>
        <w:t>向甲方人员行贿或变相行贿；</w:t>
      </w:r>
    </w:p>
    <w:p w14:paraId="739E445C" w14:textId="77777777" w:rsidR="00B6044F" w:rsidRDefault="00000000">
      <w:pPr>
        <w:spacing w:after="78"/>
        <w:ind w:firstLine="560"/>
      </w:pPr>
      <w:r>
        <w:t>2.</w:t>
      </w:r>
      <w:r>
        <w:rPr>
          <w:rFonts w:hint="eastAsia"/>
        </w:rPr>
        <w:t>向甲方人员赠送现金、购物卡、贵重礼品等</w:t>
      </w:r>
      <w:r>
        <w:rPr>
          <w:rFonts w:hint="eastAsia"/>
          <w:lang w:eastAsia="zh-Hans"/>
        </w:rPr>
        <w:t>。</w:t>
      </w:r>
    </w:p>
    <w:p w14:paraId="19B1839F" w14:textId="77777777" w:rsidR="00B6044F" w:rsidRDefault="00000000">
      <w:pPr>
        <w:spacing w:after="78"/>
        <w:ind w:firstLine="560"/>
      </w:pPr>
      <w:r>
        <w:rPr>
          <w:rFonts w:hint="eastAsia"/>
        </w:rPr>
        <w:t>以上规定的执行希望得到甲乙双方的支持和配合，若甲方人员有违反上述规定的行为，乙方须告知甲方，甲方将严肃处理，绝不姑息。</w:t>
      </w:r>
    </w:p>
    <w:p w14:paraId="4A132A87" w14:textId="77777777" w:rsidR="00B6044F" w:rsidRDefault="00000000">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5C53469F" w14:textId="77777777" w:rsidR="00B6044F" w:rsidRDefault="00000000">
      <w:pPr>
        <w:spacing w:after="78"/>
        <w:ind w:firstLine="560"/>
      </w:pPr>
      <w:r>
        <w:rPr>
          <w:rFonts w:hint="eastAsia"/>
        </w:rPr>
        <w:t>为了互惠互利的长期发展关系，敬请互相配合。</w:t>
      </w:r>
    </w:p>
    <w:p w14:paraId="01C929D7" w14:textId="77777777" w:rsidR="00B6044F" w:rsidRDefault="00000000">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1D56DC0C" w14:textId="77777777" w:rsidR="00B6044F" w:rsidRDefault="00000000">
      <w:pPr>
        <w:widowControl/>
        <w:spacing w:after="78" w:line="640" w:lineRule="exact"/>
        <w:jc w:val="left"/>
      </w:pPr>
      <w:r>
        <w:t xml:space="preserve">   </w:t>
      </w:r>
      <w:r>
        <w:rPr>
          <w:rFonts w:hint="eastAsia"/>
        </w:rPr>
        <w:t xml:space="preserve">     </w:t>
      </w:r>
      <w:r>
        <w:t xml:space="preserve">  </w:t>
      </w:r>
      <w:r>
        <w:t>年</w:t>
      </w:r>
      <w:r>
        <w:t xml:space="preserve">     </w:t>
      </w:r>
      <w:r>
        <w:t>月</w:t>
      </w:r>
      <w:r>
        <w:t xml:space="preserve">   </w:t>
      </w:r>
      <w:r>
        <w:t>日</w:t>
      </w:r>
      <w:r>
        <w:t xml:space="preserve">                   </w:t>
      </w:r>
      <w:r>
        <w:rPr>
          <w:rFonts w:hint="eastAsia"/>
        </w:rPr>
        <w:t xml:space="preserve">         </w:t>
      </w:r>
      <w:r>
        <w:t xml:space="preserve">  </w:t>
      </w:r>
      <w:r>
        <w:t>年</w:t>
      </w:r>
      <w:r>
        <w:t xml:space="preserve">     </w:t>
      </w:r>
      <w:r>
        <w:t>月</w:t>
      </w:r>
      <w:r>
        <w:t xml:space="preserve">   </w:t>
      </w:r>
      <w:r>
        <w:t>日</w:t>
      </w:r>
      <w:bookmarkEnd w:id="9"/>
      <w:bookmarkEnd w:id="18"/>
    </w:p>
    <w:p w14:paraId="28448205" w14:textId="77777777" w:rsidR="00B6044F" w:rsidRDefault="00B6044F">
      <w:pPr>
        <w:widowControl/>
        <w:spacing w:after="78" w:line="640" w:lineRule="exact"/>
        <w:jc w:val="left"/>
      </w:pPr>
    </w:p>
    <w:p w14:paraId="673CB322" w14:textId="77777777" w:rsidR="00B6044F" w:rsidRDefault="00B6044F">
      <w:pPr>
        <w:widowControl/>
        <w:spacing w:after="78" w:line="640" w:lineRule="exact"/>
        <w:jc w:val="left"/>
      </w:pPr>
    </w:p>
    <w:p w14:paraId="1EB11DD5" w14:textId="77777777" w:rsidR="00B6044F" w:rsidRDefault="00000000">
      <w:pPr>
        <w:spacing w:after="78"/>
      </w:pPr>
      <w:r>
        <w:br w:type="page"/>
      </w:r>
    </w:p>
    <w:p w14:paraId="0BD23F3C" w14:textId="77777777" w:rsidR="00B6044F" w:rsidRDefault="00000000">
      <w:pPr>
        <w:pStyle w:val="1"/>
        <w:numPr>
          <w:ilvl w:val="0"/>
          <w:numId w:val="2"/>
        </w:numPr>
        <w:spacing w:after="78"/>
        <w:jc w:val="center"/>
      </w:pPr>
      <w:r>
        <w:rPr>
          <w:rFonts w:ascii="黑体" w:eastAsia="黑体" w:hAnsi="黑体" w:hint="eastAsia"/>
          <w:sz w:val="32"/>
          <w:szCs w:val="32"/>
        </w:rPr>
        <w:lastRenderedPageBreak/>
        <w:t>报价文件格式</w:t>
      </w:r>
    </w:p>
    <w:p w14:paraId="1BD0A5E2" w14:textId="77777777" w:rsidR="00B6044F" w:rsidRDefault="00B6044F">
      <w:pPr>
        <w:spacing w:after="78"/>
        <w:jc w:val="center"/>
        <w:rPr>
          <w:b/>
          <w:bCs/>
          <w:sz w:val="44"/>
          <w:szCs w:val="44"/>
        </w:rPr>
      </w:pPr>
    </w:p>
    <w:p w14:paraId="2E7894B6" w14:textId="77777777" w:rsidR="00B6044F" w:rsidRDefault="00000000">
      <w:pPr>
        <w:spacing w:after="78"/>
        <w:jc w:val="center"/>
        <w:rPr>
          <w:b/>
          <w:bCs/>
          <w:sz w:val="44"/>
          <w:szCs w:val="44"/>
        </w:rPr>
      </w:pPr>
      <w:r>
        <w:rPr>
          <w:rFonts w:hint="eastAsia"/>
          <w:b/>
          <w:bCs/>
          <w:sz w:val="44"/>
          <w:szCs w:val="44"/>
        </w:rPr>
        <w:t>深圳市佳耀生态环保科技有限公司</w:t>
      </w:r>
    </w:p>
    <w:p w14:paraId="62EDDA24" w14:textId="77777777" w:rsidR="00B6044F" w:rsidRDefault="00000000">
      <w:pPr>
        <w:spacing w:after="78"/>
        <w:jc w:val="center"/>
      </w:pPr>
      <w:r>
        <w:rPr>
          <w:rFonts w:ascii="Times New Roman" w:eastAsia="长城小标宋体" w:hAnsi="Times New Roman" w:hint="eastAsia"/>
          <w:b/>
          <w:bCs/>
          <w:sz w:val="44"/>
          <w:szCs w:val="44"/>
        </w:rPr>
        <w:t>江西区域聚合氯化铝采购项目</w:t>
      </w:r>
    </w:p>
    <w:p w14:paraId="59D6709E" w14:textId="77777777" w:rsidR="00B6044F" w:rsidRDefault="00B6044F">
      <w:pPr>
        <w:spacing w:after="78"/>
        <w:rPr>
          <w:b/>
          <w:bCs/>
          <w:sz w:val="40"/>
          <w:szCs w:val="40"/>
        </w:rPr>
      </w:pPr>
    </w:p>
    <w:p w14:paraId="12AB3990" w14:textId="77777777" w:rsidR="00B6044F" w:rsidRDefault="00B6044F">
      <w:pPr>
        <w:spacing w:after="78"/>
        <w:rPr>
          <w:sz w:val="40"/>
          <w:szCs w:val="40"/>
        </w:rPr>
      </w:pPr>
    </w:p>
    <w:p w14:paraId="4DCC0CD3" w14:textId="77777777" w:rsidR="00B6044F" w:rsidRDefault="00B6044F">
      <w:pPr>
        <w:spacing w:after="78"/>
        <w:jc w:val="center"/>
        <w:rPr>
          <w:b/>
          <w:bCs/>
          <w:sz w:val="48"/>
          <w:szCs w:val="48"/>
        </w:rPr>
      </w:pPr>
    </w:p>
    <w:p w14:paraId="2814C761" w14:textId="77777777" w:rsidR="00B6044F" w:rsidRDefault="00000000">
      <w:pPr>
        <w:spacing w:after="78"/>
        <w:jc w:val="center"/>
        <w:rPr>
          <w:b/>
          <w:bCs/>
          <w:sz w:val="48"/>
          <w:szCs w:val="48"/>
        </w:rPr>
      </w:pPr>
      <w:r>
        <w:rPr>
          <w:rFonts w:hint="eastAsia"/>
          <w:b/>
          <w:bCs/>
          <w:sz w:val="48"/>
          <w:szCs w:val="48"/>
        </w:rPr>
        <w:t>报价文件</w:t>
      </w:r>
    </w:p>
    <w:p w14:paraId="4031AE14" w14:textId="77777777" w:rsidR="00B6044F" w:rsidRDefault="00B6044F">
      <w:pPr>
        <w:spacing w:after="78"/>
        <w:rPr>
          <w:sz w:val="40"/>
          <w:szCs w:val="40"/>
        </w:rPr>
      </w:pPr>
    </w:p>
    <w:p w14:paraId="4CF006F0" w14:textId="77777777" w:rsidR="00B6044F" w:rsidRDefault="00B6044F">
      <w:pPr>
        <w:spacing w:after="78"/>
        <w:rPr>
          <w:sz w:val="40"/>
          <w:szCs w:val="40"/>
        </w:rPr>
      </w:pPr>
    </w:p>
    <w:p w14:paraId="2F46FE94" w14:textId="77777777" w:rsidR="00B6044F" w:rsidRDefault="00B6044F">
      <w:pPr>
        <w:spacing w:after="78"/>
        <w:rPr>
          <w:sz w:val="40"/>
          <w:szCs w:val="40"/>
        </w:rPr>
      </w:pPr>
    </w:p>
    <w:p w14:paraId="51A141FD" w14:textId="77777777" w:rsidR="00B6044F" w:rsidRDefault="00B6044F">
      <w:pPr>
        <w:spacing w:after="78"/>
      </w:pPr>
    </w:p>
    <w:p w14:paraId="326D7907" w14:textId="77777777" w:rsidR="00B6044F" w:rsidRDefault="00B6044F">
      <w:pPr>
        <w:spacing w:after="78"/>
        <w:rPr>
          <w:sz w:val="40"/>
          <w:szCs w:val="40"/>
        </w:rPr>
      </w:pPr>
    </w:p>
    <w:p w14:paraId="2CC8CD86" w14:textId="77777777" w:rsidR="00B6044F" w:rsidRDefault="00B6044F">
      <w:pPr>
        <w:spacing w:after="78"/>
        <w:rPr>
          <w:sz w:val="40"/>
          <w:szCs w:val="40"/>
        </w:rPr>
      </w:pPr>
    </w:p>
    <w:p w14:paraId="2E814833" w14:textId="77777777" w:rsidR="00B6044F" w:rsidRDefault="00000000">
      <w:pPr>
        <w:spacing w:afterLines="0" w:line="360" w:lineRule="auto"/>
        <w:ind w:leftChars="200" w:left="420" w:firstLineChars="200" w:firstLine="640"/>
        <w:rPr>
          <w:sz w:val="32"/>
          <w:szCs w:val="32"/>
        </w:rPr>
      </w:pPr>
      <w:r>
        <w:rPr>
          <w:rFonts w:hint="eastAsia"/>
          <w:sz w:val="32"/>
          <w:szCs w:val="32"/>
        </w:rPr>
        <w:t>报价单位：</w:t>
      </w:r>
    </w:p>
    <w:p w14:paraId="30BBA10C" w14:textId="77777777" w:rsidR="00B6044F" w:rsidRDefault="00000000">
      <w:pPr>
        <w:spacing w:afterLines="0" w:line="360" w:lineRule="auto"/>
        <w:ind w:leftChars="200" w:left="420" w:firstLineChars="200" w:firstLine="640"/>
        <w:rPr>
          <w:sz w:val="32"/>
          <w:szCs w:val="32"/>
        </w:rPr>
      </w:pPr>
      <w:r>
        <w:rPr>
          <w:rFonts w:hint="eastAsia"/>
          <w:sz w:val="32"/>
          <w:szCs w:val="32"/>
        </w:rPr>
        <w:t>联系人：</w:t>
      </w:r>
    </w:p>
    <w:p w14:paraId="291E1F01" w14:textId="77777777" w:rsidR="00B6044F" w:rsidRDefault="00000000">
      <w:pPr>
        <w:spacing w:afterLines="0" w:line="360" w:lineRule="auto"/>
        <w:ind w:leftChars="200" w:left="420" w:firstLineChars="200" w:firstLine="640"/>
        <w:rPr>
          <w:sz w:val="32"/>
          <w:szCs w:val="32"/>
        </w:rPr>
      </w:pPr>
      <w:r>
        <w:rPr>
          <w:rFonts w:hint="eastAsia"/>
          <w:sz w:val="32"/>
          <w:szCs w:val="32"/>
        </w:rPr>
        <w:t>联系电话：</w:t>
      </w:r>
    </w:p>
    <w:p w14:paraId="03983472" w14:textId="77777777" w:rsidR="00B6044F" w:rsidRDefault="00000000">
      <w:pPr>
        <w:spacing w:afterLines="0" w:line="360" w:lineRule="auto"/>
        <w:ind w:leftChars="200" w:left="420" w:firstLineChars="200" w:firstLine="640"/>
        <w:rPr>
          <w:sz w:val="32"/>
          <w:szCs w:val="32"/>
        </w:rPr>
      </w:pPr>
      <w:r>
        <w:rPr>
          <w:rFonts w:hint="eastAsia"/>
          <w:sz w:val="32"/>
          <w:szCs w:val="32"/>
        </w:rPr>
        <w:t>联系邮箱：</w:t>
      </w:r>
    </w:p>
    <w:p w14:paraId="0120AD0B" w14:textId="77777777" w:rsidR="00B6044F" w:rsidRDefault="00000000">
      <w:pPr>
        <w:spacing w:afterLines="0" w:line="360" w:lineRule="auto"/>
        <w:ind w:leftChars="200" w:left="420" w:firstLineChars="200" w:firstLine="640"/>
        <w:rPr>
          <w:rFonts w:ascii="仿宋" w:eastAsia="仿宋" w:hAnsi="仿宋" w:hint="eastAsia"/>
          <w:b/>
          <w:bCs/>
          <w:kern w:val="0"/>
          <w:sz w:val="32"/>
          <w:szCs w:val="32"/>
        </w:rPr>
      </w:pPr>
      <w:r>
        <w:rPr>
          <w:rFonts w:hint="eastAsia"/>
          <w:sz w:val="32"/>
          <w:szCs w:val="32"/>
        </w:rPr>
        <w:t>日期：</w:t>
      </w:r>
    </w:p>
    <w:p w14:paraId="5D9B383D" w14:textId="77777777" w:rsidR="00B6044F"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B6044F" w14:paraId="2F0AABCA" w14:textId="77777777">
        <w:trPr>
          <w:cantSplit/>
          <w:trHeight w:val="873"/>
          <w:jc w:val="center"/>
        </w:trPr>
        <w:tc>
          <w:tcPr>
            <w:tcW w:w="1522" w:type="dxa"/>
            <w:vAlign w:val="center"/>
          </w:tcPr>
          <w:p w14:paraId="26C973AC"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单位名称（盖章）</w:t>
            </w:r>
          </w:p>
        </w:tc>
        <w:tc>
          <w:tcPr>
            <w:tcW w:w="6693" w:type="dxa"/>
            <w:gridSpan w:val="5"/>
            <w:vAlign w:val="center"/>
          </w:tcPr>
          <w:p w14:paraId="196767ED" w14:textId="77777777" w:rsidR="00B6044F" w:rsidRDefault="00B6044F">
            <w:pPr>
              <w:widowControl/>
              <w:spacing w:after="78" w:line="360" w:lineRule="atLeast"/>
              <w:jc w:val="center"/>
              <w:rPr>
                <w:rFonts w:ascii="仿宋" w:eastAsia="仿宋" w:hAnsi="仿宋" w:cs="仿宋" w:hint="eastAsia"/>
                <w:sz w:val="24"/>
                <w:szCs w:val="20"/>
              </w:rPr>
            </w:pPr>
          </w:p>
        </w:tc>
      </w:tr>
      <w:tr w:rsidR="00B6044F" w14:paraId="55A49096" w14:textId="77777777">
        <w:trPr>
          <w:cantSplit/>
          <w:trHeight w:val="652"/>
          <w:jc w:val="center"/>
        </w:trPr>
        <w:tc>
          <w:tcPr>
            <w:tcW w:w="1522" w:type="dxa"/>
            <w:vAlign w:val="center"/>
          </w:tcPr>
          <w:p w14:paraId="476D432B"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45B699D8" w14:textId="77777777" w:rsidR="00B6044F" w:rsidRDefault="00B6044F">
            <w:pPr>
              <w:widowControl/>
              <w:spacing w:after="78" w:line="360" w:lineRule="atLeast"/>
              <w:jc w:val="center"/>
              <w:rPr>
                <w:rFonts w:ascii="仿宋" w:eastAsia="仿宋" w:hAnsi="仿宋" w:cs="仿宋" w:hint="eastAsia"/>
                <w:sz w:val="24"/>
                <w:szCs w:val="20"/>
              </w:rPr>
            </w:pPr>
          </w:p>
        </w:tc>
        <w:tc>
          <w:tcPr>
            <w:tcW w:w="1320" w:type="dxa"/>
            <w:vAlign w:val="center"/>
          </w:tcPr>
          <w:p w14:paraId="0938C96A" w14:textId="77777777" w:rsidR="00B6044F"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6293A818" w14:textId="77777777" w:rsidR="00B6044F" w:rsidRDefault="00B6044F">
            <w:pPr>
              <w:widowControl/>
              <w:spacing w:after="78" w:line="360" w:lineRule="atLeast"/>
              <w:jc w:val="center"/>
              <w:rPr>
                <w:rFonts w:ascii="仿宋" w:eastAsia="仿宋" w:hAnsi="仿宋" w:cs="仿宋" w:hint="eastAsia"/>
                <w:sz w:val="24"/>
                <w:szCs w:val="20"/>
              </w:rPr>
            </w:pPr>
          </w:p>
        </w:tc>
      </w:tr>
      <w:tr w:rsidR="00B6044F" w14:paraId="2696DD9F" w14:textId="77777777">
        <w:trPr>
          <w:cantSplit/>
          <w:trHeight w:val="684"/>
          <w:jc w:val="center"/>
        </w:trPr>
        <w:tc>
          <w:tcPr>
            <w:tcW w:w="1522" w:type="dxa"/>
            <w:vAlign w:val="center"/>
          </w:tcPr>
          <w:p w14:paraId="254BAB9A"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6302F601"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03A47403" w14:textId="77777777" w:rsidR="00B6044F" w:rsidRDefault="00B6044F">
            <w:pPr>
              <w:widowControl/>
              <w:spacing w:after="78" w:line="360" w:lineRule="atLeast"/>
              <w:jc w:val="center"/>
              <w:rPr>
                <w:rFonts w:ascii="仿宋" w:eastAsia="仿宋" w:hAnsi="仿宋" w:cs="仿宋" w:hint="eastAsia"/>
                <w:sz w:val="24"/>
                <w:szCs w:val="20"/>
              </w:rPr>
            </w:pPr>
          </w:p>
        </w:tc>
        <w:tc>
          <w:tcPr>
            <w:tcW w:w="1320" w:type="dxa"/>
            <w:vAlign w:val="center"/>
          </w:tcPr>
          <w:p w14:paraId="57033CED"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324545E3" w14:textId="77777777" w:rsidR="00B6044F" w:rsidRDefault="00B6044F">
            <w:pPr>
              <w:widowControl/>
              <w:spacing w:after="78" w:line="360" w:lineRule="atLeast"/>
              <w:jc w:val="center"/>
              <w:rPr>
                <w:rFonts w:ascii="仿宋" w:eastAsia="仿宋" w:hAnsi="仿宋" w:cs="仿宋" w:hint="eastAsia"/>
                <w:sz w:val="24"/>
                <w:szCs w:val="20"/>
              </w:rPr>
            </w:pPr>
          </w:p>
        </w:tc>
      </w:tr>
      <w:tr w:rsidR="00B6044F" w14:paraId="1764A26A" w14:textId="77777777">
        <w:trPr>
          <w:trHeight w:val="618"/>
          <w:jc w:val="center"/>
        </w:trPr>
        <w:tc>
          <w:tcPr>
            <w:tcW w:w="1522" w:type="dxa"/>
            <w:vAlign w:val="center"/>
          </w:tcPr>
          <w:p w14:paraId="04C0F388"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794B68EB"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5D04E845" w14:textId="77777777" w:rsidR="00B6044F" w:rsidRDefault="00B6044F">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204F844C"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25931A4C" w14:textId="77777777" w:rsidR="00B6044F" w:rsidRDefault="00B6044F">
            <w:pPr>
              <w:widowControl/>
              <w:spacing w:after="78" w:line="360" w:lineRule="atLeast"/>
              <w:jc w:val="center"/>
              <w:rPr>
                <w:rFonts w:ascii="仿宋" w:eastAsia="仿宋" w:hAnsi="仿宋" w:cs="仿宋" w:hint="eastAsia"/>
                <w:sz w:val="24"/>
                <w:szCs w:val="20"/>
              </w:rPr>
            </w:pPr>
          </w:p>
        </w:tc>
      </w:tr>
      <w:tr w:rsidR="00B6044F" w14:paraId="2AAC6E62" w14:textId="77777777">
        <w:trPr>
          <w:cantSplit/>
          <w:trHeight w:val="628"/>
          <w:jc w:val="center"/>
        </w:trPr>
        <w:tc>
          <w:tcPr>
            <w:tcW w:w="1522" w:type="dxa"/>
            <w:vAlign w:val="center"/>
          </w:tcPr>
          <w:p w14:paraId="0AB776F5"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3B5B3C31" w14:textId="77777777" w:rsidR="00B6044F" w:rsidRDefault="00B6044F">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3620FD91" w14:textId="77777777" w:rsidR="00B6044F"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B6044F" w14:paraId="772F8637" w14:textId="77777777">
        <w:trPr>
          <w:cantSplit/>
          <w:trHeight w:val="918"/>
          <w:jc w:val="center"/>
        </w:trPr>
        <w:tc>
          <w:tcPr>
            <w:tcW w:w="1522" w:type="dxa"/>
            <w:vAlign w:val="center"/>
          </w:tcPr>
          <w:p w14:paraId="34135CC0"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65D9FF99" w14:textId="77777777" w:rsidR="00B6044F" w:rsidRDefault="00B6044F">
            <w:pPr>
              <w:widowControl/>
              <w:spacing w:after="78" w:line="360" w:lineRule="atLeast"/>
              <w:rPr>
                <w:rFonts w:ascii="仿宋" w:eastAsia="仿宋" w:hAnsi="仿宋" w:cs="仿宋" w:hint="eastAsia"/>
                <w:sz w:val="24"/>
                <w:szCs w:val="20"/>
              </w:rPr>
            </w:pPr>
          </w:p>
        </w:tc>
      </w:tr>
      <w:tr w:rsidR="00B6044F" w14:paraId="43DDCAE2" w14:textId="77777777">
        <w:trPr>
          <w:cantSplit/>
          <w:trHeight w:val="836"/>
          <w:jc w:val="center"/>
        </w:trPr>
        <w:tc>
          <w:tcPr>
            <w:tcW w:w="1522" w:type="dxa"/>
            <w:vAlign w:val="center"/>
          </w:tcPr>
          <w:p w14:paraId="753CF2EC"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3E404D2F" w14:textId="77777777" w:rsidR="00B6044F" w:rsidRDefault="00B6044F">
            <w:pPr>
              <w:widowControl/>
              <w:spacing w:after="78" w:line="360" w:lineRule="atLeast"/>
              <w:rPr>
                <w:rFonts w:ascii="仿宋" w:eastAsia="仿宋" w:hAnsi="仿宋" w:cs="仿宋" w:hint="eastAsia"/>
                <w:sz w:val="24"/>
                <w:szCs w:val="20"/>
              </w:rPr>
            </w:pPr>
          </w:p>
        </w:tc>
      </w:tr>
      <w:tr w:rsidR="00B6044F" w14:paraId="1907CDAC" w14:textId="77777777">
        <w:trPr>
          <w:cantSplit/>
          <w:trHeight w:val="799"/>
          <w:jc w:val="center"/>
        </w:trPr>
        <w:tc>
          <w:tcPr>
            <w:tcW w:w="1522" w:type="dxa"/>
            <w:vAlign w:val="center"/>
          </w:tcPr>
          <w:p w14:paraId="2EBD0C88"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25967B60" w14:textId="77777777" w:rsidR="00B6044F" w:rsidRDefault="00B6044F">
            <w:pPr>
              <w:widowControl/>
              <w:spacing w:after="78" w:line="360" w:lineRule="atLeast"/>
              <w:rPr>
                <w:rFonts w:ascii="仿宋" w:eastAsia="仿宋" w:hAnsi="仿宋" w:cs="仿宋" w:hint="eastAsia"/>
                <w:sz w:val="24"/>
                <w:szCs w:val="20"/>
              </w:rPr>
            </w:pPr>
          </w:p>
        </w:tc>
      </w:tr>
      <w:tr w:rsidR="00B6044F" w14:paraId="34C72CDE" w14:textId="77777777">
        <w:trPr>
          <w:cantSplit/>
          <w:trHeight w:val="758"/>
          <w:jc w:val="center"/>
        </w:trPr>
        <w:tc>
          <w:tcPr>
            <w:tcW w:w="1522" w:type="dxa"/>
            <w:vAlign w:val="center"/>
          </w:tcPr>
          <w:p w14:paraId="5B69F103"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0A4FDC68" w14:textId="77777777" w:rsidR="00B6044F" w:rsidRDefault="00B6044F">
            <w:pPr>
              <w:widowControl/>
              <w:spacing w:after="78" w:line="360" w:lineRule="atLeast"/>
              <w:rPr>
                <w:rFonts w:ascii="仿宋" w:eastAsia="仿宋" w:hAnsi="仿宋" w:cs="仿宋" w:hint="eastAsia"/>
                <w:sz w:val="24"/>
                <w:szCs w:val="20"/>
              </w:rPr>
            </w:pPr>
          </w:p>
        </w:tc>
      </w:tr>
      <w:tr w:rsidR="00B6044F" w14:paraId="0BAFBF2F" w14:textId="77777777">
        <w:trPr>
          <w:cantSplit/>
          <w:trHeight w:val="1885"/>
          <w:jc w:val="center"/>
        </w:trPr>
        <w:tc>
          <w:tcPr>
            <w:tcW w:w="1522" w:type="dxa"/>
            <w:vAlign w:val="center"/>
          </w:tcPr>
          <w:p w14:paraId="58110522"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1FFEC3F1" w14:textId="77777777" w:rsidR="00B6044F" w:rsidRDefault="00B6044F">
            <w:pPr>
              <w:widowControl/>
              <w:spacing w:after="78" w:line="360" w:lineRule="atLeast"/>
              <w:rPr>
                <w:rFonts w:ascii="仿宋" w:eastAsia="仿宋" w:hAnsi="仿宋" w:cs="仿宋" w:hint="eastAsia"/>
                <w:sz w:val="24"/>
                <w:szCs w:val="20"/>
              </w:rPr>
            </w:pPr>
          </w:p>
        </w:tc>
      </w:tr>
      <w:tr w:rsidR="00B6044F" w14:paraId="18C2CA8B" w14:textId="77777777">
        <w:trPr>
          <w:cantSplit/>
          <w:trHeight w:val="1072"/>
          <w:jc w:val="center"/>
        </w:trPr>
        <w:tc>
          <w:tcPr>
            <w:tcW w:w="1522" w:type="dxa"/>
            <w:vAlign w:val="center"/>
          </w:tcPr>
          <w:p w14:paraId="70461E40" w14:textId="77777777" w:rsidR="00B6044F"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4D037596" w14:textId="77777777" w:rsidR="00B6044F" w:rsidRDefault="00B6044F">
            <w:pPr>
              <w:widowControl/>
              <w:spacing w:after="78" w:line="360" w:lineRule="atLeast"/>
              <w:jc w:val="center"/>
              <w:rPr>
                <w:rFonts w:ascii="仿宋" w:eastAsia="仿宋" w:hAnsi="仿宋" w:cs="仿宋" w:hint="eastAsia"/>
                <w:sz w:val="24"/>
                <w:szCs w:val="20"/>
              </w:rPr>
            </w:pPr>
          </w:p>
        </w:tc>
      </w:tr>
    </w:tbl>
    <w:p w14:paraId="03E1022D" w14:textId="77777777" w:rsidR="00B6044F" w:rsidRDefault="00000000">
      <w:pPr>
        <w:spacing w:after="78"/>
        <w:rPr>
          <w:rFonts w:ascii="仿宋" w:eastAsia="仿宋" w:hAnsi="仿宋" w:cs="Arial" w:hint="eastAsia"/>
        </w:rPr>
      </w:pPr>
      <w:r>
        <w:br w:type="page"/>
      </w:r>
    </w:p>
    <w:p w14:paraId="6A1D3D5B" w14:textId="77777777" w:rsidR="00B6044F"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7EC7B10F" w14:textId="77777777" w:rsidR="00B6044F" w:rsidRDefault="0000000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4DE086F5" w14:textId="77777777" w:rsidR="00B6044F" w:rsidRDefault="00000000">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深圳市佳耀生态环保科技有限公司</w:t>
      </w:r>
      <w:r>
        <w:rPr>
          <w:rFonts w:ascii="仿宋" w:eastAsia="仿宋" w:hAnsi="仿宋"/>
          <w:color w:val="000000"/>
          <w:szCs w:val="21"/>
        </w:rPr>
        <w:t>：</w:t>
      </w:r>
    </w:p>
    <w:p w14:paraId="39A63E3F" w14:textId="77777777" w:rsidR="00B6044F" w:rsidRDefault="00000000">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color w:val="000000"/>
          <w:szCs w:val="21"/>
          <w:u w:val="single"/>
          <w:lang w:bidi="ar"/>
        </w:rPr>
        <w:t>江西区域聚合氯化铝</w:t>
      </w:r>
      <w:r>
        <w:rPr>
          <w:rFonts w:ascii="仿宋" w:eastAsia="仿宋" w:hAnsi="仿宋" w:hint="eastAsia"/>
          <w:b/>
          <w:color w:val="000000"/>
          <w:szCs w:val="21"/>
          <w:u w:val="single"/>
        </w:rPr>
        <w:t>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color w:val="000000"/>
          <w:szCs w:val="21"/>
          <w:u w:val="single"/>
          <w:lang w:bidi="ar"/>
        </w:rPr>
        <w:t>江西区域聚合氯化铝</w:t>
      </w:r>
      <w:r>
        <w:rPr>
          <w:rFonts w:ascii="仿宋" w:eastAsia="仿宋" w:hAnsi="仿宋" w:hint="eastAsia"/>
          <w:b/>
          <w:color w:val="000000"/>
          <w:szCs w:val="21"/>
          <w:u w:val="single"/>
        </w:rPr>
        <w:t>采购项目</w:t>
      </w:r>
      <w:r>
        <w:rPr>
          <w:rFonts w:ascii="仿宋" w:eastAsia="仿宋" w:hAnsi="仿宋" w:hint="eastAsia"/>
          <w:bCs/>
          <w:color w:val="000000"/>
          <w:szCs w:val="21"/>
        </w:rPr>
        <w:t>报价</w:t>
      </w:r>
      <w:r>
        <w:rPr>
          <w:rFonts w:ascii="仿宋" w:eastAsia="仿宋" w:hAnsi="仿宋"/>
          <w:color w:val="000000"/>
          <w:szCs w:val="21"/>
        </w:rPr>
        <w:t>，作出以下承诺：</w:t>
      </w:r>
    </w:p>
    <w:p w14:paraId="39AEB72D" w14:textId="77777777" w:rsidR="00B6044F" w:rsidRDefault="00000000">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7EB60D57" w14:textId="77777777" w:rsidR="00B6044F"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292AB433" w14:textId="77777777" w:rsidR="00B6044F" w:rsidRDefault="00000000">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664FCA16" w14:textId="77777777" w:rsidR="00B6044F" w:rsidRDefault="00000000">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1E08ABB9" w14:textId="77777777" w:rsidR="00B6044F"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4.愿意向贵方提供任何与该项目报价有关的数据、情况和技术资料。</w:t>
      </w:r>
    </w:p>
    <w:p w14:paraId="4DB0AA1A" w14:textId="77777777" w:rsidR="00B6044F"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0D7A95BE" w14:textId="77777777" w:rsidR="00B6044F"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6.我们完全理解贵方不一定接受最低报价或收到的任何报价。</w:t>
      </w:r>
    </w:p>
    <w:p w14:paraId="32CF5BE3" w14:textId="77777777" w:rsidR="00B6044F" w:rsidRDefault="00000000">
      <w:pPr>
        <w:pStyle w:val="22"/>
        <w:spacing w:after="78"/>
        <w:ind w:leftChars="0" w:left="0"/>
        <w:rPr>
          <w:rFonts w:ascii="仿宋" w:eastAsia="仿宋" w:hAnsi="仿宋" w:hint="eastAsia"/>
          <w:szCs w:val="21"/>
        </w:rPr>
      </w:pPr>
      <w:r>
        <w:rPr>
          <w:rFonts w:ascii="仿宋" w:eastAsia="仿宋" w:hAnsi="仿宋" w:hint="eastAsia"/>
          <w:szCs w:val="21"/>
        </w:rPr>
        <w:t>7.我公司承诺知悉并接受本项目为线上报价，无现场议价环节，本报价文件报价即为最终报价。</w:t>
      </w:r>
    </w:p>
    <w:p w14:paraId="5804E057" w14:textId="77777777" w:rsidR="00B6044F"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.我公司承诺符合以下要求：</w:t>
      </w:r>
      <w:r>
        <w:rPr>
          <w:rFonts w:ascii="仿宋" w:eastAsia="仿宋" w:hAnsi="仿宋" w:hint="eastAsia"/>
          <w:szCs w:val="21"/>
        </w:rPr>
        <w:t xml:space="preserve"> </w:t>
      </w:r>
    </w:p>
    <w:p w14:paraId="4E1F5161" w14:textId="77777777" w:rsidR="00B6044F" w:rsidRDefault="00000000">
      <w:pPr>
        <w:tabs>
          <w:tab w:val="left" w:pos="7665"/>
        </w:tabs>
        <w:spacing w:after="78" w:line="276" w:lineRule="auto"/>
        <w:ind w:firstLineChars="200" w:firstLine="420"/>
        <w:rPr>
          <w:rFonts w:ascii="仿宋" w:eastAsia="仿宋" w:hAnsi="仿宋" w:hint="eastAsia"/>
          <w:szCs w:val="21"/>
        </w:rPr>
      </w:pPr>
      <w:bookmarkStart w:id="19" w:name="_Hlk173334961"/>
      <w:r>
        <w:rPr>
          <w:rFonts w:ascii="仿宋" w:eastAsia="仿宋" w:hAnsi="仿宋" w:hint="eastAsia"/>
          <w:szCs w:val="21"/>
        </w:rPr>
        <w:t>（1）具有良好的商业信誉、未被列入工商系统经营异常名录或严重违法失信企业名单，未被列入人民法院公布的失信被执行人名单；</w:t>
      </w:r>
    </w:p>
    <w:p w14:paraId="2281E609" w14:textId="77777777" w:rsidR="00B6044F"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6C629B0B" w14:textId="77777777" w:rsidR="00B6044F"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（3）近两年内（2023年10月至今）或成立至今（成立不足两年的单位）至少具备一项正在实施或已完成的类似业绩；</w:t>
      </w:r>
    </w:p>
    <w:p w14:paraId="1DE2E28B" w14:textId="77777777" w:rsidR="00B6044F"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19"/>
    <w:p w14:paraId="2419B78E" w14:textId="77777777" w:rsidR="00B6044F"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（5）未组成联合体参选。</w:t>
      </w:r>
    </w:p>
    <w:p w14:paraId="09A379E3" w14:textId="77777777" w:rsidR="00B6044F" w:rsidRDefault="00000000">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5F87AEE3" w14:textId="77777777" w:rsidR="00B6044F"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color w:val="000000"/>
          <w:szCs w:val="21"/>
          <w:u w:val="single"/>
          <w:lang w:bidi="ar"/>
        </w:rPr>
        <w:t>江西区域聚合氯化铝</w:t>
      </w:r>
      <w:r>
        <w:rPr>
          <w:rFonts w:ascii="仿宋" w:eastAsia="仿宋" w:hAnsi="仿宋" w:hint="eastAsia"/>
          <w:b/>
          <w:color w:val="000000"/>
          <w:szCs w:val="21"/>
          <w:u w:val="single"/>
        </w:rPr>
        <w:t>采购项目</w:t>
      </w:r>
      <w:r>
        <w:rPr>
          <w:rFonts w:ascii="仿宋" w:eastAsia="仿宋" w:hAnsi="仿宋"/>
          <w:szCs w:val="21"/>
        </w:rPr>
        <w:t>选聘，特承诺如下：</w:t>
      </w:r>
    </w:p>
    <w:p w14:paraId="734D27DB" w14:textId="77777777" w:rsidR="00B6044F"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1.此次交易严格遵守相关法律、法规、相关政策，未采取任何违法违纪行为损害国家、集体利益和双方合法权益。</w:t>
      </w:r>
    </w:p>
    <w:p w14:paraId="71FF0440" w14:textId="77777777" w:rsidR="00B6044F"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w:t>
      </w:r>
      <w:r>
        <w:rPr>
          <w:rFonts w:ascii="仿宋" w:eastAsia="仿宋" w:hAnsi="仿宋"/>
          <w:szCs w:val="21"/>
        </w:rPr>
        <w:lastRenderedPageBreak/>
        <w:t>容真实有效，无虚报、瞒报或不报的情况。</w:t>
      </w:r>
    </w:p>
    <w:p w14:paraId="5F5309A7" w14:textId="77777777" w:rsidR="00B6044F"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0FA635FF" w14:textId="77777777" w:rsidR="00B6044F"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76722172" w14:textId="77777777" w:rsidR="00B6044F" w:rsidRDefault="00B6044F">
      <w:pPr>
        <w:tabs>
          <w:tab w:val="left" w:pos="1110"/>
        </w:tabs>
        <w:spacing w:after="78" w:line="276" w:lineRule="auto"/>
        <w:ind w:firstLineChars="200" w:firstLine="420"/>
        <w:rPr>
          <w:rFonts w:ascii="仿宋" w:eastAsia="仿宋" w:hAnsi="仿宋" w:hint="eastAsia"/>
          <w:color w:val="000000"/>
          <w:szCs w:val="21"/>
        </w:rPr>
      </w:pPr>
    </w:p>
    <w:p w14:paraId="1379F9E5" w14:textId="77777777" w:rsidR="00B6044F" w:rsidRDefault="00000000">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497473D3" w14:textId="77777777" w:rsidR="00B6044F" w:rsidRDefault="00000000">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138C30E2" w14:textId="77777777" w:rsidR="00B6044F" w:rsidRDefault="00000000">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043C0FAB" w14:textId="77777777" w:rsidR="00B6044F"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2336" behindDoc="0" locked="0" layoutInCell="1" allowOverlap="1" wp14:anchorId="11D25FB6" wp14:editId="4EAE801D">
                <wp:simplePos x="0" y="0"/>
                <wp:positionH relativeFrom="column">
                  <wp:posOffset>-77470</wp:posOffset>
                </wp:positionH>
                <wp:positionV relativeFrom="paragraph">
                  <wp:posOffset>464185</wp:posOffset>
                </wp:positionV>
                <wp:extent cx="5397500" cy="3877310"/>
                <wp:effectExtent l="4445" t="4445" r="8255" b="23495"/>
                <wp:wrapNone/>
                <wp:docPr id="6" name="文本框 6"/>
                <wp:cNvGraphicFramePr/>
                <a:graphic xmlns:a="http://schemas.openxmlformats.org/drawingml/2006/main">
                  <a:graphicData uri="http://schemas.microsoft.com/office/word/2010/wordprocessingShape">
                    <wps:wsp>
                      <wps:cNvSpPr txBox="1"/>
                      <wps:spPr>
                        <a:xfrm>
                          <a:off x="1065530" y="5419725"/>
                          <a:ext cx="5397500" cy="3877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42115A" w14:textId="77777777" w:rsidR="00B6044F" w:rsidRDefault="00B6044F">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1D25FB6"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5.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" fillcolor="white [3201]" strokeweight=".5pt">
                <v:textbox>
                  <w:txbxContent>
                    <w:p w14:paraId="5342115A" w14:textId="77777777" w:rsidR="00B6044F" w:rsidRDefault="00B6044F">
                      <w:pPr>
                        <w:spacing w:after="78"/>
                      </w:pPr>
                    </w:p>
                  </w:txbxContent>
                </v:textbox>
              </v:shape>
            </w:pict>
          </mc:Fallback>
        </mc:AlternateContent>
      </w:r>
      <w:r>
        <w:rPr>
          <w:rFonts w:ascii="仿宋" w:eastAsia="仿宋" w:hAnsi="仿宋" w:cs="宋体" w:hint="eastAsia"/>
          <w:color w:val="000000"/>
          <w:sz w:val="24"/>
          <w:szCs w:val="21"/>
        </w:rPr>
        <w:t>营业执照</w:t>
      </w:r>
    </w:p>
    <w:p w14:paraId="0F31C421" w14:textId="77777777" w:rsidR="00B6044F" w:rsidRDefault="00B6044F">
      <w:pPr>
        <w:tabs>
          <w:tab w:val="left" w:pos="1110"/>
        </w:tabs>
        <w:spacing w:after="78" w:line="276" w:lineRule="auto"/>
        <w:ind w:firstLineChars="200" w:firstLine="480"/>
        <w:rPr>
          <w:rFonts w:ascii="仿宋" w:eastAsia="仿宋" w:hAnsi="仿宋" w:cs="宋体" w:hint="eastAsia"/>
          <w:color w:val="000000"/>
          <w:sz w:val="24"/>
          <w:szCs w:val="21"/>
        </w:rPr>
      </w:pPr>
    </w:p>
    <w:p w14:paraId="033DD187" w14:textId="77777777" w:rsidR="00B6044F" w:rsidRDefault="00B6044F">
      <w:pPr>
        <w:pStyle w:val="Index8"/>
        <w:spacing w:after="78"/>
        <w:ind w:left="2940"/>
        <w:rPr>
          <w:rFonts w:ascii="仿宋" w:eastAsia="仿宋" w:hAnsi="仿宋" w:cs="宋体" w:hint="eastAsia"/>
          <w:color w:val="000000"/>
          <w:sz w:val="24"/>
          <w:szCs w:val="21"/>
        </w:rPr>
      </w:pPr>
    </w:p>
    <w:p w14:paraId="759BC99C" w14:textId="77777777" w:rsidR="00B6044F" w:rsidRDefault="00B6044F">
      <w:pPr>
        <w:spacing w:after="78"/>
        <w:rPr>
          <w:rFonts w:ascii="仿宋" w:eastAsia="仿宋" w:hAnsi="仿宋" w:cs="宋体" w:hint="eastAsia"/>
          <w:color w:val="000000"/>
          <w:sz w:val="24"/>
          <w:szCs w:val="21"/>
        </w:rPr>
      </w:pPr>
    </w:p>
    <w:p w14:paraId="74924DE6" w14:textId="77777777" w:rsidR="00B6044F" w:rsidRDefault="00B6044F">
      <w:pPr>
        <w:pStyle w:val="Index8"/>
        <w:spacing w:after="78"/>
        <w:ind w:left="2940"/>
        <w:rPr>
          <w:rFonts w:ascii="仿宋" w:eastAsia="仿宋" w:hAnsi="仿宋" w:cs="宋体" w:hint="eastAsia"/>
          <w:color w:val="000000"/>
          <w:sz w:val="24"/>
          <w:szCs w:val="21"/>
        </w:rPr>
      </w:pPr>
    </w:p>
    <w:p w14:paraId="2BC35470" w14:textId="77777777" w:rsidR="00B6044F" w:rsidRDefault="00B6044F">
      <w:pPr>
        <w:spacing w:after="78"/>
        <w:rPr>
          <w:rFonts w:ascii="仿宋" w:eastAsia="仿宋" w:hAnsi="仿宋" w:cs="宋体" w:hint="eastAsia"/>
          <w:color w:val="000000"/>
          <w:sz w:val="24"/>
          <w:szCs w:val="21"/>
        </w:rPr>
      </w:pPr>
    </w:p>
    <w:p w14:paraId="7F8B051B" w14:textId="77777777" w:rsidR="00B6044F" w:rsidRDefault="00B6044F">
      <w:pPr>
        <w:pStyle w:val="Index8"/>
        <w:spacing w:after="78"/>
        <w:ind w:left="2940"/>
        <w:rPr>
          <w:rFonts w:ascii="仿宋" w:eastAsia="仿宋" w:hAnsi="仿宋" w:cs="宋体" w:hint="eastAsia"/>
          <w:color w:val="000000"/>
          <w:sz w:val="24"/>
          <w:szCs w:val="21"/>
        </w:rPr>
      </w:pPr>
    </w:p>
    <w:p w14:paraId="134FD466" w14:textId="77777777" w:rsidR="00B6044F" w:rsidRDefault="00B6044F">
      <w:pPr>
        <w:spacing w:after="78"/>
        <w:rPr>
          <w:rFonts w:ascii="仿宋" w:eastAsia="仿宋" w:hAnsi="仿宋" w:cs="宋体" w:hint="eastAsia"/>
          <w:color w:val="000000"/>
          <w:sz w:val="24"/>
          <w:szCs w:val="21"/>
        </w:rPr>
      </w:pPr>
    </w:p>
    <w:p w14:paraId="7893FCA2" w14:textId="77777777" w:rsidR="00B6044F" w:rsidRDefault="00B6044F">
      <w:pPr>
        <w:pStyle w:val="Index8"/>
        <w:spacing w:after="78"/>
        <w:ind w:left="2940"/>
        <w:rPr>
          <w:rFonts w:ascii="仿宋" w:eastAsia="仿宋" w:hAnsi="仿宋" w:cs="宋体" w:hint="eastAsia"/>
          <w:color w:val="000000"/>
          <w:sz w:val="24"/>
          <w:szCs w:val="21"/>
        </w:rPr>
      </w:pPr>
    </w:p>
    <w:p w14:paraId="604FB9CD" w14:textId="77777777" w:rsidR="00B6044F" w:rsidRDefault="00B6044F">
      <w:pPr>
        <w:spacing w:after="78"/>
        <w:rPr>
          <w:rFonts w:ascii="仿宋" w:eastAsia="仿宋" w:hAnsi="仿宋" w:cs="宋体" w:hint="eastAsia"/>
          <w:color w:val="000000"/>
          <w:sz w:val="24"/>
          <w:szCs w:val="21"/>
        </w:rPr>
      </w:pPr>
    </w:p>
    <w:p w14:paraId="6D97DD7D" w14:textId="77777777" w:rsidR="00B6044F" w:rsidRDefault="00B6044F">
      <w:pPr>
        <w:pStyle w:val="Index8"/>
        <w:spacing w:after="78"/>
        <w:ind w:left="2940"/>
        <w:rPr>
          <w:rFonts w:ascii="仿宋" w:eastAsia="仿宋" w:hAnsi="仿宋" w:cs="宋体" w:hint="eastAsia"/>
          <w:color w:val="000000"/>
          <w:sz w:val="24"/>
          <w:szCs w:val="21"/>
        </w:rPr>
      </w:pPr>
    </w:p>
    <w:p w14:paraId="7618F373" w14:textId="77777777" w:rsidR="00B6044F" w:rsidRDefault="00B6044F">
      <w:pPr>
        <w:spacing w:after="78"/>
        <w:rPr>
          <w:rFonts w:ascii="仿宋" w:eastAsia="仿宋" w:hAnsi="仿宋" w:cs="宋体" w:hint="eastAsia"/>
          <w:color w:val="000000"/>
          <w:sz w:val="24"/>
          <w:szCs w:val="21"/>
        </w:rPr>
      </w:pPr>
    </w:p>
    <w:p w14:paraId="36408A79" w14:textId="77777777" w:rsidR="00B6044F" w:rsidRDefault="00B6044F">
      <w:pPr>
        <w:spacing w:after="78"/>
      </w:pPr>
    </w:p>
    <w:p w14:paraId="650D1BFF" w14:textId="77777777" w:rsidR="00B6044F" w:rsidRDefault="00B6044F">
      <w:pPr>
        <w:spacing w:after="78"/>
      </w:pPr>
    </w:p>
    <w:p w14:paraId="42F7EFE3" w14:textId="77777777" w:rsidR="00B6044F" w:rsidRDefault="00000000">
      <w:pPr>
        <w:spacing w:after="78"/>
        <w:rPr>
          <w:rFonts w:ascii="仿宋" w:eastAsia="仿宋" w:hAnsi="仿宋" w:hint="eastAsia"/>
          <w:b/>
          <w:bCs/>
          <w:kern w:val="0"/>
          <w:sz w:val="24"/>
        </w:rPr>
      </w:pPr>
      <w:r>
        <w:rPr>
          <w:rFonts w:ascii="仿宋" w:eastAsia="仿宋" w:hAnsi="仿宋" w:cs="仿宋" w:hint="eastAsia"/>
          <w:b/>
          <w:bCs/>
          <w:color w:val="000000"/>
          <w:sz w:val="24"/>
          <w:lang w:bidi="ar"/>
        </w:rPr>
        <w:br w:type="page"/>
      </w:r>
    </w:p>
    <w:p w14:paraId="3CBAA0AC" w14:textId="77777777" w:rsidR="00B6044F"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color w:val="000000"/>
          <w:sz w:val="24"/>
          <w:lang w:bidi="ar"/>
        </w:rPr>
        <w:lastRenderedPageBreak/>
        <w:t>江西区域聚合氯化铝</w:t>
      </w:r>
      <w:r>
        <w:rPr>
          <w:rFonts w:ascii="仿宋" w:eastAsia="仿宋" w:hAnsi="仿宋" w:hint="eastAsia"/>
          <w:b/>
          <w:color w:val="000000"/>
          <w:sz w:val="24"/>
        </w:rPr>
        <w:t>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4998" w:type="pct"/>
        <w:jc w:val="center"/>
        <w:tblLook w:val="04A0" w:firstRow="1" w:lastRow="0" w:firstColumn="1" w:lastColumn="0" w:noHBand="0" w:noVBand="1"/>
      </w:tblPr>
      <w:tblGrid>
        <w:gridCol w:w="1095"/>
        <w:gridCol w:w="1279"/>
        <w:gridCol w:w="1740"/>
        <w:gridCol w:w="960"/>
        <w:gridCol w:w="746"/>
        <w:gridCol w:w="1398"/>
        <w:gridCol w:w="1075"/>
      </w:tblGrid>
      <w:tr w:rsidR="00B6044F" w14:paraId="4F74151C" w14:textId="77777777">
        <w:trPr>
          <w:trHeight w:val="413"/>
          <w:jc w:val="center"/>
        </w:trPr>
        <w:tc>
          <w:tcPr>
            <w:tcW w:w="660" w:type="pct"/>
            <w:vAlign w:val="center"/>
          </w:tcPr>
          <w:p w14:paraId="5EB2ABB7"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339" w:type="pct"/>
            <w:gridSpan w:val="6"/>
            <w:vAlign w:val="center"/>
          </w:tcPr>
          <w:p w14:paraId="07728564" w14:textId="77777777" w:rsidR="00B6044F" w:rsidRDefault="00000000">
            <w:pPr>
              <w:spacing w:afterLines="0" w:line="300" w:lineRule="exact"/>
              <w:jc w:val="center"/>
              <w:rPr>
                <w:rFonts w:ascii="仿宋" w:eastAsia="仿宋" w:hAnsi="仿宋" w:hint="eastAsia"/>
                <w:bCs/>
                <w:szCs w:val="21"/>
              </w:rPr>
            </w:pPr>
            <w:r>
              <w:rPr>
                <w:rFonts w:ascii="仿宋" w:eastAsia="仿宋" w:hAnsi="仿宋" w:cs="仿宋" w:hint="eastAsia"/>
                <w:b/>
                <w:bCs/>
                <w:color w:val="000000"/>
                <w:szCs w:val="21"/>
                <w:lang w:bidi="ar"/>
              </w:rPr>
              <w:t>江西区域聚合氯化铝</w:t>
            </w:r>
            <w:r>
              <w:rPr>
                <w:rFonts w:ascii="仿宋" w:eastAsia="仿宋" w:hAnsi="仿宋" w:hint="eastAsia"/>
                <w:b/>
                <w:szCs w:val="21"/>
              </w:rPr>
              <w:t>采购项目报价</w:t>
            </w:r>
          </w:p>
        </w:tc>
      </w:tr>
      <w:tr w:rsidR="00B6044F" w14:paraId="1A9CCF5D" w14:textId="77777777">
        <w:trPr>
          <w:jc w:val="center"/>
        </w:trPr>
        <w:tc>
          <w:tcPr>
            <w:tcW w:w="660" w:type="pct"/>
            <w:vMerge w:val="restart"/>
            <w:vAlign w:val="center"/>
          </w:tcPr>
          <w:p w14:paraId="335AAD76"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1820" w:type="pct"/>
            <w:gridSpan w:val="2"/>
            <w:vMerge w:val="restart"/>
            <w:vAlign w:val="center"/>
          </w:tcPr>
          <w:p w14:paraId="38BD5CFD"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深圳市佳耀生态环保科技有限公司</w:t>
            </w:r>
          </w:p>
        </w:tc>
        <w:tc>
          <w:tcPr>
            <w:tcW w:w="579" w:type="pct"/>
            <w:vAlign w:val="center"/>
          </w:tcPr>
          <w:p w14:paraId="53A51693"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1939" w:type="pct"/>
            <w:gridSpan w:val="3"/>
          </w:tcPr>
          <w:p w14:paraId="7F5FD5DF" w14:textId="77777777" w:rsidR="00B6044F"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B6044F" w14:paraId="5247395C" w14:textId="77777777">
        <w:trPr>
          <w:trHeight w:val="245"/>
          <w:jc w:val="center"/>
        </w:trPr>
        <w:tc>
          <w:tcPr>
            <w:tcW w:w="660" w:type="pct"/>
            <w:vMerge/>
            <w:vAlign w:val="center"/>
          </w:tcPr>
          <w:p w14:paraId="0CCBE64D" w14:textId="77777777" w:rsidR="00B6044F" w:rsidRDefault="00B6044F">
            <w:pPr>
              <w:spacing w:afterLines="0" w:line="300" w:lineRule="exact"/>
              <w:jc w:val="center"/>
              <w:rPr>
                <w:rFonts w:ascii="仿宋" w:eastAsia="仿宋" w:hAnsi="仿宋" w:hint="eastAsia"/>
                <w:szCs w:val="21"/>
              </w:rPr>
            </w:pPr>
          </w:p>
        </w:tc>
        <w:tc>
          <w:tcPr>
            <w:tcW w:w="1820" w:type="pct"/>
            <w:gridSpan w:val="2"/>
            <w:vMerge/>
            <w:vAlign w:val="center"/>
          </w:tcPr>
          <w:p w14:paraId="054EBE57" w14:textId="77777777" w:rsidR="00B6044F" w:rsidRDefault="00B6044F">
            <w:pPr>
              <w:spacing w:afterLines="0" w:line="300" w:lineRule="exact"/>
              <w:jc w:val="center"/>
              <w:rPr>
                <w:rFonts w:ascii="仿宋" w:eastAsia="仿宋" w:hAnsi="仿宋" w:hint="eastAsia"/>
                <w:szCs w:val="21"/>
              </w:rPr>
            </w:pPr>
          </w:p>
        </w:tc>
        <w:tc>
          <w:tcPr>
            <w:tcW w:w="579" w:type="pct"/>
            <w:vAlign w:val="center"/>
          </w:tcPr>
          <w:p w14:paraId="38E8C315"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1939" w:type="pct"/>
            <w:gridSpan w:val="3"/>
          </w:tcPr>
          <w:p w14:paraId="5490CE4D" w14:textId="77777777" w:rsidR="00B6044F"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B6044F" w14:paraId="40BBA921" w14:textId="77777777">
        <w:trPr>
          <w:trHeight w:val="267"/>
          <w:jc w:val="center"/>
        </w:trPr>
        <w:tc>
          <w:tcPr>
            <w:tcW w:w="660" w:type="pct"/>
            <w:vAlign w:val="center"/>
          </w:tcPr>
          <w:p w14:paraId="11707303"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1820" w:type="pct"/>
            <w:gridSpan w:val="2"/>
            <w:vAlign w:val="center"/>
          </w:tcPr>
          <w:p w14:paraId="21F905D8" w14:textId="77777777" w:rsidR="00B6044F" w:rsidRDefault="00000000">
            <w:pPr>
              <w:spacing w:afterLines="0" w:line="300" w:lineRule="exact"/>
              <w:jc w:val="center"/>
              <w:rPr>
                <w:rFonts w:ascii="仿宋" w:eastAsia="仿宋" w:hAnsi="仿宋" w:hint="eastAsia"/>
                <w:szCs w:val="21"/>
              </w:rPr>
            </w:pPr>
            <w:r>
              <w:rPr>
                <w:rFonts w:ascii="仿宋" w:eastAsia="仿宋" w:hAnsi="仿宋" w:cs="仿宋" w:hint="eastAsia"/>
                <w:szCs w:val="21"/>
              </w:rPr>
              <w:t>江西省龙南市</w:t>
            </w:r>
          </w:p>
        </w:tc>
        <w:tc>
          <w:tcPr>
            <w:tcW w:w="579" w:type="pct"/>
            <w:vAlign w:val="center"/>
          </w:tcPr>
          <w:p w14:paraId="6961FB72"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1939" w:type="pct"/>
            <w:gridSpan w:val="3"/>
          </w:tcPr>
          <w:p w14:paraId="6EF8254B" w14:textId="77777777" w:rsidR="00B6044F"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B6044F" w14:paraId="0A410DEF" w14:textId="77777777">
        <w:trPr>
          <w:trHeight w:val="380"/>
          <w:jc w:val="center"/>
        </w:trPr>
        <w:tc>
          <w:tcPr>
            <w:tcW w:w="5000" w:type="pct"/>
            <w:gridSpan w:val="7"/>
            <w:vAlign w:val="center"/>
          </w:tcPr>
          <w:p w14:paraId="7A542CA1" w14:textId="77777777" w:rsidR="00B6044F"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B6044F" w14:paraId="27CC0899" w14:textId="77777777">
        <w:trPr>
          <w:trHeight w:val="920"/>
          <w:jc w:val="center"/>
        </w:trPr>
        <w:tc>
          <w:tcPr>
            <w:tcW w:w="660" w:type="pct"/>
            <w:vAlign w:val="center"/>
          </w:tcPr>
          <w:p w14:paraId="7CC03D99" w14:textId="77777777" w:rsidR="00B6044F" w:rsidRDefault="00000000">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771" w:type="pct"/>
            <w:vAlign w:val="center"/>
          </w:tcPr>
          <w:p w14:paraId="76080420" w14:textId="77777777" w:rsidR="00B6044F"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048" w:type="pct"/>
            <w:vAlign w:val="center"/>
          </w:tcPr>
          <w:p w14:paraId="2C932F0B" w14:textId="77777777" w:rsidR="00B6044F"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579" w:type="pct"/>
            <w:vAlign w:val="center"/>
          </w:tcPr>
          <w:p w14:paraId="258096BC" w14:textId="77777777" w:rsidR="00B6044F"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450" w:type="pct"/>
            <w:vAlign w:val="center"/>
          </w:tcPr>
          <w:p w14:paraId="512366B0" w14:textId="77777777" w:rsidR="00B6044F"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843" w:type="pct"/>
            <w:vAlign w:val="center"/>
          </w:tcPr>
          <w:p w14:paraId="56275736" w14:textId="77777777" w:rsidR="00B6044F"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645" w:type="pct"/>
            <w:vAlign w:val="center"/>
          </w:tcPr>
          <w:p w14:paraId="3E499453" w14:textId="77777777" w:rsidR="00B6044F"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B6044F" w14:paraId="665B3FB9" w14:textId="77777777">
        <w:trPr>
          <w:trHeight w:val="976"/>
          <w:jc w:val="center"/>
        </w:trPr>
        <w:tc>
          <w:tcPr>
            <w:tcW w:w="660" w:type="pct"/>
            <w:vAlign w:val="center"/>
          </w:tcPr>
          <w:p w14:paraId="5972A441" w14:textId="77777777" w:rsidR="00B6044F"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1</w:t>
            </w:r>
          </w:p>
        </w:tc>
        <w:tc>
          <w:tcPr>
            <w:tcW w:w="771" w:type="pct"/>
            <w:vAlign w:val="center"/>
          </w:tcPr>
          <w:p w14:paraId="1E14472E" w14:textId="77777777" w:rsidR="00B6044F"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Pr>
                <w:rFonts w:ascii="仿宋" w:eastAsia="仿宋" w:hAnsi="仿宋" w:cs="仿宋" w:hint="eastAsia"/>
                <w:szCs w:val="21"/>
              </w:rPr>
              <w:t>聚合氯化铝</w:t>
            </w:r>
          </w:p>
        </w:tc>
        <w:tc>
          <w:tcPr>
            <w:tcW w:w="1048" w:type="pct"/>
            <w:vAlign w:val="center"/>
          </w:tcPr>
          <w:p w14:paraId="0AFB62F7" w14:textId="77777777" w:rsidR="00B6044F"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Pr>
                <w:rFonts w:ascii="仿宋" w:eastAsia="仿宋" w:hAnsi="仿宋" w:cs="仿宋" w:hint="eastAsia"/>
                <w:szCs w:val="21"/>
              </w:rPr>
              <w:t>PAC，氧化铝（Al</w:t>
            </w:r>
            <w:r>
              <w:rPr>
                <w:rFonts w:ascii="仿宋" w:eastAsia="仿宋" w:hAnsi="仿宋" w:cs="仿宋" w:hint="eastAsia"/>
                <w:szCs w:val="21"/>
                <w:vertAlign w:val="subscript"/>
              </w:rPr>
              <w:t>2</w:t>
            </w:r>
            <w:r>
              <w:rPr>
                <w:rFonts w:ascii="仿宋" w:eastAsia="仿宋" w:hAnsi="仿宋" w:cs="仿宋" w:hint="eastAsia"/>
                <w:szCs w:val="21"/>
              </w:rPr>
              <w:t>O</w:t>
            </w:r>
            <w:r>
              <w:rPr>
                <w:rFonts w:ascii="仿宋" w:eastAsia="仿宋" w:hAnsi="仿宋" w:cs="仿宋" w:hint="eastAsia"/>
                <w:szCs w:val="21"/>
                <w:vertAlign w:val="subscript"/>
              </w:rPr>
              <w:t>3</w:t>
            </w:r>
            <w:r>
              <w:rPr>
                <w:rFonts w:ascii="仿宋" w:eastAsia="仿宋" w:hAnsi="仿宋" w:cs="仿宋" w:hint="eastAsia"/>
                <w:szCs w:val="21"/>
              </w:rPr>
              <w:t>）质量分数≥24%</w:t>
            </w:r>
          </w:p>
        </w:tc>
        <w:tc>
          <w:tcPr>
            <w:tcW w:w="579" w:type="pct"/>
            <w:vAlign w:val="center"/>
          </w:tcPr>
          <w:p w14:paraId="69105A7F" w14:textId="77777777" w:rsidR="00B6044F" w:rsidRDefault="00000000">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450" w:type="pct"/>
            <w:vAlign w:val="center"/>
          </w:tcPr>
          <w:p w14:paraId="336C9FE4" w14:textId="77777777" w:rsidR="00B6044F" w:rsidRDefault="00000000">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843" w:type="pct"/>
            <w:vAlign w:val="center"/>
          </w:tcPr>
          <w:p w14:paraId="693EBAED" w14:textId="77777777" w:rsidR="00B6044F"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645" w:type="pct"/>
            <w:vAlign w:val="center"/>
          </w:tcPr>
          <w:p w14:paraId="269612C8" w14:textId="77777777" w:rsidR="00B6044F" w:rsidRDefault="00000000">
            <w:pPr>
              <w:spacing w:afterLines="0" w:line="240" w:lineRule="auto"/>
              <w:jc w:val="center"/>
              <w:rPr>
                <w:rFonts w:ascii="仿宋" w:eastAsia="仿宋" w:hAnsi="仿宋" w:hint="eastAsia"/>
                <w:szCs w:val="21"/>
              </w:rPr>
            </w:pPr>
            <w:r>
              <w:rPr>
                <w:rFonts w:ascii="仿宋" w:eastAsia="仿宋" w:hAnsi="仿宋" w:hint="eastAsia"/>
                <w:szCs w:val="21"/>
              </w:rPr>
              <w:t>单次送货量3-5吨</w:t>
            </w:r>
          </w:p>
        </w:tc>
      </w:tr>
      <w:tr w:rsidR="00B6044F" w14:paraId="3BCB7E95" w14:textId="77777777">
        <w:trPr>
          <w:trHeight w:val="485"/>
          <w:jc w:val="center"/>
        </w:trPr>
        <w:tc>
          <w:tcPr>
            <w:tcW w:w="660" w:type="pct"/>
            <w:vAlign w:val="center"/>
          </w:tcPr>
          <w:p w14:paraId="55A87778"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1820" w:type="pct"/>
            <w:gridSpan w:val="2"/>
            <w:vAlign w:val="center"/>
          </w:tcPr>
          <w:p w14:paraId="3AFC1993"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579" w:type="pct"/>
            <w:vAlign w:val="center"/>
          </w:tcPr>
          <w:p w14:paraId="746DF437"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1939" w:type="pct"/>
            <w:gridSpan w:val="3"/>
            <w:vAlign w:val="center"/>
          </w:tcPr>
          <w:p w14:paraId="393EDDB0"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B6044F" w14:paraId="64A5B621" w14:textId="77777777">
        <w:trPr>
          <w:trHeight w:val="1007"/>
          <w:jc w:val="center"/>
        </w:trPr>
        <w:tc>
          <w:tcPr>
            <w:tcW w:w="660" w:type="pct"/>
            <w:vAlign w:val="center"/>
          </w:tcPr>
          <w:p w14:paraId="08C3E536"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339" w:type="pct"/>
            <w:gridSpan w:val="6"/>
            <w:vAlign w:val="center"/>
          </w:tcPr>
          <w:p w14:paraId="5E3CFC3E" w14:textId="77777777" w:rsidR="00B6044F" w:rsidRDefault="00000000">
            <w:pPr>
              <w:spacing w:afterLines="0" w:line="300" w:lineRule="exact"/>
              <w:jc w:val="left"/>
              <w:rPr>
                <w:rFonts w:ascii="仿宋" w:eastAsia="仿宋" w:hAnsi="仿宋" w:hint="eastAsia"/>
                <w:szCs w:val="21"/>
              </w:rPr>
            </w:pPr>
            <w:r>
              <w:rPr>
                <w:rFonts w:ascii="仿宋" w:eastAsia="仿宋" w:hAnsi="仿宋" w:cs="仿宋" w:hint="eastAsia"/>
                <w:bCs/>
                <w:color w:val="000000"/>
                <w:szCs w:val="21"/>
              </w:rPr>
              <w:t>按月核对，</w:t>
            </w:r>
            <w:r>
              <w:rPr>
                <w:rFonts w:ascii="仿宋" w:eastAsia="仿宋" w:hAnsi="仿宋" w:cs="仿宋" w:hint="eastAsia"/>
                <w:szCs w:val="21"/>
              </w:rPr>
              <w:t>每月</w:t>
            </w:r>
            <w:r>
              <w:rPr>
                <w:rFonts w:ascii="仿宋" w:eastAsia="仿宋" w:hAnsi="仿宋" w:cs="仿宋" w:hint="eastAsia"/>
                <w:szCs w:val="21"/>
                <w:u w:val="single"/>
              </w:rPr>
              <w:t>25日</w:t>
            </w:r>
            <w:r>
              <w:rPr>
                <w:rFonts w:ascii="仿宋" w:eastAsia="仿宋" w:hAnsi="仿宋" w:cs="仿宋" w:hint="eastAsia"/>
                <w:szCs w:val="21"/>
              </w:rPr>
              <w:t>核对本月已经验收合格的产品采购数量及价款</w:t>
            </w:r>
            <w:r>
              <w:rPr>
                <w:rFonts w:ascii="仿宋" w:eastAsia="仿宋" w:hAnsi="仿宋" w:cs="仿宋" w:hint="eastAsia"/>
                <w:bCs/>
                <w:color w:val="000000"/>
                <w:szCs w:val="21"/>
              </w:rPr>
              <w:t>，中选人提供费用付款申请、经双方验收核对无误的证明文件及国家税务正式的 13%增值税专用发票至采购人，经采购人审核通过后提交付款流程。</w:t>
            </w:r>
          </w:p>
        </w:tc>
      </w:tr>
      <w:tr w:rsidR="00B6044F" w14:paraId="7B3CA6E5" w14:textId="77777777">
        <w:trPr>
          <w:trHeight w:val="377"/>
          <w:jc w:val="center"/>
        </w:trPr>
        <w:tc>
          <w:tcPr>
            <w:tcW w:w="660" w:type="pct"/>
            <w:vAlign w:val="center"/>
          </w:tcPr>
          <w:p w14:paraId="44490780" w14:textId="77777777" w:rsidR="00B6044F"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1820" w:type="pct"/>
            <w:gridSpan w:val="2"/>
            <w:vAlign w:val="center"/>
          </w:tcPr>
          <w:p w14:paraId="40B1887A" w14:textId="77777777" w:rsidR="00B6044F" w:rsidRDefault="00000000">
            <w:pPr>
              <w:spacing w:afterLines="0" w:line="300" w:lineRule="exact"/>
              <w:jc w:val="left"/>
              <w:rPr>
                <w:rFonts w:ascii="仿宋" w:eastAsia="仿宋" w:hAnsi="仿宋" w:hint="eastAsia"/>
                <w:szCs w:val="21"/>
              </w:rPr>
            </w:pPr>
            <w:r>
              <w:rPr>
                <w:rFonts w:ascii="仿宋" w:eastAsia="仿宋" w:hAnsi="仿宋" w:cs="仿宋" w:hint="eastAsia"/>
                <w:bCs/>
                <w:color w:val="000000"/>
                <w:szCs w:val="21"/>
              </w:rPr>
              <w:t>成交供应商接到采购人通知后须24小时内送达，紧急情况下12小时内送达</w:t>
            </w:r>
          </w:p>
        </w:tc>
        <w:tc>
          <w:tcPr>
            <w:tcW w:w="579" w:type="pct"/>
            <w:vAlign w:val="center"/>
          </w:tcPr>
          <w:p w14:paraId="75CD7507" w14:textId="77777777" w:rsidR="00B6044F" w:rsidRDefault="0000000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1939" w:type="pct"/>
            <w:gridSpan w:val="3"/>
            <w:vAlign w:val="center"/>
          </w:tcPr>
          <w:p w14:paraId="660F7D09" w14:textId="77777777" w:rsidR="00B6044F" w:rsidRDefault="00000000">
            <w:pPr>
              <w:spacing w:afterLines="0" w:line="300" w:lineRule="exact"/>
              <w:jc w:val="left"/>
              <w:rPr>
                <w:rFonts w:ascii="仿宋" w:eastAsia="仿宋" w:hAnsi="仿宋" w:hint="eastAsia"/>
                <w:szCs w:val="21"/>
              </w:rPr>
            </w:pPr>
            <w:r>
              <w:rPr>
                <w:rFonts w:ascii="仿宋" w:eastAsia="仿宋" w:hAnsi="仿宋" w:hint="eastAsia"/>
                <w:szCs w:val="21"/>
              </w:rPr>
              <w:t>6个月</w:t>
            </w:r>
          </w:p>
        </w:tc>
      </w:tr>
      <w:tr w:rsidR="00B6044F" w14:paraId="6BF9D455" w14:textId="77777777">
        <w:trPr>
          <w:trHeight w:val="2867"/>
          <w:jc w:val="center"/>
        </w:trPr>
        <w:tc>
          <w:tcPr>
            <w:tcW w:w="5000" w:type="pct"/>
            <w:gridSpan w:val="7"/>
            <w:vAlign w:val="center"/>
          </w:tcPr>
          <w:p w14:paraId="60DB9D38" w14:textId="77777777" w:rsidR="00B6044F" w:rsidRDefault="00000000">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1、如使用本报价单模板，标“*”为必填项;</w:t>
            </w:r>
          </w:p>
          <w:p w14:paraId="642B5B43" w14:textId="77777777" w:rsidR="00B6044F" w:rsidRDefault="00000000">
            <w:pPr>
              <w:spacing w:afterLines="0" w:line="300" w:lineRule="exact"/>
              <w:jc w:val="left"/>
              <w:rPr>
                <w:rFonts w:ascii="仿宋" w:eastAsia="仿宋" w:hAnsi="仿宋" w:hint="eastAsia"/>
                <w:szCs w:val="21"/>
              </w:rPr>
            </w:pPr>
            <w:r>
              <w:rPr>
                <w:rFonts w:ascii="仿宋" w:eastAsia="仿宋" w:hAnsi="仿宋" w:hint="eastAsia"/>
                <w:szCs w:val="21"/>
              </w:rPr>
              <w:t>2、供应商报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增值税费、质量保证期内验收费、检验检测费及售后服务等所有可能发生的费用;</w:t>
            </w:r>
          </w:p>
          <w:p w14:paraId="6E590516" w14:textId="77777777" w:rsidR="00B6044F"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w:t>
            </w:r>
          </w:p>
          <w:p w14:paraId="6824FE79" w14:textId="77777777" w:rsidR="00B6044F"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4、本次采购签订单价合同，据实结算；</w:t>
            </w:r>
          </w:p>
          <w:p w14:paraId="6E434DEF" w14:textId="77777777" w:rsidR="00B6044F"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5.合同不含税价计算方式:合同不含税价=含税价/(1+税率)；</w:t>
            </w:r>
          </w:p>
          <w:p w14:paraId="2711ABD5" w14:textId="77777777" w:rsidR="00B6044F" w:rsidRDefault="00000000">
            <w:pPr>
              <w:spacing w:afterLines="0" w:line="300" w:lineRule="exact"/>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6A53A56E" w14:textId="77777777" w:rsidR="00B6044F" w:rsidRDefault="00000000">
      <w:pPr>
        <w:wordWrap w:val="0"/>
        <w:snapToGrid w:val="0"/>
        <w:spacing w:beforeLines="100" w:before="312"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25FE642C" w14:textId="77777777" w:rsidR="00B6044F"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2B55C573" w14:textId="77777777" w:rsidR="00B6044F" w:rsidRDefault="00000000">
      <w:pPr>
        <w:spacing w:after="78"/>
        <w:rPr>
          <w:rFonts w:ascii="仿宋" w:eastAsia="仿宋" w:hAnsi="仿宋" w:hint="eastAsia"/>
          <w:b/>
          <w:szCs w:val="21"/>
        </w:rPr>
      </w:pPr>
      <w:r>
        <w:rPr>
          <w:rFonts w:ascii="仿宋" w:eastAsia="仿宋" w:hAnsi="仿宋" w:cs="Arial" w:hint="eastAsia"/>
        </w:rPr>
        <w:br w:type="page"/>
      </w:r>
    </w:p>
    <w:p w14:paraId="1484A1F9" w14:textId="77777777" w:rsidR="00B6044F"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20" w:name="_Toc116850266"/>
      <w:bookmarkStart w:id="21" w:name="_Toc133335897"/>
      <w:r>
        <w:rPr>
          <w:rFonts w:ascii="仿宋" w:eastAsia="仿宋" w:hAnsi="仿宋" w:hint="eastAsia"/>
          <w:b/>
          <w:bCs/>
          <w:kern w:val="0"/>
          <w:sz w:val="24"/>
        </w:rPr>
        <w:lastRenderedPageBreak/>
        <w:t>响应供应商认为有必要提供的其他材料</w:t>
      </w:r>
      <w:bookmarkEnd w:id="20"/>
      <w:bookmarkEnd w:id="21"/>
    </w:p>
    <w:p w14:paraId="3F469517" w14:textId="77777777" w:rsidR="00B6044F" w:rsidRDefault="00B6044F">
      <w:pPr>
        <w:spacing w:after="78" w:line="288" w:lineRule="auto"/>
        <w:rPr>
          <w:rFonts w:ascii="仿宋" w:eastAsia="仿宋" w:hAnsi="仿宋" w:hint="eastAsia"/>
          <w:b/>
          <w:szCs w:val="21"/>
        </w:rPr>
      </w:pPr>
    </w:p>
    <w:sectPr w:rsidR="00B6044F">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4E5C6" w14:textId="77777777" w:rsidR="00A07A1C" w:rsidRDefault="00A07A1C">
      <w:pPr>
        <w:spacing w:after="60" w:line="240" w:lineRule="auto"/>
      </w:pPr>
      <w:r>
        <w:separator/>
      </w:r>
    </w:p>
  </w:endnote>
  <w:endnote w:type="continuationSeparator" w:id="0">
    <w:p w14:paraId="3F2551F3" w14:textId="77777777" w:rsidR="00A07A1C" w:rsidRDefault="00A07A1C">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54FF21C-0E4E-4C7B-A52A-1BBFBC8800F5}"/>
    <w:embedBold r:id="rId2" w:fontKey="{9C17A2EA-FC60-4E28-A041-CDDFAACFEC12}"/>
  </w:font>
  <w:font w:name="宋体">
    <w:altName w:val="SimSun"/>
    <w:panose1 w:val="02010600030101010101"/>
    <w:charset w:val="86"/>
    <w:family w:val="auto"/>
    <w:pitch w:val="variable"/>
    <w:sig w:usb0="00000203" w:usb1="288F0000" w:usb2="00000016" w:usb3="00000000" w:csb0="00040001" w:csb1="00000000"/>
    <w:embedRegular r:id="rId3" w:subsetted="1" w:fontKey="{3FE4F583-8EC5-4655-8F89-087A12B396DE}"/>
    <w:embedBold r:id="rId4" w:subsetted="1" w:fontKey="{EEAE6A71-2520-4F0E-986A-6AE3C488A23B}"/>
  </w:font>
  <w:font w:name="Arial">
    <w:panose1 w:val="020B0604020202020204"/>
    <w:charset w:val="00"/>
    <w:family w:val="swiss"/>
    <w:pitch w:val="variable"/>
    <w:sig w:usb0="E0002EFF" w:usb1="C000785B" w:usb2="00000009" w:usb3="00000000" w:csb0="000001FF" w:csb1="00000000"/>
    <w:embedRegular r:id="rId5" w:fontKey="{69BF8D6D-252F-439F-B26C-8446F7267BEF}"/>
    <w:embedBold r:id="rId6" w:fontKey="{6276936F-E0F7-4B73-AD8E-AD9246520213}"/>
  </w:font>
  <w:font w:name="黑体">
    <w:altName w:val="SimHei"/>
    <w:panose1 w:val="02010609060101010101"/>
    <w:charset w:val="86"/>
    <w:family w:val="modern"/>
    <w:pitch w:val="fixed"/>
    <w:sig w:usb0="800002BF" w:usb1="38CF7CFA" w:usb2="00000016" w:usb3="00000000" w:csb0="00040001" w:csb1="00000000"/>
    <w:embedRegular r:id="rId7" w:subsetted="1" w:fontKey="{04B011B3-FDC9-4D9A-938D-4A65BD16E204}"/>
    <w:embedBold r:id="rId8" w:subsetted="1" w:fontKey="{6DBA2B3D-112B-4828-BC77-0841F377A469}"/>
  </w:font>
  <w:font w:name="Calibri Light">
    <w:panose1 w:val="020F0302020204030204"/>
    <w:charset w:val="00"/>
    <w:family w:val="swiss"/>
    <w:pitch w:val="variable"/>
    <w:sig w:usb0="E4002EFF" w:usb1="C000247B" w:usb2="00000009" w:usb3="00000000" w:csb0="000001FF" w:csb1="00000000"/>
    <w:embedRegular r:id="rId9" w:fontKey="{EB6968C5-BC12-4CFC-8B15-BEF146D20017}"/>
    <w:embedBold r:id="rId10" w:fontKey="{11D0481E-58F4-432C-B701-0B73CF6491F9}"/>
  </w:font>
  <w:font w:name="Cambria">
    <w:panose1 w:val="02040503050406030204"/>
    <w:charset w:val="00"/>
    <w:family w:val="roman"/>
    <w:pitch w:val="variable"/>
    <w:sig w:usb0="E00006FF" w:usb1="420024FF" w:usb2="02000000" w:usb3="00000000" w:csb0="0000019F" w:csb1="00000000"/>
    <w:embedBold r:id="rId11" w:fontKey="{74214330-A7ED-4972-8A8F-7349CE4ABDD6}"/>
  </w:font>
  <w:font w:name="Courier New">
    <w:panose1 w:val="02070309020205020404"/>
    <w:charset w:val="00"/>
    <w:family w:val="modern"/>
    <w:pitch w:val="fixed"/>
    <w:sig w:usb0="E0002EFF" w:usb1="C0007843" w:usb2="00000009" w:usb3="00000000" w:csb0="000001FF" w:csb1="00000000"/>
    <w:embedRegular r:id="rId12" w:fontKey="{987AA485-329C-4B95-BFF3-13BC86781576}"/>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E1788B4F-97A3-48AB-B866-AA5A7B7B24D9}"/>
    <w:embedBold r:id="rId14" w:fontKey="{BA0282D9-7DC3-4400-A7D5-FA479AE29D77}"/>
  </w:font>
  <w:font w:name="仿宋_GB2312">
    <w:panose1 w:val="02010609030101010101"/>
    <w:charset w:val="86"/>
    <w:family w:val="modern"/>
    <w:pitch w:val="fixed"/>
    <w:sig w:usb0="00000001" w:usb1="080E0000" w:usb2="00000010" w:usb3="00000000" w:csb0="00040000" w:csb1="00000000"/>
    <w:embedRegular r:id="rId15" w:subsetted="1" w:fontKey="{E36A2C43-E83A-4C8F-95BB-7AEC76BB2195}"/>
    <w:embedBold r:id="rId16" w:subsetted="1" w:fontKey="{707B2CFE-AB04-49F1-A53A-E4175950055D}"/>
  </w:font>
  <w:font w:name="方正小标宋简体">
    <w:charset w:val="86"/>
    <w:family w:val="auto"/>
    <w:pitch w:val="default"/>
    <w:sig w:usb0="00000001" w:usb1="080E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宋体"/>
    <w:charset w:val="86"/>
    <w:family w:val="auto"/>
    <w:pitch w:val="default"/>
    <w:embedBold r:id="rId17" w:fontKey="{9637CD0F-21DB-4574-929E-178BA21D4A70}"/>
  </w:font>
  <w:font w:name="仿宋">
    <w:panose1 w:val="02010609060101010101"/>
    <w:charset w:val="86"/>
    <w:family w:val="modern"/>
    <w:pitch w:val="fixed"/>
    <w:sig w:usb0="800002BF" w:usb1="38CF7CFA" w:usb2="00000016" w:usb3="00000000" w:csb0="00040001" w:csb1="00000000"/>
    <w:embedRegular r:id="rId18" w:subsetted="1" w:fontKey="{75FFC7C9-367C-4C32-AF7A-7EBD21A82353}"/>
    <w:embedBold r:id="rId19" w:subsetted="1" w:fontKey="{3BDE22E6-8111-40B9-97A0-9F07257C7FE9}"/>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font>
  <w:font w:name="Wingdings 2">
    <w:panose1 w:val="05020102010507070707"/>
    <w:charset w:val="02"/>
    <w:family w:val="roman"/>
    <w:pitch w:val="variable"/>
    <w:sig w:usb0="00000000" w:usb1="10000000" w:usb2="00000000" w:usb3="00000000" w:csb0="80000000" w:csb1="00000000"/>
    <w:embedRegular r:id="rId20" w:fontKey="{911ACC63-F159-45ED-83AA-90A907DC4F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E3ECC" w14:textId="77777777" w:rsidR="00B6044F" w:rsidRDefault="00B6044F">
    <w:pPr>
      <w:pStyle w:val="ac"/>
    </w:pPr>
  </w:p>
  <w:p w14:paraId="212C1C49" w14:textId="77777777" w:rsidR="00B6044F" w:rsidRDefault="00B6044F">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EEA5" w14:textId="77777777" w:rsidR="00B6044F" w:rsidRDefault="00000000">
    <w:pPr>
      <w:pStyle w:val="ac"/>
    </w:pPr>
    <w:r>
      <w:rPr>
        <w:noProof/>
      </w:rPr>
      <mc:AlternateContent>
        <mc:Choice Requires="wps">
          <w:drawing>
            <wp:anchor distT="0" distB="0" distL="114300" distR="114300" simplePos="0" relativeHeight="251660288" behindDoc="0" locked="0" layoutInCell="1" allowOverlap="1" wp14:anchorId="5D22776E" wp14:editId="0E4CA449">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FED76" w14:textId="77777777" w:rsidR="00B6044F" w:rsidRDefault="00000000">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22776E"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2AFED76" w14:textId="77777777" w:rsidR="00B6044F" w:rsidRDefault="00000000">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4897F0FB" w14:textId="77777777" w:rsidR="00B6044F" w:rsidRDefault="00B6044F">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F919" w14:textId="77777777" w:rsidR="00B6044F" w:rsidRDefault="00000000">
    <w:pPr>
      <w:pStyle w:val="ac"/>
    </w:pPr>
    <w:r>
      <w:rPr>
        <w:noProof/>
      </w:rPr>
      <mc:AlternateContent>
        <mc:Choice Requires="wps">
          <w:drawing>
            <wp:anchor distT="0" distB="0" distL="114300" distR="114300" simplePos="0" relativeHeight="251661312" behindDoc="0" locked="0" layoutInCell="1" allowOverlap="1" wp14:anchorId="2D473885" wp14:editId="20502268">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EA316E" w14:textId="77777777" w:rsidR="00B6044F"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473885" id="_x0000_t202" coordsize="21600,21600" o:spt="202" path="m,l,21600r21600,l21600,xe">
              <v:stroke joinstyle="miter"/>
              <v:path gradientshapeok="t" o:connecttype="rect"/>
            </v:shapetype>
            <v:shape id="文本框 15"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FEA316E" w14:textId="77777777" w:rsidR="00B6044F"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D4BD7" w14:textId="77777777" w:rsidR="00B6044F" w:rsidRDefault="00000000">
    <w:pPr>
      <w:pStyle w:val="ac"/>
    </w:pPr>
    <w:r>
      <w:rPr>
        <w:noProof/>
      </w:rPr>
      <mc:AlternateContent>
        <mc:Choice Requires="wps">
          <w:drawing>
            <wp:anchor distT="0" distB="0" distL="114300" distR="114300" simplePos="0" relativeHeight="251662336" behindDoc="0" locked="0" layoutInCell="1" allowOverlap="1" wp14:anchorId="3D44AC53" wp14:editId="0E93BD0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B5FD3" w14:textId="77777777" w:rsidR="00B6044F"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44AC53" id="_x0000_t202" coordsize="21600,21600" o:spt="202" path="m,l,21600r21600,l21600,xe">
              <v:stroke joinstyle="miter"/>
              <v:path gradientshapeok="t" o:connecttype="rect"/>
            </v:shapetype>
            <v:shape id="文本框 16"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123B5FD3" w14:textId="77777777" w:rsidR="00B6044F"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09A7" w14:textId="77777777" w:rsidR="00B6044F" w:rsidRDefault="00000000">
    <w:pPr>
      <w:pStyle w:val="ac"/>
    </w:pPr>
    <w:r>
      <w:rPr>
        <w:noProof/>
      </w:rPr>
      <mc:AlternateContent>
        <mc:Choice Requires="wps">
          <w:drawing>
            <wp:anchor distT="0" distB="0" distL="114300" distR="114300" simplePos="0" relativeHeight="251659264" behindDoc="0" locked="0" layoutInCell="1" allowOverlap="1" wp14:anchorId="54C68277" wp14:editId="5E87E46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318302" w14:textId="77777777" w:rsidR="00B6044F"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wps:txbx>
                    <wps:bodyPr wrap="none" lIns="0" tIns="0" rIns="0" bIns="0">
                      <a:spAutoFit/>
                    </wps:bodyPr>
                  </wps:wsp>
                </a:graphicData>
              </a:graphic>
            </wp:anchor>
          </w:drawing>
        </mc:Choice>
        <mc:Fallback>
          <w:pict>
            <v:shapetype w14:anchorId="54C68277"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47318302" w14:textId="77777777" w:rsidR="00B6044F"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48C1F" w14:textId="77777777" w:rsidR="00B6044F" w:rsidRDefault="00000000">
    <w:pPr>
      <w:pStyle w:val="ac"/>
    </w:pPr>
    <w:r>
      <w:rPr>
        <w:noProof/>
      </w:rPr>
      <mc:AlternateContent>
        <mc:Choice Requires="wps">
          <w:drawing>
            <wp:anchor distT="0" distB="0" distL="114300" distR="114300" simplePos="0" relativeHeight="251663360" behindDoc="0" locked="0" layoutInCell="1" allowOverlap="1" wp14:anchorId="1E52F13B" wp14:editId="6EFD30C8">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ED703" w14:textId="77777777" w:rsidR="00B6044F"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52F13B" id="_x0000_t202" coordsize="21600,21600" o:spt="202" path="m,l,21600r21600,l21600,xe">
              <v:stroke joinstyle="miter"/>
              <v:path gradientshapeok="t" o:connecttype="rect"/>
            </v:shapetype>
            <v:shape id="文本框 17"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190ED703" w14:textId="77777777" w:rsidR="00B6044F"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7E8E5" w14:textId="77777777" w:rsidR="00B6044F" w:rsidRDefault="00B6044F">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3B903" w14:textId="77777777" w:rsidR="00B6044F" w:rsidRDefault="00000000">
    <w:pPr>
      <w:pStyle w:val="ac"/>
    </w:pPr>
    <w:r>
      <w:rPr>
        <w:noProof/>
      </w:rPr>
      <mc:AlternateContent>
        <mc:Choice Requires="wps">
          <w:drawing>
            <wp:anchor distT="0" distB="0" distL="114300" distR="114300" simplePos="0" relativeHeight="251664384" behindDoc="0" locked="0" layoutInCell="1" allowOverlap="1" wp14:anchorId="02456C62" wp14:editId="3C5BABAA">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20C287" w14:textId="77777777" w:rsidR="00B6044F" w:rsidRDefault="00000000">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2456C62" id="_x0000_t202" coordsize="21600,21600" o:spt="202" path="m,l,21600r21600,l21600,xe">
              <v:stroke joinstyle="miter"/>
              <v:path gradientshapeok="t" o:connecttype="rect"/>
            </v:shapetype>
            <v:shape id="文本框 18" o:spid="_x0000_s1032"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A20C287" w14:textId="77777777" w:rsidR="00B6044F" w:rsidRDefault="00000000">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D407" w14:textId="77777777" w:rsidR="00B6044F" w:rsidRDefault="00000000">
    <w:pPr>
      <w:spacing w:after="60"/>
      <w:jc w:val="left"/>
    </w:pPr>
    <w:r>
      <w:rPr>
        <w:noProof/>
      </w:rPr>
      <mc:AlternateContent>
        <mc:Choice Requires="wps">
          <w:drawing>
            <wp:anchor distT="0" distB="0" distL="114300" distR="114300" simplePos="0" relativeHeight="251665408" behindDoc="0" locked="0" layoutInCell="1" allowOverlap="1" wp14:anchorId="23D57E37" wp14:editId="5057CC36">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3C4D2" w14:textId="77777777" w:rsidR="00B6044F" w:rsidRDefault="00000000">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3D57E37" id="_x0000_t202" coordsize="21600,21600" o:spt="202" path="m,l,21600r21600,l21600,xe">
              <v:stroke joinstyle="miter"/>
              <v:path gradientshapeok="t" o:connecttype="rect"/>
            </v:shapetype>
            <v:shape id="文本框 19" o:spid="_x0000_s1033"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6D53C4D2" w14:textId="77777777" w:rsidR="00B6044F" w:rsidRDefault="00000000">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03045" w14:textId="77777777" w:rsidR="00A07A1C" w:rsidRDefault="00A07A1C">
      <w:pPr>
        <w:spacing w:after="60"/>
      </w:pPr>
      <w:r>
        <w:separator/>
      </w:r>
    </w:p>
  </w:footnote>
  <w:footnote w:type="continuationSeparator" w:id="0">
    <w:p w14:paraId="207C06C5" w14:textId="77777777" w:rsidR="00A07A1C" w:rsidRDefault="00A07A1C">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08517" w14:textId="77777777" w:rsidR="00B6044F" w:rsidRDefault="00B6044F">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9FE3" w14:textId="77777777" w:rsidR="00B6044F" w:rsidRDefault="00B6044F">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410EA" w14:textId="77777777" w:rsidR="00B6044F" w:rsidRDefault="00B6044F">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0D08A" w14:textId="77777777" w:rsidR="00B6044F" w:rsidRDefault="00B6044F">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D19EA" w14:textId="77777777" w:rsidR="00B6044F" w:rsidRDefault="00B6044F">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971200437">
    <w:abstractNumId w:val="1"/>
  </w:num>
  <w:num w:numId="2" w16cid:durableId="1503735932">
    <w:abstractNumId w:val="3"/>
  </w:num>
  <w:num w:numId="3" w16cid:durableId="1564170687">
    <w:abstractNumId w:val="2"/>
  </w:num>
  <w:num w:numId="4" w16cid:durableId="560561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trackRevisions/>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yYTdhNTJiMDcyNGFmMjliNjk2MGYwZDU2ZjlhY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DD9"/>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B12"/>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355"/>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3AE3"/>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42E5"/>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21CB"/>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235C"/>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07A1C"/>
    <w:rsid w:val="00A105F8"/>
    <w:rsid w:val="00A118E6"/>
    <w:rsid w:val="00A12B11"/>
    <w:rsid w:val="00A14757"/>
    <w:rsid w:val="00A1628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5946"/>
    <w:rsid w:val="00A866A5"/>
    <w:rsid w:val="00A86FF9"/>
    <w:rsid w:val="00AA6498"/>
    <w:rsid w:val="00AA7A24"/>
    <w:rsid w:val="00AB1886"/>
    <w:rsid w:val="00AB291D"/>
    <w:rsid w:val="00AB3A90"/>
    <w:rsid w:val="00AB4428"/>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44F"/>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B741E"/>
    <w:rsid w:val="00BC0600"/>
    <w:rsid w:val="00BC0B64"/>
    <w:rsid w:val="00BC1601"/>
    <w:rsid w:val="00BC56A0"/>
    <w:rsid w:val="00BD00B4"/>
    <w:rsid w:val="00BD21DE"/>
    <w:rsid w:val="00BD3310"/>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69DF"/>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7A0"/>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2F9E"/>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104C"/>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673A"/>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4E8B"/>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4A3564"/>
    <w:rsid w:val="03795884"/>
    <w:rsid w:val="03966FA9"/>
    <w:rsid w:val="03D9246C"/>
    <w:rsid w:val="04A20595"/>
    <w:rsid w:val="05754E07"/>
    <w:rsid w:val="06710406"/>
    <w:rsid w:val="06A51204"/>
    <w:rsid w:val="06D473AA"/>
    <w:rsid w:val="06F9F432"/>
    <w:rsid w:val="079756C5"/>
    <w:rsid w:val="08244108"/>
    <w:rsid w:val="08420CAE"/>
    <w:rsid w:val="0A363213"/>
    <w:rsid w:val="0A886720"/>
    <w:rsid w:val="0AA1428C"/>
    <w:rsid w:val="0AD251DE"/>
    <w:rsid w:val="0B0E30C9"/>
    <w:rsid w:val="0CD00C0D"/>
    <w:rsid w:val="0D7F8C1E"/>
    <w:rsid w:val="0D970DF6"/>
    <w:rsid w:val="0D9E3895"/>
    <w:rsid w:val="0DAFDDD2"/>
    <w:rsid w:val="0E4211FE"/>
    <w:rsid w:val="0EE17277"/>
    <w:rsid w:val="0FD61205"/>
    <w:rsid w:val="1097590F"/>
    <w:rsid w:val="10C42B13"/>
    <w:rsid w:val="10DD77C5"/>
    <w:rsid w:val="10E7084B"/>
    <w:rsid w:val="10F22522"/>
    <w:rsid w:val="11C42C96"/>
    <w:rsid w:val="12855EB3"/>
    <w:rsid w:val="134E717A"/>
    <w:rsid w:val="135D7FEE"/>
    <w:rsid w:val="13AFEC81"/>
    <w:rsid w:val="166564D0"/>
    <w:rsid w:val="16D57CE5"/>
    <w:rsid w:val="172377DF"/>
    <w:rsid w:val="185C5D2A"/>
    <w:rsid w:val="18AC73A6"/>
    <w:rsid w:val="18CD7911"/>
    <w:rsid w:val="196910DF"/>
    <w:rsid w:val="199164D0"/>
    <w:rsid w:val="1A044DDE"/>
    <w:rsid w:val="1B3E617D"/>
    <w:rsid w:val="1B3FC108"/>
    <w:rsid w:val="1B4A37C8"/>
    <w:rsid w:val="1BBF5AD0"/>
    <w:rsid w:val="1BEB3248"/>
    <w:rsid w:val="1BFB4A9B"/>
    <w:rsid w:val="1BFE3282"/>
    <w:rsid w:val="1CE758FD"/>
    <w:rsid w:val="1CFC7B12"/>
    <w:rsid w:val="1E870D13"/>
    <w:rsid w:val="1EC75BA1"/>
    <w:rsid w:val="1F0329CF"/>
    <w:rsid w:val="1F0F1A56"/>
    <w:rsid w:val="1F7F9C30"/>
    <w:rsid w:val="1FA372AD"/>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8AF13DB"/>
    <w:rsid w:val="296A3A6F"/>
    <w:rsid w:val="29E9B391"/>
    <w:rsid w:val="2AFDB16C"/>
    <w:rsid w:val="2B7D8E96"/>
    <w:rsid w:val="2B93647B"/>
    <w:rsid w:val="2B9B7C50"/>
    <w:rsid w:val="2C87EFA4"/>
    <w:rsid w:val="2C9B569A"/>
    <w:rsid w:val="2CB37F14"/>
    <w:rsid w:val="2CBF0577"/>
    <w:rsid w:val="2CEFA2BD"/>
    <w:rsid w:val="2D9E346A"/>
    <w:rsid w:val="2DCA5054"/>
    <w:rsid w:val="2DFD3BC0"/>
    <w:rsid w:val="2E4E7069"/>
    <w:rsid w:val="2EFF028F"/>
    <w:rsid w:val="2EFF0385"/>
    <w:rsid w:val="2F177DFE"/>
    <w:rsid w:val="2FC41EBA"/>
    <w:rsid w:val="2FDFB298"/>
    <w:rsid w:val="2FEBB001"/>
    <w:rsid w:val="30333B81"/>
    <w:rsid w:val="30BF60A9"/>
    <w:rsid w:val="30EE09A0"/>
    <w:rsid w:val="31875FCE"/>
    <w:rsid w:val="32806E68"/>
    <w:rsid w:val="32AA74CF"/>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9DE4D7B"/>
    <w:rsid w:val="3A3B0BB3"/>
    <w:rsid w:val="3A51BFC5"/>
    <w:rsid w:val="3A7647DA"/>
    <w:rsid w:val="3AFD93B8"/>
    <w:rsid w:val="3B1F391F"/>
    <w:rsid w:val="3B459C86"/>
    <w:rsid w:val="3B5F884B"/>
    <w:rsid w:val="3B7D4680"/>
    <w:rsid w:val="3B8A6E28"/>
    <w:rsid w:val="3B95BADD"/>
    <w:rsid w:val="3C390E76"/>
    <w:rsid w:val="3C5D14BF"/>
    <w:rsid w:val="3C7BEB7C"/>
    <w:rsid w:val="3CE2078D"/>
    <w:rsid w:val="3D3954D4"/>
    <w:rsid w:val="3D6C951B"/>
    <w:rsid w:val="3DB56025"/>
    <w:rsid w:val="3DF450EA"/>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33912CB"/>
    <w:rsid w:val="44131682"/>
    <w:rsid w:val="44292F68"/>
    <w:rsid w:val="44916958"/>
    <w:rsid w:val="46D81C53"/>
    <w:rsid w:val="477F8B44"/>
    <w:rsid w:val="48290A2B"/>
    <w:rsid w:val="4851744E"/>
    <w:rsid w:val="48D84455"/>
    <w:rsid w:val="48E45A97"/>
    <w:rsid w:val="49973E4D"/>
    <w:rsid w:val="499B1895"/>
    <w:rsid w:val="49C317F9"/>
    <w:rsid w:val="4ACDDF1D"/>
    <w:rsid w:val="4AFC0007"/>
    <w:rsid w:val="4B5E27AD"/>
    <w:rsid w:val="4B7C0820"/>
    <w:rsid w:val="4BBA3990"/>
    <w:rsid w:val="4BBE0EDA"/>
    <w:rsid w:val="4BF003C7"/>
    <w:rsid w:val="4BFC5307"/>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7B516E"/>
    <w:rsid w:val="54DE7F5F"/>
    <w:rsid w:val="54EA33D7"/>
    <w:rsid w:val="55091CB9"/>
    <w:rsid w:val="55214149"/>
    <w:rsid w:val="557F0F30"/>
    <w:rsid w:val="559E5CE3"/>
    <w:rsid w:val="56725AB1"/>
    <w:rsid w:val="56B12911"/>
    <w:rsid w:val="56DD8954"/>
    <w:rsid w:val="57831D16"/>
    <w:rsid w:val="57AFC3C2"/>
    <w:rsid w:val="57CC5C5D"/>
    <w:rsid w:val="584D6CAB"/>
    <w:rsid w:val="58B21AB7"/>
    <w:rsid w:val="59632793"/>
    <w:rsid w:val="599107AF"/>
    <w:rsid w:val="59B3044E"/>
    <w:rsid w:val="59FF3A15"/>
    <w:rsid w:val="5A8236DC"/>
    <w:rsid w:val="5AFFC0B6"/>
    <w:rsid w:val="5BFAA3C6"/>
    <w:rsid w:val="5C163B75"/>
    <w:rsid w:val="5C25514A"/>
    <w:rsid w:val="5D69DE7E"/>
    <w:rsid w:val="5D7BEC1C"/>
    <w:rsid w:val="5DDB0F78"/>
    <w:rsid w:val="5DF24210"/>
    <w:rsid w:val="5E737D05"/>
    <w:rsid w:val="5E8BD0E0"/>
    <w:rsid w:val="5EF54E86"/>
    <w:rsid w:val="5F12D39A"/>
    <w:rsid w:val="5F854D09"/>
    <w:rsid w:val="5F9C4EB5"/>
    <w:rsid w:val="5FDF7957"/>
    <w:rsid w:val="5FEBE7E7"/>
    <w:rsid w:val="5FF13CC0"/>
    <w:rsid w:val="5FF92615"/>
    <w:rsid w:val="5FF9696C"/>
    <w:rsid w:val="5FFDF639"/>
    <w:rsid w:val="5FFFB48E"/>
    <w:rsid w:val="600924BF"/>
    <w:rsid w:val="614147D4"/>
    <w:rsid w:val="633C8FA8"/>
    <w:rsid w:val="633F0871"/>
    <w:rsid w:val="637FE448"/>
    <w:rsid w:val="63BC1BB4"/>
    <w:rsid w:val="63BD36A8"/>
    <w:rsid w:val="63F06F1A"/>
    <w:rsid w:val="649D52EE"/>
    <w:rsid w:val="653465C2"/>
    <w:rsid w:val="654FD8A0"/>
    <w:rsid w:val="65682C49"/>
    <w:rsid w:val="658B3FB6"/>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4004F"/>
    <w:rsid w:val="6C4B09D7"/>
    <w:rsid w:val="6C731664"/>
    <w:rsid w:val="6D350F65"/>
    <w:rsid w:val="6D36FBAA"/>
    <w:rsid w:val="6DE7364E"/>
    <w:rsid w:val="6DF8FC16"/>
    <w:rsid w:val="6DFAD7F2"/>
    <w:rsid w:val="6DFE24B9"/>
    <w:rsid w:val="6E8F2635"/>
    <w:rsid w:val="6EA24C8D"/>
    <w:rsid w:val="6EFB6A16"/>
    <w:rsid w:val="6F121036"/>
    <w:rsid w:val="6F36F6F4"/>
    <w:rsid w:val="6F460F0B"/>
    <w:rsid w:val="6F610EF7"/>
    <w:rsid w:val="6FA6DB15"/>
    <w:rsid w:val="6FA70558"/>
    <w:rsid w:val="6FAB380F"/>
    <w:rsid w:val="6FBADB8D"/>
    <w:rsid w:val="6FDDBDCB"/>
    <w:rsid w:val="6FEAAF68"/>
    <w:rsid w:val="6FFA9CDC"/>
    <w:rsid w:val="6FFB74FC"/>
    <w:rsid w:val="6FFDAE21"/>
    <w:rsid w:val="6FFE89B2"/>
    <w:rsid w:val="6FFF16F2"/>
    <w:rsid w:val="6FFFEBAB"/>
    <w:rsid w:val="705FDC4F"/>
    <w:rsid w:val="70BB2A10"/>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DB2C14"/>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13BB9"/>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9E513DC"/>
  <w15:docId w15:val="{C1848648-627F-4736-A0F7-FFF8C54ED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afa">
    <w:name w:val="+正文"/>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 w:type="paragraph" w:styleId="afb">
    <w:name w:val="Revision"/>
    <w:hidden/>
    <w:uiPriority w:val="99"/>
    <w:unhideWhenUsed/>
    <w:rsid w:val="00C169DF"/>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1793</Words>
  <Characters>10223</Characters>
  <Application>Microsoft Office Word</Application>
  <DocSecurity>0</DocSecurity>
  <Lines>85</Lines>
  <Paragraphs>23</Paragraphs>
  <ScaleCrop>false</ScaleCrop>
  <Company>Microsoft</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56</cp:revision>
  <cp:lastPrinted>2025-09-08T11:03:00Z</cp:lastPrinted>
  <dcterms:created xsi:type="dcterms:W3CDTF">2024-07-28T14:16:00Z</dcterms:created>
  <dcterms:modified xsi:type="dcterms:W3CDTF">2025-10-17T09:37:00Z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B05DC8C69E884B949458EE84B707C360_13</vt:lpwstr>
  </property>
  <property fmtid="{D5CDD505-2E9C-101B-9397-08002B2CF9AE}" pid="4" name="KSOTemplateDocerSaveRecord">
    <vt:lpwstr>eyJoZGlkIjoiNDNhOTAwMTYwMWJmOTYzYWQxNmZkZDE4MTNmNDVlZjciLCJ1c2VySWQiOiIxNzI2NjIwMzE3In0=</vt:lpwstr>
  </property>
</Properties>
</file>