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15719" w14:textId="77777777" w:rsidR="00B247EC" w:rsidRDefault="00B247EC">
      <w:pPr>
        <w:spacing w:after="78"/>
        <w:jc w:val="center"/>
        <w:rPr>
          <w:rFonts w:ascii="Times New Roman" w:eastAsia="方正小标宋简体" w:hAnsi="Times New Roman"/>
          <w:bCs/>
          <w:sz w:val="32"/>
          <w:szCs w:val="32"/>
        </w:rPr>
      </w:pPr>
    </w:p>
    <w:p w14:paraId="55B718A5" w14:textId="77777777" w:rsidR="00B247EC" w:rsidRDefault="00B247EC">
      <w:pPr>
        <w:pStyle w:val="afa"/>
        <w:spacing w:after="78"/>
        <w:rPr>
          <w:rFonts w:ascii="Times New Roman" w:eastAsia="方正小标宋简体" w:hAnsi="Times New Roman"/>
          <w:bCs/>
          <w:sz w:val="32"/>
          <w:szCs w:val="32"/>
        </w:rPr>
      </w:pPr>
    </w:p>
    <w:p w14:paraId="6C39657A" w14:textId="77777777" w:rsidR="00B247EC" w:rsidRDefault="00B247EC">
      <w:pPr>
        <w:pStyle w:val="afa"/>
        <w:spacing w:after="78"/>
        <w:rPr>
          <w:rFonts w:ascii="Times New Roman" w:eastAsia="方正小标宋简体" w:hAnsi="Times New Roman"/>
          <w:bCs/>
          <w:sz w:val="32"/>
          <w:szCs w:val="32"/>
        </w:rPr>
      </w:pPr>
    </w:p>
    <w:p w14:paraId="70F6FCF7" w14:textId="77777777" w:rsidR="00B247EC" w:rsidRDefault="00B247EC">
      <w:pPr>
        <w:spacing w:after="78"/>
        <w:jc w:val="center"/>
        <w:rPr>
          <w:rFonts w:ascii="Times New Roman" w:eastAsia="长城小" w:hAnsi="Times New Roman"/>
          <w:b/>
          <w:sz w:val="44"/>
          <w:szCs w:val="44"/>
        </w:rPr>
      </w:pPr>
    </w:p>
    <w:p w14:paraId="4E53957A" w14:textId="77777777" w:rsidR="00B247EC" w:rsidRDefault="00B247EC">
      <w:pPr>
        <w:spacing w:after="78"/>
        <w:jc w:val="center"/>
        <w:rPr>
          <w:rFonts w:ascii="Times New Roman" w:eastAsia="长城小" w:hAnsi="Times New Roman"/>
          <w:b/>
          <w:sz w:val="44"/>
          <w:szCs w:val="44"/>
        </w:rPr>
      </w:pPr>
    </w:p>
    <w:p w14:paraId="779A4BFF" w14:textId="77777777" w:rsidR="00B247EC" w:rsidRDefault="00B247EC">
      <w:pPr>
        <w:spacing w:after="78"/>
        <w:jc w:val="center"/>
        <w:rPr>
          <w:rFonts w:ascii="Times New Roman" w:eastAsia="长城小" w:hAnsi="Times New Roman"/>
          <w:b/>
          <w:sz w:val="44"/>
          <w:szCs w:val="44"/>
        </w:rPr>
      </w:pPr>
    </w:p>
    <w:p w14:paraId="75627E4E" w14:textId="77777777" w:rsidR="00B247EC" w:rsidRDefault="00B247EC">
      <w:pPr>
        <w:spacing w:after="78"/>
        <w:rPr>
          <w:rFonts w:ascii="Times New Roman" w:eastAsia="长城小" w:hAnsi="Times New Roman"/>
          <w:b/>
          <w:sz w:val="44"/>
          <w:szCs w:val="44"/>
        </w:rPr>
      </w:pPr>
    </w:p>
    <w:p w14:paraId="5E945C29" w14:textId="77777777" w:rsidR="00B247EC" w:rsidRDefault="00B247EC">
      <w:pPr>
        <w:spacing w:after="78"/>
        <w:jc w:val="center"/>
        <w:rPr>
          <w:rFonts w:ascii="Times New Roman" w:eastAsia="长城小" w:hAnsi="Times New Roman"/>
          <w:b/>
          <w:sz w:val="44"/>
          <w:szCs w:val="44"/>
        </w:rPr>
      </w:pPr>
    </w:p>
    <w:p w14:paraId="7CA08B66" w14:textId="77777777" w:rsidR="00B247EC" w:rsidRDefault="00C31539">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w:t>
      </w:r>
      <w:proofErr w:type="gramStart"/>
      <w:r>
        <w:rPr>
          <w:rFonts w:ascii="Times New Roman" w:eastAsia="长城小标宋体" w:hAnsi="Times New Roman" w:hint="eastAsia"/>
          <w:b/>
          <w:bCs/>
          <w:sz w:val="44"/>
          <w:szCs w:val="44"/>
        </w:rPr>
        <w:t>水务</w:t>
      </w:r>
      <w:proofErr w:type="gramEnd"/>
      <w:r>
        <w:rPr>
          <w:rFonts w:ascii="Times New Roman" w:eastAsia="长城小标宋体" w:hAnsi="Times New Roman" w:hint="eastAsia"/>
          <w:b/>
          <w:bCs/>
          <w:sz w:val="44"/>
          <w:szCs w:val="44"/>
        </w:rPr>
        <w:t>咨询有限公司</w:t>
      </w:r>
    </w:p>
    <w:p w14:paraId="3610C795" w14:textId="77777777" w:rsidR="00B247EC" w:rsidRDefault="00C31539">
      <w:pPr>
        <w:spacing w:after="78" w:line="640" w:lineRule="exact"/>
        <w:jc w:val="center"/>
        <w:rPr>
          <w:rFonts w:ascii="Times New Roman" w:eastAsia="长城小标宋体" w:hAnsi="Times New Roman"/>
          <w:b/>
          <w:bCs/>
          <w:sz w:val="44"/>
          <w:szCs w:val="44"/>
        </w:rPr>
      </w:pPr>
      <w:proofErr w:type="gramStart"/>
      <w:r>
        <w:rPr>
          <w:rFonts w:ascii="Times New Roman" w:eastAsia="长城小标宋体" w:hAnsi="Times New Roman" w:hint="eastAsia"/>
          <w:b/>
          <w:bCs/>
          <w:sz w:val="44"/>
          <w:szCs w:val="44"/>
        </w:rPr>
        <w:t>电梯维保</w:t>
      </w:r>
      <w:r>
        <w:rPr>
          <w:rFonts w:ascii="Times New Roman" w:eastAsia="长城小标宋体" w:hAnsi="Times New Roman" w:hint="eastAsia"/>
          <w:b/>
          <w:bCs/>
          <w:sz w:val="44"/>
          <w:szCs w:val="44"/>
        </w:rPr>
        <w:t>服务</w:t>
      </w:r>
      <w:proofErr w:type="gramEnd"/>
      <w:r>
        <w:rPr>
          <w:rFonts w:ascii="Times New Roman" w:eastAsia="长城小标宋体" w:hAnsi="Times New Roman" w:hint="eastAsia"/>
          <w:b/>
          <w:bCs/>
          <w:sz w:val="44"/>
          <w:szCs w:val="44"/>
        </w:rPr>
        <w:t>采购项目</w:t>
      </w:r>
    </w:p>
    <w:p w14:paraId="3CC57EF6" w14:textId="77777777" w:rsidR="00B247EC" w:rsidRDefault="00C31539">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7FA4896A" w14:textId="77777777" w:rsidR="00B247EC" w:rsidRDefault="00B247EC">
      <w:pPr>
        <w:spacing w:after="78"/>
        <w:rPr>
          <w:rFonts w:ascii="Times New Roman" w:eastAsia="方正小标宋简体" w:hAnsi="Times New Roman"/>
          <w:sz w:val="32"/>
          <w:szCs w:val="32"/>
        </w:rPr>
      </w:pPr>
    </w:p>
    <w:p w14:paraId="6638B6D8" w14:textId="77777777" w:rsidR="00B247EC" w:rsidRDefault="00B247EC">
      <w:pPr>
        <w:spacing w:after="78"/>
        <w:rPr>
          <w:rFonts w:ascii="Times New Roman" w:eastAsia="方正小标宋简体" w:hAnsi="Times New Roman"/>
          <w:sz w:val="32"/>
          <w:szCs w:val="32"/>
        </w:rPr>
      </w:pPr>
    </w:p>
    <w:p w14:paraId="28CB68BE" w14:textId="77777777" w:rsidR="00B247EC" w:rsidRDefault="00B247EC">
      <w:pPr>
        <w:spacing w:after="78"/>
        <w:rPr>
          <w:rFonts w:ascii="Times New Roman" w:eastAsia="方正小标宋简体" w:hAnsi="Times New Roman"/>
          <w:sz w:val="32"/>
          <w:szCs w:val="32"/>
        </w:rPr>
      </w:pPr>
    </w:p>
    <w:p w14:paraId="1E7E068F" w14:textId="77777777" w:rsidR="00B247EC" w:rsidRDefault="00B247EC">
      <w:pPr>
        <w:spacing w:after="78"/>
      </w:pPr>
    </w:p>
    <w:p w14:paraId="63CE6501" w14:textId="77777777" w:rsidR="00B247EC" w:rsidRDefault="00B247EC">
      <w:pPr>
        <w:spacing w:after="78"/>
        <w:rPr>
          <w:rFonts w:ascii="Times New Roman" w:eastAsia="方正小标宋简体" w:hAnsi="Times New Roman"/>
          <w:sz w:val="32"/>
          <w:szCs w:val="32"/>
        </w:rPr>
      </w:pPr>
    </w:p>
    <w:p w14:paraId="0005B507" w14:textId="77777777" w:rsidR="00B247EC" w:rsidRDefault="00B247EC">
      <w:pPr>
        <w:spacing w:after="78"/>
        <w:rPr>
          <w:rFonts w:ascii="Times New Roman" w:eastAsia="方正小标宋简体" w:hAnsi="Times New Roman"/>
          <w:sz w:val="32"/>
          <w:szCs w:val="32"/>
        </w:rPr>
      </w:pPr>
    </w:p>
    <w:p w14:paraId="75FE82F7" w14:textId="77777777" w:rsidR="00B247EC" w:rsidRDefault="00B247EC">
      <w:pPr>
        <w:pStyle w:val="a7"/>
        <w:rPr>
          <w:rFonts w:ascii="Times New Roman" w:eastAsia="方正小标宋简体" w:hAnsi="Times New Roman"/>
          <w:sz w:val="32"/>
          <w:szCs w:val="32"/>
        </w:rPr>
      </w:pPr>
    </w:p>
    <w:p w14:paraId="3FF32B21" w14:textId="77777777" w:rsidR="00B247EC" w:rsidRDefault="00B247EC">
      <w:pPr>
        <w:spacing w:after="78"/>
      </w:pPr>
    </w:p>
    <w:p w14:paraId="6ECA59E4" w14:textId="77777777" w:rsidR="00B247EC" w:rsidRDefault="00B247EC">
      <w:pPr>
        <w:pStyle w:val="a7"/>
      </w:pPr>
    </w:p>
    <w:p w14:paraId="63E775EA" w14:textId="77777777" w:rsidR="00B247EC" w:rsidRDefault="00C31539">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项目关键信息</w:t>
      </w:r>
    </w:p>
    <w:p w14:paraId="41A3760A" w14:textId="77777777" w:rsidR="00B247EC" w:rsidRDefault="00B247EC">
      <w:pPr>
        <w:spacing w:after="78"/>
      </w:pPr>
    </w:p>
    <w:p w14:paraId="36F423EB" w14:textId="77777777" w:rsidR="00B247EC" w:rsidRDefault="00C31539">
      <w:pPr>
        <w:pStyle w:val="24"/>
        <w:spacing w:after="78" w:line="640" w:lineRule="exact"/>
        <w:ind w:firstLine="640"/>
        <w:rPr>
          <w:rFonts w:eastAsia="黑体"/>
          <w:sz w:val="32"/>
          <w:szCs w:val="32"/>
        </w:rPr>
      </w:pPr>
      <w:r>
        <w:rPr>
          <w:rFonts w:eastAsia="黑体" w:hint="eastAsia"/>
          <w:sz w:val="32"/>
          <w:szCs w:val="32"/>
        </w:rPr>
        <w:t>一、服务内容</w:t>
      </w:r>
    </w:p>
    <w:p w14:paraId="4F12B062"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（一）采购项目名称：</w:t>
      </w:r>
      <w:proofErr w:type="gramStart"/>
      <w:r>
        <w:rPr>
          <w:rFonts w:ascii="Times New Roman" w:eastAsia="仿宋_GB2312" w:hAnsi="Times New Roman" w:hint="eastAsia"/>
          <w:bCs/>
          <w:color w:val="000000"/>
          <w:sz w:val="32"/>
          <w:szCs w:val="32"/>
        </w:rPr>
        <w:t>电梯维保</w:t>
      </w:r>
      <w:r>
        <w:rPr>
          <w:rFonts w:ascii="Times New Roman" w:eastAsia="仿宋_GB2312" w:hAnsi="Times New Roman" w:hint="eastAsia"/>
          <w:bCs/>
          <w:color w:val="000000"/>
          <w:sz w:val="32"/>
          <w:szCs w:val="32"/>
        </w:rPr>
        <w:t>服务</w:t>
      </w:r>
      <w:proofErr w:type="gramEnd"/>
      <w:r>
        <w:rPr>
          <w:rFonts w:ascii="Times New Roman" w:eastAsia="仿宋_GB2312" w:hAnsi="Times New Roman" w:hint="eastAsia"/>
          <w:bCs/>
          <w:color w:val="000000"/>
          <w:sz w:val="32"/>
          <w:szCs w:val="32"/>
        </w:rPr>
        <w:t>采购项目。</w:t>
      </w:r>
    </w:p>
    <w:p w14:paraId="1B057A6B"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（二）采购需求：</w:t>
      </w:r>
    </w:p>
    <w:tbl>
      <w:tblPr>
        <w:tblW w:w="5385" w:type="pct"/>
        <w:tblLayout w:type="fixed"/>
        <w:tblLook w:val="04A0" w:firstRow="1" w:lastRow="0" w:firstColumn="1" w:lastColumn="0" w:noHBand="0" w:noVBand="1"/>
      </w:tblPr>
      <w:tblGrid>
        <w:gridCol w:w="761"/>
        <w:gridCol w:w="1206"/>
        <w:gridCol w:w="1160"/>
        <w:gridCol w:w="1560"/>
        <w:gridCol w:w="1435"/>
        <w:gridCol w:w="1635"/>
        <w:gridCol w:w="1167"/>
      </w:tblGrid>
      <w:tr w:rsidR="00B247EC" w14:paraId="2378561D" w14:textId="77777777">
        <w:trPr>
          <w:trHeight w:val="532"/>
        </w:trPr>
        <w:tc>
          <w:tcPr>
            <w:tcW w:w="426" w:type="pct"/>
            <w:tcBorders>
              <w:top w:val="single" w:sz="8" w:space="0" w:color="000000"/>
              <w:left w:val="single" w:sz="8" w:space="0" w:color="000000"/>
              <w:bottom w:val="single" w:sz="8" w:space="0" w:color="000000"/>
              <w:right w:val="single" w:sz="8" w:space="0" w:color="000000"/>
            </w:tcBorders>
            <w:noWrap/>
            <w:vAlign w:val="center"/>
          </w:tcPr>
          <w:p w14:paraId="3C36140B" w14:textId="77777777" w:rsidR="00B247EC" w:rsidRDefault="00C31539">
            <w:pPr>
              <w:widowControl/>
              <w:spacing w:after="78"/>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序号</w:t>
            </w:r>
          </w:p>
        </w:tc>
        <w:tc>
          <w:tcPr>
            <w:tcW w:w="675" w:type="pct"/>
            <w:tcBorders>
              <w:top w:val="single" w:sz="8" w:space="0" w:color="000000"/>
              <w:left w:val="nil"/>
              <w:bottom w:val="nil"/>
              <w:right w:val="single" w:sz="8" w:space="0" w:color="000000"/>
            </w:tcBorders>
            <w:vAlign w:val="center"/>
          </w:tcPr>
          <w:p w14:paraId="01ABB42E" w14:textId="77777777" w:rsidR="00B247EC" w:rsidRDefault="00C31539">
            <w:pPr>
              <w:widowControl/>
              <w:spacing w:after="78"/>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电梯型号</w:t>
            </w:r>
          </w:p>
        </w:tc>
        <w:tc>
          <w:tcPr>
            <w:tcW w:w="650" w:type="pct"/>
            <w:tcBorders>
              <w:top w:val="single" w:sz="8" w:space="0" w:color="000000"/>
              <w:left w:val="nil"/>
              <w:bottom w:val="nil"/>
              <w:right w:val="single" w:sz="8" w:space="0" w:color="000000"/>
            </w:tcBorders>
            <w:vAlign w:val="center"/>
          </w:tcPr>
          <w:p w14:paraId="332BF572" w14:textId="77777777" w:rsidR="00B247EC" w:rsidRDefault="00C31539">
            <w:pPr>
              <w:widowControl/>
              <w:spacing w:after="78"/>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载荷</w:t>
            </w:r>
          </w:p>
        </w:tc>
        <w:tc>
          <w:tcPr>
            <w:tcW w:w="873" w:type="pct"/>
            <w:tcBorders>
              <w:top w:val="single" w:sz="8" w:space="0" w:color="000000"/>
              <w:left w:val="single" w:sz="8" w:space="0" w:color="000000"/>
              <w:bottom w:val="single" w:sz="8" w:space="0" w:color="000000"/>
              <w:right w:val="single" w:sz="8" w:space="0" w:color="000000"/>
            </w:tcBorders>
            <w:vAlign w:val="center"/>
          </w:tcPr>
          <w:p w14:paraId="3873DAC0" w14:textId="77777777" w:rsidR="00B247EC" w:rsidRDefault="00C31539">
            <w:pPr>
              <w:widowControl/>
              <w:spacing w:after="78"/>
              <w:jc w:val="center"/>
              <w:textAlignment w:val="center"/>
              <w:rPr>
                <w:rFonts w:ascii="仿宋" w:eastAsia="仿宋" w:hAnsi="仿宋" w:cs="仿宋" w:hint="eastAsia"/>
                <w:b/>
                <w:bCs/>
                <w:color w:val="000000"/>
                <w:kern w:val="0"/>
                <w:sz w:val="24"/>
                <w:lang w:bidi="ar"/>
              </w:rPr>
            </w:pPr>
            <w:r>
              <w:rPr>
                <w:rFonts w:ascii="仿宋" w:eastAsia="仿宋" w:hAnsi="仿宋" w:cs="仿宋" w:hint="eastAsia"/>
                <w:b/>
                <w:bCs/>
                <w:color w:val="000000"/>
                <w:kern w:val="0"/>
                <w:sz w:val="24"/>
                <w:lang w:bidi="ar"/>
              </w:rPr>
              <w:t>速度</w:t>
            </w:r>
          </w:p>
        </w:tc>
        <w:tc>
          <w:tcPr>
            <w:tcW w:w="804" w:type="pct"/>
            <w:tcBorders>
              <w:top w:val="single" w:sz="8" w:space="0" w:color="000000"/>
              <w:left w:val="single" w:sz="8" w:space="0" w:color="000000"/>
              <w:bottom w:val="single" w:sz="8" w:space="0" w:color="000000"/>
              <w:right w:val="single" w:sz="8" w:space="0" w:color="000000"/>
            </w:tcBorders>
            <w:vAlign w:val="center"/>
          </w:tcPr>
          <w:p w14:paraId="4F9BDB67" w14:textId="77777777" w:rsidR="00B247EC" w:rsidRDefault="00C31539">
            <w:pPr>
              <w:widowControl/>
              <w:spacing w:after="78"/>
              <w:jc w:val="center"/>
              <w:textAlignment w:val="center"/>
              <w:rPr>
                <w:rFonts w:ascii="仿宋" w:eastAsia="仿宋" w:hAnsi="仿宋" w:cs="仿宋" w:hint="eastAsia"/>
                <w:b/>
                <w:bCs/>
                <w:color w:val="000000"/>
                <w:kern w:val="0"/>
                <w:sz w:val="24"/>
                <w:lang w:bidi="ar"/>
              </w:rPr>
            </w:pPr>
            <w:r>
              <w:rPr>
                <w:rFonts w:ascii="仿宋" w:eastAsia="仿宋" w:hAnsi="仿宋" w:cs="仿宋" w:hint="eastAsia"/>
                <w:b/>
                <w:bCs/>
                <w:color w:val="000000"/>
                <w:kern w:val="0"/>
                <w:sz w:val="24"/>
                <w:lang w:bidi="ar"/>
              </w:rPr>
              <w:t>层站数</w:t>
            </w:r>
          </w:p>
        </w:tc>
        <w:tc>
          <w:tcPr>
            <w:tcW w:w="915" w:type="pct"/>
            <w:tcBorders>
              <w:top w:val="single" w:sz="8" w:space="0" w:color="000000"/>
              <w:left w:val="single" w:sz="8" w:space="0" w:color="000000"/>
              <w:bottom w:val="single" w:sz="8" w:space="0" w:color="000000"/>
              <w:right w:val="single" w:sz="8" w:space="0" w:color="000000"/>
            </w:tcBorders>
            <w:vAlign w:val="center"/>
          </w:tcPr>
          <w:p w14:paraId="293CEE96" w14:textId="77777777" w:rsidR="00B247EC" w:rsidRDefault="00C31539">
            <w:pPr>
              <w:widowControl/>
              <w:spacing w:after="78"/>
              <w:jc w:val="center"/>
              <w:textAlignment w:val="center"/>
              <w:rPr>
                <w:rFonts w:ascii="仿宋" w:eastAsia="仿宋" w:hAnsi="仿宋" w:cs="仿宋" w:hint="eastAsia"/>
                <w:b/>
                <w:bCs/>
                <w:color w:val="000000"/>
                <w:kern w:val="0"/>
                <w:sz w:val="24"/>
                <w:lang w:bidi="ar"/>
              </w:rPr>
            </w:pPr>
            <w:r>
              <w:rPr>
                <w:rFonts w:ascii="仿宋" w:eastAsia="仿宋" w:hAnsi="仿宋" w:cs="仿宋" w:hint="eastAsia"/>
                <w:b/>
                <w:bCs/>
                <w:color w:val="000000"/>
                <w:kern w:val="0"/>
                <w:sz w:val="24"/>
                <w:lang w:bidi="ar"/>
              </w:rPr>
              <w:t>品牌</w:t>
            </w:r>
          </w:p>
        </w:tc>
        <w:tc>
          <w:tcPr>
            <w:tcW w:w="654" w:type="pct"/>
            <w:tcBorders>
              <w:top w:val="single" w:sz="8" w:space="0" w:color="000000"/>
              <w:left w:val="single" w:sz="8" w:space="0" w:color="000000"/>
              <w:bottom w:val="single" w:sz="8" w:space="0" w:color="000000"/>
              <w:right w:val="single" w:sz="8" w:space="0" w:color="000000"/>
            </w:tcBorders>
            <w:vAlign w:val="center"/>
          </w:tcPr>
          <w:p w14:paraId="2199C71D" w14:textId="77777777" w:rsidR="00B247EC" w:rsidRDefault="00C31539">
            <w:pPr>
              <w:widowControl/>
              <w:spacing w:after="78"/>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数量</w:t>
            </w:r>
          </w:p>
        </w:tc>
      </w:tr>
      <w:tr w:rsidR="00B247EC" w14:paraId="3ED43FBD" w14:textId="77777777">
        <w:trPr>
          <w:trHeight w:val="578"/>
        </w:trPr>
        <w:tc>
          <w:tcPr>
            <w:tcW w:w="426" w:type="pct"/>
            <w:tcBorders>
              <w:top w:val="nil"/>
              <w:left w:val="single" w:sz="8" w:space="0" w:color="000000"/>
              <w:bottom w:val="single" w:sz="8" w:space="0" w:color="000000"/>
              <w:right w:val="single" w:sz="8" w:space="0" w:color="000000"/>
            </w:tcBorders>
            <w:noWrap/>
            <w:vAlign w:val="center"/>
          </w:tcPr>
          <w:p w14:paraId="5A8C6150" w14:textId="77777777" w:rsidR="00B247EC" w:rsidRDefault="00C31539">
            <w:pPr>
              <w:widowControl/>
              <w:spacing w:after="78"/>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1</w:t>
            </w:r>
          </w:p>
        </w:tc>
        <w:tc>
          <w:tcPr>
            <w:tcW w:w="675" w:type="pct"/>
            <w:tcBorders>
              <w:top w:val="single" w:sz="8" w:space="0" w:color="000000"/>
              <w:left w:val="nil"/>
              <w:bottom w:val="single" w:sz="8" w:space="0" w:color="000000"/>
              <w:right w:val="single" w:sz="8" w:space="0" w:color="000000"/>
            </w:tcBorders>
            <w:vAlign w:val="center"/>
          </w:tcPr>
          <w:p w14:paraId="567E1E8A" w14:textId="77777777" w:rsidR="00B247EC" w:rsidRDefault="00C31539">
            <w:pPr>
              <w:widowControl/>
              <w:spacing w:after="78"/>
              <w:jc w:val="center"/>
              <w:textAlignment w:val="center"/>
              <w:rPr>
                <w:rFonts w:ascii="仿宋" w:eastAsia="仿宋" w:hAnsi="仿宋" w:cs="仿宋" w:hint="eastAsia"/>
                <w:color w:val="000000"/>
                <w:sz w:val="24"/>
              </w:rPr>
            </w:pPr>
            <w:r>
              <w:rPr>
                <w:rFonts w:ascii="仿宋" w:eastAsia="仿宋" w:hAnsi="仿宋" w:cs="仿宋" w:hint="eastAsia"/>
                <w:color w:val="000000"/>
                <w:sz w:val="24"/>
              </w:rPr>
              <w:t>LTHW</w:t>
            </w:r>
          </w:p>
        </w:tc>
        <w:tc>
          <w:tcPr>
            <w:tcW w:w="650" w:type="pct"/>
            <w:tcBorders>
              <w:top w:val="single" w:sz="8" w:space="0" w:color="000000"/>
              <w:left w:val="nil"/>
              <w:bottom w:val="single" w:sz="8" w:space="0" w:color="000000"/>
              <w:right w:val="single" w:sz="8" w:space="0" w:color="000000"/>
            </w:tcBorders>
            <w:vAlign w:val="center"/>
          </w:tcPr>
          <w:p w14:paraId="3F66843A" w14:textId="77777777" w:rsidR="00B247EC" w:rsidRDefault="00C31539">
            <w:pPr>
              <w:widowControl/>
              <w:spacing w:after="78"/>
              <w:jc w:val="center"/>
              <w:textAlignment w:val="center"/>
              <w:rPr>
                <w:rFonts w:ascii="仿宋" w:eastAsia="仿宋" w:hAnsi="仿宋" w:cs="仿宋" w:hint="eastAsia"/>
                <w:color w:val="000000"/>
                <w:sz w:val="24"/>
              </w:rPr>
            </w:pPr>
            <w:r>
              <w:rPr>
                <w:rFonts w:ascii="仿宋" w:eastAsia="仿宋" w:hAnsi="仿宋" w:cs="仿宋" w:hint="eastAsia"/>
                <w:color w:val="000000"/>
                <w:sz w:val="24"/>
              </w:rPr>
              <w:t>2000kg</w:t>
            </w:r>
          </w:p>
        </w:tc>
        <w:tc>
          <w:tcPr>
            <w:tcW w:w="873" w:type="pct"/>
            <w:tcBorders>
              <w:top w:val="nil"/>
              <w:left w:val="nil"/>
              <w:bottom w:val="single" w:sz="8" w:space="0" w:color="000000"/>
              <w:right w:val="single" w:sz="8" w:space="0" w:color="000000"/>
            </w:tcBorders>
            <w:vAlign w:val="center"/>
          </w:tcPr>
          <w:p w14:paraId="5AEB74B8" w14:textId="77777777" w:rsidR="00B247EC" w:rsidRDefault="00C31539">
            <w:pPr>
              <w:widowControl/>
              <w:spacing w:after="78"/>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1.0m/s</w:t>
            </w:r>
          </w:p>
        </w:tc>
        <w:tc>
          <w:tcPr>
            <w:tcW w:w="804" w:type="pct"/>
            <w:tcBorders>
              <w:top w:val="nil"/>
              <w:left w:val="nil"/>
              <w:bottom w:val="single" w:sz="8" w:space="0" w:color="000000"/>
              <w:right w:val="single" w:sz="8" w:space="0" w:color="000000"/>
            </w:tcBorders>
            <w:vAlign w:val="center"/>
          </w:tcPr>
          <w:p w14:paraId="15E993E8" w14:textId="77777777" w:rsidR="00B247EC" w:rsidRDefault="00C31539">
            <w:pPr>
              <w:widowControl/>
              <w:spacing w:after="78"/>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5</w:t>
            </w:r>
            <w:r>
              <w:rPr>
                <w:rFonts w:ascii="仿宋" w:eastAsia="仿宋" w:hAnsi="仿宋" w:cs="仿宋" w:hint="eastAsia"/>
                <w:color w:val="000000"/>
                <w:kern w:val="0"/>
                <w:sz w:val="24"/>
                <w:lang w:bidi="ar"/>
              </w:rPr>
              <w:t>层</w:t>
            </w:r>
            <w:r>
              <w:rPr>
                <w:rFonts w:ascii="仿宋" w:eastAsia="仿宋" w:hAnsi="仿宋" w:cs="仿宋" w:hint="eastAsia"/>
                <w:color w:val="000000"/>
                <w:kern w:val="0"/>
                <w:sz w:val="24"/>
                <w:lang w:bidi="ar"/>
              </w:rPr>
              <w:t>5</w:t>
            </w:r>
            <w:r>
              <w:rPr>
                <w:rFonts w:ascii="仿宋" w:eastAsia="仿宋" w:hAnsi="仿宋" w:cs="仿宋" w:hint="eastAsia"/>
                <w:color w:val="000000"/>
                <w:kern w:val="0"/>
                <w:sz w:val="24"/>
                <w:lang w:bidi="ar"/>
              </w:rPr>
              <w:t>站</w:t>
            </w:r>
            <w:r>
              <w:rPr>
                <w:rFonts w:ascii="仿宋" w:eastAsia="仿宋" w:hAnsi="仿宋" w:cs="仿宋" w:hint="eastAsia"/>
                <w:color w:val="000000"/>
                <w:kern w:val="0"/>
                <w:sz w:val="24"/>
                <w:lang w:bidi="ar"/>
              </w:rPr>
              <w:t>5</w:t>
            </w:r>
            <w:r>
              <w:rPr>
                <w:rFonts w:ascii="仿宋" w:eastAsia="仿宋" w:hAnsi="仿宋" w:cs="仿宋" w:hint="eastAsia"/>
                <w:color w:val="000000"/>
                <w:kern w:val="0"/>
                <w:sz w:val="24"/>
                <w:lang w:bidi="ar"/>
              </w:rPr>
              <w:t>门</w:t>
            </w:r>
          </w:p>
        </w:tc>
        <w:tc>
          <w:tcPr>
            <w:tcW w:w="915" w:type="pct"/>
            <w:tcBorders>
              <w:top w:val="nil"/>
              <w:left w:val="nil"/>
              <w:bottom w:val="single" w:sz="8" w:space="0" w:color="000000"/>
              <w:right w:val="single" w:sz="8" w:space="0" w:color="000000"/>
            </w:tcBorders>
            <w:vAlign w:val="center"/>
          </w:tcPr>
          <w:p w14:paraId="3CDBF5B0" w14:textId="77777777" w:rsidR="00B247EC" w:rsidRDefault="00C31539">
            <w:pPr>
              <w:widowControl/>
              <w:spacing w:after="78"/>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sz w:val="24"/>
              </w:rPr>
              <w:t>菱王</w:t>
            </w:r>
          </w:p>
        </w:tc>
        <w:tc>
          <w:tcPr>
            <w:tcW w:w="654" w:type="pct"/>
            <w:tcBorders>
              <w:top w:val="nil"/>
              <w:left w:val="nil"/>
              <w:bottom w:val="single" w:sz="8" w:space="0" w:color="000000"/>
              <w:right w:val="single" w:sz="8" w:space="0" w:color="000000"/>
            </w:tcBorders>
            <w:vAlign w:val="center"/>
          </w:tcPr>
          <w:p w14:paraId="5D6D2293" w14:textId="77777777" w:rsidR="00B247EC" w:rsidRDefault="00C31539">
            <w:pPr>
              <w:widowControl/>
              <w:spacing w:after="78"/>
              <w:jc w:val="center"/>
              <w:textAlignment w:val="center"/>
              <w:rPr>
                <w:rFonts w:ascii="仿宋" w:eastAsia="仿宋" w:hAnsi="仿宋" w:cs="仿宋" w:hint="eastAsia"/>
                <w:color w:val="000000"/>
                <w:sz w:val="24"/>
              </w:rPr>
            </w:pPr>
            <w:r>
              <w:rPr>
                <w:rFonts w:ascii="仿宋" w:eastAsia="仿宋" w:hAnsi="仿宋" w:cs="仿宋" w:hint="eastAsia"/>
                <w:color w:val="000000"/>
                <w:sz w:val="24"/>
              </w:rPr>
              <w:t>1</w:t>
            </w:r>
            <w:r>
              <w:rPr>
                <w:rFonts w:ascii="仿宋" w:eastAsia="仿宋" w:hAnsi="仿宋" w:cs="仿宋" w:hint="eastAsia"/>
                <w:color w:val="000000"/>
                <w:sz w:val="24"/>
              </w:rPr>
              <w:t>台</w:t>
            </w:r>
          </w:p>
        </w:tc>
      </w:tr>
    </w:tbl>
    <w:p w14:paraId="6F9E036F" w14:textId="77777777" w:rsidR="00B247EC" w:rsidRDefault="00C31539">
      <w:pPr>
        <w:widowControl/>
        <w:spacing w:after="78" w:line="640" w:lineRule="exact"/>
        <w:ind w:firstLineChars="200" w:firstLine="640"/>
        <w:jc w:val="left"/>
        <w:rPr>
          <w:rFonts w:ascii="Times New Roman" w:eastAsia="仿宋" w:hAnsi="Times New Roman"/>
          <w:sz w:val="32"/>
          <w:szCs w:val="32"/>
        </w:rPr>
      </w:pPr>
      <w:r>
        <w:rPr>
          <w:rFonts w:ascii="Times New Roman" w:eastAsia="仿宋" w:hAnsi="Times New Roman" w:hint="eastAsia"/>
          <w:sz w:val="32"/>
          <w:szCs w:val="32"/>
        </w:rPr>
        <w:t>（三）限价要</w:t>
      </w:r>
      <w:r>
        <w:rPr>
          <w:rFonts w:ascii="Times New Roman" w:eastAsia="仿宋" w:hAnsi="Times New Roman" w:hint="eastAsia"/>
          <w:sz w:val="32"/>
          <w:szCs w:val="32"/>
        </w:rPr>
        <w:t>求：</w:t>
      </w:r>
      <w:r>
        <w:rPr>
          <w:rFonts w:ascii="Times New Roman" w:eastAsia="仿宋" w:hAnsi="Times New Roman" w:hint="eastAsia"/>
          <w:sz w:val="32"/>
          <w:szCs w:val="32"/>
        </w:rPr>
        <w:t>本次报价上限价</w:t>
      </w:r>
      <w:r>
        <w:rPr>
          <w:rFonts w:ascii="Times New Roman" w:eastAsia="仿宋" w:hAnsi="Times New Roman" w:hint="eastAsia"/>
          <w:sz w:val="32"/>
          <w:szCs w:val="32"/>
        </w:rPr>
        <w:t>650</w:t>
      </w:r>
      <w:r>
        <w:rPr>
          <w:rFonts w:ascii="Times New Roman" w:eastAsia="仿宋" w:hAnsi="Times New Roman" w:hint="eastAsia"/>
          <w:sz w:val="32"/>
          <w:szCs w:val="32"/>
        </w:rPr>
        <w:t>元</w:t>
      </w:r>
      <w:r>
        <w:rPr>
          <w:rFonts w:ascii="Times New Roman" w:eastAsia="仿宋" w:hAnsi="Times New Roman" w:hint="eastAsia"/>
          <w:sz w:val="32"/>
          <w:szCs w:val="32"/>
        </w:rPr>
        <w:t>/</w:t>
      </w:r>
      <w:r>
        <w:rPr>
          <w:rFonts w:ascii="Times New Roman" w:eastAsia="仿宋" w:hAnsi="Times New Roman" w:hint="eastAsia"/>
          <w:sz w:val="32"/>
          <w:szCs w:val="32"/>
        </w:rPr>
        <w:t>月</w:t>
      </w:r>
      <w:r>
        <w:rPr>
          <w:rFonts w:ascii="Times New Roman" w:eastAsia="仿宋" w:hAnsi="Times New Roman" w:hint="eastAsia"/>
          <w:sz w:val="32"/>
          <w:szCs w:val="32"/>
        </w:rPr>
        <w:t>（报价总价不得超过限价要求，否则做无效报价）。</w:t>
      </w:r>
      <w:r>
        <w:rPr>
          <w:rFonts w:ascii="Times New Roman" w:eastAsia="仿宋" w:hAnsi="Times New Roman" w:hint="eastAsia"/>
          <w:sz w:val="32"/>
          <w:szCs w:val="32"/>
        </w:rPr>
        <w:t>采用单价合同、据实结算模式。</w:t>
      </w:r>
    </w:p>
    <w:p w14:paraId="1BF6A7FF" w14:textId="2D1B3D71"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（四）采购期限：</w:t>
      </w:r>
      <w:r w:rsidRPr="00C31539">
        <w:rPr>
          <w:rFonts w:ascii="Times New Roman" w:eastAsia="仿宋_GB2312" w:hAnsi="Times New Roman" w:hint="eastAsia"/>
          <w:bCs/>
          <w:color w:val="000000"/>
          <w:sz w:val="32"/>
          <w:szCs w:val="32"/>
        </w:rPr>
        <w:t>合同签订之日起一年，具体起止时间以合同签订为准，期满后由甲方根据实际需求及合同履行情况决定合同期限是否续签，最多续签</w:t>
      </w:r>
      <w:r w:rsidRPr="00C31539">
        <w:rPr>
          <w:rFonts w:ascii="Times New Roman" w:eastAsia="仿宋_GB2312" w:hAnsi="Times New Roman" w:hint="eastAsia"/>
          <w:bCs/>
          <w:color w:val="000000"/>
          <w:sz w:val="32"/>
          <w:szCs w:val="32"/>
        </w:rPr>
        <w:t>2</w:t>
      </w:r>
      <w:r w:rsidRPr="00C31539">
        <w:rPr>
          <w:rFonts w:ascii="Times New Roman" w:eastAsia="仿宋_GB2312" w:hAnsi="Times New Roman" w:hint="eastAsia"/>
          <w:bCs/>
          <w:color w:val="000000"/>
          <w:sz w:val="32"/>
          <w:szCs w:val="32"/>
        </w:rPr>
        <w:t>次，合同期内，甲方有权随时终止合同，乙方不得因合同终止或未能续签向甲方主张责任或要求赔偿预期利益等损失</w:t>
      </w:r>
      <w:r>
        <w:rPr>
          <w:rFonts w:ascii="Times New Roman" w:eastAsia="仿宋_GB2312" w:hAnsi="Times New Roman" w:hint="eastAsia"/>
          <w:bCs/>
          <w:color w:val="000000"/>
          <w:sz w:val="32"/>
          <w:szCs w:val="32"/>
        </w:rPr>
        <w:t>。</w:t>
      </w:r>
    </w:p>
    <w:p w14:paraId="6097A00D"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（五）服务要求：负责对上述电梯，按照国家规定，提供标准的保养服务，每月</w:t>
      </w:r>
      <w:r>
        <w:rPr>
          <w:rFonts w:ascii="Times New Roman" w:eastAsia="仿宋_GB2312" w:hAnsi="Times New Roman" w:hint="eastAsia"/>
          <w:bCs/>
          <w:color w:val="000000"/>
          <w:sz w:val="32"/>
          <w:szCs w:val="32"/>
        </w:rPr>
        <w:t>2</w:t>
      </w:r>
      <w:r>
        <w:rPr>
          <w:rFonts w:ascii="Times New Roman" w:eastAsia="仿宋_GB2312" w:hAnsi="Times New Roman" w:hint="eastAsia"/>
          <w:bCs/>
          <w:color w:val="000000"/>
          <w:sz w:val="32"/>
          <w:szCs w:val="32"/>
        </w:rPr>
        <w:t>次，确保电梯处于良好的运行状态</w:t>
      </w:r>
      <w:r>
        <w:rPr>
          <w:rFonts w:ascii="Times New Roman" w:eastAsia="仿宋_GB2312" w:hAnsi="Times New Roman" w:hint="eastAsia"/>
          <w:bCs/>
          <w:color w:val="000000"/>
          <w:sz w:val="32"/>
          <w:szCs w:val="32"/>
        </w:rPr>
        <w:t>。</w:t>
      </w:r>
    </w:p>
    <w:p w14:paraId="33E3F854"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（六）付款方式：单价合同，据实结算，按季度付款。</w:t>
      </w:r>
    </w:p>
    <w:p w14:paraId="4BBA6DAE"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（七）项目地点：深圳市</w:t>
      </w:r>
      <w:r>
        <w:rPr>
          <w:rFonts w:ascii="Times New Roman" w:eastAsia="仿宋_GB2312" w:hAnsi="Times New Roman" w:hint="eastAsia"/>
          <w:bCs/>
          <w:color w:val="000000"/>
          <w:sz w:val="32"/>
          <w:szCs w:val="32"/>
        </w:rPr>
        <w:t>龙岗区下</w:t>
      </w:r>
      <w:proofErr w:type="gramStart"/>
      <w:r>
        <w:rPr>
          <w:rFonts w:ascii="Times New Roman" w:eastAsia="仿宋_GB2312" w:hAnsi="Times New Roman" w:hint="eastAsia"/>
          <w:bCs/>
          <w:color w:val="000000"/>
          <w:sz w:val="32"/>
          <w:szCs w:val="32"/>
        </w:rPr>
        <w:t>坪环境园</w:t>
      </w:r>
      <w:proofErr w:type="gramEnd"/>
      <w:r>
        <w:rPr>
          <w:rFonts w:ascii="Times New Roman" w:eastAsia="仿宋_GB2312" w:hAnsi="Times New Roman" w:hint="eastAsia"/>
          <w:bCs/>
          <w:color w:val="000000"/>
          <w:sz w:val="32"/>
          <w:szCs w:val="32"/>
        </w:rPr>
        <w:t>（郁南片区）污水处理二厂</w:t>
      </w:r>
      <w:r>
        <w:rPr>
          <w:rFonts w:ascii="Times New Roman" w:eastAsia="仿宋_GB2312" w:hAnsi="Times New Roman" w:hint="eastAsia"/>
          <w:bCs/>
          <w:color w:val="000000"/>
          <w:sz w:val="32"/>
          <w:szCs w:val="32"/>
        </w:rPr>
        <w:t>。</w:t>
      </w:r>
    </w:p>
    <w:p w14:paraId="4A0E8AC5"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（八）报价要求：参选单位</w:t>
      </w:r>
      <w:proofErr w:type="gramStart"/>
      <w:r>
        <w:rPr>
          <w:rFonts w:ascii="Times New Roman" w:eastAsia="仿宋_GB2312" w:hAnsi="Times New Roman" w:hint="eastAsia"/>
          <w:bCs/>
          <w:color w:val="000000"/>
          <w:sz w:val="32"/>
          <w:szCs w:val="32"/>
        </w:rPr>
        <w:t>报各项</w:t>
      </w:r>
      <w:proofErr w:type="gramEnd"/>
      <w:r>
        <w:rPr>
          <w:rFonts w:ascii="Times New Roman" w:eastAsia="仿宋_GB2312" w:hAnsi="Times New Roman" w:hint="eastAsia"/>
          <w:bCs/>
          <w:color w:val="000000"/>
          <w:sz w:val="32"/>
          <w:szCs w:val="32"/>
        </w:rPr>
        <w:t>指标单价，签订单价合同。</w:t>
      </w:r>
    </w:p>
    <w:p w14:paraId="2AEE8A40" w14:textId="77777777" w:rsidR="00B247EC" w:rsidRDefault="00C31539">
      <w:pPr>
        <w:spacing w:after="78"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1C3A7532"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bookmarkStart w:id="0" w:name="_Hlk173241672"/>
      <w:r>
        <w:rPr>
          <w:rFonts w:ascii="Times New Roman" w:eastAsia="仿宋_GB2312" w:hAnsi="Times New Roman" w:hint="eastAsia"/>
          <w:bCs/>
          <w:color w:val="000000"/>
          <w:sz w:val="32"/>
          <w:szCs w:val="32"/>
        </w:rPr>
        <w:t>（一）须在中华人民共和国境内注册，具备独立承担民事责任的能力</w:t>
      </w:r>
      <w:r>
        <w:rPr>
          <w:rFonts w:ascii="Times New Roman" w:eastAsia="仿宋_GB2312" w:hAnsi="Times New Roman" w:hint="eastAsia"/>
          <w:bCs/>
          <w:color w:val="000000"/>
          <w:sz w:val="32"/>
          <w:szCs w:val="32"/>
        </w:rPr>
        <w:t>（报价文件内提供有效的营业执照复印件加盖公章、业务章或合同章（三选</w:t>
      </w:r>
      <w:proofErr w:type="gramStart"/>
      <w:r>
        <w:rPr>
          <w:rFonts w:ascii="Times New Roman" w:eastAsia="仿宋_GB2312" w:hAnsi="Times New Roman" w:hint="eastAsia"/>
          <w:bCs/>
          <w:color w:val="000000"/>
          <w:sz w:val="32"/>
          <w:szCs w:val="32"/>
        </w:rPr>
        <w:t>一</w:t>
      </w:r>
      <w:proofErr w:type="gramEnd"/>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w:t>
      </w:r>
    </w:p>
    <w:p w14:paraId="09AEBEA2"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（二）具有良好的商业信誉、未被列入工商系统经营异常名录或严重违法失信企业名单，未被列入人民法院公布的失信被执行人名单（由供应商在《承诺函》中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p w14:paraId="0FD3FA90"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注：国家企业信用信息公示系统、信用中国、中国执行信息公开网网站查询渠道查询供应商信用信息，具体以工作人员评审当日上述渠道的全部查询结果为准；</w:t>
      </w:r>
    </w:p>
    <w:p w14:paraId="52401225"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（三）财务状况要求：近一年内或成立至今（成立不足一年的单位）财务状况无亏损或净资产大于</w:t>
      </w:r>
      <w:r>
        <w:rPr>
          <w:rFonts w:ascii="Times New Roman" w:eastAsia="仿宋_GB2312" w:hAnsi="Times New Roman" w:hint="eastAsia"/>
          <w:bCs/>
          <w:color w:val="000000"/>
          <w:sz w:val="32"/>
          <w:szCs w:val="32"/>
        </w:rPr>
        <w:t>0</w:t>
      </w:r>
      <w:r>
        <w:rPr>
          <w:rFonts w:ascii="Times New Roman" w:eastAsia="仿宋_GB2312" w:hAnsi="Times New Roman" w:hint="eastAsia"/>
          <w:bCs/>
          <w:color w:val="000000"/>
          <w:sz w:val="32"/>
          <w:szCs w:val="32"/>
        </w:rPr>
        <w:t>（由供应商在《承诺函》中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p w14:paraId="7F04F93E"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（四）近两年内（</w:t>
      </w:r>
      <w:r>
        <w:rPr>
          <w:rFonts w:ascii="Times New Roman" w:eastAsia="仿宋_GB2312" w:hAnsi="Times New Roman" w:hint="eastAsia"/>
          <w:bCs/>
          <w:color w:val="000000"/>
          <w:sz w:val="32"/>
          <w:szCs w:val="32"/>
        </w:rPr>
        <w:t>2023</w:t>
      </w:r>
      <w:r>
        <w:rPr>
          <w:rFonts w:ascii="Times New Roman" w:eastAsia="仿宋_GB2312" w:hAnsi="Times New Roman" w:hint="eastAsia"/>
          <w:bCs/>
          <w:color w:val="000000"/>
          <w:sz w:val="32"/>
          <w:szCs w:val="32"/>
        </w:rPr>
        <w:t>年</w:t>
      </w:r>
      <w:r>
        <w:rPr>
          <w:rFonts w:ascii="Times New Roman" w:eastAsia="仿宋_GB2312" w:hAnsi="Times New Roman" w:hint="eastAsia"/>
          <w:bCs/>
          <w:color w:val="000000"/>
          <w:sz w:val="32"/>
          <w:szCs w:val="32"/>
        </w:rPr>
        <w:t>9</w:t>
      </w:r>
      <w:r>
        <w:rPr>
          <w:rFonts w:ascii="Times New Roman" w:eastAsia="仿宋_GB2312" w:hAnsi="Times New Roman" w:hint="eastAsia"/>
          <w:bCs/>
          <w:color w:val="000000"/>
          <w:sz w:val="32"/>
          <w:szCs w:val="32"/>
        </w:rPr>
        <w:t>月至今）或成立至今（成立不足两年的单位）至少具备一项正在实施或已完成的类似业绩（由供应商在《承诺函》中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p w14:paraId="7CDABDA0"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（五）单位负责人为同一人或者存在直接控股、管理关系的不同供应商，不得参加同一合同项下的采购活动（由供应商在《承诺函》中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p w14:paraId="6EA997F0"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（六）不接受联合体参选（由供应商在《承诺函》中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bookmarkEnd w:id="0"/>
    <w:p w14:paraId="7B36B2EB" w14:textId="0BEF8BB3"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（七）</w:t>
      </w:r>
      <w:r w:rsidRPr="00C31539">
        <w:rPr>
          <w:rFonts w:ascii="仿宋" w:eastAsia="仿宋" w:hAnsi="仿宋" w:cs="仿宋" w:hint="eastAsia"/>
          <w:color w:val="000000"/>
          <w:sz w:val="32"/>
          <w:szCs w:val="32"/>
          <w:shd w:val="clear" w:color="auto" w:fill="FFFFFF"/>
        </w:rPr>
        <w:t>须</w:t>
      </w:r>
      <w:r w:rsidRPr="00C31539">
        <w:rPr>
          <w:rFonts w:ascii="仿宋" w:eastAsia="仿宋" w:hAnsi="仿宋" w:cs="仿宋"/>
          <w:color w:val="000000"/>
          <w:sz w:val="32"/>
          <w:szCs w:val="32"/>
          <w:shd w:val="clear" w:color="auto" w:fill="FFFFFF"/>
        </w:rPr>
        <w:t>具备经营特种</w:t>
      </w:r>
      <w:proofErr w:type="gramStart"/>
      <w:r w:rsidRPr="00C31539">
        <w:rPr>
          <w:rFonts w:ascii="仿宋" w:eastAsia="仿宋" w:hAnsi="仿宋" w:cs="仿宋"/>
          <w:color w:val="000000"/>
          <w:sz w:val="32"/>
          <w:szCs w:val="32"/>
          <w:shd w:val="clear" w:color="auto" w:fill="FFFFFF"/>
        </w:rPr>
        <w:t>设备维保服务</w:t>
      </w:r>
      <w:proofErr w:type="gramEnd"/>
      <w:r w:rsidRPr="00C31539">
        <w:rPr>
          <w:rFonts w:ascii="仿宋" w:eastAsia="仿宋" w:hAnsi="仿宋" w:cs="仿宋"/>
          <w:color w:val="000000"/>
          <w:sz w:val="32"/>
          <w:szCs w:val="32"/>
          <w:shd w:val="clear" w:color="auto" w:fill="FFFFFF"/>
        </w:rPr>
        <w:t>的相关资格许可证明（提供相关证件扫描件）</w:t>
      </w:r>
      <w:r>
        <w:rPr>
          <w:rFonts w:ascii="Times New Roman" w:eastAsia="仿宋_GB2312" w:hAnsi="Times New Roman" w:hint="eastAsia"/>
          <w:bCs/>
          <w:color w:val="000000"/>
          <w:sz w:val="32"/>
          <w:szCs w:val="32"/>
        </w:rPr>
        <w:t>。</w:t>
      </w:r>
    </w:p>
    <w:p w14:paraId="7C7ACE63" w14:textId="77777777" w:rsidR="00B247EC" w:rsidRDefault="00C31539">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0E4CB743" w14:textId="77777777" w:rsidR="00B247EC" w:rsidRDefault="00C31539">
      <w:pPr>
        <w:widowControl/>
        <w:tabs>
          <w:tab w:val="left" w:pos="7665"/>
        </w:tabs>
        <w:spacing w:after="78" w:line="64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参选单位应就本次选聘报送相关参选文件，包括：</w:t>
      </w:r>
    </w:p>
    <w:p w14:paraId="301F2C3B" w14:textId="77777777" w:rsidR="00B247EC" w:rsidRDefault="00C31539">
      <w:pPr>
        <w:widowControl/>
        <w:tabs>
          <w:tab w:val="left" w:pos="7665"/>
        </w:tabs>
        <w:spacing w:after="78" w:line="640" w:lineRule="exact"/>
        <w:ind w:firstLineChars="200" w:firstLine="640"/>
        <w:jc w:val="left"/>
        <w:rPr>
          <w:rFonts w:ascii="仿宋" w:eastAsia="仿宋" w:hAnsi="仿宋" w:cs="仿宋" w:hint="eastAsia"/>
          <w:kern w:val="0"/>
          <w:sz w:val="32"/>
          <w:szCs w:val="32"/>
        </w:rPr>
      </w:pPr>
      <w:bookmarkStart w:id="1" w:name="_Hlk173767070"/>
      <w:r>
        <w:rPr>
          <w:rFonts w:ascii="仿宋" w:eastAsia="仿宋" w:hAnsi="仿宋" w:cs="仿宋" w:hint="eastAsia"/>
          <w:kern w:val="0"/>
          <w:sz w:val="32"/>
          <w:szCs w:val="32"/>
        </w:rPr>
        <w:t>1.</w:t>
      </w:r>
      <w:r>
        <w:rPr>
          <w:rFonts w:ascii="仿宋" w:eastAsia="仿宋" w:hAnsi="仿宋" w:cs="仿宋" w:hint="eastAsia"/>
          <w:kern w:val="0"/>
          <w:sz w:val="32"/>
          <w:szCs w:val="32"/>
        </w:rPr>
        <w:t>供应商基本情况表；</w:t>
      </w:r>
    </w:p>
    <w:p w14:paraId="36F09153" w14:textId="77777777" w:rsidR="00B247EC" w:rsidRDefault="00C31539">
      <w:pPr>
        <w:widowControl/>
        <w:tabs>
          <w:tab w:val="left" w:pos="7665"/>
        </w:tabs>
        <w:spacing w:after="78" w:line="64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2.</w:t>
      </w:r>
      <w:r>
        <w:rPr>
          <w:rFonts w:ascii="仿宋" w:eastAsia="仿宋" w:hAnsi="仿宋" w:cs="仿宋" w:hint="eastAsia"/>
          <w:kern w:val="0"/>
          <w:sz w:val="32"/>
          <w:szCs w:val="32"/>
        </w:rPr>
        <w:t>资质文件（营业执照、承诺函</w:t>
      </w:r>
      <w:r>
        <w:rPr>
          <w:rFonts w:ascii="Times New Roman" w:eastAsia="仿宋_GB2312" w:hAnsi="Times New Roman" w:hint="eastAsia"/>
          <w:bCs/>
          <w:color w:val="000000"/>
          <w:sz w:val="32"/>
          <w:szCs w:val="32"/>
        </w:rPr>
        <w:t>、相关资质证明</w:t>
      </w:r>
      <w:r>
        <w:rPr>
          <w:rFonts w:ascii="仿宋" w:eastAsia="仿宋" w:hAnsi="仿宋" w:cs="仿宋" w:hint="eastAsia"/>
          <w:kern w:val="0"/>
          <w:sz w:val="32"/>
          <w:szCs w:val="32"/>
        </w:rPr>
        <w:t>）；</w:t>
      </w:r>
    </w:p>
    <w:p w14:paraId="4603F857" w14:textId="77777777" w:rsidR="00B247EC" w:rsidRDefault="00C31539">
      <w:pPr>
        <w:widowControl/>
        <w:tabs>
          <w:tab w:val="left" w:pos="7665"/>
        </w:tabs>
        <w:spacing w:after="78" w:line="64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3.</w:t>
      </w:r>
      <w:r>
        <w:rPr>
          <w:rFonts w:ascii="仿宋" w:eastAsia="仿宋" w:hAnsi="仿宋" w:cs="仿宋" w:hint="eastAsia"/>
          <w:kern w:val="0"/>
          <w:sz w:val="32"/>
          <w:szCs w:val="32"/>
        </w:rPr>
        <w:t>报价一览表（参选单位报价应包含完成本项目全部工作所应收取的全部费用（即含税包干价）。</w:t>
      </w:r>
      <w:proofErr w:type="gramStart"/>
      <w:r>
        <w:rPr>
          <w:rFonts w:ascii="仿宋" w:eastAsia="仿宋" w:hAnsi="仿宋" w:cs="仿宋" w:hint="eastAsia"/>
          <w:kern w:val="0"/>
          <w:sz w:val="32"/>
          <w:szCs w:val="32"/>
        </w:rPr>
        <w:t>若参</w:t>
      </w:r>
      <w:proofErr w:type="gramEnd"/>
      <w:r>
        <w:rPr>
          <w:rFonts w:ascii="仿宋" w:eastAsia="仿宋" w:hAnsi="仿宋" w:cs="仿宋" w:hint="eastAsia"/>
          <w:kern w:val="0"/>
          <w:sz w:val="32"/>
          <w:szCs w:val="32"/>
        </w:rPr>
        <w:t>选单位在成</w:t>
      </w:r>
      <w:proofErr w:type="gramStart"/>
      <w:r>
        <w:rPr>
          <w:rFonts w:ascii="仿宋" w:eastAsia="仿宋" w:hAnsi="仿宋" w:cs="仿宋" w:hint="eastAsia"/>
          <w:kern w:val="0"/>
          <w:sz w:val="32"/>
          <w:szCs w:val="32"/>
        </w:rPr>
        <w:t>交并签署</w:t>
      </w:r>
      <w:proofErr w:type="gramEnd"/>
      <w:r>
        <w:rPr>
          <w:rFonts w:ascii="仿宋" w:eastAsia="仿宋" w:hAnsi="仿宋" w:cs="仿宋" w:hint="eastAsia"/>
          <w:kern w:val="0"/>
          <w:sz w:val="32"/>
          <w:szCs w:val="32"/>
        </w:rPr>
        <w:t>合同后，在完成本项目的工作中出现的任何遗漏，均</w:t>
      </w:r>
      <w:proofErr w:type="gramStart"/>
      <w:r>
        <w:rPr>
          <w:rFonts w:ascii="仿宋" w:eastAsia="仿宋" w:hAnsi="仿宋" w:cs="仿宋" w:hint="eastAsia"/>
          <w:kern w:val="0"/>
          <w:sz w:val="32"/>
          <w:szCs w:val="32"/>
        </w:rPr>
        <w:t>由成交</w:t>
      </w:r>
      <w:proofErr w:type="gramEnd"/>
      <w:r>
        <w:rPr>
          <w:rFonts w:ascii="仿宋" w:eastAsia="仿宋" w:hAnsi="仿宋" w:cs="仿宋" w:hint="eastAsia"/>
          <w:kern w:val="0"/>
          <w:sz w:val="32"/>
          <w:szCs w:val="32"/>
        </w:rPr>
        <w:t>参选单位免费提供，选聘单位不再支付任何费用。）；</w:t>
      </w:r>
    </w:p>
    <w:p w14:paraId="215AFD9F" w14:textId="77777777" w:rsidR="00B247EC" w:rsidRDefault="00C31539">
      <w:pPr>
        <w:widowControl/>
        <w:tabs>
          <w:tab w:val="left" w:pos="7665"/>
        </w:tabs>
        <w:spacing w:after="78" w:line="64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lastRenderedPageBreak/>
        <w:t>以上格式可参考</w:t>
      </w:r>
      <w:r>
        <w:rPr>
          <w:rFonts w:ascii="仿宋" w:eastAsia="仿宋" w:hAnsi="仿宋" w:cs="仿宋" w:hint="eastAsia"/>
          <w:b/>
          <w:bCs/>
          <w:kern w:val="0"/>
          <w:sz w:val="32"/>
          <w:szCs w:val="32"/>
        </w:rPr>
        <w:t>第三章</w:t>
      </w:r>
      <w:r>
        <w:rPr>
          <w:rFonts w:ascii="仿宋" w:eastAsia="仿宋" w:hAnsi="仿宋" w:cs="仿宋" w:hint="eastAsia"/>
          <w:b/>
          <w:bCs/>
          <w:kern w:val="0"/>
          <w:sz w:val="32"/>
          <w:szCs w:val="32"/>
        </w:rPr>
        <w:t xml:space="preserve"> </w:t>
      </w:r>
      <w:r>
        <w:rPr>
          <w:rFonts w:ascii="仿宋" w:eastAsia="仿宋" w:hAnsi="仿宋" w:cs="仿宋" w:hint="eastAsia"/>
          <w:b/>
          <w:bCs/>
          <w:kern w:val="0"/>
          <w:sz w:val="32"/>
          <w:szCs w:val="32"/>
        </w:rPr>
        <w:t>报价文件格式</w:t>
      </w:r>
      <w:r>
        <w:rPr>
          <w:rFonts w:ascii="仿宋" w:eastAsia="仿宋" w:hAnsi="仿宋" w:cs="仿宋" w:hint="eastAsia"/>
          <w:kern w:val="0"/>
          <w:sz w:val="32"/>
          <w:szCs w:val="32"/>
        </w:rPr>
        <w:t>，以上资料均需加盖公章、业务章或合同章（三选</w:t>
      </w:r>
      <w:proofErr w:type="gramStart"/>
      <w:r>
        <w:rPr>
          <w:rFonts w:ascii="仿宋" w:eastAsia="仿宋" w:hAnsi="仿宋" w:cs="仿宋" w:hint="eastAsia"/>
          <w:kern w:val="0"/>
          <w:sz w:val="32"/>
          <w:szCs w:val="32"/>
        </w:rPr>
        <w:t>一</w:t>
      </w:r>
      <w:proofErr w:type="gramEnd"/>
      <w:r>
        <w:rPr>
          <w:rFonts w:ascii="仿宋" w:eastAsia="仿宋" w:hAnsi="仿宋" w:cs="仿宋" w:hint="eastAsia"/>
          <w:kern w:val="0"/>
          <w:sz w:val="32"/>
          <w:szCs w:val="32"/>
        </w:rPr>
        <w:t>）</w:t>
      </w:r>
      <w:r>
        <w:rPr>
          <w:rFonts w:ascii="Times New Roman" w:eastAsia="仿宋_GB2312" w:hAnsi="Times New Roman" w:hint="eastAsia"/>
          <w:bCs/>
          <w:color w:val="000000"/>
          <w:sz w:val="32"/>
          <w:szCs w:val="32"/>
        </w:rPr>
        <w:t>，否则报价无效</w:t>
      </w:r>
      <w:r>
        <w:rPr>
          <w:rFonts w:ascii="仿宋" w:eastAsia="仿宋" w:hAnsi="仿宋" w:cs="仿宋" w:hint="eastAsia"/>
          <w:kern w:val="0"/>
          <w:sz w:val="32"/>
          <w:szCs w:val="32"/>
        </w:rPr>
        <w:t>，并在截止时间前完成报价。</w:t>
      </w:r>
    </w:p>
    <w:bookmarkEnd w:id="1"/>
    <w:p w14:paraId="3AC07256" w14:textId="77777777" w:rsidR="00B247EC" w:rsidRDefault="00C31539">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03EF2237" w14:textId="7FCF02A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color w:val="000000"/>
          <w:sz w:val="32"/>
          <w:szCs w:val="32"/>
        </w:rPr>
        <w:t>（一）</w:t>
      </w:r>
      <w:r>
        <w:rPr>
          <w:rFonts w:ascii="Times New Roman" w:eastAsia="仿宋_GB2312" w:hAnsi="Times New Roman" w:hint="eastAsia"/>
          <w:color w:val="000000"/>
          <w:sz w:val="32"/>
          <w:szCs w:val="32"/>
        </w:rPr>
        <w:t>在截止报价时间前，各参选单位以邮件形式递交报价文件至询价公告指定邮箱</w:t>
      </w:r>
      <w:r>
        <w:rPr>
          <w:rFonts w:ascii="Times New Roman" w:eastAsia="仿宋_GB2312" w:hAnsi="Times New Roman" w:hint="eastAsia"/>
          <w:bCs/>
          <w:color w:val="000000"/>
          <w:sz w:val="32"/>
          <w:szCs w:val="32"/>
        </w:rPr>
        <w:t>（</w:t>
      </w:r>
      <w:r>
        <w:rPr>
          <w:rFonts w:ascii="Times New Roman" w:eastAsia="仿宋_GB2312" w:hAnsi="Times New Roman" w:hint="eastAsia"/>
          <w:color w:val="000000"/>
          <w:sz w:val="32"/>
          <w:szCs w:val="32"/>
        </w:rPr>
        <w:t>邮件标题：公司名称</w:t>
      </w:r>
      <w:r>
        <w:rPr>
          <w:rFonts w:ascii="Times New Roman" w:eastAsia="仿宋_GB2312" w:hAnsi="Times New Roman" w:hint="eastAsia"/>
          <w:color w:val="000000"/>
          <w:sz w:val="32"/>
          <w:szCs w:val="32"/>
        </w:rPr>
        <w:t>+</w:t>
      </w:r>
      <w:proofErr w:type="gramStart"/>
      <w:r>
        <w:rPr>
          <w:rFonts w:ascii="Times New Roman" w:eastAsia="仿宋_GB2312" w:hAnsi="Times New Roman" w:hint="eastAsia"/>
          <w:color w:val="000000"/>
          <w:sz w:val="32"/>
          <w:szCs w:val="32"/>
        </w:rPr>
        <w:t>电梯维保服务</w:t>
      </w:r>
      <w:proofErr w:type="gramEnd"/>
      <w:r>
        <w:rPr>
          <w:rFonts w:ascii="Times New Roman" w:eastAsia="仿宋_GB2312" w:hAnsi="Times New Roman" w:hint="eastAsia"/>
          <w:color w:val="000000"/>
          <w:sz w:val="32"/>
          <w:szCs w:val="32"/>
        </w:rPr>
        <w:t>采购项目</w:t>
      </w:r>
      <w:r>
        <w:rPr>
          <w:rFonts w:ascii="Times New Roman" w:eastAsia="仿宋_GB2312" w:hAnsi="Times New Roman" w:hint="eastAsia"/>
          <w:bCs/>
          <w:color w:val="000000"/>
          <w:sz w:val="32"/>
          <w:szCs w:val="32"/>
        </w:rPr>
        <w:t>）</w:t>
      </w:r>
      <w:r>
        <w:rPr>
          <w:rFonts w:ascii="Times New Roman" w:eastAsia="仿宋_GB2312" w:hAnsi="Times New Roman" w:hint="eastAsia"/>
          <w:color w:val="000000"/>
          <w:sz w:val="32"/>
          <w:szCs w:val="32"/>
        </w:rPr>
        <w:t>；</w:t>
      </w:r>
    </w:p>
    <w:p w14:paraId="08004AB6" w14:textId="77777777" w:rsidR="00B247EC" w:rsidRDefault="00C31539">
      <w:pPr>
        <w:spacing w:after="78" w:line="64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（二）</w:t>
      </w:r>
      <w:r>
        <w:rPr>
          <w:rFonts w:ascii="Times New Roman" w:eastAsia="仿宋" w:hAnsi="Times New Roman" w:hint="eastAsia"/>
          <w:sz w:val="32"/>
          <w:szCs w:val="32"/>
        </w:rPr>
        <w:t>评审委员会</w:t>
      </w:r>
      <w:r>
        <w:rPr>
          <w:rFonts w:ascii="Times New Roman" w:eastAsia="仿宋_GB2312" w:hAnsi="Times New Roman"/>
          <w:color w:val="000000"/>
          <w:sz w:val="32"/>
          <w:szCs w:val="32"/>
        </w:rPr>
        <w:t>对参选单位进行资格</w:t>
      </w:r>
      <w:r>
        <w:rPr>
          <w:rFonts w:ascii="Times New Roman" w:eastAsia="仿宋_GB2312" w:hAnsi="Times New Roman" w:hint="eastAsia"/>
          <w:color w:val="000000"/>
          <w:sz w:val="32"/>
          <w:szCs w:val="32"/>
        </w:rPr>
        <w:t>性、符合性</w:t>
      </w:r>
      <w:r>
        <w:rPr>
          <w:rFonts w:ascii="Times New Roman" w:eastAsia="仿宋_GB2312" w:hAnsi="Times New Roman"/>
          <w:color w:val="000000"/>
          <w:sz w:val="32"/>
          <w:szCs w:val="32"/>
        </w:rPr>
        <w:t>审查</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如存在审核未通过的单位，则记录原因</w:t>
      </w:r>
      <w:r>
        <w:rPr>
          <w:rFonts w:ascii="Times New Roman" w:eastAsia="仿宋_GB2312" w:hAnsi="Times New Roman" w:hint="eastAsia"/>
          <w:color w:val="000000"/>
          <w:sz w:val="32"/>
          <w:szCs w:val="32"/>
        </w:rPr>
        <w:t>并通知</w:t>
      </w:r>
      <w:r>
        <w:rPr>
          <w:rFonts w:ascii="Times New Roman" w:eastAsia="仿宋_GB2312" w:hAnsi="Times New Roman"/>
          <w:color w:val="000000"/>
          <w:sz w:val="32"/>
          <w:szCs w:val="32"/>
        </w:rPr>
        <w:t>未通过的单位；</w:t>
      </w:r>
    </w:p>
    <w:p w14:paraId="0E3EDA79" w14:textId="7777777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三</w:t>
      </w:r>
      <w:r>
        <w:rPr>
          <w:rFonts w:ascii="Times New Roman" w:eastAsia="仿宋_GB2312" w:hAnsi="Times New Roman"/>
          <w:color w:val="000000"/>
          <w:sz w:val="32"/>
          <w:szCs w:val="32"/>
        </w:rPr>
        <w:t>）</w:t>
      </w:r>
      <w:r>
        <w:rPr>
          <w:rFonts w:ascii="Times New Roman" w:eastAsia="仿宋" w:hAnsi="Times New Roman" w:hint="eastAsia"/>
          <w:sz w:val="32"/>
          <w:szCs w:val="32"/>
        </w:rPr>
        <w:t>评审委员会</w:t>
      </w:r>
      <w:r>
        <w:rPr>
          <w:rFonts w:ascii="Times New Roman" w:eastAsia="仿宋_GB2312" w:hAnsi="Times New Roman"/>
          <w:color w:val="000000"/>
          <w:sz w:val="32"/>
          <w:szCs w:val="32"/>
        </w:rPr>
        <w:t>根据</w:t>
      </w:r>
      <w:r>
        <w:rPr>
          <w:rFonts w:ascii="Times New Roman" w:eastAsia="仿宋_GB2312" w:hAnsi="Times New Roman" w:hint="eastAsia"/>
          <w:color w:val="000000"/>
          <w:sz w:val="32"/>
          <w:szCs w:val="32"/>
        </w:rPr>
        <w:t>询价</w:t>
      </w:r>
      <w:r>
        <w:rPr>
          <w:rFonts w:ascii="Times New Roman" w:eastAsia="仿宋_GB2312" w:hAnsi="Times New Roman"/>
          <w:color w:val="000000"/>
          <w:sz w:val="32"/>
          <w:szCs w:val="32"/>
        </w:rPr>
        <w:t>规则形成</w:t>
      </w:r>
      <w:r>
        <w:rPr>
          <w:rFonts w:ascii="Times New Roman" w:eastAsia="仿宋_GB2312" w:hAnsi="Times New Roman" w:hint="eastAsia"/>
          <w:color w:val="000000"/>
          <w:sz w:val="32"/>
          <w:szCs w:val="32"/>
        </w:rPr>
        <w:t>询价</w:t>
      </w:r>
      <w:r>
        <w:rPr>
          <w:rFonts w:ascii="Times New Roman" w:eastAsia="仿宋_GB2312" w:hAnsi="Times New Roman"/>
          <w:color w:val="000000"/>
          <w:sz w:val="32"/>
          <w:szCs w:val="32"/>
        </w:rPr>
        <w:t>报告，确定候选人排名；</w:t>
      </w:r>
    </w:p>
    <w:p w14:paraId="1C5009D5" w14:textId="77777777" w:rsidR="00B247EC" w:rsidRDefault="00C31539">
      <w:pPr>
        <w:spacing w:after="78" w:line="640" w:lineRule="exact"/>
        <w:ind w:firstLineChars="200" w:firstLine="640"/>
        <w:jc w:val="left"/>
        <w:rPr>
          <w:rFonts w:eastAsia="仿宋_GB2312"/>
          <w:color w:val="000000"/>
          <w:sz w:val="32"/>
          <w:szCs w:val="32"/>
        </w:rPr>
      </w:pP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四</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询价</w:t>
      </w:r>
      <w:r>
        <w:rPr>
          <w:rFonts w:ascii="Times New Roman" w:eastAsia="仿宋_GB2312" w:hAnsi="Times New Roman"/>
          <w:color w:val="000000"/>
          <w:sz w:val="32"/>
          <w:szCs w:val="32"/>
        </w:rPr>
        <w:t>结束后，</w:t>
      </w:r>
      <w:r>
        <w:rPr>
          <w:rFonts w:ascii="Times New Roman" w:eastAsia="仿宋_GB2312" w:hAnsi="Times New Roman" w:hint="eastAsia"/>
          <w:color w:val="000000"/>
          <w:sz w:val="32"/>
          <w:szCs w:val="32"/>
        </w:rPr>
        <w:t>采购人</w:t>
      </w:r>
      <w:r>
        <w:rPr>
          <w:rFonts w:ascii="Times New Roman" w:eastAsia="仿宋_GB2312" w:hAnsi="Times New Roman"/>
          <w:color w:val="000000"/>
          <w:sz w:val="32"/>
          <w:szCs w:val="32"/>
        </w:rPr>
        <w:t>将</w:t>
      </w:r>
      <w:r>
        <w:rPr>
          <w:rFonts w:ascii="Times New Roman" w:eastAsia="仿宋_GB2312" w:hAnsi="Times New Roman" w:hint="eastAsia"/>
          <w:color w:val="000000"/>
          <w:sz w:val="32"/>
          <w:szCs w:val="32"/>
        </w:rPr>
        <w:t>询价</w:t>
      </w:r>
      <w:r>
        <w:rPr>
          <w:rFonts w:ascii="Times New Roman" w:eastAsia="仿宋_GB2312" w:hAnsi="Times New Roman"/>
          <w:color w:val="000000"/>
          <w:sz w:val="32"/>
          <w:szCs w:val="32"/>
        </w:rPr>
        <w:t>结果报公司内部决策，</w:t>
      </w:r>
      <w:r>
        <w:rPr>
          <w:rFonts w:ascii="Times New Roman" w:eastAsia="仿宋_GB2312" w:hAnsi="Times New Roman" w:hint="eastAsia"/>
          <w:color w:val="000000"/>
          <w:sz w:val="32"/>
          <w:szCs w:val="32"/>
        </w:rPr>
        <w:t>通过后</w:t>
      </w:r>
      <w:r>
        <w:rPr>
          <w:rFonts w:ascii="Times New Roman" w:eastAsia="仿宋_GB2312" w:hAnsi="Times New Roman"/>
          <w:color w:val="000000"/>
          <w:sz w:val="32"/>
          <w:szCs w:val="32"/>
        </w:rPr>
        <w:t>将结果</w:t>
      </w:r>
      <w:r>
        <w:rPr>
          <w:rFonts w:ascii="Times New Roman" w:eastAsia="仿宋_GB2312" w:hAnsi="Times New Roman" w:hint="eastAsia"/>
          <w:color w:val="000000"/>
          <w:sz w:val="32"/>
          <w:szCs w:val="32"/>
        </w:rPr>
        <w:t>以公告形式</w:t>
      </w:r>
      <w:r>
        <w:rPr>
          <w:rFonts w:ascii="Times New Roman" w:eastAsia="仿宋_GB2312" w:hAnsi="Times New Roman"/>
          <w:color w:val="000000"/>
          <w:sz w:val="32"/>
          <w:szCs w:val="32"/>
        </w:rPr>
        <w:t>通知中选单位，双方择日签订正式协议</w:t>
      </w:r>
      <w:r>
        <w:rPr>
          <w:rFonts w:eastAsia="仿宋_GB2312" w:hint="eastAsia"/>
          <w:color w:val="000000"/>
          <w:sz w:val="32"/>
          <w:szCs w:val="32"/>
        </w:rPr>
        <w:t>。</w:t>
      </w:r>
    </w:p>
    <w:p w14:paraId="4595FADC" w14:textId="77777777" w:rsidR="00B247EC" w:rsidRDefault="00C31539">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25C59288" w14:textId="43A5BC73" w:rsidR="00B247EC" w:rsidRDefault="00C31539">
      <w:pPr>
        <w:spacing w:after="78" w:line="640" w:lineRule="exact"/>
        <w:ind w:firstLineChars="100" w:firstLine="320"/>
        <w:jc w:val="left"/>
        <w:rPr>
          <w:rFonts w:ascii="仿宋_GB2312" w:eastAsia="仿宋_GB2312" w:hAnsi="仿宋" w:hint="eastAsia"/>
          <w:bCs/>
          <w:color w:val="000000"/>
          <w:sz w:val="32"/>
          <w:szCs w:val="32"/>
          <w:highlight w:val="red"/>
        </w:rPr>
      </w:pPr>
      <w:r>
        <w:rPr>
          <w:rFonts w:ascii="仿宋_GB2312" w:eastAsia="仿宋_GB2312" w:hAnsi="仿宋" w:hint="eastAsia"/>
          <w:color w:val="000000"/>
          <w:sz w:val="32"/>
          <w:szCs w:val="32"/>
        </w:rPr>
        <w:t>（一）响应文件递交截止时间</w:t>
      </w:r>
      <w:r>
        <w:rPr>
          <w:rFonts w:ascii="Times New Roman" w:eastAsia="仿宋_GB2312" w:hAnsi="Times New Roman" w:hint="eastAsia"/>
          <w:color w:val="000000"/>
          <w:sz w:val="32"/>
          <w:szCs w:val="32"/>
        </w:rPr>
        <w:t>及询价开始时间均</w:t>
      </w:r>
      <w:r>
        <w:rPr>
          <w:rFonts w:ascii="仿宋_GB2312" w:eastAsia="仿宋_GB2312" w:hAnsi="仿宋" w:hint="eastAsia"/>
          <w:color w:val="000000"/>
          <w:sz w:val="32"/>
          <w:szCs w:val="32"/>
        </w:rPr>
        <w:t>为</w:t>
      </w:r>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9</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7</w:t>
      </w:r>
      <w:r>
        <w:rPr>
          <w:rFonts w:ascii="Times New Roman" w:eastAsia="仿宋_GB2312" w:hAnsi="Times New Roman"/>
          <w:bCs/>
          <w:color w:val="000000"/>
          <w:sz w:val="32"/>
          <w:szCs w:val="32"/>
        </w:rPr>
        <w:t>日</w:t>
      </w:r>
      <w:r>
        <w:rPr>
          <w:rFonts w:ascii="Times New Roman" w:eastAsia="仿宋_GB2312" w:hAnsi="Times New Roman" w:hint="eastAsia"/>
          <w:bCs/>
          <w:color w:val="000000"/>
          <w:sz w:val="32"/>
          <w:szCs w:val="32"/>
        </w:rPr>
        <w:t>18</w:t>
      </w:r>
      <w:r>
        <w:rPr>
          <w:rFonts w:ascii="仿宋_GB2312" w:eastAsia="仿宋_GB2312" w:hAnsi="仿宋" w:hint="eastAsia"/>
          <w:color w:val="000000"/>
          <w:sz w:val="32"/>
          <w:szCs w:val="32"/>
        </w:rPr>
        <w:t>时</w:t>
      </w:r>
      <w:r>
        <w:rPr>
          <w:rFonts w:ascii="Times New Roman" w:eastAsia="仿宋_GB2312" w:hAnsi="Times New Roman" w:hint="eastAsia"/>
          <w:bCs/>
          <w:color w:val="000000"/>
          <w:sz w:val="32"/>
          <w:szCs w:val="32"/>
        </w:rPr>
        <w:t>00</w:t>
      </w:r>
      <w:r>
        <w:rPr>
          <w:rFonts w:ascii="仿宋_GB2312" w:eastAsia="仿宋_GB2312" w:hAnsi="仿宋" w:hint="eastAsia"/>
          <w:color w:val="000000"/>
          <w:sz w:val="32"/>
          <w:szCs w:val="32"/>
        </w:rPr>
        <w:t>分（北京时间）</w:t>
      </w:r>
      <w:r>
        <w:rPr>
          <w:rFonts w:ascii="仿宋" w:eastAsia="仿宋" w:hAnsi="仿宋" w:cs="仿宋" w:hint="eastAsia"/>
          <w:color w:val="000000"/>
          <w:sz w:val="32"/>
          <w:szCs w:val="32"/>
        </w:rPr>
        <w:t>；</w:t>
      </w:r>
    </w:p>
    <w:p w14:paraId="27931F42" w14:textId="77777777" w:rsidR="00B247EC" w:rsidRDefault="00C31539">
      <w:pPr>
        <w:spacing w:after="78" w:line="640" w:lineRule="exact"/>
        <w:ind w:firstLineChars="100" w:firstLine="320"/>
        <w:jc w:val="left"/>
        <w:rPr>
          <w:rFonts w:eastAsia="仿宋_GB2312"/>
        </w:rPr>
      </w:pPr>
      <w:r>
        <w:rPr>
          <w:rFonts w:ascii="仿宋_GB2312" w:eastAsia="仿宋_GB2312" w:hAnsi="仿宋" w:hint="eastAsia"/>
          <w:bCs/>
          <w:color w:val="000000"/>
          <w:sz w:val="32"/>
          <w:szCs w:val="32"/>
        </w:rPr>
        <w:t>（二）响应文件递交方式</w:t>
      </w:r>
    </w:p>
    <w:p w14:paraId="5222F520" w14:textId="77777777" w:rsidR="00B247EC" w:rsidRDefault="00C31539">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本次文件递交方式采用线上递交，</w:t>
      </w:r>
      <w:r>
        <w:rPr>
          <w:rFonts w:ascii="Times New Roman" w:eastAsia="仿宋_GB2312" w:hAnsi="Times New Roman"/>
          <w:sz w:val="32"/>
          <w:szCs w:val="32"/>
        </w:rPr>
        <w:t>PDF</w:t>
      </w:r>
      <w:r>
        <w:rPr>
          <w:rFonts w:eastAsia="仿宋_GB2312" w:hint="eastAsia"/>
          <w:sz w:val="32"/>
          <w:szCs w:val="32"/>
        </w:rPr>
        <w:t>盖章</w:t>
      </w:r>
      <w:r>
        <w:rPr>
          <w:rFonts w:ascii="Times New Roman" w:eastAsia="仿宋_GB2312" w:hAnsi="Times New Roman" w:hint="eastAsia"/>
          <w:sz w:val="32"/>
          <w:szCs w:val="32"/>
        </w:rPr>
        <w:t>版</w:t>
      </w:r>
      <w:r>
        <w:rPr>
          <w:rFonts w:ascii="Times New Roman" w:eastAsia="仿宋_GB2312" w:hAnsi="Times New Roman" w:hint="eastAsia"/>
          <w:bCs/>
          <w:color w:val="000000"/>
          <w:sz w:val="32"/>
          <w:szCs w:val="32"/>
        </w:rPr>
        <w:t>响应</w:t>
      </w:r>
      <w:r>
        <w:rPr>
          <w:rFonts w:ascii="Times New Roman" w:eastAsia="仿宋_GB2312" w:hAnsi="Times New Roman"/>
          <w:bCs/>
          <w:color w:val="000000"/>
          <w:sz w:val="32"/>
          <w:szCs w:val="32"/>
        </w:rPr>
        <w:t>文件必须在递交截止时间前</w:t>
      </w:r>
      <w:r>
        <w:rPr>
          <w:rFonts w:ascii="Times New Roman" w:eastAsia="仿宋_GB2312" w:hAnsi="Times New Roman" w:hint="eastAsia"/>
          <w:bCs/>
          <w:color w:val="000000"/>
          <w:sz w:val="32"/>
          <w:szCs w:val="32"/>
        </w:rPr>
        <w:t>发送至采购联系人邮箱</w:t>
      </w:r>
      <w:r>
        <w:rPr>
          <w:rFonts w:ascii="Times New Roman" w:eastAsia="仿宋_GB2312" w:hAnsi="Times New Roman"/>
          <w:bCs/>
          <w:color w:val="000000"/>
          <w:sz w:val="32"/>
          <w:szCs w:val="32"/>
        </w:rPr>
        <w:t>。</w:t>
      </w:r>
      <w:r>
        <w:rPr>
          <w:rFonts w:ascii="Times New Roman" w:eastAsia="仿宋_GB2312" w:hAnsi="Times New Roman" w:hint="eastAsia"/>
          <w:bCs/>
          <w:color w:val="000000"/>
          <w:sz w:val="32"/>
          <w:szCs w:val="32"/>
        </w:rPr>
        <w:t>响应文件递交</w:t>
      </w:r>
      <w:r>
        <w:rPr>
          <w:rFonts w:ascii="Times New Roman" w:eastAsia="仿宋_GB2312" w:hAnsi="Times New Roman"/>
          <w:bCs/>
          <w:color w:val="000000"/>
          <w:sz w:val="32"/>
          <w:szCs w:val="32"/>
        </w:rPr>
        <w:t>截止时间前未完成</w:t>
      </w:r>
      <w:r>
        <w:rPr>
          <w:rFonts w:ascii="Times New Roman" w:eastAsia="仿宋_GB2312" w:hAnsi="Times New Roman" w:hint="eastAsia"/>
          <w:bCs/>
          <w:color w:val="000000"/>
          <w:sz w:val="32"/>
          <w:szCs w:val="32"/>
        </w:rPr>
        <w:t>报价</w:t>
      </w:r>
      <w:r>
        <w:rPr>
          <w:rFonts w:ascii="Times New Roman" w:eastAsia="仿宋_GB2312" w:hAnsi="Times New Roman"/>
          <w:bCs/>
          <w:color w:val="000000"/>
          <w:sz w:val="32"/>
          <w:szCs w:val="32"/>
        </w:rPr>
        <w:t>文件</w:t>
      </w:r>
      <w:r>
        <w:rPr>
          <w:rFonts w:ascii="Times New Roman" w:eastAsia="仿宋_GB2312" w:hAnsi="Times New Roman" w:hint="eastAsia"/>
          <w:bCs/>
          <w:color w:val="000000"/>
          <w:sz w:val="32"/>
          <w:szCs w:val="32"/>
        </w:rPr>
        <w:t>发送</w:t>
      </w:r>
      <w:r>
        <w:rPr>
          <w:rFonts w:ascii="Times New Roman" w:eastAsia="仿宋_GB2312" w:hAnsi="Times New Roman"/>
          <w:bCs/>
          <w:color w:val="000000"/>
          <w:sz w:val="32"/>
          <w:szCs w:val="32"/>
        </w:rPr>
        <w:t>的，视为</w:t>
      </w:r>
      <w:proofErr w:type="gramStart"/>
      <w:r>
        <w:rPr>
          <w:rFonts w:ascii="Times New Roman" w:eastAsia="仿宋_GB2312" w:hAnsi="Times New Roman" w:hint="eastAsia"/>
          <w:bCs/>
          <w:color w:val="000000"/>
          <w:sz w:val="32"/>
          <w:szCs w:val="32"/>
        </w:rPr>
        <w:t>不</w:t>
      </w:r>
      <w:proofErr w:type="gramEnd"/>
      <w:r>
        <w:rPr>
          <w:rFonts w:ascii="Times New Roman" w:eastAsia="仿宋_GB2312" w:hAnsi="Times New Roman" w:hint="eastAsia"/>
          <w:bCs/>
          <w:color w:val="000000"/>
          <w:sz w:val="32"/>
          <w:szCs w:val="32"/>
        </w:rPr>
        <w:t>参选</w:t>
      </w:r>
      <w:r>
        <w:rPr>
          <w:rFonts w:ascii="Times New Roman" w:eastAsia="仿宋_GB2312" w:hAnsi="Times New Roman"/>
          <w:bCs/>
          <w:color w:val="000000"/>
          <w:sz w:val="32"/>
          <w:szCs w:val="32"/>
        </w:rPr>
        <w:t>。</w:t>
      </w:r>
    </w:p>
    <w:p w14:paraId="2222B7C6" w14:textId="77777777" w:rsidR="00B247EC" w:rsidRDefault="00C31539">
      <w:pPr>
        <w:pStyle w:val="a7"/>
        <w:spacing w:line="640" w:lineRule="exac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28F0F708" w14:textId="7777777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本次评审设一轮报价，采用最低投标价法。采购人对所有参选供应商进行资格</w:t>
      </w:r>
      <w:r>
        <w:rPr>
          <w:rFonts w:ascii="Times New Roman" w:eastAsia="仿宋_GB2312" w:hAnsi="Times New Roman" w:hint="eastAsia"/>
          <w:color w:val="000000"/>
          <w:sz w:val="32"/>
          <w:szCs w:val="32"/>
        </w:rPr>
        <w:t>性、符合性</w:t>
      </w:r>
      <w:r>
        <w:rPr>
          <w:rFonts w:ascii="Times New Roman" w:eastAsia="仿宋_GB2312" w:hAnsi="Times New Roman" w:hint="eastAsia"/>
          <w:color w:val="000000"/>
          <w:sz w:val="32"/>
          <w:szCs w:val="32"/>
        </w:rPr>
        <w:t>审查，资格</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符合性</w:t>
      </w:r>
      <w:r>
        <w:rPr>
          <w:rFonts w:ascii="Times New Roman" w:eastAsia="仿宋_GB2312" w:hAnsi="Times New Roman" w:hint="eastAsia"/>
          <w:color w:val="000000"/>
          <w:sz w:val="32"/>
          <w:szCs w:val="32"/>
        </w:rPr>
        <w:t>审查合格的供应商报价成立，根据最低价法确定中选人。参选供应商报价税率不同，按不含税价格对比。</w:t>
      </w:r>
    </w:p>
    <w:p w14:paraId="3F41A80D" w14:textId="7777777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本采购项目以不含税价进行对比，供应商需填报含税价、税率；不含税价计算方式：不含税价</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含税价</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税率）。</w:t>
      </w:r>
    </w:p>
    <w:p w14:paraId="54D8D2C3" w14:textId="7777777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如出现并列最低报价，以报价文件递交时间在先者优先中选。若中选供应商放弃资格，则按报价由低到高顺序依次递补。</w:t>
      </w:r>
    </w:p>
    <w:p w14:paraId="1D1A6D17" w14:textId="77777777" w:rsidR="00B247EC" w:rsidRDefault="00C31539">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七、限价要求</w:t>
      </w:r>
    </w:p>
    <w:p w14:paraId="19D7D490" w14:textId="77777777" w:rsidR="00B247EC" w:rsidRDefault="00C31539">
      <w:pPr>
        <w:pStyle w:val="a9"/>
        <w:tabs>
          <w:tab w:val="left" w:pos="0"/>
        </w:tabs>
        <w:snapToGrid w:val="0"/>
        <w:spacing w:after="78" w:line="640" w:lineRule="exact"/>
        <w:ind w:firstLineChars="200" w:firstLine="640"/>
        <w:rPr>
          <w:rFonts w:ascii="Times New Roman" w:eastAsia="仿宋_GB2312" w:hAnsi="Times New Roman"/>
          <w:color w:val="000000"/>
          <w:kern w:val="0"/>
          <w:sz w:val="32"/>
          <w:szCs w:val="32"/>
        </w:rPr>
      </w:pPr>
      <w:r>
        <w:rPr>
          <w:rFonts w:eastAsia="仿宋" w:hint="eastAsia"/>
          <w:sz w:val="32"/>
          <w:szCs w:val="32"/>
        </w:rPr>
        <w:t>本次限</w:t>
      </w:r>
      <w:r>
        <w:rPr>
          <w:rFonts w:ascii="Times New Roman" w:eastAsia="仿宋" w:hAnsi="Times New Roman"/>
          <w:sz w:val="32"/>
          <w:szCs w:val="32"/>
        </w:rPr>
        <w:t>价</w:t>
      </w:r>
      <w:r>
        <w:rPr>
          <w:rFonts w:ascii="Times New Roman" w:eastAsia="仿宋" w:hAnsi="Times New Roman" w:hint="eastAsia"/>
          <w:sz w:val="32"/>
          <w:szCs w:val="32"/>
        </w:rPr>
        <w:t>为</w:t>
      </w:r>
      <w:r>
        <w:rPr>
          <w:rFonts w:ascii="Times New Roman" w:eastAsia="仿宋" w:hAnsi="Times New Roman" w:hint="eastAsia"/>
          <w:sz w:val="32"/>
          <w:szCs w:val="32"/>
        </w:rPr>
        <w:t>650</w:t>
      </w:r>
      <w:r>
        <w:rPr>
          <w:rFonts w:ascii="Times New Roman" w:eastAsia="仿宋" w:hAnsi="Times New Roman" w:hint="eastAsia"/>
          <w:sz w:val="32"/>
          <w:szCs w:val="32"/>
        </w:rPr>
        <w:t>元</w:t>
      </w:r>
      <w:r>
        <w:rPr>
          <w:rFonts w:ascii="Times New Roman" w:eastAsia="仿宋" w:hAnsi="Times New Roman" w:hint="eastAsia"/>
          <w:sz w:val="32"/>
          <w:szCs w:val="32"/>
        </w:rPr>
        <w:t>/</w:t>
      </w:r>
      <w:r>
        <w:rPr>
          <w:rFonts w:ascii="Times New Roman" w:eastAsia="仿宋" w:hAnsi="Times New Roman" w:hint="eastAsia"/>
          <w:sz w:val="32"/>
          <w:szCs w:val="32"/>
        </w:rPr>
        <w:t>月</w:t>
      </w:r>
      <w:r>
        <w:rPr>
          <w:rFonts w:eastAsia="仿宋" w:hint="eastAsia"/>
          <w:sz w:val="32"/>
          <w:szCs w:val="32"/>
        </w:rPr>
        <w:t>，采用</w:t>
      </w:r>
      <w:r>
        <w:rPr>
          <w:rFonts w:ascii="Times New Roman" w:eastAsia="仿宋_GB2312" w:hAnsi="Times New Roman" w:hint="eastAsia"/>
          <w:sz w:val="32"/>
          <w:szCs w:val="32"/>
        </w:rPr>
        <w:t>单价</w:t>
      </w:r>
      <w:r>
        <w:rPr>
          <w:rFonts w:ascii="Times New Roman" w:eastAsia="仿宋_GB2312" w:hAnsi="Times New Roman" w:hint="eastAsia"/>
          <w:sz w:val="32"/>
          <w:szCs w:val="32"/>
        </w:rPr>
        <w:t>合同</w:t>
      </w:r>
      <w:r>
        <w:rPr>
          <w:rFonts w:ascii="Times New Roman" w:eastAsia="仿宋_GB2312" w:hAnsi="Times New Roman" w:hint="eastAsia"/>
          <w:sz w:val="32"/>
          <w:szCs w:val="32"/>
        </w:rPr>
        <w:t>模式，</w:t>
      </w:r>
      <w:r>
        <w:rPr>
          <w:rFonts w:ascii="Times New Roman" w:eastAsia="仿宋_GB2312" w:hAnsi="Times New Roman" w:hint="eastAsia"/>
          <w:sz w:val="32"/>
          <w:szCs w:val="32"/>
        </w:rPr>
        <w:t>据实结算</w:t>
      </w:r>
      <w:r>
        <w:rPr>
          <w:rFonts w:ascii="Times New Roman" w:eastAsia="仿宋_GB2312" w:hAnsi="Times New Roman" w:hint="eastAsia"/>
          <w:color w:val="000000"/>
          <w:sz w:val="32"/>
          <w:szCs w:val="32"/>
        </w:rPr>
        <w:t>，</w:t>
      </w:r>
      <w:r>
        <w:rPr>
          <w:rFonts w:ascii="Times New Roman" w:eastAsia="仿宋_GB2312" w:hAnsi="Times New Roman"/>
          <w:sz w:val="32"/>
          <w:szCs w:val="32"/>
        </w:rPr>
        <w:t>超过限价的报价</w:t>
      </w:r>
      <w:r>
        <w:rPr>
          <w:rFonts w:ascii="Times New Roman" w:eastAsia="仿宋_GB2312" w:hAnsi="Times New Roman" w:hint="eastAsia"/>
          <w:sz w:val="32"/>
          <w:szCs w:val="32"/>
        </w:rPr>
        <w:t>视为</w:t>
      </w:r>
      <w:r>
        <w:rPr>
          <w:rFonts w:ascii="Times New Roman" w:eastAsia="仿宋_GB2312" w:hAnsi="Times New Roman"/>
          <w:sz w:val="32"/>
          <w:szCs w:val="32"/>
        </w:rPr>
        <w:t>无效报价。</w:t>
      </w:r>
    </w:p>
    <w:p w14:paraId="08025D8D" w14:textId="77777777" w:rsidR="00B247EC" w:rsidRDefault="00C31539">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八、澄清及修改</w:t>
      </w:r>
    </w:p>
    <w:p w14:paraId="5DCB9767" w14:textId="7777777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、采购人如需对已发出的询价文件进行澄清或修改的，将在</w:t>
      </w:r>
      <w:bookmarkStart w:id="2" w:name="_Hlk173242607"/>
      <w:r>
        <w:rPr>
          <w:rFonts w:ascii="Times New Roman" w:eastAsia="仿宋_GB2312" w:hAnsi="Times New Roman" w:hint="eastAsia"/>
          <w:bCs/>
          <w:color w:val="000000"/>
          <w:sz w:val="32"/>
          <w:szCs w:val="32"/>
        </w:rPr>
        <w:t>深圳市深水</w:t>
      </w:r>
      <w:proofErr w:type="gramStart"/>
      <w:r>
        <w:rPr>
          <w:rFonts w:ascii="Times New Roman" w:eastAsia="仿宋_GB2312" w:hAnsi="Times New Roman" w:hint="eastAsia"/>
          <w:bCs/>
          <w:color w:val="000000"/>
          <w:sz w:val="32"/>
          <w:szCs w:val="32"/>
        </w:rPr>
        <w:t>水务</w:t>
      </w:r>
      <w:proofErr w:type="gramEnd"/>
      <w:r>
        <w:rPr>
          <w:rFonts w:ascii="Times New Roman" w:eastAsia="仿宋_GB2312" w:hAnsi="Times New Roman" w:hint="eastAsia"/>
          <w:bCs/>
          <w:color w:val="000000"/>
          <w:sz w:val="32"/>
          <w:szCs w:val="32"/>
        </w:rPr>
        <w:t>咨询有限公司官网</w:t>
      </w:r>
      <w:r>
        <w:rPr>
          <w:rFonts w:ascii="Times New Roman" w:eastAsia="仿宋_GB2312" w:hAnsi="Times New Roman" w:hint="eastAsia"/>
          <w:bCs/>
          <w:color w:val="000000"/>
          <w:sz w:val="32"/>
          <w:szCs w:val="32"/>
        </w:rPr>
        <w:lastRenderedPageBreak/>
        <w:t>（</w:t>
      </w:r>
      <w:r>
        <w:rPr>
          <w:rFonts w:ascii="Times New Roman" w:eastAsia="仿宋_GB2312" w:hAnsi="Times New Roman" w:hint="eastAsia"/>
          <w:bCs/>
          <w:color w:val="000000"/>
          <w:sz w:val="32"/>
          <w:szCs w:val="32"/>
        </w:rPr>
        <w:t>http://www.szsszx.com/</w:t>
      </w:r>
      <w:r>
        <w:rPr>
          <w:rFonts w:ascii="Times New Roman" w:eastAsia="仿宋_GB2312" w:hAnsi="Times New Roman" w:hint="eastAsia"/>
          <w:bCs/>
          <w:color w:val="000000"/>
          <w:sz w:val="32"/>
          <w:szCs w:val="32"/>
        </w:rPr>
        <w:t>）</w:t>
      </w:r>
      <w:bookmarkEnd w:id="2"/>
      <w:r>
        <w:rPr>
          <w:rFonts w:ascii="Times New Roman" w:eastAsia="仿宋_GB2312" w:hAnsi="Times New Roman" w:hint="eastAsia"/>
          <w:color w:val="000000"/>
          <w:sz w:val="32"/>
          <w:szCs w:val="32"/>
        </w:rPr>
        <w:t>发布更正公告，该澄清或修改内容为询价文件的组成部分。</w:t>
      </w:r>
    </w:p>
    <w:p w14:paraId="667C388F" w14:textId="483B6450"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、询价申请人认为需要对询价文件进行澄清的，可以邮件形式向采购人提出申请（截止时间</w:t>
      </w:r>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9</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7</w:t>
      </w:r>
      <w:r>
        <w:rPr>
          <w:rFonts w:ascii="Times New Roman" w:eastAsia="仿宋_GB2312" w:hAnsi="Times New Roman"/>
          <w:bCs/>
          <w:color w:val="000000"/>
          <w:sz w:val="32"/>
          <w:szCs w:val="32"/>
        </w:rPr>
        <w:t>日</w:t>
      </w:r>
      <w:r>
        <w:rPr>
          <w:rFonts w:ascii="Times New Roman" w:eastAsia="仿宋_GB2312" w:hAnsi="Times New Roman" w:hint="eastAsia"/>
          <w:bCs/>
          <w:color w:val="000000"/>
          <w:sz w:val="32"/>
          <w:szCs w:val="32"/>
        </w:rPr>
        <w:t>18</w:t>
      </w:r>
      <w:r>
        <w:rPr>
          <w:rFonts w:ascii="仿宋_GB2312" w:eastAsia="仿宋_GB2312" w:hAnsi="仿宋" w:hint="eastAsia"/>
          <w:color w:val="000000"/>
          <w:sz w:val="32"/>
          <w:szCs w:val="32"/>
        </w:rPr>
        <w:t>时</w:t>
      </w:r>
      <w:r>
        <w:rPr>
          <w:rFonts w:ascii="Times New Roman" w:eastAsia="仿宋_GB2312" w:hAnsi="Times New Roman" w:hint="eastAsia"/>
          <w:color w:val="000000"/>
          <w:sz w:val="32"/>
          <w:szCs w:val="32"/>
        </w:rPr>
        <w:t>），但采购人可决定是否采纳申请事项。</w:t>
      </w:r>
    </w:p>
    <w:p w14:paraId="4692C69A" w14:textId="7777777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hint="eastAsia"/>
          <w:color w:val="000000"/>
          <w:sz w:val="32"/>
          <w:szCs w:val="32"/>
        </w:rPr>
        <w:t>、询价申请人应于响应文件递交截止时间之前，自行在</w:t>
      </w:r>
      <w:r>
        <w:rPr>
          <w:rFonts w:ascii="Times New Roman" w:eastAsia="仿宋_GB2312" w:hAnsi="Times New Roman" w:hint="eastAsia"/>
          <w:bCs/>
          <w:color w:val="000000"/>
          <w:sz w:val="32"/>
          <w:szCs w:val="32"/>
        </w:rPr>
        <w:t>深圳市深水</w:t>
      </w:r>
      <w:proofErr w:type="gramStart"/>
      <w:r>
        <w:rPr>
          <w:rFonts w:ascii="Times New Roman" w:eastAsia="仿宋_GB2312" w:hAnsi="Times New Roman" w:hint="eastAsia"/>
          <w:bCs/>
          <w:color w:val="000000"/>
          <w:sz w:val="32"/>
          <w:szCs w:val="32"/>
        </w:rPr>
        <w:t>水务</w:t>
      </w:r>
      <w:proofErr w:type="gramEnd"/>
      <w:r>
        <w:rPr>
          <w:rFonts w:ascii="Times New Roman" w:eastAsia="仿宋_GB2312" w:hAnsi="Times New Roman" w:hint="eastAsia"/>
          <w:bCs/>
          <w:color w:val="000000"/>
          <w:sz w:val="32"/>
          <w:szCs w:val="32"/>
        </w:rPr>
        <w:t>咨询有限公司官网（</w:t>
      </w:r>
      <w:r>
        <w:rPr>
          <w:rFonts w:ascii="Times New Roman" w:eastAsia="仿宋_GB2312" w:hAnsi="Times New Roman" w:hint="eastAsia"/>
          <w:bCs/>
          <w:color w:val="000000"/>
          <w:sz w:val="32"/>
          <w:szCs w:val="32"/>
        </w:rPr>
        <w:t>http://www.szsszx.com/</w:t>
      </w:r>
      <w:r>
        <w:rPr>
          <w:rFonts w:ascii="Times New Roman" w:eastAsia="仿宋_GB2312" w:hAnsi="Times New Roman" w:hint="eastAsia"/>
          <w:bCs/>
          <w:color w:val="000000"/>
          <w:sz w:val="32"/>
          <w:szCs w:val="32"/>
        </w:rPr>
        <w:t>）</w:t>
      </w:r>
      <w:r>
        <w:rPr>
          <w:rFonts w:ascii="Times New Roman" w:eastAsia="仿宋_GB2312" w:hAnsi="Times New Roman" w:hint="eastAsia"/>
          <w:color w:val="000000"/>
          <w:sz w:val="32"/>
          <w:szCs w:val="32"/>
        </w:rPr>
        <w:t>查询本项目的更正公告，因未查阅公告造成的后果由申请人自行承担。</w:t>
      </w:r>
    </w:p>
    <w:p w14:paraId="07D9D711" w14:textId="77777777" w:rsidR="00B247EC" w:rsidRDefault="00C31539">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九、其他</w:t>
      </w:r>
    </w:p>
    <w:p w14:paraId="4B1C67D7" w14:textId="7777777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、中选人应在结果公告期满后尽快与采购人签订采购合同。因中选</w:t>
      </w:r>
      <w:proofErr w:type="gramStart"/>
      <w:r>
        <w:rPr>
          <w:rFonts w:ascii="Times New Roman" w:eastAsia="仿宋_GB2312" w:hAnsi="Times New Roman" w:hint="eastAsia"/>
          <w:color w:val="000000"/>
          <w:sz w:val="32"/>
          <w:szCs w:val="32"/>
        </w:rPr>
        <w:t>人原因</w:t>
      </w:r>
      <w:proofErr w:type="gramEnd"/>
      <w:r>
        <w:rPr>
          <w:rFonts w:ascii="Times New Roman" w:eastAsia="仿宋_GB2312" w:hAnsi="Times New Roman" w:hint="eastAsia"/>
          <w:color w:val="000000"/>
          <w:sz w:val="32"/>
          <w:szCs w:val="32"/>
        </w:rPr>
        <w:t>造成逾期未与采购人签订采购合同的，视为自动放弃；</w:t>
      </w:r>
    </w:p>
    <w:p w14:paraId="1BC87395" w14:textId="77777777" w:rsidR="00B247EC" w:rsidRDefault="00C31539">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、中选人因不可抗力原因不能履行采购合同或放弃成交的，采购人可依序与其他中选候选人签订采购合同，也可以重新组织采购。</w:t>
      </w:r>
    </w:p>
    <w:p w14:paraId="7406D1C0" w14:textId="77777777" w:rsidR="00B247EC" w:rsidRDefault="00C31539">
      <w:pPr>
        <w:widowControl/>
        <w:spacing w:after="78" w:line="64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hint="eastAsia"/>
          <w:color w:val="000000"/>
          <w:sz w:val="32"/>
          <w:szCs w:val="32"/>
        </w:rPr>
        <w:t>、</w:t>
      </w:r>
      <w:r>
        <w:rPr>
          <w:rFonts w:ascii="Times New Roman" w:eastAsia="仿宋_GB2312" w:hAnsi="Times New Roman" w:hint="eastAsia"/>
          <w:bCs/>
          <w:color w:val="000000"/>
          <w:sz w:val="32"/>
          <w:szCs w:val="32"/>
        </w:rPr>
        <w:t>评审委员会认为参选供应商的报价明显低于或高于其他通过资格性审查供应商的报价，有可能影响产品质量或者不能诚信履约的，且不能在合理的时间内提供书面说明，</w:t>
      </w:r>
      <w:r>
        <w:rPr>
          <w:rFonts w:ascii="Times New Roman" w:eastAsia="仿宋_GB2312" w:hAnsi="Times New Roman" w:hint="eastAsia"/>
          <w:bCs/>
          <w:color w:val="000000"/>
          <w:sz w:val="32"/>
          <w:szCs w:val="32"/>
        </w:rPr>
        <w:lastRenderedPageBreak/>
        <w:t>或无法提交相关证明材料，参选供应商不能证明其报价合理性的可做无效报价处理。</w:t>
      </w:r>
    </w:p>
    <w:p w14:paraId="44A99C8C" w14:textId="77777777" w:rsidR="00B247EC" w:rsidRDefault="00C31539">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39E792FB" w14:textId="2984376B" w:rsidR="00B247EC" w:rsidRDefault="00C31539">
      <w:pPr>
        <w:spacing w:after="78" w:line="64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联系人：</w:t>
      </w:r>
      <w:r>
        <w:rPr>
          <w:rFonts w:ascii="Times New Roman" w:eastAsia="仿宋_GB2312" w:hAnsi="Times New Roman" w:hint="eastAsia"/>
          <w:color w:val="000000"/>
          <w:kern w:val="0"/>
          <w:sz w:val="32"/>
          <w:szCs w:val="32"/>
        </w:rPr>
        <w:t>黄</w:t>
      </w:r>
      <w:r>
        <w:rPr>
          <w:rFonts w:ascii="Times New Roman" w:eastAsia="仿宋_GB2312" w:hAnsi="Times New Roman" w:hint="eastAsia"/>
          <w:color w:val="000000"/>
          <w:kern w:val="0"/>
          <w:sz w:val="32"/>
          <w:szCs w:val="32"/>
        </w:rPr>
        <w:t>工</w:t>
      </w:r>
    </w:p>
    <w:p w14:paraId="03FE8526" w14:textId="504EBBFE" w:rsidR="00B247EC" w:rsidRDefault="00C31539">
      <w:pPr>
        <w:spacing w:after="78" w:line="64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电</w:t>
      </w:r>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话：</w:t>
      </w:r>
      <w:r>
        <w:rPr>
          <w:rFonts w:ascii="Times New Roman" w:eastAsia="仿宋_GB2312" w:hAnsi="Times New Roman" w:hint="eastAsia"/>
          <w:color w:val="000000"/>
          <w:kern w:val="0"/>
          <w:sz w:val="32"/>
          <w:szCs w:val="32"/>
        </w:rPr>
        <w:t>0755+29395688</w:t>
      </w:r>
      <w:r>
        <w:rPr>
          <w:rFonts w:ascii="Times New Roman" w:eastAsia="仿宋_GB2312" w:hAnsi="Times New Roman" w:hint="eastAsia"/>
          <w:color w:val="000000"/>
          <w:kern w:val="0"/>
          <w:sz w:val="32"/>
          <w:szCs w:val="32"/>
        </w:rPr>
        <w:t>转</w:t>
      </w:r>
      <w:r>
        <w:rPr>
          <w:rFonts w:ascii="Times New Roman" w:eastAsia="仿宋_GB2312" w:hAnsi="Times New Roman" w:hint="eastAsia"/>
          <w:color w:val="000000"/>
          <w:kern w:val="0"/>
          <w:sz w:val="32"/>
          <w:szCs w:val="32"/>
        </w:rPr>
        <w:t>87</w:t>
      </w:r>
      <w:r>
        <w:rPr>
          <w:rFonts w:ascii="Times New Roman" w:eastAsia="仿宋_GB2312" w:hAnsi="Times New Roman" w:hint="eastAsia"/>
          <w:color w:val="000000"/>
          <w:kern w:val="0"/>
          <w:sz w:val="32"/>
          <w:szCs w:val="32"/>
        </w:rPr>
        <w:t>31</w:t>
      </w:r>
    </w:p>
    <w:p w14:paraId="5646ADBD" w14:textId="77777777" w:rsidR="00B247EC" w:rsidRDefault="00C31539">
      <w:pPr>
        <w:spacing w:after="78" w:line="640" w:lineRule="exact"/>
        <w:ind w:firstLineChars="200" w:firstLine="640"/>
        <w:jc w:val="left"/>
        <w:rPr>
          <w:rFonts w:ascii="Times New Roman" w:eastAsia="仿宋_GB2312" w:hAnsi="Times New Roman"/>
          <w:color w:val="000000"/>
          <w:kern w:val="0"/>
          <w:sz w:val="32"/>
          <w:szCs w:val="32"/>
        </w:rPr>
      </w:pPr>
      <w:proofErr w:type="gramStart"/>
      <w:r>
        <w:rPr>
          <w:rFonts w:ascii="Times New Roman" w:eastAsia="仿宋_GB2312" w:hAnsi="Times New Roman" w:hint="eastAsia"/>
          <w:color w:val="000000"/>
          <w:kern w:val="0"/>
          <w:sz w:val="32"/>
          <w:szCs w:val="32"/>
        </w:rPr>
        <w:t>邮</w:t>
      </w:r>
      <w:proofErr w:type="gramEnd"/>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箱：</w:t>
      </w:r>
      <w:r>
        <w:rPr>
          <w:rFonts w:ascii="Times New Roman" w:eastAsia="仿宋_GB2312" w:hAnsi="Times New Roman" w:hint="eastAsia"/>
          <w:color w:val="000000"/>
          <w:kern w:val="0"/>
          <w:sz w:val="32"/>
          <w:szCs w:val="32"/>
        </w:rPr>
        <w:t>sszxhjcaigoua@163.com</w:t>
      </w:r>
    </w:p>
    <w:p w14:paraId="70840892" w14:textId="77777777" w:rsidR="00B247EC" w:rsidRDefault="00B247EC">
      <w:pPr>
        <w:pStyle w:val="a7"/>
        <w:spacing w:line="640" w:lineRule="exact"/>
        <w:ind w:leftChars="836" w:left="2396" w:hangingChars="200" w:hanging="640"/>
        <w:rPr>
          <w:rFonts w:ascii="Times New Roman" w:eastAsia="仿宋_GB2312" w:hAnsi="Times New Roman" w:cs="宋体"/>
          <w:color w:val="000000"/>
          <w:kern w:val="0"/>
          <w:sz w:val="32"/>
          <w:szCs w:val="32"/>
        </w:rPr>
      </w:pPr>
    </w:p>
    <w:p w14:paraId="1449ABDF" w14:textId="77777777" w:rsidR="00B247EC" w:rsidRDefault="00B247EC">
      <w:pPr>
        <w:spacing w:after="78"/>
      </w:pPr>
    </w:p>
    <w:p w14:paraId="695353F7" w14:textId="77777777" w:rsidR="00B247EC" w:rsidRDefault="00C31539">
      <w:pPr>
        <w:pStyle w:val="a7"/>
        <w:spacing w:line="640" w:lineRule="exact"/>
        <w:jc w:val="right"/>
        <w:rPr>
          <w:rFonts w:eastAsia="仿宋_GB2312"/>
        </w:rPr>
      </w:pPr>
      <w:bookmarkStart w:id="3" w:name="_Hlk178341758"/>
      <w:r>
        <w:rPr>
          <w:rFonts w:ascii="Times New Roman" w:eastAsia="仿宋_GB2312" w:hAnsi="Times New Roman" w:hint="eastAsia"/>
          <w:bCs/>
          <w:color w:val="000000"/>
          <w:sz w:val="32"/>
          <w:szCs w:val="32"/>
        </w:rPr>
        <w:t>深圳市</w:t>
      </w:r>
      <w:r>
        <w:rPr>
          <w:rFonts w:ascii="Times New Roman" w:eastAsia="仿宋_GB2312" w:hAnsi="Times New Roman" w:hint="eastAsia"/>
          <w:bCs/>
          <w:color w:val="000000"/>
          <w:sz w:val="32"/>
          <w:szCs w:val="32"/>
        </w:rPr>
        <w:t>深水</w:t>
      </w:r>
      <w:proofErr w:type="gramStart"/>
      <w:r>
        <w:rPr>
          <w:rFonts w:ascii="Times New Roman" w:eastAsia="仿宋_GB2312" w:hAnsi="Times New Roman" w:hint="eastAsia"/>
          <w:bCs/>
          <w:color w:val="000000"/>
          <w:sz w:val="32"/>
          <w:szCs w:val="32"/>
        </w:rPr>
        <w:t>水务</w:t>
      </w:r>
      <w:proofErr w:type="gramEnd"/>
      <w:r>
        <w:rPr>
          <w:rFonts w:ascii="Times New Roman" w:eastAsia="仿宋_GB2312" w:hAnsi="Times New Roman" w:hint="eastAsia"/>
          <w:bCs/>
          <w:color w:val="000000"/>
          <w:sz w:val="32"/>
          <w:szCs w:val="32"/>
        </w:rPr>
        <w:t>咨询有限公司</w:t>
      </w:r>
    </w:p>
    <w:p w14:paraId="3CC90F49" w14:textId="77777777" w:rsidR="00B247EC" w:rsidRDefault="00C31539">
      <w:pPr>
        <w:spacing w:after="78"/>
        <w:jc w:val="right"/>
      </w:pPr>
      <w:bookmarkStart w:id="4" w:name="_Hlk173242679"/>
      <w:bookmarkEnd w:id="3"/>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9</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4</w:t>
      </w:r>
      <w:r>
        <w:rPr>
          <w:rFonts w:ascii="Times New Roman" w:eastAsia="仿宋_GB2312" w:hAnsi="Times New Roman"/>
          <w:bCs/>
          <w:color w:val="000000"/>
          <w:sz w:val="32"/>
          <w:szCs w:val="32"/>
        </w:rPr>
        <w:t>日</w:t>
      </w:r>
      <w:bookmarkEnd w:id="4"/>
    </w:p>
    <w:p w14:paraId="085C3439" w14:textId="77777777" w:rsidR="00B247EC" w:rsidRDefault="00C31539">
      <w:pPr>
        <w:spacing w:after="78"/>
      </w:pPr>
      <w:r>
        <w:br w:type="page"/>
      </w:r>
    </w:p>
    <w:p w14:paraId="544C13DF" w14:textId="77777777" w:rsidR="00B247EC" w:rsidRDefault="00C31539">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05A32F74" w14:textId="77777777" w:rsidR="00B247EC" w:rsidRDefault="00C31539">
      <w:pPr>
        <w:spacing w:afterLines="100" w:after="312" w:line="360" w:lineRule="auto"/>
        <w:jc w:val="center"/>
        <w:rPr>
          <w:rFonts w:ascii="Times New Roman" w:eastAsia="仿宋" w:hAnsi="Times New Roman"/>
          <w:b/>
          <w:position w:val="16"/>
          <w:sz w:val="52"/>
          <w:szCs w:val="52"/>
        </w:rPr>
      </w:pPr>
      <w:bookmarkStart w:id="5" w:name="_Hlk173317860"/>
      <w:bookmarkStart w:id="6" w:name="_Hlk111222939"/>
      <w:r>
        <w:rPr>
          <w:rFonts w:ascii="Times New Roman" w:eastAsia="仿宋" w:hAnsi="Times New Roman" w:hint="eastAsia"/>
          <w:b/>
          <w:position w:val="16"/>
          <w:sz w:val="52"/>
          <w:szCs w:val="52"/>
        </w:rPr>
        <w:t>电</w:t>
      </w:r>
      <w:r>
        <w:rPr>
          <w:rFonts w:ascii="Times New Roman" w:eastAsia="仿宋" w:hAnsi="Times New Roman" w:hint="eastAsia"/>
          <w:b/>
          <w:position w:val="16"/>
          <w:sz w:val="52"/>
          <w:szCs w:val="52"/>
        </w:rPr>
        <w:t xml:space="preserve"> </w:t>
      </w:r>
      <w:r>
        <w:rPr>
          <w:rFonts w:ascii="Times New Roman" w:eastAsia="仿宋" w:hAnsi="Times New Roman" w:hint="eastAsia"/>
          <w:b/>
          <w:position w:val="16"/>
          <w:sz w:val="52"/>
          <w:szCs w:val="52"/>
        </w:rPr>
        <w:t>梯</w:t>
      </w:r>
      <w:r>
        <w:rPr>
          <w:rFonts w:ascii="Times New Roman" w:eastAsia="仿宋" w:hAnsi="Times New Roman" w:hint="eastAsia"/>
          <w:b/>
          <w:position w:val="16"/>
          <w:sz w:val="52"/>
          <w:szCs w:val="52"/>
        </w:rPr>
        <w:t xml:space="preserve"> </w:t>
      </w:r>
      <w:r>
        <w:rPr>
          <w:rFonts w:ascii="Times New Roman" w:eastAsia="仿宋" w:hAnsi="Times New Roman" w:hint="eastAsia"/>
          <w:b/>
          <w:position w:val="16"/>
          <w:sz w:val="52"/>
          <w:szCs w:val="52"/>
        </w:rPr>
        <w:t>保</w:t>
      </w:r>
      <w:r>
        <w:rPr>
          <w:rFonts w:ascii="Times New Roman" w:eastAsia="仿宋" w:hAnsi="Times New Roman" w:hint="eastAsia"/>
          <w:b/>
          <w:position w:val="16"/>
          <w:sz w:val="52"/>
          <w:szCs w:val="52"/>
        </w:rPr>
        <w:t xml:space="preserve"> </w:t>
      </w:r>
      <w:r>
        <w:rPr>
          <w:rFonts w:ascii="Times New Roman" w:eastAsia="仿宋" w:hAnsi="Times New Roman" w:hint="eastAsia"/>
          <w:b/>
          <w:position w:val="16"/>
          <w:sz w:val="52"/>
          <w:szCs w:val="52"/>
        </w:rPr>
        <w:t>养</w:t>
      </w:r>
      <w:r>
        <w:rPr>
          <w:rFonts w:ascii="Times New Roman" w:eastAsia="仿宋" w:hAnsi="Times New Roman" w:hint="eastAsia"/>
          <w:b/>
          <w:position w:val="16"/>
          <w:sz w:val="52"/>
          <w:szCs w:val="52"/>
        </w:rPr>
        <w:t xml:space="preserve"> </w:t>
      </w:r>
      <w:r>
        <w:rPr>
          <w:rFonts w:ascii="Times New Roman" w:eastAsia="仿宋" w:hAnsi="Times New Roman" w:hint="eastAsia"/>
          <w:b/>
          <w:position w:val="16"/>
          <w:sz w:val="52"/>
          <w:szCs w:val="52"/>
        </w:rPr>
        <w:t>合</w:t>
      </w:r>
      <w:r>
        <w:rPr>
          <w:rFonts w:ascii="Times New Roman" w:eastAsia="仿宋" w:hAnsi="Times New Roman" w:hint="eastAsia"/>
          <w:b/>
          <w:position w:val="16"/>
          <w:sz w:val="52"/>
          <w:szCs w:val="52"/>
        </w:rPr>
        <w:t xml:space="preserve"> </w:t>
      </w:r>
      <w:r>
        <w:rPr>
          <w:rFonts w:ascii="Times New Roman" w:eastAsia="仿宋" w:hAnsi="Times New Roman" w:hint="eastAsia"/>
          <w:b/>
          <w:position w:val="16"/>
          <w:sz w:val="52"/>
          <w:szCs w:val="52"/>
        </w:rPr>
        <w:t>同</w:t>
      </w:r>
      <w:r>
        <w:rPr>
          <w:rFonts w:ascii="Times New Roman" w:eastAsia="仿宋" w:hAnsi="Times New Roman" w:hint="eastAsia"/>
          <w:b/>
          <w:position w:val="16"/>
          <w:sz w:val="52"/>
          <w:szCs w:val="52"/>
        </w:rPr>
        <w:t xml:space="preserve"> </w:t>
      </w:r>
      <w:r>
        <w:rPr>
          <w:rFonts w:ascii="Times New Roman" w:eastAsia="仿宋" w:hAnsi="Times New Roman" w:hint="eastAsia"/>
          <w:b/>
          <w:position w:val="16"/>
          <w:sz w:val="52"/>
          <w:szCs w:val="52"/>
        </w:rPr>
        <w:t>书</w:t>
      </w:r>
    </w:p>
    <w:p w14:paraId="606015A8" w14:textId="77777777" w:rsidR="00B247EC" w:rsidRDefault="00B247EC">
      <w:pPr>
        <w:spacing w:afterLines="100" w:after="312" w:line="360" w:lineRule="auto"/>
        <w:jc w:val="center"/>
        <w:rPr>
          <w:rFonts w:ascii="Times New Roman" w:eastAsia="仿宋" w:hAnsi="Times New Roman"/>
          <w:position w:val="16"/>
          <w:szCs w:val="21"/>
        </w:rPr>
      </w:pPr>
    </w:p>
    <w:p w14:paraId="612BC7CA" w14:textId="77777777" w:rsidR="00B247EC" w:rsidRDefault="00C31539">
      <w:pPr>
        <w:spacing w:afterLines="100" w:after="312" w:line="360" w:lineRule="auto"/>
        <w:ind w:firstLineChars="200" w:firstLine="643"/>
        <w:rPr>
          <w:rFonts w:ascii="Times New Roman" w:eastAsia="仿宋" w:hAnsi="Times New Roman"/>
          <w:b/>
          <w:position w:val="16"/>
          <w:sz w:val="32"/>
        </w:rPr>
      </w:pPr>
      <w:r>
        <w:rPr>
          <w:rFonts w:ascii="Times New Roman" w:eastAsia="仿宋" w:hAnsi="Times New Roman" w:hint="eastAsia"/>
          <w:b/>
          <w:position w:val="16"/>
          <w:sz w:val="32"/>
        </w:rPr>
        <w:t>客户名称：</w:t>
      </w:r>
      <w:r>
        <w:rPr>
          <w:rFonts w:ascii="Times New Roman" w:eastAsia="仿宋" w:hAnsi="Times New Roman" w:hint="eastAsia"/>
          <w:b/>
          <w:position w:val="16"/>
          <w:sz w:val="40"/>
          <w:szCs w:val="32"/>
        </w:rPr>
        <w:t>深圳市深水</w:t>
      </w:r>
      <w:proofErr w:type="gramStart"/>
      <w:r>
        <w:rPr>
          <w:rFonts w:ascii="Times New Roman" w:eastAsia="仿宋" w:hAnsi="Times New Roman" w:hint="eastAsia"/>
          <w:b/>
          <w:position w:val="16"/>
          <w:sz w:val="40"/>
          <w:szCs w:val="32"/>
        </w:rPr>
        <w:t>水务</w:t>
      </w:r>
      <w:proofErr w:type="gramEnd"/>
      <w:r>
        <w:rPr>
          <w:rFonts w:ascii="Times New Roman" w:eastAsia="仿宋" w:hAnsi="Times New Roman" w:hint="eastAsia"/>
          <w:b/>
          <w:position w:val="16"/>
          <w:sz w:val="40"/>
          <w:szCs w:val="32"/>
        </w:rPr>
        <w:t>咨询有限公司</w:t>
      </w:r>
    </w:p>
    <w:p w14:paraId="679C7097" w14:textId="77777777" w:rsidR="00B247EC" w:rsidRDefault="00C31539">
      <w:pPr>
        <w:spacing w:afterLines="100" w:after="312" w:line="360" w:lineRule="auto"/>
        <w:ind w:firstLineChars="200" w:firstLine="643"/>
        <w:rPr>
          <w:rFonts w:ascii="Times New Roman" w:eastAsia="仿宋" w:hAnsi="Times New Roman"/>
          <w:b/>
          <w:position w:val="16"/>
          <w:sz w:val="32"/>
          <w:szCs w:val="32"/>
        </w:rPr>
      </w:pPr>
      <w:r>
        <w:rPr>
          <w:rFonts w:ascii="Times New Roman" w:eastAsia="仿宋" w:hAnsi="Times New Roman" w:hint="eastAsia"/>
          <w:b/>
          <w:position w:val="16"/>
          <w:sz w:val="32"/>
        </w:rPr>
        <w:t>地</w:t>
      </w:r>
      <w:r>
        <w:rPr>
          <w:rFonts w:ascii="Times New Roman" w:eastAsia="仿宋" w:hAnsi="Times New Roman" w:hint="eastAsia"/>
          <w:b/>
          <w:position w:val="16"/>
          <w:sz w:val="32"/>
        </w:rPr>
        <w:t xml:space="preserve">    </w:t>
      </w:r>
      <w:r>
        <w:rPr>
          <w:rFonts w:ascii="Times New Roman" w:eastAsia="仿宋" w:hAnsi="Times New Roman" w:hint="eastAsia"/>
          <w:b/>
          <w:position w:val="16"/>
          <w:sz w:val="32"/>
        </w:rPr>
        <w:t>址：</w:t>
      </w:r>
      <w:r>
        <w:rPr>
          <w:rFonts w:ascii="Times New Roman" w:eastAsia="仿宋" w:hAnsi="Times New Roman" w:hint="eastAsia"/>
          <w:b/>
          <w:position w:val="16"/>
          <w:sz w:val="32"/>
        </w:rPr>
        <w:t>深圳市龙岗区下</w:t>
      </w:r>
      <w:proofErr w:type="gramStart"/>
      <w:r>
        <w:rPr>
          <w:rFonts w:ascii="Times New Roman" w:eastAsia="仿宋" w:hAnsi="Times New Roman" w:hint="eastAsia"/>
          <w:b/>
          <w:position w:val="16"/>
          <w:sz w:val="32"/>
        </w:rPr>
        <w:t>坪环境园</w:t>
      </w:r>
      <w:proofErr w:type="gramEnd"/>
      <w:r>
        <w:rPr>
          <w:rFonts w:ascii="Times New Roman" w:eastAsia="仿宋" w:hAnsi="Times New Roman" w:hint="eastAsia"/>
          <w:b/>
          <w:position w:val="16"/>
          <w:sz w:val="32"/>
        </w:rPr>
        <w:t>（郁南片区）污水处理二厂</w:t>
      </w:r>
    </w:p>
    <w:p w14:paraId="77983362" w14:textId="77777777" w:rsidR="00B247EC" w:rsidRDefault="00B247EC">
      <w:pPr>
        <w:spacing w:afterLines="100" w:after="312" w:line="360" w:lineRule="auto"/>
        <w:ind w:firstLineChars="200" w:firstLine="643"/>
        <w:rPr>
          <w:rFonts w:ascii="Times New Roman" w:eastAsia="仿宋" w:hAnsi="Times New Roman"/>
          <w:b/>
          <w:position w:val="16"/>
          <w:sz w:val="32"/>
        </w:rPr>
      </w:pPr>
    </w:p>
    <w:p w14:paraId="24F83156" w14:textId="77777777" w:rsidR="00B247EC" w:rsidRDefault="00C31539">
      <w:pPr>
        <w:spacing w:after="78" w:line="360" w:lineRule="auto"/>
        <w:rPr>
          <w:rFonts w:ascii="Times New Roman" w:eastAsia="仿宋" w:hAnsi="Times New Roman"/>
          <w:b/>
          <w:position w:val="16"/>
          <w:sz w:val="32"/>
        </w:rPr>
      </w:pPr>
      <w:r>
        <w:rPr>
          <w:rFonts w:ascii="Times New Roman" w:eastAsia="仿宋" w:hAnsi="Times New Roman" w:hint="eastAsia"/>
          <w:b/>
          <w:position w:val="16"/>
          <w:sz w:val="32"/>
        </w:rPr>
        <w:t xml:space="preserve">    </w:t>
      </w:r>
      <w:r>
        <w:rPr>
          <w:rFonts w:ascii="Times New Roman" w:eastAsia="仿宋" w:hAnsi="Times New Roman" w:hint="eastAsia"/>
          <w:b/>
          <w:position w:val="16"/>
          <w:sz w:val="32"/>
        </w:rPr>
        <w:t>合同期限</w:t>
      </w:r>
      <w:r>
        <w:rPr>
          <w:rFonts w:ascii="Times New Roman" w:eastAsia="仿宋" w:hAnsi="Times New Roman" w:hint="eastAsia"/>
          <w:b/>
          <w:position w:val="16"/>
          <w:sz w:val="32"/>
        </w:rPr>
        <w:t xml:space="preserve">:     </w:t>
      </w:r>
      <w:r>
        <w:rPr>
          <w:rFonts w:ascii="Times New Roman" w:eastAsia="仿宋" w:hAnsi="Times New Roman" w:hint="eastAsia"/>
          <w:b/>
          <w:position w:val="16"/>
          <w:sz w:val="32"/>
        </w:rPr>
        <w:t>年</w:t>
      </w:r>
      <w:r>
        <w:rPr>
          <w:rFonts w:ascii="Times New Roman" w:eastAsia="仿宋" w:hAnsi="Times New Roman" w:hint="eastAsia"/>
          <w:b/>
          <w:position w:val="16"/>
          <w:sz w:val="32"/>
        </w:rPr>
        <w:t xml:space="preserve">   </w:t>
      </w:r>
      <w:r>
        <w:rPr>
          <w:rFonts w:ascii="Times New Roman" w:eastAsia="仿宋" w:hAnsi="Times New Roman" w:hint="eastAsia"/>
          <w:b/>
          <w:position w:val="16"/>
          <w:sz w:val="32"/>
        </w:rPr>
        <w:t>月至</w:t>
      </w:r>
      <w:r>
        <w:rPr>
          <w:rFonts w:ascii="Times New Roman" w:eastAsia="仿宋" w:hAnsi="Times New Roman" w:hint="eastAsia"/>
          <w:b/>
          <w:position w:val="16"/>
          <w:sz w:val="32"/>
        </w:rPr>
        <w:t xml:space="preserve">     </w:t>
      </w:r>
      <w:r>
        <w:rPr>
          <w:rFonts w:ascii="Times New Roman" w:eastAsia="仿宋" w:hAnsi="Times New Roman" w:hint="eastAsia"/>
          <w:b/>
          <w:position w:val="16"/>
          <w:sz w:val="32"/>
        </w:rPr>
        <w:t>年</w:t>
      </w:r>
      <w:r>
        <w:rPr>
          <w:rFonts w:ascii="Times New Roman" w:eastAsia="仿宋" w:hAnsi="Times New Roman" w:hint="eastAsia"/>
          <w:b/>
          <w:position w:val="16"/>
          <w:sz w:val="32"/>
        </w:rPr>
        <w:t xml:space="preserve">   </w:t>
      </w:r>
      <w:r>
        <w:rPr>
          <w:rFonts w:ascii="Times New Roman" w:eastAsia="仿宋" w:hAnsi="Times New Roman" w:hint="eastAsia"/>
          <w:b/>
          <w:position w:val="16"/>
          <w:sz w:val="32"/>
        </w:rPr>
        <w:t>月</w:t>
      </w:r>
      <w:r>
        <w:rPr>
          <w:rFonts w:ascii="Times New Roman" w:eastAsia="仿宋" w:hAnsi="Times New Roman" w:hint="eastAsia"/>
          <w:b/>
          <w:position w:val="16"/>
          <w:sz w:val="32"/>
        </w:rPr>
        <w:t xml:space="preserve">   </w:t>
      </w:r>
      <w:r>
        <w:rPr>
          <w:rFonts w:ascii="Times New Roman" w:eastAsia="仿宋" w:hAnsi="Times New Roman" w:hint="eastAsia"/>
          <w:b/>
          <w:position w:val="16"/>
          <w:sz w:val="32"/>
        </w:rPr>
        <w:t>日</w:t>
      </w:r>
    </w:p>
    <w:p w14:paraId="60897819" w14:textId="77777777" w:rsidR="00B247EC" w:rsidRDefault="00C31539">
      <w:pPr>
        <w:spacing w:after="78" w:line="360" w:lineRule="auto"/>
        <w:rPr>
          <w:rFonts w:ascii="Times New Roman" w:eastAsia="仿宋" w:hAnsi="Times New Roman"/>
          <w:b/>
          <w:position w:val="16"/>
          <w:sz w:val="36"/>
          <w:szCs w:val="36"/>
        </w:rPr>
      </w:pPr>
      <w:r>
        <w:rPr>
          <w:rFonts w:ascii="Times New Roman" w:eastAsia="仿宋" w:hAnsi="Times New Roman" w:hint="eastAsia"/>
          <w:position w:val="16"/>
          <w:sz w:val="32"/>
        </w:rPr>
        <w:t xml:space="preserve">   </w:t>
      </w:r>
    </w:p>
    <w:p w14:paraId="14D13858" w14:textId="77777777" w:rsidR="00B247EC" w:rsidRDefault="00B247EC">
      <w:pPr>
        <w:spacing w:after="78" w:line="360" w:lineRule="auto"/>
        <w:jc w:val="center"/>
        <w:rPr>
          <w:rFonts w:ascii="Times New Roman" w:eastAsia="仿宋" w:hAnsi="Times New Roman"/>
          <w:b/>
          <w:position w:val="16"/>
          <w:sz w:val="36"/>
          <w:szCs w:val="36"/>
        </w:rPr>
      </w:pPr>
    </w:p>
    <w:p w14:paraId="396B329B" w14:textId="77777777" w:rsidR="00B247EC" w:rsidRDefault="00B247EC">
      <w:pPr>
        <w:spacing w:after="78" w:line="360" w:lineRule="auto"/>
        <w:jc w:val="center"/>
        <w:rPr>
          <w:rFonts w:ascii="Times New Roman" w:eastAsia="仿宋" w:hAnsi="Times New Roman"/>
          <w:b/>
          <w:position w:val="16"/>
          <w:sz w:val="36"/>
          <w:szCs w:val="36"/>
        </w:rPr>
      </w:pPr>
    </w:p>
    <w:p w14:paraId="60812558" w14:textId="77777777" w:rsidR="00B247EC" w:rsidRDefault="00B247EC">
      <w:pPr>
        <w:spacing w:after="78" w:line="360" w:lineRule="auto"/>
        <w:jc w:val="center"/>
        <w:rPr>
          <w:rFonts w:ascii="Times New Roman" w:eastAsia="仿宋" w:hAnsi="Times New Roman"/>
          <w:b/>
          <w:position w:val="16"/>
          <w:sz w:val="36"/>
          <w:szCs w:val="36"/>
        </w:rPr>
      </w:pPr>
    </w:p>
    <w:p w14:paraId="55829448" w14:textId="77777777" w:rsidR="00B247EC" w:rsidRDefault="00B247EC">
      <w:pPr>
        <w:spacing w:after="78" w:line="360" w:lineRule="auto"/>
        <w:jc w:val="center"/>
        <w:rPr>
          <w:rFonts w:ascii="Times New Roman" w:eastAsia="仿宋" w:hAnsi="Times New Roman"/>
          <w:b/>
          <w:snapToGrid w:val="0"/>
          <w:w w:val="90"/>
          <w:kern w:val="0"/>
          <w:sz w:val="44"/>
          <w:szCs w:val="44"/>
        </w:rPr>
      </w:pPr>
    </w:p>
    <w:p w14:paraId="0D7F7CE7" w14:textId="77777777" w:rsidR="00B247EC" w:rsidRDefault="00C31539">
      <w:pPr>
        <w:spacing w:after="78" w:line="360" w:lineRule="auto"/>
        <w:rPr>
          <w:rFonts w:ascii="Times New Roman" w:eastAsia="仿宋" w:hAnsi="Times New Roman"/>
          <w:position w:val="16"/>
          <w:sz w:val="32"/>
          <w:szCs w:val="32"/>
        </w:rPr>
      </w:pPr>
      <w:r>
        <w:rPr>
          <w:rFonts w:ascii="Times New Roman" w:eastAsia="仿宋" w:hAnsi="Times New Roman" w:hint="eastAsia"/>
          <w:position w:val="16"/>
          <w:sz w:val="32"/>
          <w:szCs w:val="32"/>
        </w:rPr>
        <w:t>公司名称：</w:t>
      </w:r>
    </w:p>
    <w:p w14:paraId="6EE76F39" w14:textId="77777777" w:rsidR="00B247EC" w:rsidRDefault="00C31539">
      <w:pPr>
        <w:spacing w:after="78" w:line="360" w:lineRule="auto"/>
        <w:rPr>
          <w:rFonts w:ascii="Times New Roman" w:eastAsia="仿宋" w:hAnsi="Times New Roman"/>
          <w:position w:val="16"/>
          <w:sz w:val="32"/>
        </w:rPr>
      </w:pPr>
      <w:r>
        <w:rPr>
          <w:rFonts w:ascii="Times New Roman" w:eastAsia="仿宋" w:hAnsi="Times New Roman" w:hint="eastAsia"/>
          <w:position w:val="16"/>
          <w:sz w:val="32"/>
        </w:rPr>
        <w:t>公司电话</w:t>
      </w:r>
      <w:r>
        <w:rPr>
          <w:rFonts w:ascii="Times New Roman" w:eastAsia="仿宋" w:hAnsi="Times New Roman" w:hint="eastAsia"/>
          <w:position w:val="16"/>
          <w:sz w:val="32"/>
        </w:rPr>
        <w:t xml:space="preserve">: </w:t>
      </w:r>
    </w:p>
    <w:p w14:paraId="3FA2DE96" w14:textId="77777777" w:rsidR="00B247EC" w:rsidRDefault="00C31539">
      <w:pPr>
        <w:spacing w:after="78" w:line="360" w:lineRule="auto"/>
        <w:rPr>
          <w:rFonts w:ascii="Times New Roman" w:eastAsia="仿宋" w:hAnsi="Times New Roman"/>
          <w:position w:val="16"/>
          <w:sz w:val="32"/>
        </w:rPr>
      </w:pPr>
      <w:proofErr w:type="gramStart"/>
      <w:r>
        <w:rPr>
          <w:rFonts w:ascii="Times New Roman" w:eastAsia="仿宋" w:hAnsi="Times New Roman" w:hint="eastAsia"/>
          <w:position w:val="16"/>
          <w:sz w:val="32"/>
          <w:szCs w:val="32"/>
        </w:rPr>
        <w:t>维保电话</w:t>
      </w:r>
      <w:proofErr w:type="gramEnd"/>
      <w:r>
        <w:rPr>
          <w:rFonts w:ascii="Times New Roman" w:eastAsia="仿宋" w:hAnsi="Times New Roman" w:hint="eastAsia"/>
          <w:position w:val="16"/>
          <w:sz w:val="32"/>
          <w:szCs w:val="32"/>
        </w:rPr>
        <w:t xml:space="preserve">: </w:t>
      </w:r>
    </w:p>
    <w:p w14:paraId="6641E427" w14:textId="77777777" w:rsidR="00B247EC" w:rsidRDefault="00C31539">
      <w:pPr>
        <w:spacing w:after="78"/>
        <w:rPr>
          <w:rFonts w:ascii="Times New Roman" w:eastAsia="仿宋" w:hAnsi="Times New Roman"/>
          <w:b/>
          <w:position w:val="16"/>
          <w:sz w:val="40"/>
          <w:szCs w:val="40"/>
        </w:rPr>
      </w:pPr>
      <w:r>
        <w:rPr>
          <w:rFonts w:ascii="Times New Roman" w:eastAsia="仿宋" w:hAnsi="Times New Roman" w:hint="eastAsia"/>
          <w:b/>
          <w:position w:val="16"/>
          <w:sz w:val="40"/>
          <w:szCs w:val="40"/>
        </w:rPr>
        <w:br w:type="page"/>
      </w:r>
    </w:p>
    <w:p w14:paraId="08DA86D6" w14:textId="77777777" w:rsidR="00B247EC" w:rsidRDefault="00C31539">
      <w:pPr>
        <w:spacing w:afterLines="100" w:after="312" w:line="360" w:lineRule="auto"/>
        <w:jc w:val="center"/>
        <w:rPr>
          <w:rFonts w:ascii="Times New Roman" w:eastAsia="仿宋" w:hAnsi="Times New Roman"/>
          <w:b/>
          <w:position w:val="16"/>
          <w:sz w:val="20"/>
          <w:szCs w:val="20"/>
        </w:rPr>
      </w:pPr>
      <w:r>
        <w:rPr>
          <w:rFonts w:ascii="Times New Roman" w:eastAsia="仿宋" w:hAnsi="Times New Roman" w:hint="eastAsia"/>
          <w:b/>
          <w:position w:val="16"/>
          <w:sz w:val="40"/>
          <w:szCs w:val="40"/>
        </w:rPr>
        <w:lastRenderedPageBreak/>
        <w:t>电梯保养合同书</w:t>
      </w:r>
    </w:p>
    <w:p w14:paraId="42736AFA" w14:textId="77777777" w:rsidR="00B247EC" w:rsidRDefault="00C31539">
      <w:pPr>
        <w:tabs>
          <w:tab w:val="left" w:pos="2775"/>
        </w:tabs>
        <w:spacing w:after="78" w:line="590" w:lineRule="exact"/>
        <w:ind w:firstLineChars="200" w:firstLine="562"/>
        <w:rPr>
          <w:rFonts w:ascii="Times New Roman" w:eastAsia="仿宋" w:hAnsi="Times New Roman"/>
          <w:b/>
          <w:sz w:val="28"/>
          <w:szCs w:val="28"/>
        </w:rPr>
      </w:pPr>
      <w:r>
        <w:rPr>
          <w:rFonts w:ascii="Times New Roman" w:eastAsia="仿宋" w:hAnsi="Times New Roman" w:hint="eastAsia"/>
          <w:b/>
          <w:sz w:val="28"/>
          <w:szCs w:val="28"/>
        </w:rPr>
        <w:t>合同双方：</w:t>
      </w:r>
    </w:p>
    <w:p w14:paraId="60DBCB3D" w14:textId="77777777" w:rsidR="00B247EC" w:rsidRDefault="00C31539">
      <w:pPr>
        <w:tabs>
          <w:tab w:val="left" w:pos="2775"/>
        </w:tabs>
        <w:spacing w:after="78" w:line="590" w:lineRule="exact"/>
        <w:ind w:firstLineChars="200" w:firstLine="560"/>
        <w:rPr>
          <w:rFonts w:ascii="Times New Roman" w:eastAsia="仿宋" w:hAnsi="Times New Roman"/>
          <w:sz w:val="28"/>
          <w:szCs w:val="28"/>
        </w:rPr>
      </w:pPr>
      <w:r>
        <w:rPr>
          <w:rFonts w:ascii="Times New Roman" w:eastAsia="仿宋" w:hAnsi="Times New Roman" w:hint="eastAsia"/>
          <w:sz w:val="28"/>
          <w:szCs w:val="28"/>
        </w:rPr>
        <w:t>甲方：深圳市深水</w:t>
      </w:r>
      <w:proofErr w:type="gramStart"/>
      <w:r>
        <w:rPr>
          <w:rFonts w:ascii="Times New Roman" w:eastAsia="仿宋" w:hAnsi="Times New Roman" w:hint="eastAsia"/>
          <w:sz w:val="28"/>
          <w:szCs w:val="28"/>
        </w:rPr>
        <w:t>水务</w:t>
      </w:r>
      <w:proofErr w:type="gramEnd"/>
      <w:r>
        <w:rPr>
          <w:rFonts w:ascii="Times New Roman" w:eastAsia="仿宋" w:hAnsi="Times New Roman" w:hint="eastAsia"/>
          <w:sz w:val="28"/>
          <w:szCs w:val="28"/>
        </w:rPr>
        <w:t>咨询有限公司</w:t>
      </w:r>
    </w:p>
    <w:p w14:paraId="6B10DBDE" w14:textId="77777777" w:rsidR="00B247EC" w:rsidRDefault="00C31539">
      <w:pPr>
        <w:tabs>
          <w:tab w:val="left" w:pos="2775"/>
        </w:tabs>
        <w:spacing w:after="78" w:line="590" w:lineRule="exact"/>
        <w:ind w:firstLineChars="200" w:firstLine="560"/>
        <w:rPr>
          <w:rFonts w:ascii="Times New Roman" w:eastAsia="仿宋" w:hAnsi="Times New Roman"/>
          <w:sz w:val="28"/>
          <w:szCs w:val="28"/>
        </w:rPr>
      </w:pPr>
      <w:r>
        <w:rPr>
          <w:rFonts w:ascii="Times New Roman" w:eastAsia="仿宋" w:hAnsi="Times New Roman" w:hint="eastAsia"/>
          <w:sz w:val="28"/>
          <w:szCs w:val="28"/>
        </w:rPr>
        <w:t>乙方：</w:t>
      </w:r>
    </w:p>
    <w:p w14:paraId="00CFC565" w14:textId="77777777" w:rsidR="00B247EC" w:rsidRDefault="00C31539">
      <w:pPr>
        <w:pStyle w:val="a7"/>
        <w:spacing w:line="590" w:lineRule="exact"/>
        <w:ind w:firstLineChars="200" w:firstLine="420"/>
        <w:rPr>
          <w:rFonts w:ascii="Times New Roman" w:eastAsia="仿宋" w:hAnsi="Times New Roman"/>
          <w:szCs w:val="28"/>
        </w:rPr>
      </w:pPr>
      <w:r>
        <w:rPr>
          <w:rFonts w:ascii="Times New Roman" w:eastAsia="仿宋" w:hAnsi="Times New Roman" w:hint="eastAsia"/>
          <w:szCs w:val="28"/>
        </w:rPr>
        <w:t>根据国家电梯管理规定的《电梯安装验收规范》，《自动扶梯检验规程》，《特种设备安全监察条例》和《深圳经济特区电梯及自动扶梯安全管理条例》，根据《中华人民共和国民法典》，本着确保电梯安全正常运行的目的，甲乙双方经协商，一致同意签订如下合同：</w:t>
      </w:r>
    </w:p>
    <w:p w14:paraId="3DD45CFA" w14:textId="77777777" w:rsidR="00B247EC" w:rsidRDefault="00C31539">
      <w:pPr>
        <w:pStyle w:val="a7"/>
        <w:spacing w:line="590" w:lineRule="exact"/>
        <w:ind w:firstLineChars="100" w:firstLine="211"/>
        <w:rPr>
          <w:rFonts w:ascii="Times New Roman" w:eastAsia="仿宋" w:hAnsi="Times New Roman"/>
          <w:b/>
          <w:bCs/>
          <w:szCs w:val="28"/>
        </w:rPr>
      </w:pPr>
      <w:r>
        <w:rPr>
          <w:rFonts w:ascii="Times New Roman" w:eastAsia="仿宋" w:hAnsi="Times New Roman" w:hint="eastAsia"/>
          <w:b/>
          <w:bCs/>
          <w:szCs w:val="28"/>
        </w:rPr>
        <w:t>一、电梯资料及单价：</w:t>
      </w:r>
    </w:p>
    <w:p w14:paraId="16FFBFE3" w14:textId="77777777" w:rsidR="00B247EC" w:rsidRDefault="00C31539">
      <w:pPr>
        <w:pStyle w:val="a7"/>
        <w:spacing w:line="590" w:lineRule="exact"/>
        <w:ind w:left="560"/>
        <w:rPr>
          <w:rFonts w:ascii="Times New Roman" w:eastAsia="仿宋" w:hAnsi="Times New Roman"/>
          <w:szCs w:val="28"/>
        </w:rPr>
      </w:pPr>
      <w:r>
        <w:rPr>
          <w:rFonts w:ascii="Times New Roman" w:eastAsia="仿宋" w:hAnsi="Times New Roman" w:hint="eastAsia"/>
          <w:szCs w:val="28"/>
        </w:rPr>
        <w:t>1</w:t>
      </w:r>
      <w:r>
        <w:rPr>
          <w:rFonts w:ascii="Times New Roman" w:eastAsia="仿宋" w:hAnsi="Times New Roman" w:hint="eastAsia"/>
          <w:szCs w:val="28"/>
        </w:rPr>
        <w:t>、直梯</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494"/>
        <w:gridCol w:w="1075"/>
        <w:gridCol w:w="1075"/>
        <w:gridCol w:w="1025"/>
        <w:gridCol w:w="867"/>
        <w:gridCol w:w="1985"/>
      </w:tblGrid>
      <w:tr w:rsidR="00B247EC" w14:paraId="762F3828" w14:textId="77777777">
        <w:trPr>
          <w:trHeight w:val="635"/>
        </w:trPr>
        <w:tc>
          <w:tcPr>
            <w:tcW w:w="465" w:type="pct"/>
          </w:tcPr>
          <w:p w14:paraId="6C7116F8"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4"/>
              </w:rPr>
              <w:t>数量</w:t>
            </w:r>
          </w:p>
        </w:tc>
        <w:tc>
          <w:tcPr>
            <w:tcW w:w="900" w:type="pct"/>
          </w:tcPr>
          <w:p w14:paraId="498B0814"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4"/>
              </w:rPr>
              <w:t>电梯型号</w:t>
            </w:r>
          </w:p>
        </w:tc>
        <w:tc>
          <w:tcPr>
            <w:tcW w:w="647" w:type="pct"/>
          </w:tcPr>
          <w:p w14:paraId="75C1B4F7"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4"/>
              </w:rPr>
              <w:t>载荷</w:t>
            </w:r>
          </w:p>
        </w:tc>
        <w:tc>
          <w:tcPr>
            <w:tcW w:w="647" w:type="pct"/>
          </w:tcPr>
          <w:p w14:paraId="23484F6F"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4"/>
              </w:rPr>
              <w:t>速度</w:t>
            </w:r>
          </w:p>
        </w:tc>
        <w:tc>
          <w:tcPr>
            <w:tcW w:w="618" w:type="pct"/>
          </w:tcPr>
          <w:p w14:paraId="281C17CA"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4"/>
              </w:rPr>
              <w:t>层站数</w:t>
            </w:r>
          </w:p>
        </w:tc>
        <w:tc>
          <w:tcPr>
            <w:tcW w:w="523" w:type="pct"/>
          </w:tcPr>
          <w:p w14:paraId="58C95847"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4"/>
              </w:rPr>
              <w:t>品牌</w:t>
            </w:r>
          </w:p>
        </w:tc>
        <w:tc>
          <w:tcPr>
            <w:tcW w:w="1196" w:type="pct"/>
          </w:tcPr>
          <w:p w14:paraId="3F4C88F7"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2"/>
              </w:rPr>
              <w:t>保养费</w:t>
            </w:r>
            <w:r>
              <w:rPr>
                <w:rFonts w:ascii="Times New Roman" w:eastAsia="仿宋" w:hAnsi="Times New Roman" w:hint="eastAsia"/>
                <w:sz w:val="22"/>
              </w:rPr>
              <w:t>/</w:t>
            </w:r>
            <w:r>
              <w:rPr>
                <w:rFonts w:ascii="Times New Roman" w:eastAsia="仿宋" w:hAnsi="Times New Roman" w:hint="eastAsia"/>
                <w:sz w:val="22"/>
              </w:rPr>
              <w:t>月</w:t>
            </w:r>
            <w:r>
              <w:rPr>
                <w:rFonts w:ascii="Times New Roman" w:eastAsia="仿宋" w:hAnsi="Times New Roman" w:hint="eastAsia"/>
                <w:sz w:val="22"/>
              </w:rPr>
              <w:t>/</w:t>
            </w:r>
            <w:r>
              <w:rPr>
                <w:rFonts w:ascii="Times New Roman" w:eastAsia="仿宋" w:hAnsi="Times New Roman" w:hint="eastAsia"/>
                <w:sz w:val="22"/>
              </w:rPr>
              <w:t>台</w:t>
            </w:r>
          </w:p>
        </w:tc>
      </w:tr>
      <w:tr w:rsidR="00B247EC" w14:paraId="77A717CA" w14:textId="77777777">
        <w:trPr>
          <w:trHeight w:val="520"/>
        </w:trPr>
        <w:tc>
          <w:tcPr>
            <w:tcW w:w="465" w:type="pct"/>
          </w:tcPr>
          <w:p w14:paraId="0C8A3ADD"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4"/>
              </w:rPr>
              <w:t>1</w:t>
            </w:r>
            <w:r>
              <w:rPr>
                <w:rFonts w:ascii="Times New Roman" w:eastAsia="仿宋" w:hAnsi="Times New Roman" w:hint="eastAsia"/>
                <w:sz w:val="24"/>
              </w:rPr>
              <w:t>台</w:t>
            </w:r>
          </w:p>
        </w:tc>
        <w:tc>
          <w:tcPr>
            <w:tcW w:w="900" w:type="pct"/>
            <w:shd w:val="clear" w:color="auto" w:fill="auto"/>
            <w:vAlign w:val="center"/>
          </w:tcPr>
          <w:p w14:paraId="2E00EC27" w14:textId="77777777" w:rsidR="00B247EC" w:rsidRDefault="00C31539">
            <w:pPr>
              <w:widowControl/>
              <w:spacing w:after="78"/>
              <w:jc w:val="center"/>
              <w:textAlignment w:val="center"/>
              <w:rPr>
                <w:rFonts w:ascii="仿宋" w:eastAsia="仿宋" w:hAnsi="仿宋" w:cs="仿宋" w:hint="eastAsia"/>
                <w:color w:val="000000"/>
                <w:sz w:val="24"/>
              </w:rPr>
            </w:pPr>
            <w:r>
              <w:rPr>
                <w:rFonts w:ascii="仿宋" w:eastAsia="仿宋" w:hAnsi="仿宋" w:cs="仿宋" w:hint="eastAsia"/>
                <w:color w:val="000000"/>
                <w:sz w:val="24"/>
              </w:rPr>
              <w:t>LTHW</w:t>
            </w:r>
          </w:p>
        </w:tc>
        <w:tc>
          <w:tcPr>
            <w:tcW w:w="647" w:type="pct"/>
            <w:shd w:val="clear" w:color="auto" w:fill="auto"/>
            <w:vAlign w:val="center"/>
          </w:tcPr>
          <w:p w14:paraId="74707306" w14:textId="77777777" w:rsidR="00B247EC" w:rsidRDefault="00C31539">
            <w:pPr>
              <w:widowControl/>
              <w:spacing w:after="78"/>
              <w:jc w:val="center"/>
              <w:textAlignment w:val="center"/>
              <w:rPr>
                <w:rFonts w:ascii="仿宋" w:eastAsia="仿宋" w:hAnsi="仿宋" w:cs="仿宋" w:hint="eastAsia"/>
                <w:color w:val="000000"/>
                <w:sz w:val="24"/>
              </w:rPr>
            </w:pPr>
            <w:r>
              <w:rPr>
                <w:rFonts w:ascii="仿宋" w:eastAsia="仿宋" w:hAnsi="仿宋" w:cs="仿宋" w:hint="eastAsia"/>
                <w:color w:val="000000"/>
                <w:sz w:val="24"/>
              </w:rPr>
              <w:t>2000kg</w:t>
            </w:r>
          </w:p>
        </w:tc>
        <w:tc>
          <w:tcPr>
            <w:tcW w:w="647" w:type="pct"/>
            <w:shd w:val="clear" w:color="auto" w:fill="auto"/>
            <w:vAlign w:val="center"/>
          </w:tcPr>
          <w:p w14:paraId="18F9ABBC" w14:textId="77777777" w:rsidR="00B247EC" w:rsidRDefault="00C31539">
            <w:pPr>
              <w:widowControl/>
              <w:spacing w:after="78"/>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1.0m/s</w:t>
            </w:r>
          </w:p>
        </w:tc>
        <w:tc>
          <w:tcPr>
            <w:tcW w:w="618" w:type="pct"/>
            <w:shd w:val="clear" w:color="auto" w:fill="auto"/>
            <w:vAlign w:val="center"/>
          </w:tcPr>
          <w:p w14:paraId="3D3E1D32" w14:textId="77777777" w:rsidR="00B247EC" w:rsidRDefault="00C31539">
            <w:pPr>
              <w:widowControl/>
              <w:spacing w:after="78"/>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5</w:t>
            </w:r>
            <w:r>
              <w:rPr>
                <w:rFonts w:ascii="仿宋" w:eastAsia="仿宋" w:hAnsi="仿宋" w:cs="仿宋" w:hint="eastAsia"/>
                <w:color w:val="000000"/>
                <w:kern w:val="0"/>
                <w:sz w:val="24"/>
                <w:lang w:bidi="ar"/>
              </w:rPr>
              <w:t>层</w:t>
            </w:r>
            <w:r>
              <w:rPr>
                <w:rFonts w:ascii="仿宋" w:eastAsia="仿宋" w:hAnsi="仿宋" w:cs="仿宋" w:hint="eastAsia"/>
                <w:color w:val="000000"/>
                <w:kern w:val="0"/>
                <w:sz w:val="24"/>
                <w:lang w:bidi="ar"/>
              </w:rPr>
              <w:t>5</w:t>
            </w:r>
            <w:r>
              <w:rPr>
                <w:rFonts w:ascii="仿宋" w:eastAsia="仿宋" w:hAnsi="仿宋" w:cs="仿宋" w:hint="eastAsia"/>
                <w:color w:val="000000"/>
                <w:kern w:val="0"/>
                <w:sz w:val="24"/>
                <w:lang w:bidi="ar"/>
              </w:rPr>
              <w:t>站</w:t>
            </w:r>
            <w:r>
              <w:rPr>
                <w:rFonts w:ascii="仿宋" w:eastAsia="仿宋" w:hAnsi="仿宋" w:cs="仿宋" w:hint="eastAsia"/>
                <w:color w:val="000000"/>
                <w:kern w:val="0"/>
                <w:sz w:val="24"/>
                <w:lang w:bidi="ar"/>
              </w:rPr>
              <w:t>5</w:t>
            </w:r>
            <w:r>
              <w:rPr>
                <w:rFonts w:ascii="仿宋" w:eastAsia="仿宋" w:hAnsi="仿宋" w:cs="仿宋" w:hint="eastAsia"/>
                <w:color w:val="000000"/>
                <w:kern w:val="0"/>
                <w:sz w:val="24"/>
                <w:lang w:bidi="ar"/>
              </w:rPr>
              <w:t>门</w:t>
            </w:r>
          </w:p>
        </w:tc>
        <w:tc>
          <w:tcPr>
            <w:tcW w:w="523" w:type="pct"/>
            <w:shd w:val="clear" w:color="auto" w:fill="auto"/>
            <w:vAlign w:val="center"/>
          </w:tcPr>
          <w:p w14:paraId="12F2CF19" w14:textId="77777777" w:rsidR="00B247EC" w:rsidRDefault="00C31539">
            <w:pPr>
              <w:widowControl/>
              <w:spacing w:after="78"/>
              <w:jc w:val="center"/>
              <w:textAlignment w:val="center"/>
              <w:rPr>
                <w:rFonts w:ascii="仿宋" w:eastAsia="仿宋" w:hAnsi="仿宋" w:cs="仿宋" w:hint="eastAsia"/>
                <w:color w:val="000000"/>
                <w:kern w:val="0"/>
                <w:sz w:val="24"/>
                <w:lang w:bidi="ar"/>
              </w:rPr>
            </w:pPr>
            <w:r>
              <w:rPr>
                <w:rFonts w:ascii="仿宋" w:eastAsia="仿宋" w:hAnsi="仿宋" w:cs="仿宋" w:hint="eastAsia"/>
                <w:color w:val="000000"/>
                <w:sz w:val="24"/>
              </w:rPr>
              <w:t>菱王</w:t>
            </w:r>
          </w:p>
        </w:tc>
        <w:tc>
          <w:tcPr>
            <w:tcW w:w="1196" w:type="pct"/>
          </w:tcPr>
          <w:p w14:paraId="07FFB3F3" w14:textId="77777777" w:rsidR="00B247EC" w:rsidRDefault="00C31539">
            <w:pPr>
              <w:pStyle w:val="a7"/>
              <w:spacing w:line="590" w:lineRule="exact"/>
              <w:jc w:val="center"/>
              <w:rPr>
                <w:rFonts w:ascii="Times New Roman" w:eastAsia="仿宋" w:hAnsi="Times New Roman"/>
                <w:sz w:val="24"/>
              </w:rPr>
            </w:pPr>
            <w:r>
              <w:rPr>
                <w:rFonts w:ascii="Times New Roman" w:eastAsia="仿宋" w:hAnsi="Times New Roman" w:hint="eastAsia"/>
                <w:sz w:val="24"/>
                <w:u w:val="single"/>
              </w:rPr>
              <w:t xml:space="preserve">     </w:t>
            </w:r>
            <w:r>
              <w:rPr>
                <w:rFonts w:ascii="Times New Roman" w:eastAsia="仿宋" w:hAnsi="Times New Roman" w:hint="eastAsia"/>
                <w:sz w:val="24"/>
              </w:rPr>
              <w:t>元</w:t>
            </w:r>
            <w:r>
              <w:rPr>
                <w:rFonts w:ascii="Times New Roman" w:eastAsia="仿宋" w:hAnsi="Times New Roman" w:hint="eastAsia"/>
                <w:sz w:val="24"/>
              </w:rPr>
              <w:t>/</w:t>
            </w:r>
            <w:r>
              <w:rPr>
                <w:rFonts w:ascii="Times New Roman" w:eastAsia="仿宋" w:hAnsi="Times New Roman" w:hint="eastAsia"/>
                <w:sz w:val="24"/>
              </w:rPr>
              <w:t>月</w:t>
            </w:r>
            <w:r>
              <w:rPr>
                <w:rFonts w:ascii="Times New Roman" w:eastAsia="仿宋" w:hAnsi="Times New Roman" w:hint="eastAsia"/>
                <w:sz w:val="24"/>
              </w:rPr>
              <w:t>/</w:t>
            </w:r>
            <w:r>
              <w:rPr>
                <w:rFonts w:ascii="Times New Roman" w:eastAsia="仿宋" w:hAnsi="Times New Roman" w:hint="eastAsia"/>
                <w:sz w:val="24"/>
              </w:rPr>
              <w:t>台</w:t>
            </w:r>
          </w:p>
        </w:tc>
      </w:tr>
    </w:tbl>
    <w:p w14:paraId="60488828" w14:textId="77777777" w:rsidR="00B247EC" w:rsidRDefault="00C31539">
      <w:pPr>
        <w:tabs>
          <w:tab w:val="left" w:pos="2775"/>
        </w:tabs>
        <w:spacing w:after="78" w:line="590" w:lineRule="exact"/>
        <w:ind w:firstLineChars="50" w:firstLine="141"/>
        <w:rPr>
          <w:rFonts w:ascii="Times New Roman" w:eastAsia="仿宋" w:hAnsi="Times New Roman"/>
          <w:b/>
          <w:bCs/>
          <w:sz w:val="28"/>
          <w:szCs w:val="28"/>
        </w:rPr>
      </w:pPr>
      <w:r>
        <w:rPr>
          <w:rFonts w:ascii="Times New Roman" w:eastAsia="仿宋" w:hAnsi="Times New Roman" w:hint="eastAsia"/>
          <w:b/>
          <w:bCs/>
          <w:sz w:val="28"/>
          <w:szCs w:val="28"/>
        </w:rPr>
        <w:t>二、合同价款：</w:t>
      </w:r>
      <w:r>
        <w:rPr>
          <w:rFonts w:ascii="Times New Roman" w:eastAsia="仿宋" w:hAnsi="Times New Roman" w:hint="eastAsia"/>
          <w:b/>
          <w:bCs/>
          <w:sz w:val="28"/>
          <w:szCs w:val="28"/>
        </w:rPr>
        <w:t xml:space="preserve"> </w:t>
      </w:r>
    </w:p>
    <w:p w14:paraId="599C5666" w14:textId="77777777" w:rsidR="00B247EC" w:rsidRDefault="00C31539">
      <w:pPr>
        <w:spacing w:after="78" w:line="590" w:lineRule="exact"/>
        <w:ind w:leftChars="100" w:left="210" w:firstLineChars="100" w:firstLine="280"/>
        <w:rPr>
          <w:rFonts w:ascii="Times New Roman" w:eastAsia="仿宋" w:hAnsi="Times New Roman"/>
          <w:sz w:val="28"/>
          <w:szCs w:val="28"/>
          <w:u w:val="single"/>
        </w:rPr>
      </w:pPr>
      <w:r>
        <w:rPr>
          <w:rFonts w:ascii="Times New Roman" w:eastAsia="仿宋" w:hAnsi="Times New Roman" w:hint="eastAsia"/>
          <w:sz w:val="28"/>
          <w:szCs w:val="28"/>
        </w:rPr>
        <w:t>乙方对以上电梯提供保养服务</w:t>
      </w:r>
      <w:r>
        <w:rPr>
          <w:rFonts w:ascii="Times New Roman" w:eastAsia="仿宋" w:hAnsi="Times New Roman" w:hint="eastAsia"/>
          <w:sz w:val="28"/>
          <w:szCs w:val="28"/>
        </w:rPr>
        <w:t>,</w:t>
      </w:r>
      <w:r>
        <w:rPr>
          <w:rFonts w:ascii="Times New Roman" w:eastAsia="仿宋" w:hAnsi="Times New Roman" w:hint="eastAsia"/>
          <w:sz w:val="28"/>
          <w:szCs w:val="28"/>
        </w:rPr>
        <w:t>每月保养费为人民币：</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rPr>
        <w:t>（含</w:t>
      </w:r>
      <w:r>
        <w:rPr>
          <w:rFonts w:ascii="Times New Roman" w:eastAsia="仿宋" w:hAnsi="Times New Roman" w:hint="eastAsia"/>
          <w:sz w:val="28"/>
          <w:szCs w:val="28"/>
        </w:rPr>
        <w:t xml:space="preserve">  </w:t>
      </w:r>
      <w:r>
        <w:rPr>
          <w:rFonts w:ascii="Times New Roman" w:eastAsia="仿宋" w:hAnsi="Times New Roman" w:hint="eastAsia"/>
          <w:sz w:val="28"/>
          <w:szCs w:val="28"/>
        </w:rPr>
        <w:t>增值税）。</w:t>
      </w:r>
      <w:r>
        <w:rPr>
          <w:rFonts w:ascii="Times New Roman" w:eastAsia="仿宋" w:hAnsi="Times New Roman" w:hint="eastAsia"/>
          <w:b/>
          <w:bCs/>
          <w:sz w:val="28"/>
          <w:szCs w:val="28"/>
          <w:u w:val="single"/>
        </w:rPr>
        <w:t>（备注：</w:t>
      </w:r>
      <w:r>
        <w:rPr>
          <w:rFonts w:ascii="Times New Roman" w:eastAsia="仿宋" w:hAnsi="Times New Roman" w:hint="eastAsia"/>
          <w:b/>
          <w:bCs/>
          <w:sz w:val="28"/>
          <w:szCs w:val="28"/>
          <w:u w:val="single"/>
        </w:rPr>
        <w:t>100</w:t>
      </w:r>
      <w:r>
        <w:rPr>
          <w:rFonts w:ascii="Times New Roman" w:eastAsia="仿宋" w:hAnsi="Times New Roman" w:hint="eastAsia"/>
          <w:b/>
          <w:bCs/>
          <w:sz w:val="28"/>
          <w:szCs w:val="28"/>
          <w:u w:val="single"/>
        </w:rPr>
        <w:t>元以内的配件由乙方负责，</w:t>
      </w:r>
      <w:r>
        <w:rPr>
          <w:rFonts w:ascii="Times New Roman" w:eastAsia="仿宋" w:hAnsi="Times New Roman" w:hint="eastAsia"/>
          <w:b/>
          <w:bCs/>
          <w:sz w:val="28"/>
          <w:szCs w:val="28"/>
          <w:u w:val="single"/>
        </w:rPr>
        <w:t>125%</w:t>
      </w:r>
      <w:r>
        <w:rPr>
          <w:rFonts w:ascii="Times New Roman" w:eastAsia="仿宋" w:hAnsi="Times New Roman" w:hint="eastAsia"/>
          <w:b/>
          <w:bCs/>
          <w:sz w:val="28"/>
          <w:szCs w:val="28"/>
          <w:u w:val="single"/>
        </w:rPr>
        <w:t>制动试验费用由甲方负责。）</w:t>
      </w:r>
    </w:p>
    <w:p w14:paraId="5DAB6829" w14:textId="77777777" w:rsidR="00B247EC" w:rsidRDefault="00C31539">
      <w:pPr>
        <w:tabs>
          <w:tab w:val="left" w:pos="2775"/>
        </w:tabs>
        <w:spacing w:after="78" w:line="590" w:lineRule="exact"/>
        <w:ind w:firstLineChars="50" w:firstLine="141"/>
        <w:rPr>
          <w:rFonts w:ascii="Times New Roman" w:eastAsia="仿宋" w:hAnsi="Times New Roman"/>
          <w:b/>
          <w:bCs/>
          <w:sz w:val="28"/>
          <w:szCs w:val="28"/>
        </w:rPr>
      </w:pPr>
      <w:r>
        <w:rPr>
          <w:rFonts w:ascii="Times New Roman" w:eastAsia="仿宋" w:hAnsi="Times New Roman" w:hint="eastAsia"/>
          <w:b/>
          <w:bCs/>
          <w:sz w:val="28"/>
          <w:szCs w:val="28"/>
        </w:rPr>
        <w:t>三、付款方式：</w:t>
      </w:r>
      <w:r>
        <w:rPr>
          <w:rFonts w:ascii="Times New Roman" w:eastAsia="仿宋" w:hAnsi="Times New Roman" w:hint="eastAsia"/>
          <w:b/>
          <w:bCs/>
          <w:sz w:val="28"/>
          <w:szCs w:val="28"/>
        </w:rPr>
        <w:t xml:space="preserve"> </w:t>
      </w:r>
    </w:p>
    <w:p w14:paraId="13C7D652" w14:textId="77777777" w:rsidR="00B247EC" w:rsidRDefault="00C31539">
      <w:pPr>
        <w:tabs>
          <w:tab w:val="left" w:pos="2775"/>
        </w:tabs>
        <w:spacing w:after="78" w:line="590" w:lineRule="exact"/>
        <w:ind w:firstLineChars="200" w:firstLine="560"/>
        <w:rPr>
          <w:rFonts w:ascii="Times New Roman" w:eastAsia="仿宋" w:hAnsi="Times New Roman"/>
          <w:sz w:val="28"/>
          <w:szCs w:val="28"/>
          <w:u w:val="single"/>
        </w:rPr>
      </w:pPr>
      <w:r>
        <w:rPr>
          <w:rFonts w:ascii="Times New Roman" w:eastAsia="仿宋" w:hAnsi="Times New Roman" w:hint="eastAsia"/>
          <w:sz w:val="28"/>
          <w:szCs w:val="28"/>
        </w:rPr>
        <w:t>自本合同</w:t>
      </w:r>
      <w:proofErr w:type="gramStart"/>
      <w:r>
        <w:rPr>
          <w:rFonts w:ascii="Times New Roman" w:eastAsia="仿宋" w:hAnsi="Times New Roman" w:hint="eastAsia"/>
          <w:sz w:val="28"/>
          <w:szCs w:val="28"/>
        </w:rPr>
        <w:t>签定</w:t>
      </w:r>
      <w:proofErr w:type="gramEnd"/>
      <w:r>
        <w:rPr>
          <w:rFonts w:ascii="Times New Roman" w:eastAsia="仿宋" w:hAnsi="Times New Roman" w:hint="eastAsia"/>
          <w:sz w:val="28"/>
          <w:szCs w:val="28"/>
        </w:rPr>
        <w:t>之日起生效，甲方同意：</w:t>
      </w:r>
      <w:r>
        <w:rPr>
          <w:rFonts w:ascii="Times New Roman" w:eastAsia="仿宋" w:hAnsi="Times New Roman" w:hint="eastAsia"/>
          <w:sz w:val="28"/>
          <w:szCs w:val="28"/>
          <w:u w:val="single"/>
        </w:rPr>
        <w:t>本合同均用银行转账方式，通过甲方开户银行与乙方开户银行之</w:t>
      </w:r>
      <w:r>
        <w:rPr>
          <w:rFonts w:ascii="Times New Roman" w:eastAsia="仿宋" w:hAnsi="Times New Roman" w:hint="eastAsia"/>
          <w:sz w:val="28"/>
          <w:szCs w:val="28"/>
        </w:rPr>
        <w:t>间，按季度收款，每三个月收款一次，乙方提交付款申请材料，买方审核通过后支付。</w:t>
      </w:r>
    </w:p>
    <w:p w14:paraId="7475D111" w14:textId="77777777" w:rsidR="00B247EC" w:rsidRDefault="00C31539">
      <w:pPr>
        <w:tabs>
          <w:tab w:val="left" w:pos="2775"/>
        </w:tabs>
        <w:spacing w:after="78" w:line="590" w:lineRule="exact"/>
        <w:ind w:firstLineChars="200" w:firstLine="560"/>
        <w:rPr>
          <w:rFonts w:ascii="Times New Roman" w:eastAsia="仿宋" w:hAnsi="Times New Roman"/>
          <w:sz w:val="28"/>
          <w:szCs w:val="28"/>
        </w:rPr>
      </w:pPr>
      <w:r>
        <w:rPr>
          <w:rFonts w:ascii="Times New Roman" w:eastAsia="仿宋" w:hAnsi="Times New Roman" w:hint="eastAsia"/>
          <w:sz w:val="28"/>
          <w:szCs w:val="28"/>
        </w:rPr>
        <w:lastRenderedPageBreak/>
        <w:t xml:space="preserve"> </w:t>
      </w:r>
      <w:r>
        <w:rPr>
          <w:rFonts w:ascii="Times New Roman" w:eastAsia="仿宋" w:hAnsi="Times New Roman" w:hint="eastAsia"/>
          <w:sz w:val="28"/>
          <w:szCs w:val="28"/>
        </w:rPr>
        <w:t>“付款申请材料”包括请款申请表（请款申请表的内容、格式，以买方的要求为准）、</w:t>
      </w:r>
      <w:r>
        <w:rPr>
          <w:rFonts w:ascii="Times New Roman" w:eastAsia="仿宋" w:hAnsi="Times New Roman" w:hint="eastAsia"/>
          <w:sz w:val="28"/>
          <w:szCs w:val="28"/>
        </w:rPr>
        <w:t>税率为</w:t>
      </w:r>
      <w:r>
        <w:rPr>
          <w:rFonts w:ascii="Times New Roman" w:eastAsia="仿宋" w:hAnsi="Times New Roman" w:hint="eastAsia"/>
          <w:sz w:val="28"/>
          <w:szCs w:val="28"/>
        </w:rPr>
        <w:t xml:space="preserve">    %</w:t>
      </w:r>
      <w:r>
        <w:rPr>
          <w:rFonts w:ascii="Times New Roman" w:eastAsia="仿宋" w:hAnsi="Times New Roman" w:hint="eastAsia"/>
          <w:sz w:val="28"/>
          <w:szCs w:val="28"/>
        </w:rPr>
        <w:t>的增值税专用发票</w:t>
      </w:r>
      <w:r>
        <w:rPr>
          <w:rFonts w:ascii="Times New Roman" w:eastAsia="仿宋" w:hAnsi="Times New Roman" w:hint="eastAsia"/>
          <w:sz w:val="28"/>
          <w:szCs w:val="28"/>
        </w:rPr>
        <w:t>、达到付款条件的证明材料。卖方未提供付款申请材料的，付款时间相应顺延，买方无需承担逾期付款的违约责任。</w:t>
      </w:r>
    </w:p>
    <w:p w14:paraId="66E26BBD" w14:textId="77777777" w:rsidR="00B247EC" w:rsidRDefault="00C31539">
      <w:pPr>
        <w:tabs>
          <w:tab w:val="left" w:pos="2775"/>
        </w:tabs>
        <w:spacing w:after="78" w:line="590" w:lineRule="exact"/>
        <w:rPr>
          <w:rFonts w:ascii="Times New Roman" w:eastAsia="仿宋" w:hAnsi="Times New Roman"/>
          <w:b/>
          <w:bCs/>
          <w:sz w:val="28"/>
          <w:szCs w:val="28"/>
        </w:rPr>
      </w:pPr>
      <w:r>
        <w:rPr>
          <w:rFonts w:ascii="Times New Roman" w:eastAsia="仿宋" w:hAnsi="Times New Roman" w:hint="eastAsia"/>
          <w:b/>
          <w:bCs/>
          <w:sz w:val="28"/>
          <w:szCs w:val="28"/>
        </w:rPr>
        <w:t>四、合同对甲乙双方的约束：</w:t>
      </w:r>
    </w:p>
    <w:p w14:paraId="174C2786"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乙方单位负责对上述电梯，按照国家规定，提供标准的保养服务，每月</w:t>
      </w:r>
      <w:r>
        <w:rPr>
          <w:rFonts w:ascii="Times New Roman" w:eastAsia="仿宋" w:hAnsi="Times New Roman" w:hint="eastAsia"/>
          <w:sz w:val="28"/>
          <w:szCs w:val="28"/>
          <w:u w:val="single"/>
        </w:rPr>
        <w:t xml:space="preserve"> 2</w:t>
      </w:r>
      <w:r>
        <w:rPr>
          <w:rFonts w:ascii="Times New Roman" w:eastAsia="仿宋" w:hAnsi="Times New Roman" w:hint="eastAsia"/>
          <w:sz w:val="28"/>
          <w:szCs w:val="28"/>
        </w:rPr>
        <w:t>次，确保电梯处于良好的运行状态，包括</w:t>
      </w:r>
      <w:proofErr w:type="gramStart"/>
      <w:r>
        <w:rPr>
          <w:rFonts w:ascii="Times New Roman" w:eastAsia="仿宋" w:hAnsi="Times New Roman" w:hint="eastAsia"/>
          <w:sz w:val="28"/>
          <w:szCs w:val="28"/>
        </w:rPr>
        <w:t>定期性调校</w:t>
      </w:r>
      <w:proofErr w:type="gramEnd"/>
      <w:r>
        <w:rPr>
          <w:rFonts w:ascii="Times New Roman" w:eastAsia="仿宋" w:hAnsi="Times New Roman" w:hint="eastAsia"/>
          <w:sz w:val="28"/>
          <w:szCs w:val="28"/>
        </w:rPr>
        <w:t>、清洁润滑、加注油脂；检查所在电梯井道、机房、轿厢线路、机部件的正常运行状态（垃圾卫生清理不属于保养范围），每次检查认真填写电梯保养记录，甲方签字监督。</w:t>
      </w:r>
    </w:p>
    <w:p w14:paraId="5F950ECD"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乙方对上述电梯提供紧急故障处理或意外事故的技术性服务。</w:t>
      </w:r>
    </w:p>
    <w:p w14:paraId="7465C77B"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电梯及各种附属机构均为甲方之财物。机房及其电梯钥匙应由甲方派专人管理，乙方单位人员到现场进行保养工作时需与甲方电梯管理人员办理好交接手续，乙方不负任何保管之责任。</w:t>
      </w:r>
    </w:p>
    <w:p w14:paraId="7FA2A0EE"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对于人为损坏、错误使用或因管理不善等造成电梯损坏以外，乙方对电梯各类故障提供维修服务。</w:t>
      </w:r>
    </w:p>
    <w:p w14:paraId="1D04D65B"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乙方不负任何非维修保养责任引起的意外，同时不负责由不可抗力所造成的一切损失（包括：战争、火灾、水浸、风暴、地震等的损失）。</w:t>
      </w:r>
    </w:p>
    <w:p w14:paraId="5DA01954"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乙方保养的电梯在合格证过期前一个月内，乙方联系电梯年检工作，取得电梯合格证。</w:t>
      </w:r>
    </w:p>
    <w:p w14:paraId="61F8952A"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lastRenderedPageBreak/>
        <w:t>乙方维修人员必须具备电梯维修操作证，确保电梯安全正常运行。</w:t>
      </w:r>
    </w:p>
    <w:p w14:paraId="187F4A72"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甲方在合同有效期内，除经乙方许可外，不得许可非属于乙方的人员对电梯施行任何维修工作。</w:t>
      </w:r>
    </w:p>
    <w:p w14:paraId="6657B740"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乙方在履行合同过程中，应对电梯工作环境进行检查，如发现有影响电梯正常运行因素时（例如电源参数，环境湿度和温度等）。应立即和甲方商量改善，甲方应参照乙方意见进行改善。否则乙方不负责由此引起的设备损坏事故。</w:t>
      </w:r>
    </w:p>
    <w:p w14:paraId="4E1E0929"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proofErr w:type="gramStart"/>
      <w:r>
        <w:rPr>
          <w:rFonts w:ascii="Times New Roman" w:eastAsia="仿宋" w:hAnsi="Times New Roman" w:hint="eastAsia"/>
          <w:sz w:val="28"/>
          <w:szCs w:val="28"/>
        </w:rPr>
        <w:t>维保过程</w:t>
      </w:r>
      <w:proofErr w:type="gramEnd"/>
      <w:r>
        <w:rPr>
          <w:rFonts w:ascii="Times New Roman" w:eastAsia="仿宋" w:hAnsi="Times New Roman" w:hint="eastAsia"/>
          <w:sz w:val="28"/>
          <w:szCs w:val="28"/>
        </w:rPr>
        <w:t>中，维保人员需将安全措施落实到位，若出现安全问题、安全事故等，全部由乙方负责。</w:t>
      </w:r>
    </w:p>
    <w:p w14:paraId="71524DD9"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自合同生效后，任何一方都可以提出终止合同事宜，但必须在一个月前以书面形式通知对方，并向对方支付合同总价的</w:t>
      </w:r>
      <w:r>
        <w:rPr>
          <w:rFonts w:ascii="Times New Roman" w:eastAsia="仿宋" w:hAnsi="Times New Roman" w:hint="eastAsia"/>
          <w:sz w:val="28"/>
          <w:szCs w:val="28"/>
        </w:rPr>
        <w:t>30%</w:t>
      </w:r>
      <w:r>
        <w:rPr>
          <w:rFonts w:ascii="Times New Roman" w:eastAsia="仿宋" w:hAnsi="Times New Roman" w:hint="eastAsia"/>
          <w:sz w:val="28"/>
          <w:szCs w:val="28"/>
        </w:rPr>
        <w:t>作为违约金。</w:t>
      </w:r>
    </w:p>
    <w:p w14:paraId="7D816382"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凡元器件正常损坏，需要更换时，元器件费用由甲方承担。</w:t>
      </w:r>
    </w:p>
    <w:p w14:paraId="67D35ECC" w14:textId="77777777" w:rsidR="00B247EC" w:rsidRDefault="00C31539">
      <w:pPr>
        <w:numPr>
          <w:ilvl w:val="0"/>
          <w:numId w:val="3"/>
        </w:numPr>
        <w:tabs>
          <w:tab w:val="clear" w:pos="720"/>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甲乙双方必须服从监管部门进行安全技术监督，对甲乙双方无法确定各自应负的责任时，应由市市场监督管理局裁决，双方应服从裁决，各自承担应负的责任。</w:t>
      </w:r>
    </w:p>
    <w:p w14:paraId="32E89998" w14:textId="77777777" w:rsidR="00B247EC" w:rsidRDefault="00C31539">
      <w:pPr>
        <w:tabs>
          <w:tab w:val="left" w:pos="2775"/>
        </w:tabs>
        <w:spacing w:after="78" w:line="590" w:lineRule="exact"/>
        <w:rPr>
          <w:rFonts w:ascii="Times New Roman" w:eastAsia="仿宋" w:hAnsi="Times New Roman"/>
          <w:b/>
          <w:bCs/>
          <w:sz w:val="28"/>
          <w:szCs w:val="28"/>
        </w:rPr>
      </w:pPr>
      <w:r>
        <w:rPr>
          <w:rFonts w:ascii="Times New Roman" w:eastAsia="仿宋" w:hAnsi="Times New Roman" w:hint="eastAsia"/>
          <w:b/>
          <w:bCs/>
          <w:sz w:val="28"/>
          <w:szCs w:val="28"/>
        </w:rPr>
        <w:t>五、其它：</w:t>
      </w:r>
    </w:p>
    <w:p w14:paraId="20591BC3" w14:textId="778EDAFC" w:rsidR="00B247EC" w:rsidRDefault="00C31539">
      <w:pPr>
        <w:numPr>
          <w:ilvl w:val="0"/>
          <w:numId w:val="4"/>
        </w:numPr>
        <w:tabs>
          <w:tab w:val="left" w:pos="1260"/>
          <w:tab w:val="left" w:pos="2775"/>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本合同服务期限自</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rPr>
        <w:t>年</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rPr>
        <w:t>月至</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rPr>
        <w:t>年</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rPr>
        <w:t>月止。期满后由甲方根据合同履行情况决定合同期限是否续签，最多续签</w:t>
      </w:r>
      <w:r>
        <w:rPr>
          <w:rFonts w:ascii="Times New Roman" w:eastAsia="仿宋" w:hAnsi="Times New Roman" w:hint="eastAsia"/>
          <w:sz w:val="28"/>
          <w:szCs w:val="28"/>
        </w:rPr>
        <w:t>2</w:t>
      </w:r>
      <w:r>
        <w:rPr>
          <w:rFonts w:ascii="Times New Roman" w:eastAsia="仿宋" w:hAnsi="Times New Roman" w:hint="eastAsia"/>
          <w:sz w:val="28"/>
          <w:szCs w:val="28"/>
        </w:rPr>
        <w:t>次，合同期内，甲方有权随时终止合同，乙方不得因合同终止或未能续签向甲方主张责任或要求赔偿预期利益等损失</w:t>
      </w:r>
      <w:r>
        <w:rPr>
          <w:rFonts w:ascii="Times New Roman" w:eastAsia="仿宋" w:hAnsi="Times New Roman" w:hint="eastAsia"/>
          <w:sz w:val="28"/>
          <w:szCs w:val="28"/>
        </w:rPr>
        <w:t>。</w:t>
      </w:r>
    </w:p>
    <w:p w14:paraId="158ABC84" w14:textId="3369ACA4" w:rsidR="00B247EC" w:rsidRDefault="00C31539">
      <w:pPr>
        <w:numPr>
          <w:ilvl w:val="0"/>
          <w:numId w:val="4"/>
        </w:numPr>
        <w:tabs>
          <w:tab w:val="left" w:pos="1260"/>
          <w:tab w:val="left" w:pos="2775"/>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lastRenderedPageBreak/>
        <w:t>由于甲方与</w:t>
      </w:r>
      <w:r>
        <w:rPr>
          <w:rFonts w:ascii="Times New Roman" w:eastAsia="仿宋" w:hAnsi="Times New Roman" w:hint="eastAsia"/>
          <w:sz w:val="28"/>
          <w:szCs w:val="28"/>
          <w:u w:val="single"/>
        </w:rPr>
        <w:t>深圳市下</w:t>
      </w:r>
      <w:proofErr w:type="gramStart"/>
      <w:r>
        <w:rPr>
          <w:rFonts w:ascii="Times New Roman" w:eastAsia="仿宋" w:hAnsi="Times New Roman" w:hint="eastAsia"/>
          <w:sz w:val="28"/>
          <w:szCs w:val="28"/>
          <w:u w:val="single"/>
        </w:rPr>
        <w:t>坪环境园</w:t>
      </w:r>
      <w:proofErr w:type="gramEnd"/>
      <w:r>
        <w:rPr>
          <w:rFonts w:ascii="Times New Roman" w:eastAsia="仿宋" w:hAnsi="Times New Roman" w:hint="eastAsia"/>
          <w:sz w:val="28"/>
          <w:szCs w:val="28"/>
        </w:rPr>
        <w:t>签订了《</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u w:val="single"/>
        </w:rPr>
        <w:t>深圳市下坪环境园（郁南片区）污水处理二厂运营服务项目合同</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rPr>
        <w:t>》（下简称：主合同），如主合同到期终止，本合同自动终止。</w:t>
      </w:r>
    </w:p>
    <w:p w14:paraId="066EE208" w14:textId="77777777" w:rsidR="00B247EC" w:rsidRDefault="00C31539">
      <w:pPr>
        <w:numPr>
          <w:ilvl w:val="0"/>
          <w:numId w:val="4"/>
        </w:numPr>
        <w:tabs>
          <w:tab w:val="left" w:pos="1260"/>
          <w:tab w:val="left" w:pos="2775"/>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本合同所涉及电梯编号为：</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u w:val="single"/>
        </w:rPr>
        <w:t xml:space="preserve"> </w:t>
      </w:r>
      <w:r>
        <w:rPr>
          <w:rFonts w:ascii="Times New Roman" w:eastAsia="仿宋" w:hAnsi="Times New Roman" w:hint="eastAsia"/>
          <w:sz w:val="28"/>
          <w:szCs w:val="28"/>
        </w:rPr>
        <w:t>共</w:t>
      </w:r>
      <w:r>
        <w:rPr>
          <w:rFonts w:ascii="Times New Roman" w:eastAsia="仿宋" w:hAnsi="Times New Roman" w:hint="eastAsia"/>
          <w:sz w:val="28"/>
          <w:szCs w:val="28"/>
          <w:u w:val="single"/>
        </w:rPr>
        <w:t xml:space="preserve"> 1 </w:t>
      </w:r>
      <w:r>
        <w:rPr>
          <w:rFonts w:ascii="Times New Roman" w:eastAsia="仿宋" w:hAnsi="Times New Roman" w:hint="eastAsia"/>
          <w:sz w:val="28"/>
          <w:szCs w:val="28"/>
        </w:rPr>
        <w:t>台。</w:t>
      </w:r>
    </w:p>
    <w:p w14:paraId="66E20AB8" w14:textId="77777777" w:rsidR="00B247EC" w:rsidRDefault="00C31539">
      <w:pPr>
        <w:numPr>
          <w:ilvl w:val="0"/>
          <w:numId w:val="4"/>
        </w:numPr>
        <w:tabs>
          <w:tab w:val="left" w:pos="1260"/>
          <w:tab w:val="left" w:pos="2775"/>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本合同</w:t>
      </w:r>
      <w:proofErr w:type="gramStart"/>
      <w:r>
        <w:rPr>
          <w:rFonts w:ascii="Times New Roman" w:eastAsia="仿宋" w:hAnsi="Times New Roman" w:hint="eastAsia"/>
          <w:sz w:val="28"/>
          <w:szCs w:val="28"/>
        </w:rPr>
        <w:t>签定</w:t>
      </w:r>
      <w:proofErr w:type="gramEnd"/>
      <w:r>
        <w:rPr>
          <w:rFonts w:ascii="Times New Roman" w:eastAsia="仿宋" w:hAnsi="Times New Roman" w:hint="eastAsia"/>
          <w:sz w:val="28"/>
          <w:szCs w:val="28"/>
        </w:rPr>
        <w:t>后，双方应认真遵守，如出现争议，双方友好协商，协商无效提交深圳市人民法院判决。</w:t>
      </w:r>
    </w:p>
    <w:p w14:paraId="08C22F6E" w14:textId="77777777" w:rsidR="00B247EC" w:rsidRDefault="00C31539">
      <w:pPr>
        <w:numPr>
          <w:ilvl w:val="0"/>
          <w:numId w:val="4"/>
        </w:numPr>
        <w:tabs>
          <w:tab w:val="left" w:pos="1260"/>
          <w:tab w:val="left" w:pos="2775"/>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本合同一式肆份，甲乙双方各执贰份，签字盖章生效，并具有同等法律效力。</w:t>
      </w:r>
    </w:p>
    <w:p w14:paraId="1CA248BC" w14:textId="77777777" w:rsidR="00B247EC" w:rsidRDefault="00C31539">
      <w:pPr>
        <w:numPr>
          <w:ilvl w:val="0"/>
          <w:numId w:val="4"/>
        </w:numPr>
        <w:tabs>
          <w:tab w:val="left" w:pos="1260"/>
          <w:tab w:val="left" w:pos="2775"/>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安全技术监督单位：市市场监督管理局。</w:t>
      </w:r>
    </w:p>
    <w:p w14:paraId="18CD0980" w14:textId="77777777" w:rsidR="00B247EC" w:rsidRDefault="00C31539">
      <w:pPr>
        <w:numPr>
          <w:ilvl w:val="0"/>
          <w:numId w:val="4"/>
        </w:numPr>
        <w:tabs>
          <w:tab w:val="left" w:pos="1260"/>
          <w:tab w:val="left" w:pos="2775"/>
        </w:tabs>
        <w:spacing w:after="78" w:line="590" w:lineRule="exact"/>
        <w:ind w:left="0" w:firstLine="540"/>
        <w:rPr>
          <w:rFonts w:ascii="Times New Roman" w:eastAsia="仿宋" w:hAnsi="Times New Roman"/>
          <w:sz w:val="28"/>
          <w:szCs w:val="28"/>
        </w:rPr>
      </w:pPr>
      <w:r>
        <w:rPr>
          <w:rFonts w:ascii="Times New Roman" w:eastAsia="仿宋" w:hAnsi="Times New Roman" w:hint="eastAsia"/>
          <w:sz w:val="28"/>
          <w:szCs w:val="28"/>
        </w:rPr>
        <w:t>本合同附件《供应商廉洁协议书》、《安全生产协议书》，为本合同有效组成部分，与本合同具同等法律效力。</w:t>
      </w:r>
    </w:p>
    <w:p w14:paraId="0CF225A1" w14:textId="77777777" w:rsidR="00B247EC" w:rsidRDefault="00B247EC">
      <w:pPr>
        <w:tabs>
          <w:tab w:val="left" w:pos="2775"/>
        </w:tabs>
        <w:spacing w:after="78" w:line="590" w:lineRule="exact"/>
        <w:ind w:firstLineChars="200" w:firstLine="560"/>
        <w:rPr>
          <w:rFonts w:ascii="Times New Roman" w:eastAsia="仿宋" w:hAnsi="Times New Roman"/>
          <w:sz w:val="28"/>
          <w:szCs w:val="28"/>
        </w:rPr>
      </w:pPr>
    </w:p>
    <w:p w14:paraId="409A58D2" w14:textId="77777777" w:rsidR="00B247EC" w:rsidRDefault="00C31539">
      <w:pPr>
        <w:tabs>
          <w:tab w:val="left" w:pos="2775"/>
        </w:tabs>
        <w:spacing w:after="78" w:line="590" w:lineRule="exact"/>
        <w:rPr>
          <w:rFonts w:ascii="Times New Roman" w:eastAsia="仿宋" w:hAnsi="Times New Roman"/>
          <w:b/>
          <w:sz w:val="28"/>
          <w:szCs w:val="28"/>
        </w:rPr>
      </w:pPr>
      <w:r>
        <w:rPr>
          <w:rFonts w:ascii="Times New Roman" w:eastAsia="仿宋" w:hAnsi="Times New Roman" w:hint="eastAsia"/>
          <w:b/>
          <w:sz w:val="28"/>
          <w:szCs w:val="28"/>
        </w:rPr>
        <w:t>双方签字：</w:t>
      </w:r>
    </w:p>
    <w:p w14:paraId="7C4E4721" w14:textId="77777777" w:rsidR="00B247EC" w:rsidRDefault="00C31539">
      <w:pPr>
        <w:tabs>
          <w:tab w:val="left" w:pos="2775"/>
        </w:tabs>
        <w:spacing w:after="78" w:line="590" w:lineRule="exact"/>
        <w:rPr>
          <w:rFonts w:ascii="Times New Roman" w:eastAsia="仿宋" w:hAnsi="Times New Roman"/>
          <w:sz w:val="28"/>
          <w:szCs w:val="28"/>
        </w:rPr>
      </w:pPr>
      <w:r>
        <w:rPr>
          <w:rFonts w:ascii="Times New Roman" w:eastAsia="仿宋" w:hAnsi="Times New Roman" w:hint="eastAsia"/>
          <w:sz w:val="28"/>
          <w:szCs w:val="28"/>
        </w:rPr>
        <w:t>甲</w:t>
      </w:r>
      <w:r>
        <w:rPr>
          <w:rFonts w:ascii="Times New Roman" w:eastAsia="仿宋" w:hAnsi="Times New Roman" w:hint="eastAsia"/>
          <w:sz w:val="28"/>
          <w:szCs w:val="28"/>
        </w:rPr>
        <w:t xml:space="preserve">    </w:t>
      </w:r>
      <w:r>
        <w:rPr>
          <w:rFonts w:ascii="Times New Roman" w:eastAsia="仿宋" w:hAnsi="Times New Roman" w:hint="eastAsia"/>
          <w:sz w:val="28"/>
          <w:szCs w:val="28"/>
        </w:rPr>
        <w:t>方</w:t>
      </w:r>
      <w:r>
        <w:rPr>
          <w:rFonts w:ascii="Times New Roman" w:eastAsia="仿宋" w:hAnsi="Times New Roman" w:hint="eastAsia"/>
          <w:sz w:val="28"/>
          <w:szCs w:val="28"/>
        </w:rPr>
        <w:t xml:space="preserve">: </w:t>
      </w:r>
      <w:r>
        <w:rPr>
          <w:rFonts w:ascii="Times New Roman" w:eastAsia="仿宋" w:hAnsi="Times New Roman" w:hint="eastAsia"/>
          <w:sz w:val="24"/>
        </w:rPr>
        <w:t xml:space="preserve">                          </w:t>
      </w:r>
      <w:r>
        <w:rPr>
          <w:rFonts w:ascii="Times New Roman" w:eastAsia="仿宋" w:hAnsi="Times New Roman" w:hint="eastAsia"/>
          <w:sz w:val="28"/>
          <w:szCs w:val="28"/>
        </w:rPr>
        <w:t xml:space="preserve">  </w:t>
      </w:r>
      <w:r>
        <w:rPr>
          <w:rFonts w:ascii="Times New Roman" w:eastAsia="仿宋" w:hAnsi="Times New Roman" w:hint="eastAsia"/>
          <w:sz w:val="28"/>
          <w:szCs w:val="28"/>
        </w:rPr>
        <w:t>乙</w:t>
      </w:r>
      <w:r>
        <w:rPr>
          <w:rFonts w:ascii="Times New Roman" w:eastAsia="仿宋" w:hAnsi="Times New Roman" w:hint="eastAsia"/>
          <w:sz w:val="28"/>
          <w:szCs w:val="28"/>
        </w:rPr>
        <w:t xml:space="preserve">    </w:t>
      </w:r>
      <w:r>
        <w:rPr>
          <w:rFonts w:ascii="Times New Roman" w:eastAsia="仿宋" w:hAnsi="Times New Roman" w:hint="eastAsia"/>
          <w:sz w:val="28"/>
          <w:szCs w:val="28"/>
        </w:rPr>
        <w:t>方：</w:t>
      </w:r>
    </w:p>
    <w:p w14:paraId="620BAAD5" w14:textId="77777777" w:rsidR="00B247EC" w:rsidRDefault="00C31539">
      <w:pPr>
        <w:spacing w:after="78" w:line="590" w:lineRule="exact"/>
        <w:rPr>
          <w:rFonts w:ascii="Times New Roman" w:eastAsia="仿宋" w:hAnsi="Times New Roman"/>
          <w:sz w:val="28"/>
          <w:szCs w:val="28"/>
        </w:rPr>
      </w:pPr>
      <w:r>
        <w:rPr>
          <w:rFonts w:ascii="Times New Roman" w:eastAsia="仿宋" w:hAnsi="Times New Roman" w:hint="eastAsia"/>
          <w:sz w:val="28"/>
          <w:szCs w:val="28"/>
        </w:rPr>
        <w:t>代表签字</w:t>
      </w:r>
      <w:r>
        <w:rPr>
          <w:rFonts w:ascii="Times New Roman" w:eastAsia="仿宋" w:hAnsi="Times New Roman" w:hint="eastAsia"/>
          <w:sz w:val="28"/>
          <w:szCs w:val="28"/>
        </w:rPr>
        <w:t xml:space="preserve">:                         </w:t>
      </w:r>
      <w:r>
        <w:rPr>
          <w:rFonts w:ascii="Times New Roman" w:eastAsia="仿宋" w:hAnsi="Times New Roman" w:hint="eastAsia"/>
          <w:sz w:val="28"/>
          <w:szCs w:val="28"/>
        </w:rPr>
        <w:t>代表签字</w:t>
      </w:r>
      <w:r>
        <w:rPr>
          <w:rFonts w:ascii="Times New Roman" w:eastAsia="仿宋" w:hAnsi="Times New Roman" w:hint="eastAsia"/>
          <w:sz w:val="28"/>
          <w:szCs w:val="28"/>
        </w:rPr>
        <w:t>:</w:t>
      </w:r>
    </w:p>
    <w:p w14:paraId="74A5924E" w14:textId="77777777" w:rsidR="00B247EC" w:rsidRDefault="00C31539">
      <w:pPr>
        <w:spacing w:after="78" w:line="590" w:lineRule="exact"/>
        <w:rPr>
          <w:rFonts w:ascii="Times New Roman" w:eastAsia="仿宋" w:hAnsi="Times New Roman"/>
          <w:sz w:val="28"/>
          <w:szCs w:val="28"/>
        </w:rPr>
      </w:pPr>
      <w:r>
        <w:rPr>
          <w:rFonts w:ascii="Times New Roman" w:eastAsia="仿宋" w:hAnsi="Times New Roman" w:hint="eastAsia"/>
          <w:sz w:val="28"/>
          <w:szCs w:val="28"/>
        </w:rPr>
        <w:t>电</w:t>
      </w:r>
      <w:r>
        <w:rPr>
          <w:rFonts w:ascii="Times New Roman" w:eastAsia="仿宋" w:hAnsi="Times New Roman" w:hint="eastAsia"/>
          <w:sz w:val="28"/>
          <w:szCs w:val="28"/>
        </w:rPr>
        <w:t xml:space="preserve">    </w:t>
      </w:r>
      <w:r>
        <w:rPr>
          <w:rFonts w:ascii="Times New Roman" w:eastAsia="仿宋" w:hAnsi="Times New Roman" w:hint="eastAsia"/>
          <w:sz w:val="28"/>
          <w:szCs w:val="28"/>
        </w:rPr>
        <w:t>话：</w:t>
      </w:r>
      <w:r>
        <w:rPr>
          <w:rFonts w:ascii="Times New Roman" w:eastAsia="仿宋" w:hAnsi="Times New Roman" w:hint="eastAsia"/>
          <w:sz w:val="28"/>
          <w:szCs w:val="28"/>
        </w:rPr>
        <w:t xml:space="preserve">            </w:t>
      </w:r>
      <w:r>
        <w:rPr>
          <w:rFonts w:ascii="Times New Roman" w:eastAsia="仿宋" w:hAnsi="Times New Roman" w:hint="eastAsia"/>
          <w:sz w:val="28"/>
          <w:szCs w:val="28"/>
        </w:rPr>
        <w:t xml:space="preserve">            </w:t>
      </w:r>
      <w:r>
        <w:rPr>
          <w:rFonts w:ascii="Times New Roman" w:eastAsia="仿宋" w:hAnsi="Times New Roman" w:hint="eastAsia"/>
          <w:sz w:val="28"/>
          <w:szCs w:val="28"/>
        </w:rPr>
        <w:t>电</w:t>
      </w:r>
      <w:r>
        <w:rPr>
          <w:rFonts w:ascii="Times New Roman" w:eastAsia="仿宋" w:hAnsi="Times New Roman" w:hint="eastAsia"/>
          <w:sz w:val="28"/>
          <w:szCs w:val="28"/>
        </w:rPr>
        <w:t xml:space="preserve">    </w:t>
      </w:r>
      <w:r>
        <w:rPr>
          <w:rFonts w:ascii="Times New Roman" w:eastAsia="仿宋" w:hAnsi="Times New Roman" w:hint="eastAsia"/>
          <w:sz w:val="28"/>
          <w:szCs w:val="28"/>
        </w:rPr>
        <w:t>话：</w:t>
      </w:r>
    </w:p>
    <w:p w14:paraId="0EEAADE1" w14:textId="77777777" w:rsidR="00B247EC" w:rsidRDefault="00C31539">
      <w:pPr>
        <w:spacing w:after="78" w:line="590" w:lineRule="exact"/>
        <w:rPr>
          <w:rFonts w:ascii="Times New Roman" w:eastAsia="仿宋" w:hAnsi="Times New Roman"/>
          <w:sz w:val="28"/>
          <w:szCs w:val="28"/>
        </w:rPr>
      </w:pPr>
      <w:r>
        <w:rPr>
          <w:rFonts w:ascii="Times New Roman" w:eastAsia="仿宋" w:hAnsi="Times New Roman" w:hint="eastAsia"/>
          <w:sz w:val="28"/>
          <w:szCs w:val="28"/>
        </w:rPr>
        <w:t>日</w:t>
      </w:r>
      <w:r>
        <w:rPr>
          <w:rFonts w:ascii="Times New Roman" w:eastAsia="仿宋" w:hAnsi="Times New Roman" w:hint="eastAsia"/>
          <w:sz w:val="28"/>
          <w:szCs w:val="28"/>
        </w:rPr>
        <w:t xml:space="preserve">    </w:t>
      </w:r>
      <w:r>
        <w:rPr>
          <w:rFonts w:ascii="Times New Roman" w:eastAsia="仿宋" w:hAnsi="Times New Roman" w:hint="eastAsia"/>
          <w:sz w:val="28"/>
          <w:szCs w:val="28"/>
        </w:rPr>
        <w:t>期</w:t>
      </w:r>
      <w:r>
        <w:rPr>
          <w:rFonts w:ascii="Times New Roman" w:eastAsia="仿宋" w:hAnsi="Times New Roman" w:hint="eastAsia"/>
          <w:sz w:val="28"/>
          <w:szCs w:val="28"/>
        </w:rPr>
        <w:t xml:space="preserve">:                         </w:t>
      </w:r>
      <w:r>
        <w:rPr>
          <w:rFonts w:ascii="Times New Roman" w:eastAsia="仿宋" w:hAnsi="Times New Roman" w:hint="eastAsia"/>
          <w:sz w:val="28"/>
          <w:szCs w:val="28"/>
        </w:rPr>
        <w:t>日</w:t>
      </w:r>
      <w:r>
        <w:rPr>
          <w:rFonts w:ascii="Times New Roman" w:eastAsia="仿宋" w:hAnsi="Times New Roman" w:hint="eastAsia"/>
          <w:sz w:val="28"/>
          <w:szCs w:val="28"/>
        </w:rPr>
        <w:t xml:space="preserve">    </w:t>
      </w:r>
      <w:r>
        <w:rPr>
          <w:rFonts w:ascii="Times New Roman" w:eastAsia="仿宋" w:hAnsi="Times New Roman" w:hint="eastAsia"/>
          <w:sz w:val="28"/>
          <w:szCs w:val="28"/>
        </w:rPr>
        <w:t>期</w:t>
      </w:r>
      <w:r>
        <w:rPr>
          <w:rFonts w:ascii="Times New Roman" w:eastAsia="仿宋" w:hAnsi="Times New Roman" w:hint="eastAsia"/>
          <w:sz w:val="28"/>
          <w:szCs w:val="28"/>
        </w:rPr>
        <w:t>:</w:t>
      </w:r>
    </w:p>
    <w:p w14:paraId="5C1D47CF" w14:textId="77777777" w:rsidR="00B247EC" w:rsidRDefault="00B247EC">
      <w:pPr>
        <w:spacing w:after="78" w:line="1" w:lineRule="exact"/>
        <w:rPr>
          <w:rFonts w:ascii="Times New Roman" w:eastAsia="仿宋" w:hAnsi="Times New Roman"/>
        </w:rPr>
      </w:pPr>
    </w:p>
    <w:p w14:paraId="6A58BD71" w14:textId="77777777" w:rsidR="00B247EC" w:rsidRDefault="00C31539">
      <w:pPr>
        <w:pStyle w:val="150"/>
        <w:spacing w:after="78"/>
        <w:ind w:firstLine="480"/>
        <w:rPr>
          <w:rFonts w:ascii="黑体" w:eastAsia="黑体"/>
          <w:b/>
          <w:color w:val="000000"/>
          <w:sz w:val="30"/>
          <w:szCs w:val="30"/>
        </w:rPr>
      </w:pPr>
      <w:r>
        <w:rPr>
          <w:rFonts w:eastAsia="仿宋"/>
        </w:rPr>
        <w:br w:type="page"/>
      </w:r>
    </w:p>
    <w:p w14:paraId="696891CF" w14:textId="77777777" w:rsidR="00B247EC" w:rsidRDefault="00C31539">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1</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6BAE9268" w14:textId="77777777" w:rsidR="00B247EC" w:rsidRDefault="00C31539">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23338250" w14:textId="77777777" w:rsidR="00B247EC" w:rsidRDefault="00C31539">
      <w:pPr>
        <w:spacing w:after="78"/>
        <w:ind w:firstLine="560"/>
        <w:rPr>
          <w:sz w:val="24"/>
          <w:szCs w:val="32"/>
        </w:rPr>
      </w:pPr>
      <w:r>
        <w:rPr>
          <w:rFonts w:hint="eastAsia"/>
          <w:sz w:val="24"/>
          <w:szCs w:val="32"/>
        </w:rPr>
        <w:t>为倡导防腐倡廉，诚实守信的经营作风，更好的维护甲乙双方的合作关系，强化对经营活动的法律约束，规范相关业务人员的廉洁行为。特作如下规定：</w:t>
      </w:r>
    </w:p>
    <w:p w14:paraId="0A1B0B83" w14:textId="77777777" w:rsidR="00B247EC" w:rsidRDefault="00C31539">
      <w:pPr>
        <w:spacing w:after="78"/>
        <w:ind w:firstLine="560"/>
        <w:rPr>
          <w:sz w:val="24"/>
          <w:szCs w:val="32"/>
        </w:rPr>
      </w:pPr>
      <w:r>
        <w:rPr>
          <w:rFonts w:hint="eastAsia"/>
          <w:sz w:val="24"/>
          <w:szCs w:val="32"/>
        </w:rPr>
        <w:t>一、严禁甲方人员有以下行为：</w:t>
      </w:r>
    </w:p>
    <w:p w14:paraId="4A9548E7" w14:textId="77777777" w:rsidR="00B247EC" w:rsidRDefault="00C31539">
      <w:pPr>
        <w:spacing w:after="78"/>
        <w:ind w:firstLine="560"/>
        <w:rPr>
          <w:sz w:val="24"/>
          <w:szCs w:val="32"/>
        </w:rPr>
      </w:pPr>
      <w:r>
        <w:rPr>
          <w:sz w:val="24"/>
          <w:szCs w:val="32"/>
        </w:rPr>
        <w:t>1.</w:t>
      </w:r>
      <w:r>
        <w:rPr>
          <w:rFonts w:hint="eastAsia"/>
          <w:sz w:val="24"/>
          <w:szCs w:val="32"/>
        </w:rPr>
        <w:t>利用职务便利在经营活动中谋取个人私利，损害甲方利益；</w:t>
      </w:r>
    </w:p>
    <w:p w14:paraId="5C1A951E" w14:textId="77777777" w:rsidR="00B247EC" w:rsidRDefault="00C31539">
      <w:pPr>
        <w:spacing w:after="78"/>
        <w:ind w:firstLine="560"/>
        <w:rPr>
          <w:sz w:val="24"/>
          <w:szCs w:val="32"/>
        </w:rPr>
      </w:pPr>
      <w:r>
        <w:rPr>
          <w:sz w:val="24"/>
          <w:szCs w:val="32"/>
        </w:rPr>
        <w:t>2.</w:t>
      </w:r>
      <w:r>
        <w:rPr>
          <w:rFonts w:hint="eastAsia"/>
          <w:sz w:val="24"/>
          <w:szCs w:val="32"/>
        </w:rPr>
        <w:t>在经济活动中索取、收受财物。</w:t>
      </w:r>
    </w:p>
    <w:p w14:paraId="02D77984" w14:textId="77777777" w:rsidR="00B247EC" w:rsidRDefault="00C31539">
      <w:pPr>
        <w:spacing w:after="78"/>
        <w:ind w:firstLine="560"/>
        <w:rPr>
          <w:sz w:val="24"/>
          <w:szCs w:val="32"/>
        </w:rPr>
      </w:pPr>
      <w:r>
        <w:rPr>
          <w:rFonts w:hint="eastAsia"/>
          <w:sz w:val="24"/>
          <w:szCs w:val="32"/>
        </w:rPr>
        <w:t>二、乙方不可以有以下行为：</w:t>
      </w:r>
    </w:p>
    <w:p w14:paraId="1F5D79B9" w14:textId="77777777" w:rsidR="00B247EC" w:rsidRDefault="00C31539">
      <w:pPr>
        <w:spacing w:after="78"/>
        <w:ind w:firstLine="560"/>
        <w:rPr>
          <w:sz w:val="24"/>
          <w:szCs w:val="32"/>
        </w:rPr>
      </w:pPr>
      <w:r>
        <w:rPr>
          <w:sz w:val="24"/>
          <w:szCs w:val="32"/>
        </w:rPr>
        <w:t>1.</w:t>
      </w:r>
      <w:r>
        <w:rPr>
          <w:rFonts w:hint="eastAsia"/>
          <w:sz w:val="24"/>
          <w:szCs w:val="32"/>
        </w:rPr>
        <w:t>向甲方人员行贿或变相行贿；</w:t>
      </w:r>
    </w:p>
    <w:p w14:paraId="60136D99" w14:textId="77777777" w:rsidR="00B247EC" w:rsidRDefault="00C31539">
      <w:pPr>
        <w:spacing w:after="78"/>
        <w:ind w:firstLine="560"/>
        <w:rPr>
          <w:sz w:val="24"/>
          <w:szCs w:val="32"/>
        </w:rPr>
      </w:pPr>
      <w:r>
        <w:rPr>
          <w:sz w:val="24"/>
          <w:szCs w:val="32"/>
        </w:rPr>
        <w:t>2.</w:t>
      </w:r>
      <w:r>
        <w:rPr>
          <w:rFonts w:hint="eastAsia"/>
          <w:sz w:val="24"/>
          <w:szCs w:val="32"/>
        </w:rPr>
        <w:t>向甲方人员赠送现金、购物卡、贵重礼品等</w:t>
      </w:r>
      <w:r>
        <w:rPr>
          <w:rFonts w:hint="eastAsia"/>
          <w:sz w:val="24"/>
          <w:szCs w:val="32"/>
          <w:lang w:eastAsia="zh-Hans"/>
        </w:rPr>
        <w:t>。</w:t>
      </w:r>
    </w:p>
    <w:p w14:paraId="64606AAF" w14:textId="77777777" w:rsidR="00B247EC" w:rsidRDefault="00C31539">
      <w:pPr>
        <w:spacing w:after="78"/>
        <w:ind w:firstLine="560"/>
        <w:rPr>
          <w:sz w:val="24"/>
          <w:szCs w:val="32"/>
        </w:rPr>
      </w:pPr>
      <w:r>
        <w:rPr>
          <w:rFonts w:hint="eastAsia"/>
          <w:sz w:val="24"/>
          <w:szCs w:val="32"/>
        </w:rPr>
        <w:t>以上规定的执行希望得到甲乙双方的支持和配合，若甲方人员有违反上述规定的行为，乙方须告知甲方，甲方将严肃处理，绝不姑息。</w:t>
      </w:r>
    </w:p>
    <w:p w14:paraId="61E9AF30" w14:textId="77777777" w:rsidR="00B247EC" w:rsidRDefault="00C31539">
      <w:pPr>
        <w:spacing w:after="78"/>
        <w:ind w:firstLine="560"/>
        <w:rPr>
          <w:sz w:val="24"/>
          <w:szCs w:val="32"/>
        </w:rPr>
      </w:pPr>
      <w:r>
        <w:rPr>
          <w:rFonts w:hint="eastAsia"/>
          <w:sz w:val="24"/>
          <w:szCs w:val="32"/>
        </w:rPr>
        <w:t>如乙方人员有违反上述规定的行为，甲方有权终止与乙方的合作，并</w:t>
      </w:r>
      <w:r>
        <w:rPr>
          <w:rFonts w:hint="eastAsia"/>
          <w:sz w:val="24"/>
          <w:szCs w:val="32"/>
          <w:lang w:eastAsia="zh-Hans"/>
        </w:rPr>
        <w:t>要求乙方按照</w:t>
      </w:r>
      <w:r>
        <w:rPr>
          <w:rFonts w:hint="eastAsia"/>
          <w:sz w:val="24"/>
          <w:szCs w:val="32"/>
        </w:rPr>
        <w:t>合同已发生金额的</w:t>
      </w:r>
      <w:r>
        <w:rPr>
          <w:sz w:val="24"/>
          <w:szCs w:val="32"/>
        </w:rPr>
        <w:t>20%</w:t>
      </w:r>
      <w:r>
        <w:rPr>
          <w:rFonts w:hint="eastAsia"/>
          <w:sz w:val="24"/>
          <w:szCs w:val="32"/>
          <w:lang w:eastAsia="zh-Hans"/>
        </w:rPr>
        <w:t>支付违约金</w:t>
      </w:r>
      <w:r>
        <w:rPr>
          <w:sz w:val="24"/>
          <w:szCs w:val="32"/>
        </w:rPr>
        <w:t>，由此造成的后果，包括甲方的损失将由乙方承担，必要时甲方将追究乙方的</w:t>
      </w:r>
      <w:r>
        <w:rPr>
          <w:rFonts w:hint="eastAsia"/>
          <w:sz w:val="24"/>
          <w:szCs w:val="32"/>
          <w:lang w:eastAsia="zh-Hans"/>
        </w:rPr>
        <w:t>其他</w:t>
      </w:r>
      <w:r>
        <w:rPr>
          <w:sz w:val="24"/>
          <w:szCs w:val="32"/>
        </w:rPr>
        <w:t>法律责任。</w:t>
      </w:r>
    </w:p>
    <w:p w14:paraId="5CF2A8B1" w14:textId="77777777" w:rsidR="00B247EC" w:rsidRDefault="00C31539">
      <w:pPr>
        <w:spacing w:after="78"/>
        <w:ind w:firstLine="560"/>
        <w:rPr>
          <w:sz w:val="24"/>
          <w:szCs w:val="32"/>
        </w:rPr>
      </w:pPr>
      <w:r>
        <w:rPr>
          <w:rFonts w:hint="eastAsia"/>
          <w:sz w:val="24"/>
          <w:szCs w:val="32"/>
        </w:rPr>
        <w:t>为了互惠互利的长期发展关系，敬请互相配合。</w:t>
      </w:r>
    </w:p>
    <w:p w14:paraId="643E697D" w14:textId="77777777" w:rsidR="00B247EC" w:rsidRDefault="00B247EC">
      <w:pPr>
        <w:spacing w:after="78"/>
        <w:ind w:firstLine="560"/>
        <w:rPr>
          <w:sz w:val="24"/>
          <w:szCs w:val="32"/>
        </w:rPr>
      </w:pPr>
    </w:p>
    <w:p w14:paraId="4961BC6C" w14:textId="77777777" w:rsidR="00B247EC" w:rsidRDefault="00B247EC">
      <w:pPr>
        <w:spacing w:after="78"/>
        <w:ind w:firstLine="560"/>
        <w:rPr>
          <w:sz w:val="24"/>
          <w:szCs w:val="32"/>
        </w:rPr>
      </w:pPr>
    </w:p>
    <w:p w14:paraId="4586572C" w14:textId="77777777" w:rsidR="00B247EC" w:rsidRDefault="00C31539">
      <w:pPr>
        <w:spacing w:after="78"/>
        <w:ind w:firstLine="560"/>
        <w:rPr>
          <w:sz w:val="24"/>
          <w:szCs w:val="32"/>
        </w:rPr>
      </w:pPr>
      <w:r>
        <w:rPr>
          <w:rFonts w:hint="eastAsia"/>
          <w:sz w:val="24"/>
          <w:szCs w:val="32"/>
        </w:rPr>
        <w:t>甲方：</w:t>
      </w:r>
      <w:r>
        <w:rPr>
          <w:sz w:val="24"/>
          <w:szCs w:val="32"/>
        </w:rPr>
        <w:t xml:space="preserve"> </w:t>
      </w:r>
      <w:r>
        <w:rPr>
          <w:rFonts w:hint="eastAsia"/>
          <w:sz w:val="24"/>
          <w:szCs w:val="32"/>
        </w:rPr>
        <w:t xml:space="preserve">                              </w:t>
      </w:r>
      <w:r>
        <w:rPr>
          <w:sz w:val="24"/>
          <w:szCs w:val="32"/>
        </w:rPr>
        <w:t xml:space="preserve">  </w:t>
      </w:r>
      <w:r>
        <w:rPr>
          <w:rFonts w:hint="eastAsia"/>
          <w:sz w:val="24"/>
          <w:szCs w:val="32"/>
        </w:rPr>
        <w:t>乙方：</w:t>
      </w:r>
      <w:r>
        <w:rPr>
          <w:sz w:val="24"/>
          <w:szCs w:val="32"/>
        </w:rPr>
        <w:t xml:space="preserve"> </w:t>
      </w:r>
    </w:p>
    <w:p w14:paraId="4DCB07F4" w14:textId="77777777" w:rsidR="00B247EC" w:rsidRDefault="00C31539">
      <w:pPr>
        <w:widowControl/>
        <w:spacing w:after="78" w:line="640" w:lineRule="exact"/>
        <w:jc w:val="left"/>
        <w:rPr>
          <w:sz w:val="24"/>
          <w:szCs w:val="32"/>
        </w:rPr>
      </w:pPr>
      <w:r>
        <w:rPr>
          <w:sz w:val="24"/>
          <w:szCs w:val="32"/>
        </w:rPr>
        <w:t xml:space="preserve">     </w:t>
      </w:r>
      <w:r>
        <w:rPr>
          <w:sz w:val="24"/>
          <w:szCs w:val="32"/>
        </w:rPr>
        <w:t>年</w:t>
      </w:r>
      <w:r>
        <w:rPr>
          <w:sz w:val="24"/>
          <w:szCs w:val="32"/>
        </w:rPr>
        <w:t xml:space="preserve">     </w:t>
      </w:r>
      <w:r>
        <w:rPr>
          <w:sz w:val="24"/>
          <w:szCs w:val="32"/>
        </w:rPr>
        <w:t>月</w:t>
      </w:r>
      <w:r>
        <w:rPr>
          <w:sz w:val="24"/>
          <w:szCs w:val="32"/>
        </w:rPr>
        <w:t xml:space="preserve">   </w:t>
      </w:r>
      <w:r>
        <w:rPr>
          <w:sz w:val="24"/>
          <w:szCs w:val="32"/>
        </w:rPr>
        <w:t>日</w:t>
      </w:r>
      <w:r>
        <w:rPr>
          <w:sz w:val="24"/>
          <w:szCs w:val="32"/>
        </w:rPr>
        <w:t xml:space="preserve">                     </w:t>
      </w:r>
      <w:r>
        <w:rPr>
          <w:sz w:val="24"/>
          <w:szCs w:val="32"/>
        </w:rPr>
        <w:t>年</w:t>
      </w:r>
      <w:r>
        <w:rPr>
          <w:sz w:val="24"/>
          <w:szCs w:val="32"/>
        </w:rPr>
        <w:t xml:space="preserve">     </w:t>
      </w:r>
      <w:r>
        <w:rPr>
          <w:sz w:val="24"/>
          <w:szCs w:val="32"/>
        </w:rPr>
        <w:t>月</w:t>
      </w:r>
      <w:r>
        <w:rPr>
          <w:sz w:val="24"/>
          <w:szCs w:val="32"/>
        </w:rPr>
        <w:t xml:space="preserve">   </w:t>
      </w:r>
      <w:r>
        <w:rPr>
          <w:sz w:val="24"/>
          <w:szCs w:val="32"/>
        </w:rPr>
        <w:t>日</w:t>
      </w:r>
      <w:bookmarkEnd w:id="5"/>
      <w:bookmarkEnd w:id="6"/>
    </w:p>
    <w:p w14:paraId="00FCF4BC" w14:textId="77777777" w:rsidR="00B247EC" w:rsidRDefault="00B247EC">
      <w:pPr>
        <w:widowControl/>
        <w:spacing w:after="78" w:line="640" w:lineRule="exact"/>
        <w:jc w:val="left"/>
      </w:pPr>
    </w:p>
    <w:p w14:paraId="034582A7" w14:textId="77777777" w:rsidR="00B247EC" w:rsidRDefault="00B247EC">
      <w:pPr>
        <w:widowControl/>
        <w:spacing w:after="78" w:line="640" w:lineRule="exact"/>
        <w:jc w:val="left"/>
      </w:pPr>
    </w:p>
    <w:p w14:paraId="1CB1F68C" w14:textId="77777777" w:rsidR="00B247EC" w:rsidRDefault="00C31539">
      <w:pPr>
        <w:pStyle w:val="150"/>
        <w:spacing w:after="78"/>
        <w:ind w:firstLine="480"/>
      </w:pPr>
      <w:r>
        <w:br w:type="page"/>
      </w: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安全生产协议书</w:t>
      </w:r>
    </w:p>
    <w:p w14:paraId="724C0879" w14:textId="77777777" w:rsidR="00B247EC" w:rsidRDefault="00C31539">
      <w:pPr>
        <w:widowControl/>
        <w:spacing w:afterLines="0" w:after="240" w:line="360" w:lineRule="auto"/>
        <w:jc w:val="center"/>
        <w:rPr>
          <w:rFonts w:ascii="黑体" w:eastAsia="黑体" w:hAnsi="黑体" w:cs="黑体" w:hint="eastAsia"/>
          <w:b/>
          <w:bCs/>
          <w:sz w:val="32"/>
          <w:szCs w:val="32"/>
        </w:rPr>
      </w:pPr>
      <w:r>
        <w:rPr>
          <w:rFonts w:ascii="黑体" w:eastAsia="黑体" w:hAnsi="黑体" w:cs="黑体" w:hint="eastAsia"/>
          <w:b/>
          <w:bCs/>
          <w:sz w:val="32"/>
          <w:szCs w:val="32"/>
        </w:rPr>
        <w:t>安全生产协议书</w:t>
      </w:r>
    </w:p>
    <w:p w14:paraId="69EDF092" w14:textId="77777777" w:rsidR="00B247EC" w:rsidRDefault="00C31539">
      <w:pPr>
        <w:spacing w:after="78" w:line="360" w:lineRule="auto"/>
        <w:ind w:firstLineChars="200" w:firstLine="480"/>
        <w:rPr>
          <w:rFonts w:ascii="宋体" w:hAnsi="宋体" w:cs="宋体" w:hint="eastAsia"/>
          <w:kern w:val="0"/>
          <w:sz w:val="24"/>
        </w:rPr>
      </w:pPr>
      <w:r>
        <w:rPr>
          <w:rFonts w:ascii="宋体" w:hAnsi="宋体" w:cs="宋体" w:hint="eastAsia"/>
          <w:kern w:val="0"/>
          <w:sz w:val="24"/>
          <w:lang w:eastAsia="zh-Hans"/>
        </w:rPr>
        <w:t>甲方：</w:t>
      </w:r>
      <w:r>
        <w:rPr>
          <w:rFonts w:ascii="宋体" w:hAnsi="宋体" w:cs="宋体" w:hint="eastAsia"/>
          <w:kern w:val="0"/>
          <w:sz w:val="24"/>
        </w:rPr>
        <w:t xml:space="preserve">                          </w:t>
      </w:r>
    </w:p>
    <w:p w14:paraId="6832F4C4" w14:textId="77777777" w:rsidR="00B247EC" w:rsidRDefault="00C31539">
      <w:pPr>
        <w:spacing w:after="78" w:line="360" w:lineRule="auto"/>
        <w:ind w:firstLineChars="200" w:firstLine="480"/>
        <w:rPr>
          <w:rFonts w:ascii="宋体" w:hAnsi="宋体" w:cs="宋体" w:hint="eastAsia"/>
          <w:kern w:val="0"/>
          <w:sz w:val="24"/>
        </w:rPr>
      </w:pPr>
      <w:r>
        <w:rPr>
          <w:rFonts w:ascii="宋体" w:hAnsi="宋体" w:cs="宋体" w:hint="eastAsia"/>
          <w:kern w:val="0"/>
          <w:sz w:val="24"/>
          <w:lang w:eastAsia="zh-Hans"/>
        </w:rPr>
        <w:t>乙方：</w:t>
      </w:r>
      <w:r>
        <w:rPr>
          <w:rFonts w:ascii="宋体" w:hAnsi="宋体" w:cs="宋体" w:hint="eastAsia"/>
          <w:kern w:val="0"/>
          <w:sz w:val="24"/>
        </w:rPr>
        <w:t xml:space="preserve">                          </w:t>
      </w:r>
    </w:p>
    <w:p w14:paraId="05E4FA58" w14:textId="77777777" w:rsidR="00B247EC" w:rsidRDefault="00C31539">
      <w:pPr>
        <w:spacing w:after="78" w:line="360" w:lineRule="auto"/>
        <w:ind w:firstLineChars="200" w:firstLine="480"/>
        <w:rPr>
          <w:rFonts w:ascii="宋体" w:hAnsi="宋体" w:cs="宋体" w:hint="eastAsia"/>
          <w:kern w:val="0"/>
          <w:sz w:val="24"/>
          <w:lang w:eastAsia="zh-Hans"/>
        </w:rPr>
      </w:pPr>
      <w:r>
        <w:rPr>
          <w:rFonts w:ascii="宋体" w:hAnsi="宋体" w:cs="宋体" w:hint="eastAsia"/>
          <w:kern w:val="0"/>
          <w:sz w:val="24"/>
          <w:lang w:eastAsia="zh-Hans"/>
        </w:rPr>
        <w:t>为认真贯彻执行国家有关安全生产、环境保护的法律、法规、条例，明确相关方安全管理职责与权利，有效对相关方的安全管理措施和人员行为进行督促和统一协调管理，预防各类事故的发生，确保安全生产，经双方协商，同意在签订</w:t>
      </w:r>
      <w:r>
        <w:rPr>
          <w:rFonts w:ascii="宋体" w:hAnsi="宋体" w:cs="宋体" w:hint="eastAsia"/>
          <w:kern w:val="0"/>
          <w:sz w:val="24"/>
          <w:u w:val="single"/>
          <w:lang w:eastAsia="zh-Hans"/>
        </w:rPr>
        <w:t>《</w:t>
      </w:r>
      <w:r>
        <w:rPr>
          <w:rFonts w:ascii="宋体" w:hAnsi="宋体" w:cs="宋体" w:hint="eastAsia"/>
          <w:kern w:val="0"/>
          <w:sz w:val="24"/>
          <w:u w:val="single"/>
        </w:rPr>
        <w:t xml:space="preserve">              </w:t>
      </w:r>
      <w:r>
        <w:rPr>
          <w:rFonts w:ascii="宋体" w:hAnsi="宋体" w:cs="宋体" w:hint="eastAsia"/>
          <w:kern w:val="0"/>
          <w:sz w:val="24"/>
          <w:u w:val="single"/>
          <w:lang w:eastAsia="zh-Hans"/>
        </w:rPr>
        <w:t>》</w:t>
      </w:r>
      <w:r>
        <w:rPr>
          <w:rFonts w:ascii="宋体" w:hAnsi="宋体" w:cs="宋体" w:hint="eastAsia"/>
          <w:kern w:val="0"/>
          <w:sz w:val="24"/>
          <w:lang w:eastAsia="zh-Hans"/>
        </w:rPr>
        <w:t>（以下称主合同）的同时，签订本协议，并自觉遵守。</w:t>
      </w:r>
    </w:p>
    <w:p w14:paraId="3C64AE1A" w14:textId="77777777" w:rsidR="00B247EC" w:rsidRDefault="00C3153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一、双方应当遵循的基本原则</w:t>
      </w:r>
    </w:p>
    <w:p w14:paraId="7D77F4C2"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1.1</w:t>
      </w:r>
      <w:r>
        <w:rPr>
          <w:rFonts w:ascii="宋体" w:hAnsi="宋体" w:cs="宋体" w:hint="eastAsia"/>
          <w:kern w:val="0"/>
          <w:sz w:val="24"/>
        </w:rPr>
        <w:t>双方安全生产监督管理人员应当坚持原则</w:t>
      </w:r>
      <w:r>
        <w:rPr>
          <w:rFonts w:ascii="宋体" w:hAnsi="宋体" w:cs="宋体" w:hint="eastAsia"/>
          <w:kern w:val="0"/>
          <w:sz w:val="24"/>
        </w:rPr>
        <w:t xml:space="preserve"> </w:t>
      </w:r>
      <w:r>
        <w:rPr>
          <w:rFonts w:ascii="宋体" w:hAnsi="宋体" w:cs="宋体" w:hint="eastAsia"/>
          <w:kern w:val="0"/>
          <w:sz w:val="24"/>
        </w:rPr>
        <w:t>，忠于职守，严格按本协议的约定履行各自的权利、义务。</w:t>
      </w:r>
    </w:p>
    <w:p w14:paraId="7DF5A418"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1.2</w:t>
      </w:r>
      <w:r>
        <w:rPr>
          <w:rFonts w:ascii="宋体" w:hAnsi="宋体" w:cs="宋体" w:hint="eastAsia"/>
          <w:kern w:val="0"/>
          <w:sz w:val="24"/>
        </w:rPr>
        <w:t>双方应相互配合，支持安检工作的检查和落实。乙方不得拒绝、阻扰甲方安全监督检查工作。</w:t>
      </w:r>
    </w:p>
    <w:p w14:paraId="53A52308"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1.3</w:t>
      </w:r>
      <w:r>
        <w:rPr>
          <w:rFonts w:ascii="宋体" w:hAnsi="宋体" w:cs="宋体" w:hint="eastAsia"/>
          <w:kern w:val="0"/>
          <w:sz w:val="24"/>
        </w:rPr>
        <w:t>乙方应牢固树立“安全第一”的指导思想，建立健全各项安全管理规章指导，制订并落实各项安全防护措施。</w:t>
      </w:r>
    </w:p>
    <w:p w14:paraId="013DBC8E"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1.4</w:t>
      </w:r>
      <w:r>
        <w:rPr>
          <w:rFonts w:ascii="宋体" w:hAnsi="宋体" w:cs="宋体" w:hint="eastAsia"/>
          <w:kern w:val="0"/>
          <w:sz w:val="24"/>
        </w:rPr>
        <w:t>双方必须严守商业秘密。</w:t>
      </w:r>
    </w:p>
    <w:p w14:paraId="3877547A" w14:textId="77777777" w:rsidR="00B247EC" w:rsidRDefault="00C3153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二、甲方的权利、义务</w:t>
      </w:r>
    </w:p>
    <w:p w14:paraId="54F08B56"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2.1</w:t>
      </w:r>
      <w:r>
        <w:rPr>
          <w:rFonts w:ascii="宋体" w:hAnsi="宋体" w:cs="宋体" w:hint="eastAsia"/>
          <w:kern w:val="0"/>
          <w:sz w:val="24"/>
        </w:rPr>
        <w:t>进入现场工作之前，甲方将相关安全管理规章制度告知乙方。</w:t>
      </w:r>
    </w:p>
    <w:p w14:paraId="2B1E3E55" w14:textId="77777777" w:rsidR="00B247EC" w:rsidRDefault="00C31539">
      <w:pPr>
        <w:widowControl/>
        <w:spacing w:afterLines="0" w:line="360" w:lineRule="auto"/>
        <w:ind w:firstLineChars="200" w:firstLine="480"/>
        <w:rPr>
          <w:rFonts w:ascii="宋体" w:hAnsi="宋体" w:cs="宋体" w:hint="eastAsia"/>
          <w:kern w:val="0"/>
          <w:sz w:val="24"/>
        </w:rPr>
      </w:pPr>
      <w:r>
        <w:rPr>
          <w:rFonts w:ascii="宋体" w:hAnsi="宋体" w:cs="宋体" w:hint="eastAsia"/>
          <w:kern w:val="0"/>
          <w:sz w:val="24"/>
        </w:rPr>
        <w:t>2.2</w:t>
      </w:r>
      <w:r>
        <w:rPr>
          <w:rFonts w:ascii="宋体" w:hAnsi="宋体" w:cs="宋体" w:hint="eastAsia"/>
          <w:kern w:val="0"/>
          <w:sz w:val="24"/>
        </w:rPr>
        <w:t>甲方安全监督管理部门对乙方进行安全检查时，有权向乙方询问有关安全措施落实情况，调阅有关安全措施资料等。</w:t>
      </w:r>
    </w:p>
    <w:p w14:paraId="4249FF6C" w14:textId="77777777" w:rsidR="00B247EC" w:rsidRDefault="00C31539">
      <w:pPr>
        <w:widowControl/>
        <w:spacing w:afterLines="0" w:line="360" w:lineRule="auto"/>
        <w:ind w:firstLineChars="200" w:firstLine="480"/>
        <w:rPr>
          <w:rFonts w:ascii="宋体" w:hAnsi="宋体" w:cs="宋体" w:hint="eastAsia"/>
          <w:kern w:val="0"/>
          <w:sz w:val="24"/>
        </w:rPr>
      </w:pPr>
      <w:r>
        <w:rPr>
          <w:rFonts w:ascii="宋体" w:hAnsi="宋体" w:cs="宋体" w:hint="eastAsia"/>
          <w:kern w:val="0"/>
          <w:sz w:val="24"/>
        </w:rPr>
        <w:t>2.3</w:t>
      </w:r>
      <w:r>
        <w:rPr>
          <w:rFonts w:ascii="宋体" w:hAnsi="宋体" w:cs="宋体" w:hint="eastAsia"/>
          <w:kern w:val="0"/>
          <w:sz w:val="24"/>
        </w:rPr>
        <w:t>甲方对乙方工作中存在的重大安全隐患，有权责令乙方立即整改、排除。否则有权单方终止与乙方之间的主合同的履行。</w:t>
      </w:r>
    </w:p>
    <w:p w14:paraId="2BD8A315" w14:textId="77777777" w:rsidR="00B247EC" w:rsidRDefault="00C31539">
      <w:pPr>
        <w:widowControl/>
        <w:spacing w:afterLines="0" w:line="360" w:lineRule="auto"/>
        <w:ind w:firstLineChars="200" w:firstLine="480"/>
        <w:rPr>
          <w:rFonts w:ascii="宋体" w:hAnsi="宋体" w:cs="宋体" w:hint="eastAsia"/>
          <w:kern w:val="0"/>
          <w:sz w:val="24"/>
        </w:rPr>
      </w:pPr>
      <w:r>
        <w:rPr>
          <w:rFonts w:ascii="宋体" w:hAnsi="宋体" w:cs="宋体" w:hint="eastAsia"/>
          <w:kern w:val="0"/>
          <w:sz w:val="24"/>
        </w:rPr>
        <w:t>2.4</w:t>
      </w:r>
      <w:r>
        <w:rPr>
          <w:rFonts w:ascii="宋体" w:hAnsi="宋体" w:cs="宋体" w:hint="eastAsia"/>
          <w:kern w:val="0"/>
          <w:sz w:val="24"/>
        </w:rPr>
        <w:t>甲方对乙方在本项目发生安全事故时，应尽量协助救护、保护事故现场、及时上报，并有权开展或参加对事故的调查处理。</w:t>
      </w:r>
    </w:p>
    <w:p w14:paraId="30F53618" w14:textId="77777777" w:rsidR="00B247EC" w:rsidRDefault="00C31539">
      <w:pPr>
        <w:widowControl/>
        <w:spacing w:afterLines="0" w:line="360" w:lineRule="auto"/>
        <w:ind w:firstLineChars="200" w:firstLine="480"/>
        <w:rPr>
          <w:rFonts w:ascii="宋体" w:hAnsi="宋体" w:cs="宋体" w:hint="eastAsia"/>
          <w:kern w:val="0"/>
          <w:sz w:val="24"/>
        </w:rPr>
      </w:pPr>
      <w:r>
        <w:rPr>
          <w:rFonts w:ascii="宋体" w:hAnsi="宋体" w:cs="宋体" w:hint="eastAsia"/>
          <w:kern w:val="0"/>
          <w:sz w:val="24"/>
        </w:rPr>
        <w:lastRenderedPageBreak/>
        <w:t>2.5</w:t>
      </w:r>
      <w:r>
        <w:rPr>
          <w:rFonts w:ascii="宋体" w:hAnsi="宋体" w:cs="宋体" w:hint="eastAsia"/>
          <w:kern w:val="0"/>
          <w:sz w:val="24"/>
        </w:rPr>
        <w:t>甲方指定部门为项目的现场安全监督管理负责人，代表甲方实施日常监督管理，并协助甲方安全管理部门的监督、考核工作。</w:t>
      </w:r>
    </w:p>
    <w:p w14:paraId="4A290BE9" w14:textId="77777777" w:rsidR="00B247EC" w:rsidRDefault="00C31539">
      <w:pPr>
        <w:widowControl/>
        <w:spacing w:afterLines="0" w:line="360" w:lineRule="auto"/>
        <w:ind w:firstLineChars="200" w:firstLine="480"/>
        <w:rPr>
          <w:rFonts w:ascii="宋体" w:hAnsi="宋体" w:cs="宋体" w:hint="eastAsia"/>
          <w:kern w:val="0"/>
          <w:sz w:val="24"/>
        </w:rPr>
      </w:pPr>
      <w:r>
        <w:rPr>
          <w:rFonts w:ascii="宋体" w:hAnsi="宋体" w:cs="宋体" w:hint="eastAsia"/>
          <w:kern w:val="0"/>
          <w:sz w:val="24"/>
        </w:rPr>
        <w:t>2.6</w:t>
      </w:r>
      <w:r>
        <w:rPr>
          <w:rFonts w:ascii="宋体" w:hAnsi="宋体" w:cs="宋体" w:hint="eastAsia"/>
          <w:kern w:val="0"/>
          <w:sz w:val="24"/>
        </w:rPr>
        <w:t>甲方有权对乙方人员进行安全生产培训，乙方应当按照甲方要求组织所有相关工作人员参与。</w:t>
      </w:r>
    </w:p>
    <w:p w14:paraId="23BAD7A4" w14:textId="77777777" w:rsidR="00B247EC" w:rsidRDefault="00C3153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三、乙方的权利、义务</w:t>
      </w:r>
    </w:p>
    <w:p w14:paraId="51EF7AEE"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3.1</w:t>
      </w:r>
      <w:r>
        <w:rPr>
          <w:rFonts w:ascii="宋体" w:hAnsi="宋体" w:cs="宋体" w:hint="eastAsia"/>
          <w:kern w:val="0"/>
          <w:sz w:val="24"/>
        </w:rPr>
        <w:t>乙方严禁违背采购文件及合同要求将主合同项下的全部或部分工作转包或者违法分包。否则所发生安全事故，由乙方承担全部安全生产责任。</w:t>
      </w:r>
    </w:p>
    <w:p w14:paraId="6B4BD9D2"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3.2</w:t>
      </w:r>
      <w:r>
        <w:rPr>
          <w:rFonts w:ascii="宋体" w:hAnsi="宋体" w:cs="宋体" w:hint="eastAsia"/>
          <w:kern w:val="0"/>
          <w:sz w:val="24"/>
        </w:rPr>
        <w:t>乙方人员应当遵守甲方规章制度，接受甲方安全检查、监督，对违反甲方有关安全管理制度及规定的行为，甲方有权责令乙方立即停止并给予处罚。</w:t>
      </w:r>
    </w:p>
    <w:p w14:paraId="57F03391"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3.3</w:t>
      </w:r>
      <w:r>
        <w:rPr>
          <w:rFonts w:ascii="宋体" w:hAnsi="宋体" w:cs="宋体" w:hint="eastAsia"/>
          <w:kern w:val="0"/>
          <w:sz w:val="24"/>
        </w:rPr>
        <w:t>乙方应具有安全管理组织体制（对特种作业的项目乙方必须出具有效的资质证书），在甲方现场作业期间，乙方应指派专</w:t>
      </w:r>
      <w:r>
        <w:rPr>
          <w:rFonts w:ascii="宋体" w:hAnsi="宋体" w:cs="宋体" w:hint="eastAsia"/>
          <w:kern w:val="0"/>
          <w:sz w:val="24"/>
        </w:rPr>
        <w:t>(</w:t>
      </w:r>
      <w:r>
        <w:rPr>
          <w:rFonts w:ascii="宋体" w:hAnsi="宋体" w:cs="宋体" w:hint="eastAsia"/>
          <w:kern w:val="0"/>
          <w:sz w:val="24"/>
        </w:rPr>
        <w:t>兼</w:t>
      </w:r>
      <w:r>
        <w:rPr>
          <w:rFonts w:ascii="宋体" w:hAnsi="宋体" w:cs="宋体" w:hint="eastAsia"/>
          <w:kern w:val="0"/>
          <w:sz w:val="24"/>
        </w:rPr>
        <w:t>)</w:t>
      </w:r>
      <w:proofErr w:type="gramStart"/>
      <w:r>
        <w:rPr>
          <w:rFonts w:ascii="宋体" w:hAnsi="宋体" w:cs="宋体" w:hint="eastAsia"/>
          <w:kern w:val="0"/>
          <w:sz w:val="24"/>
        </w:rPr>
        <w:t>职安全</w:t>
      </w:r>
      <w:proofErr w:type="gramEnd"/>
      <w:r>
        <w:rPr>
          <w:rFonts w:ascii="宋体" w:hAnsi="宋体" w:cs="宋体" w:hint="eastAsia"/>
          <w:kern w:val="0"/>
          <w:sz w:val="24"/>
        </w:rPr>
        <w:t>人员，全面负责项目的安全、现场、消防等工作。</w:t>
      </w:r>
    </w:p>
    <w:p w14:paraId="34F71945"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3.4</w:t>
      </w:r>
      <w:r>
        <w:rPr>
          <w:rFonts w:ascii="宋体" w:hAnsi="宋体" w:cs="宋体" w:hint="eastAsia"/>
          <w:kern w:val="0"/>
          <w:sz w:val="24"/>
        </w:rPr>
        <w:t>乙方人员进入甲方现场前，必须到甲方项目监督管理部门办好一切进场手续，接受安全教育，严禁“三无”人员进入甲方工作区域，乙方人员必须按在甲方登记备案的名册人员进入作业区域，未经甲方认可不得擅自更换，否则所发生安全事故，由乙方承担全部安全生产责任。</w:t>
      </w:r>
    </w:p>
    <w:p w14:paraId="06912C82"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3.5</w:t>
      </w:r>
      <w:r>
        <w:rPr>
          <w:rFonts w:ascii="宋体" w:hAnsi="宋体" w:cs="宋体" w:hint="eastAsia"/>
          <w:kern w:val="0"/>
          <w:sz w:val="24"/>
        </w:rPr>
        <w:t>乙方人员进入甲方现场前，乙方必须与拟进场人员签订安全生产责任书，并提交原件至甲方备份。乙方须确保安全生产责任制层层落实，落实到基层班组及作业工人，甲方有权随时检查乙方的落实情况，乙方应当配合，发现没有落实到位的，应承担违约责任。同时乙方应严格落实责任到个人并进行处罚，并将处罚结果以书面形式报送至甲方。</w:t>
      </w:r>
    </w:p>
    <w:p w14:paraId="0A6532CC"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3.6</w:t>
      </w:r>
      <w:proofErr w:type="gramStart"/>
      <w:r>
        <w:rPr>
          <w:rFonts w:ascii="宋体" w:hAnsi="宋体" w:cs="宋体" w:hint="eastAsia"/>
          <w:kern w:val="0"/>
          <w:sz w:val="24"/>
        </w:rPr>
        <w:t>各</w:t>
      </w:r>
      <w:proofErr w:type="gramEnd"/>
      <w:r>
        <w:rPr>
          <w:rFonts w:ascii="宋体" w:hAnsi="宋体" w:cs="宋体" w:hint="eastAsia"/>
          <w:kern w:val="0"/>
          <w:sz w:val="24"/>
        </w:rPr>
        <w:t>类作业人员必须具有相应的安全技术素质及上岗证，特种作业人员必须持有有效的特种作业操作证方准上岗，所使用的特种作业设备必须取得有效的特种作业设备强制安全检验合格证，方</w:t>
      </w:r>
      <w:proofErr w:type="gramStart"/>
      <w:r>
        <w:rPr>
          <w:rFonts w:ascii="宋体" w:hAnsi="宋体" w:cs="宋体" w:hint="eastAsia"/>
          <w:kern w:val="0"/>
          <w:sz w:val="24"/>
        </w:rPr>
        <w:t>准现场</w:t>
      </w:r>
      <w:proofErr w:type="gramEnd"/>
      <w:r>
        <w:rPr>
          <w:rFonts w:ascii="宋体" w:hAnsi="宋体" w:cs="宋体" w:hint="eastAsia"/>
          <w:kern w:val="0"/>
          <w:sz w:val="24"/>
        </w:rPr>
        <w:t>使用。</w:t>
      </w:r>
    </w:p>
    <w:p w14:paraId="675A7F18"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3.7</w:t>
      </w:r>
      <w:r>
        <w:rPr>
          <w:rFonts w:ascii="宋体" w:hAnsi="宋体" w:cs="宋体" w:hint="eastAsia"/>
          <w:kern w:val="0"/>
          <w:sz w:val="24"/>
        </w:rPr>
        <w:t>乙方人员在甲方作业期间，必须按工种需要正确穿戴好劳保防护用品，同时应严格遵守甲方各项安全生产管理制度。乙方人员在作业期间应当接受甲方</w:t>
      </w:r>
      <w:r>
        <w:rPr>
          <w:rFonts w:ascii="宋体" w:hAnsi="宋体" w:cs="宋体" w:hint="eastAsia"/>
          <w:kern w:val="0"/>
          <w:sz w:val="24"/>
        </w:rPr>
        <w:lastRenderedPageBreak/>
        <w:t>的安全监督检查，经查证发现的安全隐患，乙方必须立即采取有效措施予以整改或纠正，否则甲方有权现场勒令停工。</w:t>
      </w:r>
    </w:p>
    <w:p w14:paraId="15CAA465"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3.8</w:t>
      </w:r>
      <w:r>
        <w:rPr>
          <w:rFonts w:ascii="宋体" w:hAnsi="宋体" w:cs="宋体" w:hint="eastAsia"/>
          <w:kern w:val="0"/>
          <w:sz w:val="24"/>
        </w:rPr>
        <w:t>乙方管理人员在员工作业前应先熟悉现场，并对所处区域的作业环境可能存在的危险因素、预防措施给员工进行交底，同时对使用的设施设备等，负有认真检查和确认的义务，严禁设施、设备等带病作业，否则因此而产生的一切法律后果，由乙方承担。</w:t>
      </w:r>
    </w:p>
    <w:p w14:paraId="1A118704"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3.9</w:t>
      </w:r>
      <w:r>
        <w:rPr>
          <w:rFonts w:ascii="宋体" w:hAnsi="宋体" w:cs="宋体" w:hint="eastAsia"/>
          <w:kern w:val="0"/>
          <w:sz w:val="24"/>
        </w:rPr>
        <w:t>乙方人员在作业现场不得擅自动用或操作甲方的设备和机具，否则按本协议约定视为违约，承担违约金，因此酿成的后果由乙方负责。</w:t>
      </w:r>
    </w:p>
    <w:p w14:paraId="2D757381"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3.10</w:t>
      </w:r>
      <w:r>
        <w:rPr>
          <w:rFonts w:ascii="宋体" w:hAnsi="宋体" w:cs="宋体" w:hint="eastAsia"/>
          <w:kern w:val="0"/>
          <w:sz w:val="24"/>
        </w:rPr>
        <w:t>乙方人员在高空作业或涉水作业必须有专人安全监护，不得一人操作。作业人员必须按规定穿戴好劳保防护用品，系好安全绳、安全带（高挂低用），扎好裤脚戴好安全帽；不准穿光滑底、硬鞋底。当需要在石棉瓦等轻型屋面工作或因作业场所环境限制无法系安全带时</w:t>
      </w:r>
      <w:r>
        <w:rPr>
          <w:rFonts w:ascii="宋体" w:hAnsi="宋体" w:cs="宋体" w:hint="eastAsia"/>
          <w:kern w:val="0"/>
          <w:sz w:val="24"/>
        </w:rPr>
        <w:t>,</w:t>
      </w:r>
      <w:r>
        <w:rPr>
          <w:rFonts w:ascii="宋体" w:hAnsi="宋体" w:cs="宋体" w:hint="eastAsia"/>
          <w:kern w:val="0"/>
          <w:sz w:val="24"/>
        </w:rPr>
        <w:t>乙方必须采取安全行走的技术措施，如铺设木板、跳板并</w:t>
      </w:r>
      <w:proofErr w:type="gramStart"/>
      <w:r>
        <w:rPr>
          <w:rFonts w:ascii="宋体" w:hAnsi="宋体" w:cs="宋体" w:hint="eastAsia"/>
          <w:kern w:val="0"/>
          <w:sz w:val="24"/>
        </w:rPr>
        <w:t>加安全</w:t>
      </w:r>
      <w:proofErr w:type="gramEnd"/>
      <w:r>
        <w:rPr>
          <w:rFonts w:ascii="宋体" w:hAnsi="宋体" w:cs="宋体" w:hint="eastAsia"/>
          <w:kern w:val="0"/>
          <w:sz w:val="24"/>
        </w:rPr>
        <w:t>防护绳等和在作业面下部增加安全防护网，严禁在没有安全技术措施的情况下冒险踩踏和作业。</w:t>
      </w:r>
    </w:p>
    <w:p w14:paraId="0DDCE78B"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3.11</w:t>
      </w:r>
      <w:r>
        <w:rPr>
          <w:rFonts w:ascii="宋体" w:hAnsi="宋体" w:cs="宋体" w:hint="eastAsia"/>
          <w:kern w:val="0"/>
          <w:sz w:val="24"/>
        </w:rPr>
        <w:t>乙方在作业期间自备的设备必须符合安全要求。</w:t>
      </w:r>
    </w:p>
    <w:p w14:paraId="6EAB8481"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3.12</w:t>
      </w:r>
      <w:r>
        <w:rPr>
          <w:rFonts w:ascii="宋体" w:hAnsi="宋体" w:cs="宋体" w:hint="eastAsia"/>
          <w:kern w:val="0"/>
          <w:sz w:val="24"/>
        </w:rPr>
        <w:t>乙方作业期间的用电必须取得甲方同意，将电源接入其作业场所</w:t>
      </w:r>
      <w:proofErr w:type="gramStart"/>
      <w:r>
        <w:rPr>
          <w:rFonts w:ascii="宋体" w:hAnsi="宋体" w:cs="宋体" w:hint="eastAsia"/>
          <w:kern w:val="0"/>
          <w:sz w:val="24"/>
        </w:rPr>
        <w:t>的总配白箱</w:t>
      </w:r>
      <w:proofErr w:type="gramEnd"/>
      <w:r>
        <w:rPr>
          <w:rFonts w:ascii="宋体" w:hAnsi="宋体" w:cs="宋体" w:hint="eastAsia"/>
          <w:kern w:val="0"/>
          <w:sz w:val="24"/>
        </w:rPr>
        <w:t>，必须有防止影响上一级电源的过流断路保护，方不得私自拉接电源，否则按本协议约定承担违约金。</w:t>
      </w:r>
    </w:p>
    <w:p w14:paraId="45072DDE"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3.13</w:t>
      </w:r>
      <w:r>
        <w:rPr>
          <w:rFonts w:ascii="宋体" w:hAnsi="宋体" w:cs="宋体" w:hint="eastAsia"/>
          <w:kern w:val="0"/>
          <w:sz w:val="24"/>
        </w:rPr>
        <w:t>在易燃、易爆、有毒有害危险区域进行施工作业，乙方必须严格执行有关专业管理制度，采取有效的预防措施，并办理相关的开工或动火手续，必须提前将安全预防措施报送甲方监督管理部审核，甲方在收到其报送资料后，应当于</w:t>
      </w:r>
      <w:r>
        <w:rPr>
          <w:rFonts w:ascii="宋体" w:hAnsi="宋体" w:cs="宋体" w:hint="eastAsia"/>
          <w:kern w:val="0"/>
          <w:sz w:val="24"/>
        </w:rPr>
        <w:t>48</w:t>
      </w:r>
      <w:r>
        <w:rPr>
          <w:rFonts w:ascii="宋体" w:hAnsi="宋体" w:cs="宋体" w:hint="eastAsia"/>
          <w:kern w:val="0"/>
          <w:sz w:val="24"/>
        </w:rPr>
        <w:t>小时内</w:t>
      </w:r>
      <w:proofErr w:type="gramStart"/>
      <w:r>
        <w:rPr>
          <w:rFonts w:ascii="宋体" w:hAnsi="宋体" w:cs="宋体" w:hint="eastAsia"/>
          <w:kern w:val="0"/>
          <w:sz w:val="24"/>
        </w:rPr>
        <w:t>作出</w:t>
      </w:r>
      <w:proofErr w:type="gramEnd"/>
      <w:r>
        <w:rPr>
          <w:rFonts w:ascii="宋体" w:hAnsi="宋体" w:cs="宋体" w:hint="eastAsia"/>
          <w:kern w:val="0"/>
          <w:sz w:val="24"/>
        </w:rPr>
        <w:t>是否同意的决定。乙方人员在作业期间发生的伤害事故由乙方负全部责任，与甲方无关。</w:t>
      </w:r>
    </w:p>
    <w:p w14:paraId="3F7771CB"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3.14</w:t>
      </w:r>
      <w:r>
        <w:rPr>
          <w:rFonts w:ascii="宋体" w:hAnsi="宋体" w:cs="宋体" w:hint="eastAsia"/>
          <w:kern w:val="0"/>
          <w:sz w:val="24"/>
        </w:rPr>
        <w:t>配合做好甲方要求的其他安全生产措施。</w:t>
      </w:r>
    </w:p>
    <w:p w14:paraId="645551E9" w14:textId="77777777" w:rsidR="00B247EC" w:rsidRDefault="00C31539">
      <w:pPr>
        <w:widowControl/>
        <w:spacing w:after="78" w:line="360" w:lineRule="auto"/>
        <w:ind w:firstLineChars="200" w:firstLine="480"/>
      </w:pPr>
      <w:r>
        <w:rPr>
          <w:rFonts w:ascii="宋体" w:hAnsi="宋体" w:cs="宋体" w:hint="eastAsia"/>
          <w:kern w:val="0"/>
          <w:sz w:val="24"/>
        </w:rPr>
        <w:t>3.15</w:t>
      </w:r>
      <w:r>
        <w:rPr>
          <w:rFonts w:ascii="宋体" w:hAnsi="宋体" w:cs="宋体" w:hint="eastAsia"/>
          <w:kern w:val="0"/>
          <w:sz w:val="24"/>
        </w:rPr>
        <w:t>乙方内部应当建立完善的安全管理制度，落实安全管理责任，包括但不限于：（</w:t>
      </w:r>
      <w:r>
        <w:rPr>
          <w:rFonts w:ascii="宋体" w:hAnsi="宋体" w:cs="宋体" w:hint="eastAsia"/>
          <w:kern w:val="0"/>
          <w:sz w:val="24"/>
        </w:rPr>
        <w:t>1</w:t>
      </w:r>
      <w:r>
        <w:rPr>
          <w:rFonts w:ascii="宋体" w:hAnsi="宋体" w:cs="宋体" w:hint="eastAsia"/>
          <w:kern w:val="0"/>
          <w:sz w:val="24"/>
        </w:rPr>
        <w:t>）配备符合法律法规、规范性文件、国家及地方政策要求的安全人员，如前述文件未</w:t>
      </w:r>
      <w:proofErr w:type="gramStart"/>
      <w:r>
        <w:rPr>
          <w:rFonts w:ascii="宋体" w:hAnsi="宋体" w:cs="宋体" w:hint="eastAsia"/>
          <w:kern w:val="0"/>
          <w:sz w:val="24"/>
        </w:rPr>
        <w:t>作出</w:t>
      </w:r>
      <w:proofErr w:type="gramEnd"/>
      <w:r>
        <w:rPr>
          <w:rFonts w:ascii="宋体" w:hAnsi="宋体" w:cs="宋体" w:hint="eastAsia"/>
          <w:kern w:val="0"/>
          <w:sz w:val="24"/>
        </w:rPr>
        <w:t>规定的，乙方配备的安全人员不少于【</w:t>
      </w:r>
      <w:r>
        <w:rPr>
          <w:rFonts w:ascii="宋体" w:hAnsi="宋体" w:cs="宋体" w:hint="eastAsia"/>
          <w:kern w:val="0"/>
          <w:sz w:val="24"/>
        </w:rPr>
        <w:t>1</w:t>
      </w:r>
      <w:r>
        <w:rPr>
          <w:rFonts w:ascii="宋体" w:hAnsi="宋体" w:cs="宋体" w:hint="eastAsia"/>
          <w:kern w:val="0"/>
          <w:sz w:val="24"/>
        </w:rPr>
        <w:t>】人。（</w:t>
      </w:r>
      <w:r>
        <w:rPr>
          <w:rFonts w:ascii="宋体" w:hAnsi="宋体" w:cs="宋体" w:hint="eastAsia"/>
          <w:kern w:val="0"/>
          <w:sz w:val="24"/>
        </w:rPr>
        <w:t>2</w:t>
      </w:r>
      <w:r>
        <w:rPr>
          <w:rFonts w:ascii="宋体" w:hAnsi="宋体" w:cs="宋体" w:hint="eastAsia"/>
          <w:kern w:val="0"/>
          <w:sz w:val="24"/>
        </w:rPr>
        <w:t>）建立</w:t>
      </w:r>
      <w:r>
        <w:rPr>
          <w:rFonts w:ascii="宋体" w:hAnsi="宋体" w:cs="宋体" w:hint="eastAsia"/>
          <w:kern w:val="0"/>
          <w:sz w:val="24"/>
        </w:rPr>
        <w:lastRenderedPageBreak/>
        <w:t>安全隐患的排查机制，定期对工作区域进行事故排查。（</w:t>
      </w:r>
      <w:r>
        <w:rPr>
          <w:rFonts w:ascii="宋体" w:hAnsi="宋体" w:cs="宋体" w:hint="eastAsia"/>
          <w:kern w:val="0"/>
          <w:sz w:val="24"/>
        </w:rPr>
        <w:t>3</w:t>
      </w:r>
      <w:r>
        <w:rPr>
          <w:rFonts w:ascii="宋体" w:hAnsi="宋体" w:cs="宋体" w:hint="eastAsia"/>
          <w:kern w:val="0"/>
          <w:sz w:val="24"/>
        </w:rPr>
        <w:t>）建立事故报告机制，要求工作人员在发现安全隐患、事故后，依法依约及时报告。</w:t>
      </w:r>
    </w:p>
    <w:p w14:paraId="38343754" w14:textId="77777777" w:rsidR="00B247EC" w:rsidRDefault="00C3153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四、违约责任</w:t>
      </w:r>
    </w:p>
    <w:p w14:paraId="463B69A2" w14:textId="77777777" w:rsidR="00B247EC" w:rsidRDefault="00C31539">
      <w:pPr>
        <w:spacing w:after="78" w:line="360" w:lineRule="auto"/>
        <w:ind w:firstLineChars="200" w:firstLine="480"/>
        <w:rPr>
          <w:rFonts w:ascii="宋体" w:hAnsi="宋体" w:cs="宋体" w:hint="eastAsia"/>
          <w:kern w:val="0"/>
          <w:sz w:val="24"/>
        </w:rPr>
      </w:pPr>
      <w:r>
        <w:rPr>
          <w:rFonts w:ascii="宋体" w:hAnsi="宋体" w:cs="宋体" w:hint="eastAsia"/>
          <w:kern w:val="0"/>
          <w:sz w:val="24"/>
        </w:rPr>
        <w:t>4.1</w:t>
      </w:r>
      <w:r>
        <w:rPr>
          <w:rFonts w:ascii="宋体" w:hAnsi="宋体" w:cs="宋体" w:hint="eastAsia"/>
          <w:kern w:val="0"/>
          <w:sz w:val="24"/>
        </w:rPr>
        <w:t>因乙方管理或操作不当产生的安全隐患，限期未整改的，每发生一例罚款</w:t>
      </w:r>
      <w:r>
        <w:rPr>
          <w:rFonts w:ascii="宋体" w:hAnsi="宋体" w:cs="宋体" w:hint="eastAsia"/>
          <w:kern w:val="0"/>
          <w:sz w:val="24"/>
        </w:rPr>
        <w:t>1</w:t>
      </w:r>
      <w:r>
        <w:rPr>
          <w:rFonts w:ascii="宋体" w:hAnsi="宋体" w:cs="宋体" w:hint="eastAsia"/>
          <w:kern w:val="0"/>
          <w:sz w:val="24"/>
        </w:rPr>
        <w:t>万元；未与进场人员签订安全生产责任书的，每缺少一人签订，罚款【</w:t>
      </w:r>
      <w:r>
        <w:rPr>
          <w:rFonts w:ascii="宋体" w:hAnsi="宋体" w:cs="宋体" w:hint="eastAsia"/>
          <w:kern w:val="0"/>
          <w:sz w:val="24"/>
        </w:rPr>
        <w:t>0.5</w:t>
      </w:r>
      <w:r>
        <w:rPr>
          <w:rFonts w:ascii="宋体" w:hAnsi="宋体" w:cs="宋体" w:hint="eastAsia"/>
          <w:kern w:val="0"/>
          <w:sz w:val="24"/>
        </w:rPr>
        <w:t>】万元；未落实安全生产责任制开展三级安全教育，每发现一次罚款【</w:t>
      </w:r>
      <w:r>
        <w:rPr>
          <w:rFonts w:ascii="宋体" w:hAnsi="宋体" w:cs="宋体" w:hint="eastAsia"/>
          <w:kern w:val="0"/>
          <w:sz w:val="24"/>
        </w:rPr>
        <w:t>0.5</w:t>
      </w:r>
      <w:r>
        <w:rPr>
          <w:rFonts w:ascii="宋体" w:hAnsi="宋体" w:cs="宋体" w:hint="eastAsia"/>
          <w:kern w:val="0"/>
          <w:sz w:val="24"/>
        </w:rPr>
        <w:t>】万元；未配合甲方进行安全检查的，每发生一次罚款【</w:t>
      </w:r>
      <w:r>
        <w:rPr>
          <w:rFonts w:ascii="宋体" w:hAnsi="宋体" w:cs="宋体" w:hint="eastAsia"/>
          <w:kern w:val="0"/>
          <w:sz w:val="24"/>
        </w:rPr>
        <w:t>0.5</w:t>
      </w:r>
      <w:r>
        <w:rPr>
          <w:rFonts w:ascii="宋体" w:hAnsi="宋体" w:cs="宋体" w:hint="eastAsia"/>
          <w:kern w:val="0"/>
          <w:sz w:val="24"/>
        </w:rPr>
        <w:t>】万元；安全事故每发生一起，乙方承担合同已发生金额【</w:t>
      </w:r>
      <w:r>
        <w:rPr>
          <w:rFonts w:ascii="宋体" w:hAnsi="宋体" w:cs="宋体" w:hint="eastAsia"/>
          <w:kern w:val="0"/>
          <w:sz w:val="24"/>
        </w:rPr>
        <w:t>5</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的违约金。</w:t>
      </w:r>
    </w:p>
    <w:p w14:paraId="705036B4" w14:textId="77777777" w:rsidR="00B247EC" w:rsidRDefault="00C31539">
      <w:pPr>
        <w:spacing w:after="78" w:line="360" w:lineRule="auto"/>
        <w:ind w:firstLineChars="200" w:firstLine="480"/>
        <w:rPr>
          <w:rFonts w:ascii="宋体" w:hAnsi="宋体" w:cs="宋体" w:hint="eastAsia"/>
          <w:kern w:val="0"/>
          <w:sz w:val="24"/>
        </w:rPr>
      </w:pPr>
      <w:r>
        <w:rPr>
          <w:rFonts w:ascii="宋体" w:hAnsi="宋体" w:cs="宋体" w:hint="eastAsia"/>
          <w:kern w:val="0"/>
          <w:sz w:val="24"/>
        </w:rPr>
        <w:t>4.2</w:t>
      </w:r>
      <w:r>
        <w:rPr>
          <w:rFonts w:ascii="宋体" w:hAnsi="宋体" w:cs="宋体" w:hint="eastAsia"/>
          <w:kern w:val="0"/>
          <w:sz w:val="24"/>
        </w:rPr>
        <w:t>如乙方出现本条第（一）款以外的违约行为，每发生一次向甲方支付违约金【</w:t>
      </w:r>
      <w:r>
        <w:rPr>
          <w:rFonts w:ascii="宋体" w:hAnsi="宋体" w:cs="宋体" w:hint="eastAsia"/>
          <w:kern w:val="0"/>
          <w:sz w:val="24"/>
        </w:rPr>
        <w:t>1</w:t>
      </w:r>
      <w:r>
        <w:rPr>
          <w:rFonts w:ascii="宋体" w:hAnsi="宋体" w:cs="宋体" w:hint="eastAsia"/>
          <w:kern w:val="0"/>
          <w:sz w:val="24"/>
        </w:rPr>
        <w:t>】万元。</w:t>
      </w:r>
    </w:p>
    <w:p w14:paraId="504F82D6"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4.3</w:t>
      </w:r>
      <w:r>
        <w:rPr>
          <w:rFonts w:ascii="宋体" w:hAnsi="宋体" w:cs="宋体" w:hint="eastAsia"/>
          <w:kern w:val="0"/>
          <w:sz w:val="24"/>
        </w:rPr>
        <w:t>乙方违约给甲方造成损失的，除支付违约金外，还应当另行赔偿给甲方造成的损失</w:t>
      </w:r>
      <w:r>
        <w:rPr>
          <w:rFonts w:ascii="宋体" w:hAnsi="宋体" w:cs="宋体" w:hint="eastAsia"/>
          <w:sz w:val="24"/>
        </w:rPr>
        <w:t>。同时，甲方追究乙方法律责任而支付的案件受理费、保全费、执行费、公告费、律师费、保全担保费</w:t>
      </w:r>
      <w:r>
        <w:rPr>
          <w:rFonts w:ascii="宋体" w:hAnsi="宋体" w:cs="宋体" w:hint="eastAsia"/>
          <w:sz w:val="24"/>
        </w:rPr>
        <w:t>/</w:t>
      </w:r>
      <w:r>
        <w:rPr>
          <w:rFonts w:ascii="宋体" w:hAnsi="宋体" w:cs="宋体" w:hint="eastAsia"/>
          <w:sz w:val="24"/>
        </w:rPr>
        <w:t>保险费、公证费等合理费用，由乙方承担。</w:t>
      </w:r>
    </w:p>
    <w:p w14:paraId="155B37DE"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4.4</w:t>
      </w:r>
      <w:r>
        <w:rPr>
          <w:rFonts w:ascii="宋体" w:hAnsi="宋体" w:cs="宋体" w:hint="eastAsia"/>
          <w:kern w:val="0"/>
          <w:sz w:val="24"/>
        </w:rPr>
        <w:t>因乙方违约而发生的违约金和赔偿金，甲方可在应付乙方的相关款中予以扣减。</w:t>
      </w:r>
    </w:p>
    <w:p w14:paraId="677AF73E" w14:textId="77777777" w:rsidR="00B247EC" w:rsidRDefault="00C3153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五、附则</w:t>
      </w:r>
    </w:p>
    <w:p w14:paraId="736BFD2E" w14:textId="77777777" w:rsidR="00B247EC" w:rsidRDefault="00C31539">
      <w:pPr>
        <w:widowControl/>
        <w:spacing w:after="78" w:line="360" w:lineRule="auto"/>
        <w:ind w:firstLineChars="200" w:firstLine="480"/>
        <w:rPr>
          <w:rFonts w:ascii="宋体" w:hAnsi="宋体" w:cs="宋体" w:hint="eastAsia"/>
          <w:kern w:val="0"/>
          <w:sz w:val="24"/>
          <w:lang w:eastAsia="zh-Hans"/>
        </w:rPr>
      </w:pPr>
      <w:r>
        <w:rPr>
          <w:rFonts w:ascii="宋体" w:hAnsi="宋体" w:cs="宋体" w:hint="eastAsia"/>
          <w:kern w:val="0"/>
          <w:sz w:val="24"/>
          <w:lang w:eastAsia="zh-Hans"/>
        </w:rPr>
        <w:t>本协议与双方所签订的主合同具有同等法律效力。</w:t>
      </w:r>
    </w:p>
    <w:p w14:paraId="10DCD0FD" w14:textId="77777777" w:rsidR="00B247EC" w:rsidRDefault="00C31539">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六、其他</w:t>
      </w:r>
    </w:p>
    <w:p w14:paraId="024A3662"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6.1</w:t>
      </w:r>
      <w:r>
        <w:rPr>
          <w:rFonts w:ascii="宋体" w:hAnsi="宋体" w:cs="宋体" w:hint="eastAsia"/>
          <w:kern w:val="0"/>
          <w:sz w:val="24"/>
        </w:rPr>
        <w:t>协议未尽事宜，由双方另行协商处理。</w:t>
      </w:r>
    </w:p>
    <w:p w14:paraId="7414F11D" w14:textId="77777777" w:rsidR="00B247EC" w:rsidRDefault="00C31539">
      <w:pPr>
        <w:adjustRightInd w:val="0"/>
        <w:snapToGrid w:val="0"/>
        <w:spacing w:after="78" w:line="360" w:lineRule="auto"/>
        <w:ind w:firstLineChars="200" w:firstLine="480"/>
        <w:rPr>
          <w:rFonts w:ascii="宋体" w:hAnsi="宋体" w:cs="宋体" w:hint="eastAsia"/>
          <w:sz w:val="24"/>
        </w:rPr>
      </w:pPr>
      <w:r>
        <w:rPr>
          <w:rFonts w:ascii="宋体" w:hAnsi="宋体" w:cs="宋体" w:hint="eastAsia"/>
          <w:kern w:val="0"/>
          <w:sz w:val="24"/>
        </w:rPr>
        <w:t>6.2</w:t>
      </w:r>
      <w:r>
        <w:rPr>
          <w:rFonts w:ascii="宋体" w:hAnsi="宋体" w:cs="宋体" w:hint="eastAsia"/>
          <w:kern w:val="0"/>
          <w:sz w:val="24"/>
        </w:rPr>
        <w:t>本协议在履行过程中发生争议，由双方协商解决，协商不成的</w:t>
      </w:r>
      <w:r>
        <w:rPr>
          <w:rFonts w:ascii="宋体" w:hAnsi="宋体" w:cs="宋体" w:hint="eastAsia"/>
          <w:sz w:val="24"/>
        </w:rPr>
        <w:t>任何一方均可向工程所在地有管辖权的人民法院提起诉讼。</w:t>
      </w:r>
    </w:p>
    <w:p w14:paraId="6272E97C" w14:textId="77777777" w:rsidR="00B247EC" w:rsidRDefault="00C31539">
      <w:pPr>
        <w:widowControl/>
        <w:spacing w:after="78" w:line="360" w:lineRule="auto"/>
        <w:ind w:firstLineChars="200" w:firstLine="480"/>
        <w:rPr>
          <w:rFonts w:ascii="宋体" w:hAnsi="宋体" w:cs="宋体" w:hint="eastAsia"/>
          <w:kern w:val="0"/>
          <w:sz w:val="24"/>
        </w:rPr>
      </w:pPr>
      <w:r>
        <w:rPr>
          <w:rFonts w:ascii="宋体" w:hAnsi="宋体" w:cs="宋体" w:hint="eastAsia"/>
          <w:kern w:val="0"/>
          <w:sz w:val="24"/>
        </w:rPr>
        <w:t>6.3</w:t>
      </w:r>
      <w:r>
        <w:rPr>
          <w:rFonts w:ascii="宋体" w:hAnsi="宋体" w:cs="宋体" w:hint="eastAsia"/>
          <w:kern w:val="0"/>
          <w:sz w:val="24"/>
        </w:rPr>
        <w:t>本协议一式【肆】份，其中甲乙双方各执【贰】份，甲乙双方法定代表人或授权代表签字并加盖双方印章后生效。</w:t>
      </w:r>
    </w:p>
    <w:tbl>
      <w:tblPr>
        <w:tblStyle w:val="af3"/>
        <w:tblpPr w:leftFromText="180" w:rightFromText="180" w:vertAnchor="text" w:horzAnchor="page" w:tblpXSpec="center" w:tblpY="1582"/>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B247EC" w14:paraId="20070704" w14:textId="77777777">
        <w:trPr>
          <w:jc w:val="center"/>
        </w:trPr>
        <w:tc>
          <w:tcPr>
            <w:tcW w:w="2500" w:type="pct"/>
            <w:vAlign w:val="center"/>
          </w:tcPr>
          <w:p w14:paraId="6D7425DE" w14:textId="77777777" w:rsidR="00B247EC" w:rsidRDefault="00C31539">
            <w:pPr>
              <w:pStyle w:val="22"/>
              <w:spacing w:beforeLines="50" w:before="156" w:afterLines="50" w:after="156"/>
              <w:ind w:leftChars="0" w:left="0" w:firstLineChars="0" w:firstLine="0"/>
              <w:rPr>
                <w:sz w:val="24"/>
              </w:rPr>
            </w:pPr>
            <w:r>
              <w:rPr>
                <w:rFonts w:hint="eastAsia"/>
                <w:sz w:val="24"/>
              </w:rPr>
              <w:lastRenderedPageBreak/>
              <w:t>甲方：</w:t>
            </w:r>
          </w:p>
        </w:tc>
        <w:tc>
          <w:tcPr>
            <w:tcW w:w="2500" w:type="pct"/>
            <w:vAlign w:val="center"/>
          </w:tcPr>
          <w:p w14:paraId="1BDD9E1A" w14:textId="77777777" w:rsidR="00B247EC" w:rsidRDefault="00C31539">
            <w:pPr>
              <w:spacing w:beforeLines="50" w:before="156" w:afterLines="50" w:after="156" w:line="240" w:lineRule="auto"/>
              <w:rPr>
                <w:sz w:val="24"/>
              </w:rPr>
            </w:pPr>
            <w:r>
              <w:rPr>
                <w:rFonts w:ascii="Times New Roman Regular" w:hAnsi="Times New Roman Regular" w:cs="Times New Roman Regular" w:hint="eastAsia"/>
                <w:sz w:val="24"/>
              </w:rPr>
              <w:t>乙方：</w:t>
            </w:r>
          </w:p>
        </w:tc>
      </w:tr>
      <w:tr w:rsidR="00B247EC" w14:paraId="7E2E6C1B" w14:textId="77777777">
        <w:trPr>
          <w:jc w:val="center"/>
        </w:trPr>
        <w:tc>
          <w:tcPr>
            <w:tcW w:w="2500" w:type="pct"/>
            <w:vAlign w:val="center"/>
          </w:tcPr>
          <w:p w14:paraId="48A4E770" w14:textId="77777777" w:rsidR="00B247EC" w:rsidRDefault="00C31539">
            <w:pPr>
              <w:spacing w:beforeLines="50" w:before="156" w:afterLines="50" w:after="156" w:line="240" w:lineRule="auto"/>
              <w:rPr>
                <w:sz w:val="24"/>
              </w:rPr>
            </w:pPr>
            <w:r>
              <w:rPr>
                <w:rFonts w:ascii="Times New Roman" w:hAnsi="Times New Roman"/>
                <w:bCs/>
                <w:sz w:val="24"/>
              </w:rPr>
              <w:t>法定代表人</w:t>
            </w:r>
            <w:r>
              <w:rPr>
                <w:rFonts w:ascii="Times New Roman" w:hAnsi="Times New Roman"/>
                <w:bCs/>
                <w:sz w:val="24"/>
                <w:lang w:eastAsia="zh-Hans"/>
              </w:rPr>
              <w:t>或授权代表</w:t>
            </w:r>
            <w:r>
              <w:rPr>
                <w:rFonts w:ascii="Times New Roman" w:hAnsi="Times New Roman"/>
                <w:bCs/>
                <w:sz w:val="24"/>
              </w:rPr>
              <w:t>:</w:t>
            </w:r>
          </w:p>
        </w:tc>
        <w:tc>
          <w:tcPr>
            <w:tcW w:w="2500" w:type="pct"/>
            <w:vAlign w:val="center"/>
          </w:tcPr>
          <w:p w14:paraId="794F9C5C" w14:textId="77777777" w:rsidR="00B247EC" w:rsidRDefault="00C31539">
            <w:pPr>
              <w:spacing w:beforeLines="50" w:before="156" w:afterLines="50" w:after="156" w:line="240" w:lineRule="auto"/>
              <w:rPr>
                <w:sz w:val="24"/>
              </w:rPr>
            </w:pPr>
            <w:r>
              <w:rPr>
                <w:rFonts w:ascii="Times New Roman" w:hAnsi="Times New Roman"/>
                <w:bCs/>
                <w:sz w:val="24"/>
              </w:rPr>
              <w:t>法定代表人</w:t>
            </w:r>
            <w:r>
              <w:rPr>
                <w:rFonts w:ascii="Times New Roman" w:hAnsi="Times New Roman"/>
                <w:bCs/>
                <w:sz w:val="24"/>
                <w:lang w:eastAsia="zh-Hans"/>
              </w:rPr>
              <w:t>或授权代表</w:t>
            </w:r>
            <w:r>
              <w:rPr>
                <w:rFonts w:ascii="Times New Roman" w:hAnsi="Times New Roman"/>
                <w:bCs/>
                <w:sz w:val="24"/>
              </w:rPr>
              <w:t>:</w:t>
            </w:r>
          </w:p>
        </w:tc>
      </w:tr>
      <w:tr w:rsidR="00B247EC" w14:paraId="69019DD8" w14:textId="77777777">
        <w:trPr>
          <w:jc w:val="center"/>
        </w:trPr>
        <w:tc>
          <w:tcPr>
            <w:tcW w:w="2500" w:type="pct"/>
            <w:vAlign w:val="center"/>
          </w:tcPr>
          <w:p w14:paraId="55F63D38" w14:textId="77777777" w:rsidR="00B247EC" w:rsidRDefault="00C31539">
            <w:pPr>
              <w:spacing w:beforeLines="50" w:before="156" w:afterLines="50" w:after="156" w:line="240" w:lineRule="auto"/>
              <w:ind w:firstLineChars="400" w:firstLine="960"/>
              <w:rPr>
                <w:rFonts w:ascii="Times New Roman Regular" w:hAnsi="Times New Roman Regular" w:cs="Times New Roman Regular"/>
                <w:sz w:val="24"/>
              </w:rPr>
            </w:pPr>
            <w:r>
              <w:rPr>
                <w:rFonts w:ascii="Times New Roman Regular" w:hAnsi="Times New Roman Regular" w:cs="Times New Roman Regular" w:hint="eastAsia"/>
                <w:sz w:val="24"/>
              </w:rPr>
              <w:t>年</w:t>
            </w:r>
            <w:r>
              <w:rPr>
                <w:rFonts w:ascii="Times New Roman Regular" w:hAnsi="Times New Roman Regular" w:cs="Times New Roman Regular" w:hint="eastAsia"/>
                <w:sz w:val="24"/>
              </w:rPr>
              <w:t xml:space="preserve">    </w:t>
            </w:r>
            <w:r>
              <w:rPr>
                <w:rFonts w:ascii="Times New Roman Regular" w:hAnsi="Times New Roman Regular" w:cs="Times New Roman Regular" w:hint="eastAsia"/>
                <w:sz w:val="24"/>
              </w:rPr>
              <w:t>月</w:t>
            </w:r>
            <w:r>
              <w:rPr>
                <w:rFonts w:ascii="Times New Roman Regular" w:hAnsi="Times New Roman Regular" w:cs="Times New Roman Regular" w:hint="eastAsia"/>
                <w:sz w:val="24"/>
              </w:rPr>
              <w:t xml:space="preserve">    </w:t>
            </w:r>
            <w:r>
              <w:rPr>
                <w:rFonts w:ascii="Times New Roman Regular" w:hAnsi="Times New Roman Regular" w:cs="Times New Roman Regular" w:hint="eastAsia"/>
                <w:sz w:val="24"/>
              </w:rPr>
              <w:t>日</w:t>
            </w:r>
          </w:p>
        </w:tc>
        <w:tc>
          <w:tcPr>
            <w:tcW w:w="2500" w:type="pct"/>
            <w:vAlign w:val="center"/>
          </w:tcPr>
          <w:p w14:paraId="62977F75" w14:textId="77777777" w:rsidR="00B247EC" w:rsidRDefault="00C31539">
            <w:pPr>
              <w:spacing w:beforeLines="50" w:before="156" w:afterLines="50" w:after="156" w:line="240" w:lineRule="auto"/>
              <w:ind w:firstLineChars="400" w:firstLine="960"/>
              <w:rPr>
                <w:rFonts w:ascii="Times New Roman Regular" w:hAnsi="Times New Roman Regular" w:cs="Times New Roman Regular"/>
                <w:sz w:val="24"/>
              </w:rPr>
            </w:pPr>
            <w:r>
              <w:rPr>
                <w:rFonts w:ascii="Times New Roman Regular" w:hAnsi="Times New Roman Regular" w:cs="Times New Roman Regular" w:hint="eastAsia"/>
                <w:sz w:val="24"/>
              </w:rPr>
              <w:t>年</w:t>
            </w:r>
            <w:r>
              <w:rPr>
                <w:rFonts w:ascii="Times New Roman Regular" w:hAnsi="Times New Roman Regular" w:cs="Times New Roman Regular" w:hint="eastAsia"/>
                <w:sz w:val="24"/>
              </w:rPr>
              <w:t xml:space="preserve">    </w:t>
            </w:r>
            <w:r>
              <w:rPr>
                <w:rFonts w:ascii="Times New Roman Regular" w:hAnsi="Times New Roman Regular" w:cs="Times New Roman Regular" w:hint="eastAsia"/>
                <w:sz w:val="24"/>
              </w:rPr>
              <w:t>月</w:t>
            </w:r>
            <w:r>
              <w:rPr>
                <w:rFonts w:ascii="Times New Roman Regular" w:hAnsi="Times New Roman Regular" w:cs="Times New Roman Regular" w:hint="eastAsia"/>
                <w:sz w:val="24"/>
              </w:rPr>
              <w:t xml:space="preserve">    </w:t>
            </w:r>
            <w:r>
              <w:rPr>
                <w:rFonts w:ascii="Times New Roman Regular" w:hAnsi="Times New Roman Regular" w:cs="Times New Roman Regular" w:hint="eastAsia"/>
                <w:sz w:val="24"/>
              </w:rPr>
              <w:t>日</w:t>
            </w:r>
          </w:p>
        </w:tc>
      </w:tr>
    </w:tbl>
    <w:p w14:paraId="7E114859" w14:textId="77777777" w:rsidR="00B247EC" w:rsidRDefault="00B247EC">
      <w:pPr>
        <w:pStyle w:val="a3"/>
        <w:spacing w:after="78"/>
      </w:pPr>
    </w:p>
    <w:p w14:paraId="78117936" w14:textId="77777777" w:rsidR="00B247EC" w:rsidRDefault="00C31539">
      <w:pPr>
        <w:spacing w:after="78"/>
      </w:pPr>
      <w:r>
        <w:rPr>
          <w:rFonts w:hint="eastAsia"/>
        </w:rPr>
        <w:br w:type="page"/>
      </w:r>
    </w:p>
    <w:p w14:paraId="5164089F" w14:textId="77777777" w:rsidR="00B247EC" w:rsidRDefault="00B247EC">
      <w:pPr>
        <w:spacing w:after="78"/>
      </w:pPr>
    </w:p>
    <w:p w14:paraId="05ABAD48" w14:textId="77777777" w:rsidR="00B247EC" w:rsidRDefault="00C31539">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报价文件格式</w:t>
      </w:r>
    </w:p>
    <w:p w14:paraId="26235DC1" w14:textId="77777777" w:rsidR="00B247EC" w:rsidRDefault="00B247EC">
      <w:pPr>
        <w:spacing w:after="78"/>
      </w:pPr>
    </w:p>
    <w:p w14:paraId="35D06A3D" w14:textId="77777777" w:rsidR="00B247EC" w:rsidRDefault="00C31539">
      <w:pPr>
        <w:pStyle w:val="9"/>
        <w:keepNext/>
        <w:keepLines/>
        <w:numPr>
          <w:ilvl w:val="0"/>
          <w:numId w:val="5"/>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B247EC" w14:paraId="01C0F519" w14:textId="77777777">
        <w:trPr>
          <w:cantSplit/>
          <w:trHeight w:val="601"/>
          <w:jc w:val="center"/>
        </w:trPr>
        <w:tc>
          <w:tcPr>
            <w:tcW w:w="1522" w:type="dxa"/>
            <w:vAlign w:val="center"/>
          </w:tcPr>
          <w:p w14:paraId="178877AF"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p w14:paraId="69644006" w14:textId="77777777" w:rsidR="00B247EC" w:rsidRDefault="00C31539">
            <w:pPr>
              <w:pStyle w:val="a3"/>
              <w:spacing w:after="78"/>
              <w:ind w:firstLineChars="0" w:firstLine="0"/>
              <w:rPr>
                <w:rFonts w:eastAsia="仿宋"/>
              </w:rPr>
            </w:pPr>
            <w:r>
              <w:rPr>
                <w:rFonts w:ascii="仿宋" w:eastAsia="仿宋" w:hAnsi="仿宋" w:cs="仿宋" w:hint="eastAsia"/>
                <w:sz w:val="24"/>
                <w:szCs w:val="20"/>
              </w:rPr>
              <w:t>（需盖章）</w:t>
            </w:r>
          </w:p>
        </w:tc>
        <w:tc>
          <w:tcPr>
            <w:tcW w:w="6693" w:type="dxa"/>
            <w:gridSpan w:val="6"/>
            <w:vAlign w:val="center"/>
          </w:tcPr>
          <w:p w14:paraId="45F92303"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150CABAD" w14:textId="77777777">
        <w:trPr>
          <w:cantSplit/>
          <w:trHeight w:val="652"/>
          <w:jc w:val="center"/>
        </w:trPr>
        <w:tc>
          <w:tcPr>
            <w:tcW w:w="1522" w:type="dxa"/>
            <w:vAlign w:val="center"/>
          </w:tcPr>
          <w:p w14:paraId="62876CBD"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00637265" w14:textId="77777777" w:rsidR="00B247EC" w:rsidRDefault="00B247EC">
            <w:pPr>
              <w:widowControl/>
              <w:spacing w:after="78" w:line="360" w:lineRule="atLeast"/>
              <w:jc w:val="center"/>
              <w:rPr>
                <w:rFonts w:ascii="仿宋" w:eastAsia="仿宋" w:hAnsi="仿宋" w:cs="仿宋" w:hint="eastAsia"/>
                <w:sz w:val="24"/>
                <w:szCs w:val="20"/>
              </w:rPr>
            </w:pPr>
          </w:p>
        </w:tc>
        <w:tc>
          <w:tcPr>
            <w:tcW w:w="1320" w:type="dxa"/>
            <w:vAlign w:val="center"/>
          </w:tcPr>
          <w:p w14:paraId="02284E1C" w14:textId="77777777" w:rsidR="00B247EC" w:rsidRDefault="00C31539">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5F492B3D"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29564E22" w14:textId="77777777">
        <w:trPr>
          <w:cantSplit/>
          <w:trHeight w:val="684"/>
          <w:jc w:val="center"/>
        </w:trPr>
        <w:tc>
          <w:tcPr>
            <w:tcW w:w="1522" w:type="dxa"/>
            <w:vAlign w:val="center"/>
          </w:tcPr>
          <w:p w14:paraId="2222CE50"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2C518AF6"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4F4CC62C" w14:textId="77777777" w:rsidR="00B247EC" w:rsidRDefault="00B247EC">
            <w:pPr>
              <w:widowControl/>
              <w:spacing w:after="78" w:line="360" w:lineRule="atLeast"/>
              <w:jc w:val="center"/>
              <w:rPr>
                <w:rFonts w:ascii="仿宋" w:eastAsia="仿宋" w:hAnsi="仿宋" w:cs="仿宋" w:hint="eastAsia"/>
                <w:sz w:val="24"/>
                <w:szCs w:val="20"/>
              </w:rPr>
            </w:pPr>
          </w:p>
        </w:tc>
        <w:tc>
          <w:tcPr>
            <w:tcW w:w="1320" w:type="dxa"/>
            <w:vAlign w:val="center"/>
          </w:tcPr>
          <w:p w14:paraId="4F5B78C6"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03352843"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6202FB53" w14:textId="77777777">
        <w:trPr>
          <w:trHeight w:val="618"/>
          <w:jc w:val="center"/>
        </w:trPr>
        <w:tc>
          <w:tcPr>
            <w:tcW w:w="1522" w:type="dxa"/>
            <w:vAlign w:val="center"/>
          </w:tcPr>
          <w:p w14:paraId="6F00463E"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7893ABD6"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54341F8F" w14:textId="77777777" w:rsidR="00B247EC" w:rsidRDefault="00B247EC">
            <w:pPr>
              <w:widowControl/>
              <w:spacing w:after="78" w:line="360" w:lineRule="atLeast"/>
              <w:jc w:val="center"/>
              <w:rPr>
                <w:rFonts w:ascii="仿宋" w:eastAsia="仿宋" w:hAnsi="仿宋" w:cs="仿宋" w:hint="eastAsia"/>
                <w:sz w:val="24"/>
                <w:szCs w:val="20"/>
              </w:rPr>
            </w:pPr>
          </w:p>
        </w:tc>
        <w:tc>
          <w:tcPr>
            <w:tcW w:w="850" w:type="dxa"/>
            <w:vAlign w:val="center"/>
          </w:tcPr>
          <w:p w14:paraId="6EABA3A9"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49B28E1E"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1A7497FE" w14:textId="77777777">
        <w:trPr>
          <w:cantSplit/>
          <w:trHeight w:val="628"/>
          <w:jc w:val="center"/>
        </w:trPr>
        <w:tc>
          <w:tcPr>
            <w:tcW w:w="1522" w:type="dxa"/>
            <w:vAlign w:val="center"/>
          </w:tcPr>
          <w:p w14:paraId="2770849B"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229C05E7" w14:textId="77777777" w:rsidR="00B247EC" w:rsidRDefault="00B247EC">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569B2F5B" w14:textId="77777777" w:rsidR="00B247EC" w:rsidRDefault="00C31539">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B247EC" w14:paraId="6AFE2F52" w14:textId="77777777">
        <w:trPr>
          <w:cantSplit/>
          <w:trHeight w:val="567"/>
          <w:jc w:val="center"/>
        </w:trPr>
        <w:tc>
          <w:tcPr>
            <w:tcW w:w="1522" w:type="dxa"/>
            <w:vAlign w:val="center"/>
          </w:tcPr>
          <w:p w14:paraId="05F7AE43"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09E502A8" w14:textId="77777777" w:rsidR="00B247EC" w:rsidRDefault="00B247EC">
            <w:pPr>
              <w:spacing w:after="78" w:line="360" w:lineRule="atLeast"/>
              <w:jc w:val="center"/>
              <w:rPr>
                <w:rFonts w:ascii="仿宋" w:eastAsia="仿宋" w:hAnsi="仿宋" w:cs="仿宋" w:hint="eastAsia"/>
                <w:sz w:val="24"/>
                <w:szCs w:val="20"/>
              </w:rPr>
            </w:pPr>
          </w:p>
          <w:p w14:paraId="31A390FE"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6F771A2B" w14:textId="77777777">
        <w:trPr>
          <w:cantSplit/>
          <w:trHeight w:val="567"/>
          <w:jc w:val="center"/>
        </w:trPr>
        <w:tc>
          <w:tcPr>
            <w:tcW w:w="1522" w:type="dxa"/>
            <w:vAlign w:val="center"/>
          </w:tcPr>
          <w:p w14:paraId="346A4ED5"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6D5F0689" w14:textId="77777777" w:rsidR="00B247EC" w:rsidRDefault="00B247EC">
            <w:pPr>
              <w:spacing w:after="78" w:line="360" w:lineRule="atLeast"/>
              <w:jc w:val="center"/>
              <w:rPr>
                <w:rFonts w:ascii="仿宋" w:eastAsia="仿宋" w:hAnsi="仿宋" w:cs="仿宋" w:hint="eastAsia"/>
                <w:sz w:val="24"/>
                <w:szCs w:val="20"/>
              </w:rPr>
            </w:pPr>
          </w:p>
          <w:p w14:paraId="718AA8B5"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15170FD7" w14:textId="77777777">
        <w:trPr>
          <w:cantSplit/>
          <w:trHeight w:val="659"/>
          <w:jc w:val="center"/>
        </w:trPr>
        <w:tc>
          <w:tcPr>
            <w:tcW w:w="1522" w:type="dxa"/>
            <w:vAlign w:val="center"/>
          </w:tcPr>
          <w:p w14:paraId="4733CB8C"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2914914D"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3552FD07" w14:textId="77777777">
        <w:trPr>
          <w:cantSplit/>
          <w:trHeight w:val="758"/>
          <w:jc w:val="center"/>
        </w:trPr>
        <w:tc>
          <w:tcPr>
            <w:tcW w:w="1522" w:type="dxa"/>
            <w:vAlign w:val="center"/>
          </w:tcPr>
          <w:p w14:paraId="30C76EEB"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6DF6EF9B"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23055471" w14:textId="77777777">
        <w:trPr>
          <w:cantSplit/>
          <w:trHeight w:val="1885"/>
          <w:jc w:val="center"/>
        </w:trPr>
        <w:tc>
          <w:tcPr>
            <w:tcW w:w="1522" w:type="dxa"/>
            <w:vAlign w:val="center"/>
          </w:tcPr>
          <w:p w14:paraId="4BC1C8CA"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6440BFA7" w14:textId="77777777" w:rsidR="00B247EC" w:rsidRDefault="00B247EC">
            <w:pPr>
              <w:widowControl/>
              <w:spacing w:after="78" w:line="360" w:lineRule="atLeast"/>
              <w:jc w:val="center"/>
              <w:rPr>
                <w:rFonts w:ascii="仿宋" w:eastAsia="仿宋" w:hAnsi="仿宋" w:cs="仿宋" w:hint="eastAsia"/>
                <w:sz w:val="24"/>
                <w:szCs w:val="20"/>
              </w:rPr>
            </w:pPr>
          </w:p>
        </w:tc>
      </w:tr>
      <w:tr w:rsidR="00B247EC" w14:paraId="4789EAF7" w14:textId="77777777">
        <w:trPr>
          <w:cantSplit/>
          <w:trHeight w:val="1072"/>
          <w:jc w:val="center"/>
        </w:trPr>
        <w:tc>
          <w:tcPr>
            <w:tcW w:w="1522" w:type="dxa"/>
            <w:vAlign w:val="center"/>
          </w:tcPr>
          <w:p w14:paraId="1E8546AC" w14:textId="77777777" w:rsidR="00B247EC" w:rsidRDefault="00C31539">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79F5033B" w14:textId="77777777" w:rsidR="00B247EC" w:rsidRDefault="00B247EC">
            <w:pPr>
              <w:widowControl/>
              <w:spacing w:after="78" w:line="360" w:lineRule="atLeast"/>
              <w:jc w:val="center"/>
              <w:rPr>
                <w:rFonts w:ascii="仿宋" w:eastAsia="仿宋" w:hAnsi="仿宋" w:cs="仿宋" w:hint="eastAsia"/>
                <w:sz w:val="24"/>
                <w:szCs w:val="20"/>
              </w:rPr>
            </w:pPr>
          </w:p>
        </w:tc>
      </w:tr>
    </w:tbl>
    <w:p w14:paraId="1107DB60" w14:textId="77777777" w:rsidR="00B247EC" w:rsidRDefault="00C31539">
      <w:pPr>
        <w:tabs>
          <w:tab w:val="left" w:pos="630"/>
        </w:tabs>
        <w:spacing w:after="78" w:line="276" w:lineRule="auto"/>
        <w:rPr>
          <w:rFonts w:ascii="仿宋" w:eastAsia="仿宋" w:hAnsi="仿宋" w:hint="eastAsia"/>
          <w:color w:val="000000"/>
          <w:kern w:val="0"/>
          <w:szCs w:val="21"/>
        </w:rPr>
      </w:pPr>
      <w:r>
        <w:rPr>
          <w:rFonts w:ascii="仿宋" w:eastAsia="仿宋" w:hAnsi="仿宋" w:hint="eastAsia"/>
          <w:color w:val="000000"/>
          <w:kern w:val="0"/>
          <w:szCs w:val="21"/>
        </w:rPr>
        <w:t>附营业执照</w:t>
      </w:r>
    </w:p>
    <w:p w14:paraId="36A31E2C" w14:textId="77777777" w:rsidR="00B247EC" w:rsidRDefault="00B247EC">
      <w:pPr>
        <w:spacing w:after="78"/>
        <w:ind w:firstLine="560"/>
      </w:pPr>
    </w:p>
    <w:p w14:paraId="2AC9561A" w14:textId="77777777" w:rsidR="00B247EC" w:rsidRDefault="00C31539">
      <w:pPr>
        <w:snapToGrid w:val="0"/>
        <w:spacing w:afterLines="0" w:line="360" w:lineRule="auto"/>
        <w:ind w:firstLineChars="250" w:firstLine="527"/>
        <w:jc w:val="right"/>
        <w:rPr>
          <w:rFonts w:ascii="仿宋" w:eastAsia="仿宋" w:hAnsi="仿宋" w:cs="Arial" w:hint="eastAsia"/>
          <w:b/>
          <w:bCs/>
        </w:rPr>
      </w:pPr>
      <w:r>
        <w:rPr>
          <w:rFonts w:ascii="仿宋" w:eastAsia="仿宋" w:hAnsi="仿宋"/>
          <w:b/>
          <w:szCs w:val="21"/>
        </w:rPr>
        <w:br w:type="page"/>
      </w:r>
    </w:p>
    <w:p w14:paraId="08F8EE4D" w14:textId="77777777" w:rsidR="00B247EC" w:rsidRDefault="00B247EC">
      <w:pPr>
        <w:snapToGrid w:val="0"/>
        <w:spacing w:afterLines="0" w:line="360" w:lineRule="auto"/>
        <w:ind w:firstLineChars="250" w:firstLine="525"/>
        <w:jc w:val="right"/>
        <w:rPr>
          <w:rFonts w:ascii="仿宋" w:eastAsia="仿宋" w:hAnsi="仿宋" w:cs="Arial" w:hint="eastAsia"/>
        </w:rPr>
      </w:pPr>
    </w:p>
    <w:p w14:paraId="50DAC50E" w14:textId="77777777" w:rsidR="00B247EC" w:rsidRDefault="00C31539">
      <w:pPr>
        <w:pStyle w:val="9"/>
        <w:keepNext/>
        <w:keepLines/>
        <w:numPr>
          <w:ilvl w:val="0"/>
          <w:numId w:val="5"/>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资质文件、承诺函</w:t>
      </w:r>
    </w:p>
    <w:p w14:paraId="73C6960E" w14:textId="77777777" w:rsidR="00B247EC" w:rsidRDefault="00C31539">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w:t>
      </w:r>
      <w:r>
        <w:rPr>
          <w:rFonts w:ascii="仿宋" w:eastAsia="仿宋" w:hAnsi="仿宋" w:hint="eastAsia"/>
          <w:color w:val="000000"/>
          <w:kern w:val="0"/>
          <w:szCs w:val="21"/>
        </w:rPr>
        <w:t>深水</w:t>
      </w:r>
      <w:proofErr w:type="gramStart"/>
      <w:r>
        <w:rPr>
          <w:rFonts w:ascii="仿宋" w:eastAsia="仿宋" w:hAnsi="仿宋" w:hint="eastAsia"/>
          <w:color w:val="000000"/>
          <w:kern w:val="0"/>
          <w:szCs w:val="21"/>
        </w:rPr>
        <w:t>水务</w:t>
      </w:r>
      <w:proofErr w:type="gramEnd"/>
      <w:r>
        <w:rPr>
          <w:rFonts w:ascii="仿宋" w:eastAsia="仿宋" w:hAnsi="仿宋" w:hint="eastAsia"/>
          <w:color w:val="000000"/>
          <w:kern w:val="0"/>
          <w:szCs w:val="21"/>
        </w:rPr>
        <w:t>咨询有限公司</w:t>
      </w:r>
      <w:r>
        <w:rPr>
          <w:rFonts w:ascii="仿宋" w:eastAsia="仿宋" w:hAnsi="仿宋"/>
          <w:color w:val="000000"/>
          <w:szCs w:val="21"/>
        </w:rPr>
        <w:t>：</w:t>
      </w:r>
    </w:p>
    <w:p w14:paraId="24778D7A" w14:textId="77777777" w:rsidR="00B247EC" w:rsidRDefault="00C31539">
      <w:pPr>
        <w:spacing w:after="78" w:line="276" w:lineRule="auto"/>
        <w:ind w:firstLine="560"/>
        <w:rPr>
          <w:rFonts w:ascii="仿宋" w:eastAsia="仿宋" w:hAnsi="仿宋" w:hint="eastAsia"/>
          <w:szCs w:val="21"/>
        </w:rPr>
      </w:pPr>
      <w:r>
        <w:rPr>
          <w:rFonts w:ascii="仿宋" w:eastAsia="仿宋" w:hAnsi="仿宋"/>
          <w:color w:val="000000"/>
          <w:szCs w:val="21"/>
        </w:rPr>
        <w:t>根据贵方关于</w:t>
      </w:r>
      <w:proofErr w:type="gramStart"/>
      <w:r>
        <w:rPr>
          <w:rFonts w:ascii="仿宋" w:eastAsia="仿宋" w:hAnsi="仿宋" w:hint="eastAsia"/>
          <w:bCs/>
          <w:color w:val="000000"/>
          <w:szCs w:val="21"/>
          <w:u w:val="single"/>
        </w:rPr>
        <w:t>电梯维保</w:t>
      </w:r>
      <w:r>
        <w:rPr>
          <w:rFonts w:ascii="仿宋" w:eastAsia="仿宋" w:hAnsi="仿宋" w:hint="eastAsia"/>
          <w:bCs/>
          <w:color w:val="000000"/>
          <w:szCs w:val="21"/>
          <w:u w:val="single"/>
        </w:rPr>
        <w:t>服务</w:t>
      </w:r>
      <w:proofErr w:type="gramEnd"/>
      <w:r>
        <w:rPr>
          <w:rFonts w:ascii="仿宋" w:eastAsia="仿宋" w:hAnsi="仿宋" w:hint="eastAsia"/>
          <w:bCs/>
          <w:color w:val="000000"/>
          <w:szCs w:val="21"/>
          <w:u w:val="single"/>
        </w:rPr>
        <w:t>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proofErr w:type="gramStart"/>
      <w:r>
        <w:rPr>
          <w:rFonts w:ascii="仿宋" w:eastAsia="仿宋" w:hAnsi="仿宋" w:hint="eastAsia"/>
          <w:bCs/>
          <w:color w:val="000000"/>
          <w:szCs w:val="21"/>
          <w:u w:val="single"/>
        </w:rPr>
        <w:t>电梯维保</w:t>
      </w:r>
      <w:r>
        <w:rPr>
          <w:rFonts w:ascii="仿宋" w:eastAsia="仿宋" w:hAnsi="仿宋" w:hint="eastAsia"/>
          <w:bCs/>
          <w:color w:val="000000"/>
          <w:szCs w:val="21"/>
          <w:u w:val="single"/>
        </w:rPr>
        <w:t>服务</w:t>
      </w:r>
      <w:proofErr w:type="gramEnd"/>
      <w:r>
        <w:rPr>
          <w:rFonts w:ascii="仿宋" w:eastAsia="仿宋" w:hAnsi="仿宋" w:hint="eastAsia"/>
          <w:bCs/>
          <w:color w:val="000000"/>
          <w:szCs w:val="21"/>
          <w:u w:val="single"/>
        </w:rPr>
        <w:t>采购项目</w:t>
      </w:r>
      <w:r>
        <w:rPr>
          <w:rFonts w:ascii="仿宋" w:eastAsia="仿宋" w:hAnsi="仿宋" w:hint="eastAsia"/>
          <w:bCs/>
          <w:color w:val="000000"/>
          <w:szCs w:val="21"/>
        </w:rPr>
        <w:t>报价</w:t>
      </w:r>
      <w:r>
        <w:rPr>
          <w:rFonts w:ascii="仿宋" w:eastAsia="仿宋" w:hAnsi="仿宋"/>
          <w:color w:val="000000"/>
          <w:szCs w:val="21"/>
        </w:rPr>
        <w:t>，</w:t>
      </w:r>
      <w:proofErr w:type="gramStart"/>
      <w:r>
        <w:rPr>
          <w:rFonts w:ascii="仿宋" w:eastAsia="仿宋" w:hAnsi="仿宋"/>
          <w:color w:val="000000"/>
          <w:szCs w:val="21"/>
        </w:rPr>
        <w:t>作出</w:t>
      </w:r>
      <w:proofErr w:type="gramEnd"/>
      <w:r>
        <w:rPr>
          <w:rFonts w:ascii="仿宋" w:eastAsia="仿宋" w:hAnsi="仿宋"/>
          <w:color w:val="000000"/>
          <w:szCs w:val="21"/>
        </w:rPr>
        <w:t>以下承诺：</w:t>
      </w:r>
    </w:p>
    <w:p w14:paraId="197B3480" w14:textId="77777777" w:rsidR="00B247EC" w:rsidRDefault="00C31539">
      <w:pPr>
        <w:pStyle w:val="222"/>
        <w:numPr>
          <w:ilvl w:val="0"/>
          <w:numId w:val="6"/>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2699C84D" w14:textId="77777777" w:rsidR="00B247EC" w:rsidRDefault="00C31539">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w:t>
      </w:r>
      <w:r>
        <w:rPr>
          <w:rFonts w:ascii="仿宋" w:eastAsia="仿宋" w:hAnsi="仿宋" w:cs="Times New Roman"/>
          <w:b w:val="0"/>
          <w:kern w:val="2"/>
          <w:sz w:val="21"/>
          <w:szCs w:val="21"/>
        </w:rPr>
        <w:t>提交的所有文件、资格、证明、陈述、数据均是真实的和准确的。若存在任何与提供的资料不符的情况，我公司愿为由此产生的一切后果负责。</w:t>
      </w:r>
    </w:p>
    <w:p w14:paraId="74A5F57B" w14:textId="77777777" w:rsidR="00B247EC" w:rsidRDefault="00C31539">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w:t>
      </w:r>
      <w:r>
        <w:rPr>
          <w:rFonts w:ascii="仿宋" w:eastAsia="仿宋" w:hAnsi="仿宋"/>
          <w:color w:val="000000"/>
          <w:szCs w:val="21"/>
        </w:rPr>
        <w:t>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1DC762C7" w14:textId="77777777" w:rsidR="00B247EC" w:rsidRDefault="00C31539">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w:t>
      </w:r>
      <w:r>
        <w:rPr>
          <w:rFonts w:ascii="仿宋" w:eastAsia="仿宋" w:hAnsi="仿宋"/>
          <w:color w:val="000000"/>
          <w:szCs w:val="21"/>
        </w:rPr>
        <w:t>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05251FC6" w14:textId="77777777" w:rsidR="00B247EC" w:rsidRDefault="00C3153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w:t>
      </w:r>
      <w:r>
        <w:rPr>
          <w:rFonts w:ascii="仿宋" w:eastAsia="仿宋" w:hAnsi="仿宋"/>
          <w:color w:val="000000"/>
          <w:szCs w:val="21"/>
        </w:rPr>
        <w:t>愿意向贵方提供任何与该项目报价有关的数据、情况和技术资料。</w:t>
      </w:r>
    </w:p>
    <w:p w14:paraId="7C409A3C" w14:textId="77777777" w:rsidR="00B247EC" w:rsidRDefault="00C3153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w:t>
      </w:r>
      <w:r>
        <w:rPr>
          <w:rFonts w:ascii="仿宋" w:eastAsia="仿宋" w:hAnsi="仿宋"/>
          <w:color w:val="000000"/>
          <w:szCs w:val="21"/>
        </w:rPr>
        <w:t>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5569EF8C" w14:textId="77777777" w:rsidR="00B247EC" w:rsidRDefault="00C31539">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w:t>
      </w:r>
      <w:r>
        <w:rPr>
          <w:rFonts w:ascii="仿宋" w:eastAsia="仿宋" w:hAnsi="仿宋"/>
          <w:color w:val="000000"/>
          <w:szCs w:val="21"/>
        </w:rPr>
        <w:t>我们完全理解贵方不一定接受最低报价或收到的任何报价。</w:t>
      </w:r>
    </w:p>
    <w:p w14:paraId="5C17C285" w14:textId="77777777" w:rsidR="00B247EC" w:rsidRDefault="00C31539">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w:t>
      </w:r>
      <w:r>
        <w:rPr>
          <w:rFonts w:ascii="仿宋" w:eastAsia="仿宋" w:hAnsi="仿宋"/>
          <w:szCs w:val="21"/>
        </w:rPr>
        <w:t>我公司承诺不将本项目转包或分包给其他任何机构。</w:t>
      </w:r>
    </w:p>
    <w:p w14:paraId="168E6167" w14:textId="77777777" w:rsidR="00B247EC" w:rsidRDefault="00C31539">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w:t>
      </w:r>
      <w:r>
        <w:rPr>
          <w:rFonts w:ascii="仿宋" w:eastAsia="仿宋" w:hAnsi="仿宋"/>
          <w:szCs w:val="21"/>
        </w:rPr>
        <w:t>我公司承诺符合以下要求：</w:t>
      </w:r>
      <w:r>
        <w:rPr>
          <w:rFonts w:ascii="仿宋" w:eastAsia="仿宋" w:hAnsi="仿宋" w:hint="eastAsia"/>
          <w:szCs w:val="21"/>
        </w:rPr>
        <w:t xml:space="preserve"> </w:t>
      </w:r>
    </w:p>
    <w:p w14:paraId="6F3B7446" w14:textId="77777777" w:rsidR="00B247EC" w:rsidRDefault="00C31539">
      <w:pPr>
        <w:tabs>
          <w:tab w:val="left" w:pos="7665"/>
        </w:tabs>
        <w:spacing w:after="78" w:line="276" w:lineRule="auto"/>
        <w:ind w:firstLineChars="200" w:firstLine="420"/>
        <w:rPr>
          <w:rFonts w:ascii="仿宋" w:eastAsia="仿宋" w:hAnsi="仿宋" w:hint="eastAsia"/>
          <w:szCs w:val="21"/>
        </w:rPr>
      </w:pPr>
      <w:bookmarkStart w:id="7" w:name="_Hlk176447526"/>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）具有良好的商业信誉、未被列入工商系统经营异常名录或严重违法失信企业名单，未被列入人民法院公布的失信被执行人名单；</w:t>
      </w:r>
    </w:p>
    <w:p w14:paraId="56E882B0"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）近一年内或成立至今（成立不足一年的单位）财务状况无亏损或净资产大于</w:t>
      </w:r>
      <w:r>
        <w:rPr>
          <w:rFonts w:ascii="仿宋" w:eastAsia="仿宋" w:hAnsi="仿宋" w:hint="eastAsia"/>
          <w:szCs w:val="21"/>
        </w:rPr>
        <w:t>0</w:t>
      </w:r>
      <w:r>
        <w:rPr>
          <w:rFonts w:ascii="仿宋" w:eastAsia="仿宋" w:hAnsi="仿宋" w:hint="eastAsia"/>
          <w:szCs w:val="21"/>
        </w:rPr>
        <w:t>；</w:t>
      </w:r>
    </w:p>
    <w:p w14:paraId="30EA6B16"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）近两年内（</w:t>
      </w:r>
      <w:r>
        <w:rPr>
          <w:rFonts w:ascii="仿宋" w:eastAsia="仿宋" w:hAnsi="仿宋" w:hint="eastAsia"/>
          <w:szCs w:val="21"/>
        </w:rPr>
        <w:t>2023</w:t>
      </w:r>
      <w:r>
        <w:rPr>
          <w:rFonts w:ascii="仿宋" w:eastAsia="仿宋" w:hAnsi="仿宋" w:hint="eastAsia"/>
          <w:szCs w:val="21"/>
        </w:rPr>
        <w:t>年</w:t>
      </w:r>
      <w:r>
        <w:rPr>
          <w:rFonts w:ascii="仿宋" w:eastAsia="仿宋" w:hAnsi="仿宋" w:hint="eastAsia"/>
          <w:szCs w:val="21"/>
        </w:rPr>
        <w:t>9</w:t>
      </w:r>
      <w:r>
        <w:rPr>
          <w:rFonts w:ascii="仿宋" w:eastAsia="仿宋" w:hAnsi="仿宋" w:hint="eastAsia"/>
          <w:szCs w:val="21"/>
        </w:rPr>
        <w:t>月至今）或成立至今（成立不足两年的单位）至少具备一项正在实施或已完成的类似业绩；</w:t>
      </w:r>
    </w:p>
    <w:p w14:paraId="2C1AF9F8"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4</w:t>
      </w:r>
      <w:r>
        <w:rPr>
          <w:rFonts w:ascii="仿宋" w:eastAsia="仿宋" w:hAnsi="仿宋" w:hint="eastAsia"/>
          <w:szCs w:val="21"/>
        </w:rPr>
        <w:t>）不存在与单位负责人为同一人或者存在直接控股、管理关系的其他供应商参与同一合同项下的采购活动的行为；</w:t>
      </w:r>
    </w:p>
    <w:p w14:paraId="21F463CE"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5</w:t>
      </w:r>
      <w:r>
        <w:rPr>
          <w:rFonts w:ascii="仿宋" w:eastAsia="仿宋" w:hAnsi="仿宋" w:hint="eastAsia"/>
          <w:szCs w:val="21"/>
        </w:rPr>
        <w:t>）未组成联合体参选。</w:t>
      </w:r>
      <w:bookmarkEnd w:id="7"/>
    </w:p>
    <w:p w14:paraId="37A59EF7" w14:textId="77777777" w:rsidR="00B247EC" w:rsidRDefault="00C31539">
      <w:pPr>
        <w:pStyle w:val="222"/>
        <w:numPr>
          <w:ilvl w:val="0"/>
          <w:numId w:val="6"/>
        </w:numPr>
        <w:spacing w:after="78" w:line="276" w:lineRule="auto"/>
        <w:ind w:firstLineChars="200" w:firstLine="422"/>
        <w:jc w:val="both"/>
        <w:rPr>
          <w:rFonts w:ascii="仿宋" w:eastAsia="仿宋" w:hAnsi="仿宋" w:cs="Times New Roman" w:hint="eastAsia"/>
          <w:bCs/>
          <w:kern w:val="2"/>
          <w:sz w:val="21"/>
          <w:szCs w:val="21"/>
        </w:rPr>
      </w:pPr>
      <w:bookmarkStart w:id="8" w:name="_Hlk180658034"/>
      <w:r>
        <w:rPr>
          <w:rFonts w:ascii="仿宋" w:eastAsia="仿宋" w:hAnsi="仿宋" w:cs="Times New Roman" w:hint="eastAsia"/>
          <w:bCs/>
          <w:kern w:val="2"/>
          <w:sz w:val="21"/>
          <w:szCs w:val="21"/>
        </w:rPr>
        <w:t>廉洁承诺：</w:t>
      </w:r>
    </w:p>
    <w:p w14:paraId="67D04E5B"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proofErr w:type="gramStart"/>
      <w:r>
        <w:rPr>
          <w:rFonts w:ascii="仿宋" w:eastAsia="仿宋" w:hAnsi="仿宋" w:hint="eastAsia"/>
          <w:bCs/>
          <w:color w:val="000000"/>
          <w:szCs w:val="21"/>
          <w:u w:val="single"/>
        </w:rPr>
        <w:t>电梯维保</w:t>
      </w:r>
      <w:r>
        <w:rPr>
          <w:rFonts w:ascii="仿宋" w:eastAsia="仿宋" w:hAnsi="仿宋" w:hint="eastAsia"/>
          <w:bCs/>
          <w:color w:val="000000"/>
          <w:szCs w:val="21"/>
          <w:u w:val="single"/>
        </w:rPr>
        <w:t>服务</w:t>
      </w:r>
      <w:proofErr w:type="gramEnd"/>
      <w:r>
        <w:rPr>
          <w:rFonts w:ascii="仿宋" w:eastAsia="仿宋" w:hAnsi="仿宋" w:hint="eastAsia"/>
          <w:bCs/>
          <w:color w:val="000000"/>
          <w:szCs w:val="21"/>
          <w:u w:val="single"/>
        </w:rPr>
        <w:t>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3D5AF717"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w:t>
      </w:r>
      <w:r>
        <w:rPr>
          <w:rFonts w:ascii="仿宋" w:eastAsia="仿宋" w:hAnsi="仿宋"/>
          <w:szCs w:val="21"/>
        </w:rPr>
        <w:t>此次交易严格遵守相关法律、法规、相关政策，未采取任何违法违纪行为损害国家、集体利益和双方合法权益。</w:t>
      </w:r>
    </w:p>
    <w:p w14:paraId="65C5F4C3"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w:t>
      </w:r>
      <w:r>
        <w:rPr>
          <w:rFonts w:ascii="仿宋" w:eastAsia="仿宋" w:hAnsi="仿宋"/>
          <w:szCs w:val="21"/>
        </w:rPr>
        <w:t>此次交易过程中所提供的一切相关资料均符合相关法律法规规定和有关要求，材料内容真实有效，无虚报、瞒报或不报的情况。</w:t>
      </w:r>
    </w:p>
    <w:p w14:paraId="764BBAA6"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w:t>
      </w:r>
      <w:r>
        <w:rPr>
          <w:rFonts w:ascii="仿宋" w:eastAsia="仿宋" w:hAnsi="仿宋"/>
          <w:szCs w:val="21"/>
        </w:rPr>
        <w:t>不以任何理由或形式向贵公司及相关单位、招标代理机构、中介机构、项目评审专家等相关人员进行宴请、赠送或者提供回扣、现金、有价证券、贵重物品等；报销应由对方支</w:t>
      </w:r>
      <w:r>
        <w:rPr>
          <w:rFonts w:ascii="仿宋" w:eastAsia="仿宋" w:hAnsi="仿宋"/>
          <w:szCs w:val="21"/>
        </w:rPr>
        <w:lastRenderedPageBreak/>
        <w:t>付的费用；提供旅游娱乐等不正当活动。对一切商业贿赂、索贿行为以及其他违纪违规行为均应及时向贵公司纪委进行举报。</w:t>
      </w:r>
    </w:p>
    <w:p w14:paraId="52445C07" w14:textId="77777777" w:rsidR="00B247EC" w:rsidRDefault="00C31539">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w:t>
      </w:r>
      <w:r>
        <w:rPr>
          <w:rFonts w:ascii="仿宋" w:eastAsia="仿宋" w:hAnsi="仿宋"/>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8"/>
    <w:p w14:paraId="238B5DC6" w14:textId="77777777" w:rsidR="00B247EC" w:rsidRDefault="00B247EC">
      <w:pPr>
        <w:tabs>
          <w:tab w:val="left" w:pos="1110"/>
        </w:tabs>
        <w:spacing w:after="78" w:line="276" w:lineRule="auto"/>
        <w:ind w:firstLineChars="200" w:firstLine="420"/>
        <w:rPr>
          <w:rFonts w:ascii="仿宋" w:eastAsia="仿宋" w:hAnsi="仿宋" w:hint="eastAsia"/>
          <w:color w:val="000000"/>
          <w:szCs w:val="21"/>
        </w:rPr>
      </w:pPr>
    </w:p>
    <w:p w14:paraId="3499379E" w14:textId="77777777" w:rsidR="00B247EC" w:rsidRDefault="00C31539">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74F77532" w14:textId="77777777" w:rsidR="00B247EC" w:rsidRDefault="00C31539">
      <w:pPr>
        <w:spacing w:after="78" w:line="276" w:lineRule="auto"/>
        <w:ind w:firstLineChars="300" w:firstLine="630"/>
        <w:rPr>
          <w:rFonts w:ascii="仿宋" w:eastAsia="仿宋" w:hAnsi="仿宋" w:hint="eastAsia"/>
          <w:color w:val="000000"/>
          <w:szCs w:val="21"/>
        </w:rPr>
      </w:pPr>
      <w:r>
        <w:rPr>
          <w:rFonts w:ascii="仿宋" w:eastAsia="仿宋" w:hAnsi="仿宋"/>
          <w:color w:val="000000"/>
          <w:szCs w:val="21"/>
        </w:rPr>
        <w:t>年</w:t>
      </w:r>
      <w:r>
        <w:rPr>
          <w:rFonts w:ascii="仿宋" w:eastAsia="仿宋" w:hAnsi="仿宋"/>
          <w:color w:val="000000"/>
          <w:szCs w:val="21"/>
        </w:rPr>
        <w:t xml:space="preserve">    </w:t>
      </w:r>
      <w:r>
        <w:rPr>
          <w:rFonts w:ascii="仿宋" w:eastAsia="仿宋" w:hAnsi="仿宋"/>
          <w:color w:val="000000"/>
          <w:szCs w:val="21"/>
        </w:rPr>
        <w:t>月</w:t>
      </w:r>
      <w:r>
        <w:rPr>
          <w:rFonts w:ascii="仿宋" w:eastAsia="仿宋" w:hAnsi="仿宋"/>
          <w:color w:val="000000"/>
          <w:szCs w:val="21"/>
        </w:rPr>
        <w:t xml:space="preserve">    </w:t>
      </w:r>
      <w:r>
        <w:rPr>
          <w:rFonts w:ascii="仿宋" w:eastAsia="仿宋" w:hAnsi="仿宋"/>
          <w:color w:val="000000"/>
          <w:szCs w:val="21"/>
        </w:rPr>
        <w:t>日</w:t>
      </w:r>
    </w:p>
    <w:p w14:paraId="54580655" w14:textId="77777777" w:rsidR="00B247EC" w:rsidRDefault="00C31539">
      <w:pPr>
        <w:spacing w:after="78"/>
        <w:rPr>
          <w:rFonts w:ascii="仿宋" w:eastAsia="仿宋" w:hAnsi="仿宋" w:hint="eastAsia"/>
          <w:b/>
          <w:szCs w:val="21"/>
        </w:rPr>
      </w:pPr>
      <w:r>
        <w:rPr>
          <w:rFonts w:ascii="仿宋" w:eastAsia="仿宋" w:hAnsi="仿宋"/>
          <w:b/>
          <w:szCs w:val="21"/>
        </w:rPr>
        <w:br w:type="page"/>
      </w:r>
    </w:p>
    <w:p w14:paraId="4FF7DECB" w14:textId="77777777" w:rsidR="00B247EC" w:rsidRDefault="00C31539">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9" w:name="_Hlk180658069"/>
      <w:r>
        <w:rPr>
          <w:rFonts w:ascii="仿宋" w:eastAsia="仿宋" w:hAnsi="仿宋" w:cs="宋体" w:hint="eastAsia"/>
          <w:color w:val="000000"/>
          <w:sz w:val="24"/>
          <w:szCs w:val="21"/>
        </w:rPr>
        <w:lastRenderedPageBreak/>
        <w:t>营业执照（需盖章）</w:t>
      </w:r>
    </w:p>
    <w:p w14:paraId="732AEB82" w14:textId="77777777" w:rsidR="00B247EC" w:rsidRDefault="00C31539">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59264" behindDoc="0" locked="0" layoutInCell="1" allowOverlap="1" wp14:anchorId="4146535A" wp14:editId="41F88986">
                <wp:simplePos x="0" y="0"/>
                <wp:positionH relativeFrom="column">
                  <wp:posOffset>9525</wp:posOffset>
                </wp:positionH>
                <wp:positionV relativeFrom="paragraph">
                  <wp:posOffset>11430</wp:posOffset>
                </wp:positionV>
                <wp:extent cx="5400675" cy="3581400"/>
                <wp:effectExtent l="4445" t="4445" r="5080" b="10795"/>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5B496BC4" w14:textId="77777777" w:rsidR="00B247EC" w:rsidRDefault="00B247EC">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1113830A">
                      <w:pPr>
                        <w:spacing w:after="78"/>
                      </w:pPr>
                    </w:p>
                  </w:txbxContent>
                </v:textbox>
              </v:shape>
            </w:pict>
          </mc:Fallback>
        </mc:AlternateContent>
      </w:r>
    </w:p>
    <w:p w14:paraId="5099CB4B"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3718D9D5"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4F699532"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208D90AF"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71F4442A"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42E8011C"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597F60C4"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06B037FE"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3160B742"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66632A5A"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055CB490"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5087A113"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bookmarkEnd w:id="9"/>
    <w:p w14:paraId="7E3B288B" w14:textId="77777777" w:rsidR="00B247EC" w:rsidRDefault="00C31539">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相关资质证明（需盖章）</w:t>
      </w:r>
    </w:p>
    <w:p w14:paraId="3E8F6A1C" w14:textId="77777777" w:rsidR="00B247EC" w:rsidRDefault="00C31539">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0288" behindDoc="0" locked="0" layoutInCell="1" allowOverlap="1" wp14:anchorId="76C0ADBF" wp14:editId="58D670F2">
                <wp:simplePos x="0" y="0"/>
                <wp:positionH relativeFrom="column">
                  <wp:posOffset>0</wp:posOffset>
                </wp:positionH>
                <wp:positionV relativeFrom="paragraph">
                  <wp:posOffset>-635</wp:posOffset>
                </wp:positionV>
                <wp:extent cx="5400675" cy="3581400"/>
                <wp:effectExtent l="4445" t="4445" r="5080" b="10795"/>
                <wp:wrapNone/>
                <wp:docPr id="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744E265B" w14:textId="77777777" w:rsidR="00B247EC" w:rsidRDefault="00B247EC">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pt;margin-top:-0.05pt;height:282pt;width:425.25pt;z-index:251660288;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Ar9l9oVgIAALkEAAAOAAAAZHJzL2Uyb0RvYy54bWytVMFu2zAM&#10;vQ/YPwi6r07SpO2COEWWIMOAYi2QDTsrshwLkERNUmJ3H7D9wU677L7vyneMkp00bXfoYT7IpEg/&#10;ko+kJ9eNVmQnnJdgcto/61EiDIdCmk1OP39avrmixAdmCqbAiJzeC0+vp69fTWo7FgOoQBXCEQQx&#10;flzbnFYh2HGWeV4JzfwZWGHQWILTLKDqNlnhWI3oWmWDXu8iq8EV1gEX3uPtojXSDtG9BBDKUnKx&#10;AL7VwoQW1QnFApbkK2k9naZsy1LwcFuWXgSicoqVhnRiEJTX8cymEzbeOGYrybsU2EtSeFKTZtJg&#10;0CPUggVGtk4+g9KSO/BQhjMOOmsLSYxgFf3eE25WFbMi1YJUe3sk3f8/WP5xd+eILHI6oMQwjQ3f&#10;//yx//Vn//s76Ud6auvH6LWy6Bead9Dg0BzuPV7GqpvS6fjGegjakdz7I7miCYTj5WiIzb8cUcLR&#10;dj666qMecbKHz63z4b0ATaKQU4fdS6Sy3Y0PrevBJUbzoGSxlEolxW3Wc+XIjmGnl+np0B+5KUPq&#10;nF6cj3oJ+ZHNn0L00vMcAtNVBrOOtLTlRyk066bjag3FPVLloJ01b/lSYjk3zIc75nC4kB1cv3CL&#10;R6kAs4FOoqQC9+1f99Efe45WSmoc1pz6r1vmBCXqg8FpeNsfDuN0J2U4uhyg4k4t61OL2eo5IEt9&#10;XHTLkxj9gzqIpQP9Bbd0FqOiiRmOsXMaDuI8tCuEW87FbJaccJ4tCzdmZXmEjj0xMNsGKGXqXaSp&#10;5aZjDyc6db/bvrgyp3ryevjjTP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2T9odQAAAAGAQAA&#10;DwAAAAAAAAABACAAAAAiAAAAZHJzL2Rvd25yZXYueG1sUEsBAhQAFAAAAAgAh07iQCv2X2hWAgAA&#10;uQQAAA4AAAAAAAAAAQAgAAAAIwEAAGRycy9lMm9Eb2MueG1sUEsFBgAAAAAGAAYAWQEAAOsFAAAA&#10;AA==&#10;">
                <v:fill on="t" focussize="0,0"/>
                <v:stroke weight="0.5pt" color="#000000 [3213]" joinstyle="round"/>
                <v:imagedata o:title=""/>
                <o:lock v:ext="edit" aspectratio="f"/>
                <v:textbox>
                  <w:txbxContent>
                    <w:p w14:paraId="0A4E8ED5">
                      <w:pPr>
                        <w:spacing w:after="78"/>
                      </w:pPr>
                    </w:p>
                  </w:txbxContent>
                </v:textbox>
              </v:shape>
            </w:pict>
          </mc:Fallback>
        </mc:AlternateContent>
      </w:r>
    </w:p>
    <w:p w14:paraId="1EE699B4"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0FA34697"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05D7CB2D"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429A394A"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3194B1B6"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30726730"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2FED6EA3"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42BA20A8"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7983A4C5"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4A550E4E"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3C12A02D" w14:textId="77777777" w:rsidR="00B247EC" w:rsidRDefault="00B247EC">
      <w:pPr>
        <w:tabs>
          <w:tab w:val="left" w:pos="1110"/>
        </w:tabs>
        <w:spacing w:after="78" w:line="276" w:lineRule="auto"/>
        <w:ind w:firstLineChars="200" w:firstLine="480"/>
        <w:rPr>
          <w:rFonts w:ascii="仿宋" w:eastAsia="仿宋" w:hAnsi="仿宋" w:cs="宋体" w:hint="eastAsia"/>
          <w:color w:val="000000"/>
          <w:sz w:val="24"/>
          <w:szCs w:val="21"/>
        </w:rPr>
      </w:pPr>
    </w:p>
    <w:p w14:paraId="3197B005" w14:textId="77777777" w:rsidR="00B247EC" w:rsidRDefault="00B247EC">
      <w:pPr>
        <w:pStyle w:val="a3"/>
        <w:spacing w:after="78"/>
      </w:pPr>
    </w:p>
    <w:p w14:paraId="23488935" w14:textId="77777777" w:rsidR="00B247EC" w:rsidRDefault="00C31539">
      <w:pPr>
        <w:pStyle w:val="9"/>
        <w:keepNext/>
        <w:keepLines/>
        <w:numPr>
          <w:ilvl w:val="0"/>
          <w:numId w:val="5"/>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b/>
          <w:szCs w:val="21"/>
        </w:rPr>
        <w:br w:type="page"/>
      </w:r>
      <w:proofErr w:type="gramStart"/>
      <w:r>
        <w:rPr>
          <w:rFonts w:ascii="仿宋" w:eastAsia="仿宋" w:hAnsi="仿宋" w:hint="eastAsia"/>
          <w:b/>
          <w:bCs/>
          <w:kern w:val="0"/>
          <w:sz w:val="24"/>
        </w:rPr>
        <w:lastRenderedPageBreak/>
        <w:t>电梯维保</w:t>
      </w:r>
      <w:r>
        <w:rPr>
          <w:rFonts w:ascii="仿宋" w:eastAsia="仿宋" w:hAnsi="仿宋" w:hint="eastAsia"/>
          <w:b/>
          <w:bCs/>
          <w:kern w:val="0"/>
          <w:sz w:val="24"/>
        </w:rPr>
        <w:t>服务</w:t>
      </w:r>
      <w:proofErr w:type="gramEnd"/>
      <w:r>
        <w:rPr>
          <w:rFonts w:ascii="仿宋" w:eastAsia="仿宋" w:hAnsi="仿宋" w:hint="eastAsia"/>
          <w:b/>
          <w:bCs/>
          <w:kern w:val="0"/>
          <w:sz w:val="24"/>
        </w:rPr>
        <w:t>采购项目报价一览表</w:t>
      </w:r>
    </w:p>
    <w:tbl>
      <w:tblPr>
        <w:tblStyle w:val="af3"/>
        <w:tblW w:w="5718" w:type="pct"/>
        <w:jc w:val="center"/>
        <w:tblLook w:val="04A0" w:firstRow="1" w:lastRow="0" w:firstColumn="1" w:lastColumn="0" w:noHBand="0" w:noVBand="1"/>
      </w:tblPr>
      <w:tblGrid>
        <w:gridCol w:w="1103"/>
        <w:gridCol w:w="1288"/>
        <w:gridCol w:w="1588"/>
        <w:gridCol w:w="1195"/>
        <w:gridCol w:w="960"/>
        <w:gridCol w:w="996"/>
        <w:gridCol w:w="1266"/>
        <w:gridCol w:w="1091"/>
      </w:tblGrid>
      <w:tr w:rsidR="00B247EC" w14:paraId="73D14AA9" w14:textId="77777777">
        <w:trPr>
          <w:trHeight w:val="413"/>
          <w:jc w:val="center"/>
        </w:trPr>
        <w:tc>
          <w:tcPr>
            <w:tcW w:w="581" w:type="pct"/>
            <w:vAlign w:val="center"/>
          </w:tcPr>
          <w:p w14:paraId="30C4847B"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418" w:type="pct"/>
            <w:gridSpan w:val="7"/>
            <w:vAlign w:val="center"/>
          </w:tcPr>
          <w:p w14:paraId="7E1B2E6F" w14:textId="1836BA79" w:rsidR="00B247EC" w:rsidRDefault="00C31539">
            <w:pPr>
              <w:spacing w:afterLines="0" w:line="300" w:lineRule="exact"/>
              <w:jc w:val="center"/>
              <w:rPr>
                <w:rFonts w:ascii="仿宋" w:eastAsia="仿宋" w:hAnsi="仿宋" w:hint="eastAsia"/>
                <w:b/>
                <w:szCs w:val="21"/>
              </w:rPr>
            </w:pPr>
            <w:proofErr w:type="gramStart"/>
            <w:r>
              <w:rPr>
                <w:rFonts w:ascii="仿宋" w:eastAsia="仿宋" w:hAnsi="仿宋" w:hint="eastAsia"/>
                <w:b/>
                <w:szCs w:val="21"/>
              </w:rPr>
              <w:t>电梯维保服务</w:t>
            </w:r>
            <w:proofErr w:type="gramEnd"/>
            <w:r>
              <w:rPr>
                <w:rFonts w:ascii="仿宋" w:eastAsia="仿宋" w:hAnsi="仿宋" w:hint="eastAsia"/>
                <w:b/>
                <w:szCs w:val="21"/>
              </w:rPr>
              <w:t>采购项目</w:t>
            </w:r>
          </w:p>
        </w:tc>
      </w:tr>
      <w:tr w:rsidR="00B247EC" w14:paraId="0497B350" w14:textId="77777777">
        <w:trPr>
          <w:jc w:val="center"/>
        </w:trPr>
        <w:tc>
          <w:tcPr>
            <w:tcW w:w="581" w:type="pct"/>
            <w:vMerge w:val="restart"/>
            <w:vAlign w:val="center"/>
          </w:tcPr>
          <w:p w14:paraId="3F2A3CCA"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2146" w:type="pct"/>
            <w:gridSpan w:val="3"/>
            <w:vMerge w:val="restart"/>
            <w:vAlign w:val="center"/>
          </w:tcPr>
          <w:p w14:paraId="526AF3EA"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深圳市深水</w:t>
            </w:r>
            <w:proofErr w:type="gramStart"/>
            <w:r>
              <w:rPr>
                <w:rFonts w:ascii="仿宋" w:eastAsia="仿宋" w:hAnsi="仿宋" w:hint="eastAsia"/>
                <w:szCs w:val="21"/>
              </w:rPr>
              <w:t>水务</w:t>
            </w:r>
            <w:proofErr w:type="gramEnd"/>
            <w:r>
              <w:rPr>
                <w:rFonts w:ascii="仿宋" w:eastAsia="仿宋" w:hAnsi="仿宋" w:hint="eastAsia"/>
                <w:szCs w:val="21"/>
              </w:rPr>
              <w:t>咨询有限公司</w:t>
            </w:r>
          </w:p>
        </w:tc>
        <w:tc>
          <w:tcPr>
            <w:tcW w:w="506" w:type="pct"/>
            <w:vAlign w:val="center"/>
          </w:tcPr>
          <w:p w14:paraId="6C1C2C60"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765" w:type="pct"/>
            <w:gridSpan w:val="3"/>
          </w:tcPr>
          <w:p w14:paraId="0FDF4CF3" w14:textId="77777777" w:rsidR="00B247EC" w:rsidRDefault="00B247EC">
            <w:pPr>
              <w:spacing w:afterLines="0"/>
              <w:jc w:val="center"/>
              <w:rPr>
                <w:rFonts w:ascii="仿宋" w:eastAsia="仿宋" w:hAnsi="仿宋" w:hint="eastAsia"/>
                <w:szCs w:val="21"/>
              </w:rPr>
            </w:pPr>
          </w:p>
        </w:tc>
      </w:tr>
      <w:tr w:rsidR="00B247EC" w14:paraId="7A102EB9" w14:textId="77777777">
        <w:trPr>
          <w:trHeight w:val="245"/>
          <w:jc w:val="center"/>
        </w:trPr>
        <w:tc>
          <w:tcPr>
            <w:tcW w:w="581" w:type="pct"/>
            <w:vMerge/>
            <w:vAlign w:val="center"/>
          </w:tcPr>
          <w:p w14:paraId="4AC6BDE8" w14:textId="77777777" w:rsidR="00B247EC" w:rsidRDefault="00B247EC">
            <w:pPr>
              <w:spacing w:afterLines="0" w:line="300" w:lineRule="exact"/>
              <w:jc w:val="center"/>
              <w:rPr>
                <w:rFonts w:ascii="仿宋" w:eastAsia="仿宋" w:hAnsi="仿宋" w:hint="eastAsia"/>
                <w:szCs w:val="21"/>
              </w:rPr>
            </w:pPr>
          </w:p>
        </w:tc>
        <w:tc>
          <w:tcPr>
            <w:tcW w:w="2146" w:type="pct"/>
            <w:gridSpan w:val="3"/>
            <w:vMerge/>
            <w:vAlign w:val="center"/>
          </w:tcPr>
          <w:p w14:paraId="45704FD0" w14:textId="77777777" w:rsidR="00B247EC" w:rsidRDefault="00B247EC">
            <w:pPr>
              <w:spacing w:afterLines="0" w:line="300" w:lineRule="exact"/>
              <w:jc w:val="center"/>
              <w:rPr>
                <w:rFonts w:ascii="仿宋" w:eastAsia="仿宋" w:hAnsi="仿宋" w:hint="eastAsia"/>
                <w:szCs w:val="21"/>
              </w:rPr>
            </w:pPr>
          </w:p>
        </w:tc>
        <w:tc>
          <w:tcPr>
            <w:tcW w:w="506" w:type="pct"/>
            <w:vAlign w:val="center"/>
          </w:tcPr>
          <w:p w14:paraId="00B2B2F0"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765" w:type="pct"/>
            <w:gridSpan w:val="3"/>
          </w:tcPr>
          <w:p w14:paraId="62874287" w14:textId="77777777" w:rsidR="00B247EC" w:rsidRDefault="00B247EC">
            <w:pPr>
              <w:spacing w:afterLines="0"/>
              <w:jc w:val="center"/>
              <w:rPr>
                <w:rFonts w:ascii="仿宋" w:eastAsia="仿宋" w:hAnsi="仿宋" w:hint="eastAsia"/>
                <w:szCs w:val="21"/>
              </w:rPr>
            </w:pPr>
          </w:p>
        </w:tc>
      </w:tr>
      <w:tr w:rsidR="00B247EC" w14:paraId="50A97EED" w14:textId="77777777">
        <w:trPr>
          <w:trHeight w:val="267"/>
          <w:jc w:val="center"/>
        </w:trPr>
        <w:tc>
          <w:tcPr>
            <w:tcW w:w="581" w:type="pct"/>
            <w:vMerge/>
            <w:vAlign w:val="center"/>
          </w:tcPr>
          <w:p w14:paraId="59DD7A46" w14:textId="77777777" w:rsidR="00B247EC" w:rsidRDefault="00B247EC">
            <w:pPr>
              <w:spacing w:afterLines="0" w:line="300" w:lineRule="exact"/>
              <w:jc w:val="center"/>
              <w:rPr>
                <w:rFonts w:ascii="仿宋" w:eastAsia="仿宋" w:hAnsi="仿宋" w:hint="eastAsia"/>
                <w:szCs w:val="21"/>
              </w:rPr>
            </w:pPr>
          </w:p>
        </w:tc>
        <w:tc>
          <w:tcPr>
            <w:tcW w:w="2146" w:type="pct"/>
            <w:gridSpan w:val="3"/>
            <w:vMerge/>
            <w:vAlign w:val="center"/>
          </w:tcPr>
          <w:p w14:paraId="20A8AE11" w14:textId="77777777" w:rsidR="00B247EC" w:rsidRDefault="00B247EC">
            <w:pPr>
              <w:spacing w:afterLines="0" w:line="300" w:lineRule="exact"/>
              <w:jc w:val="center"/>
              <w:rPr>
                <w:rFonts w:ascii="仿宋" w:eastAsia="仿宋" w:hAnsi="仿宋" w:hint="eastAsia"/>
                <w:szCs w:val="21"/>
              </w:rPr>
            </w:pPr>
          </w:p>
        </w:tc>
        <w:tc>
          <w:tcPr>
            <w:tcW w:w="506" w:type="pct"/>
            <w:vAlign w:val="center"/>
          </w:tcPr>
          <w:p w14:paraId="022A8577"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765" w:type="pct"/>
            <w:gridSpan w:val="3"/>
          </w:tcPr>
          <w:p w14:paraId="344EDE0E" w14:textId="77777777" w:rsidR="00B247EC" w:rsidRDefault="00B247EC">
            <w:pPr>
              <w:spacing w:afterLines="0"/>
              <w:jc w:val="center"/>
              <w:rPr>
                <w:rFonts w:ascii="仿宋" w:eastAsia="仿宋" w:hAnsi="仿宋" w:hint="eastAsia"/>
                <w:szCs w:val="21"/>
              </w:rPr>
            </w:pPr>
          </w:p>
        </w:tc>
      </w:tr>
      <w:tr w:rsidR="00B247EC" w14:paraId="24B88832" w14:textId="77777777">
        <w:trPr>
          <w:jc w:val="center"/>
        </w:trPr>
        <w:tc>
          <w:tcPr>
            <w:tcW w:w="5000" w:type="pct"/>
            <w:gridSpan w:val="8"/>
            <w:vAlign w:val="center"/>
          </w:tcPr>
          <w:p w14:paraId="117731A7" w14:textId="77777777" w:rsidR="00B247EC" w:rsidRDefault="00C31539">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B247EC" w14:paraId="1A9EFE4A" w14:textId="77777777">
        <w:trPr>
          <w:jc w:val="center"/>
        </w:trPr>
        <w:tc>
          <w:tcPr>
            <w:tcW w:w="581" w:type="pct"/>
            <w:vAlign w:val="center"/>
          </w:tcPr>
          <w:p w14:paraId="564DA64D" w14:textId="77777777" w:rsidR="00B247EC" w:rsidRDefault="00C31539">
            <w:pPr>
              <w:widowControl/>
              <w:spacing w:after="78"/>
              <w:jc w:val="center"/>
              <w:textAlignment w:val="center"/>
              <w:rPr>
                <w:rFonts w:ascii="Times New Roman" w:eastAsia="仿宋" w:hAnsi="Times New Roman" w:cs="宋体"/>
                <w:b/>
                <w:bCs/>
                <w:sz w:val="24"/>
              </w:rPr>
            </w:pPr>
            <w:r>
              <w:rPr>
                <w:rStyle w:val="font112"/>
                <w:rFonts w:ascii="Times New Roman" w:eastAsia="仿宋" w:hAnsi="Times New Roman" w:hint="default"/>
                <w:color w:val="auto"/>
                <w:lang w:bidi="ar"/>
              </w:rPr>
              <w:t>序号</w:t>
            </w:r>
          </w:p>
        </w:tc>
        <w:tc>
          <w:tcPr>
            <w:tcW w:w="679" w:type="pct"/>
            <w:vAlign w:val="center"/>
          </w:tcPr>
          <w:p w14:paraId="7BF1C464" w14:textId="77777777" w:rsidR="00B247EC" w:rsidRDefault="00C31539">
            <w:pPr>
              <w:widowControl/>
              <w:spacing w:after="78"/>
              <w:jc w:val="center"/>
              <w:textAlignment w:val="center"/>
              <w:rPr>
                <w:rFonts w:ascii="Times New Roman" w:eastAsia="仿宋" w:hAnsi="Times New Roman" w:cs="宋体"/>
                <w:b/>
                <w:bCs/>
                <w:sz w:val="24"/>
              </w:rPr>
            </w:pPr>
            <w:r>
              <w:rPr>
                <w:rFonts w:ascii="Times New Roman" w:eastAsia="仿宋" w:hAnsi="Times New Roman" w:cs="宋体" w:hint="eastAsia"/>
                <w:b/>
                <w:bCs/>
                <w:kern w:val="0"/>
                <w:sz w:val="24"/>
                <w:lang w:bidi="ar"/>
              </w:rPr>
              <w:t>维护设备名称</w:t>
            </w:r>
          </w:p>
        </w:tc>
        <w:tc>
          <w:tcPr>
            <w:tcW w:w="837" w:type="pct"/>
            <w:vAlign w:val="center"/>
          </w:tcPr>
          <w:p w14:paraId="05082A2A" w14:textId="77777777" w:rsidR="00B247EC" w:rsidRDefault="00C31539">
            <w:pPr>
              <w:widowControl/>
              <w:spacing w:after="78"/>
              <w:jc w:val="center"/>
              <w:textAlignment w:val="center"/>
              <w:rPr>
                <w:rFonts w:ascii="Times New Roman" w:eastAsia="仿宋" w:hAnsi="Times New Roman" w:cs="宋体"/>
                <w:b/>
                <w:bCs/>
                <w:sz w:val="24"/>
              </w:rPr>
            </w:pPr>
            <w:r>
              <w:rPr>
                <w:rFonts w:ascii="Times New Roman" w:eastAsia="仿宋" w:hAnsi="Times New Roman" w:cs="宋体"/>
                <w:b/>
                <w:bCs/>
                <w:kern w:val="0"/>
                <w:sz w:val="24"/>
                <w:lang w:bidi="ar"/>
              </w:rPr>
              <w:t>品牌</w:t>
            </w:r>
            <w:r>
              <w:rPr>
                <w:rFonts w:ascii="Times New Roman" w:eastAsia="仿宋" w:hAnsi="Times New Roman" w:cs="宋体" w:hint="eastAsia"/>
                <w:b/>
                <w:bCs/>
                <w:kern w:val="0"/>
                <w:sz w:val="24"/>
                <w:lang w:bidi="ar"/>
              </w:rPr>
              <w:t>/</w:t>
            </w:r>
            <w:r>
              <w:rPr>
                <w:rFonts w:ascii="Times New Roman" w:eastAsia="仿宋" w:hAnsi="Times New Roman" w:cs="宋体"/>
                <w:b/>
                <w:bCs/>
                <w:kern w:val="0"/>
                <w:sz w:val="24"/>
                <w:lang w:bidi="ar"/>
              </w:rPr>
              <w:t>厂家</w:t>
            </w:r>
          </w:p>
        </w:tc>
        <w:tc>
          <w:tcPr>
            <w:tcW w:w="628" w:type="pct"/>
            <w:vAlign w:val="center"/>
          </w:tcPr>
          <w:p w14:paraId="25464E39" w14:textId="77777777" w:rsidR="00B247EC" w:rsidRDefault="00C31539">
            <w:pPr>
              <w:widowControl/>
              <w:spacing w:after="78"/>
              <w:jc w:val="center"/>
              <w:textAlignment w:val="center"/>
              <w:rPr>
                <w:rFonts w:ascii="Times New Roman" w:eastAsia="仿宋" w:hAnsi="Times New Roman" w:cs="宋体"/>
                <w:b/>
                <w:bCs/>
                <w:sz w:val="24"/>
              </w:rPr>
            </w:pPr>
            <w:r>
              <w:rPr>
                <w:rFonts w:ascii="Times New Roman" w:eastAsia="仿宋" w:hAnsi="Times New Roman" w:cs="宋体" w:hint="eastAsia"/>
                <w:b/>
                <w:bCs/>
                <w:kern w:val="0"/>
                <w:sz w:val="24"/>
                <w:lang w:bidi="ar"/>
              </w:rPr>
              <w:t>规格型号</w:t>
            </w:r>
          </w:p>
        </w:tc>
        <w:tc>
          <w:tcPr>
            <w:tcW w:w="506" w:type="pct"/>
            <w:vAlign w:val="center"/>
          </w:tcPr>
          <w:p w14:paraId="1533A6B1" w14:textId="77777777" w:rsidR="00B247EC" w:rsidRDefault="00C31539">
            <w:pPr>
              <w:widowControl/>
              <w:spacing w:after="78"/>
              <w:jc w:val="center"/>
              <w:textAlignment w:val="center"/>
              <w:rPr>
                <w:rFonts w:ascii="Times New Roman" w:eastAsia="仿宋" w:hAnsi="Times New Roman" w:cs="宋体"/>
                <w:b/>
                <w:bCs/>
                <w:sz w:val="24"/>
              </w:rPr>
            </w:pPr>
            <w:r>
              <w:rPr>
                <w:rFonts w:ascii="Times New Roman" w:eastAsia="仿宋" w:hAnsi="Times New Roman" w:cs="宋体" w:hint="eastAsia"/>
                <w:b/>
                <w:bCs/>
                <w:kern w:val="0"/>
                <w:sz w:val="24"/>
                <w:lang w:bidi="ar"/>
              </w:rPr>
              <w:t>单位</w:t>
            </w:r>
          </w:p>
        </w:tc>
        <w:tc>
          <w:tcPr>
            <w:tcW w:w="525" w:type="pct"/>
            <w:vAlign w:val="center"/>
          </w:tcPr>
          <w:p w14:paraId="798EA0CD" w14:textId="77777777" w:rsidR="00B247EC" w:rsidRDefault="00C31539">
            <w:pPr>
              <w:widowControl/>
              <w:spacing w:after="78"/>
              <w:jc w:val="center"/>
              <w:textAlignment w:val="center"/>
              <w:rPr>
                <w:rFonts w:ascii="Times New Roman" w:eastAsia="仿宋" w:hAnsi="Times New Roman" w:cs="宋体"/>
                <w:b/>
                <w:bCs/>
                <w:sz w:val="24"/>
              </w:rPr>
            </w:pPr>
            <w:r>
              <w:rPr>
                <w:rFonts w:ascii="Times New Roman" w:eastAsia="仿宋" w:hAnsi="Times New Roman" w:cs="宋体" w:hint="eastAsia"/>
                <w:b/>
                <w:bCs/>
                <w:kern w:val="0"/>
                <w:sz w:val="24"/>
                <w:lang w:bidi="ar"/>
              </w:rPr>
              <w:t>数量</w:t>
            </w:r>
          </w:p>
        </w:tc>
        <w:tc>
          <w:tcPr>
            <w:tcW w:w="667" w:type="pct"/>
            <w:vAlign w:val="center"/>
          </w:tcPr>
          <w:p w14:paraId="6FBBC3C4" w14:textId="77777777" w:rsidR="00B247EC" w:rsidRDefault="00C31539">
            <w:pPr>
              <w:widowControl/>
              <w:spacing w:after="78"/>
              <w:jc w:val="center"/>
              <w:textAlignment w:val="center"/>
              <w:rPr>
                <w:rFonts w:ascii="Times New Roman" w:eastAsia="仿宋" w:hAnsi="Times New Roman" w:cs="宋体"/>
                <w:b/>
                <w:bCs/>
                <w:kern w:val="0"/>
                <w:sz w:val="24"/>
                <w:lang w:bidi="ar"/>
              </w:rPr>
            </w:pPr>
            <w:r>
              <w:rPr>
                <w:rFonts w:ascii="Times New Roman" w:eastAsia="仿宋" w:hAnsi="Times New Roman" w:cs="宋体" w:hint="eastAsia"/>
                <w:b/>
                <w:bCs/>
                <w:kern w:val="0"/>
                <w:sz w:val="24"/>
                <w:lang w:bidi="ar"/>
              </w:rPr>
              <w:t>*</w:t>
            </w:r>
            <w:r>
              <w:rPr>
                <w:rFonts w:ascii="Times New Roman" w:eastAsia="仿宋" w:hAnsi="Times New Roman" w:cs="宋体" w:hint="eastAsia"/>
                <w:b/>
                <w:bCs/>
                <w:kern w:val="0"/>
                <w:sz w:val="24"/>
                <w:lang w:bidi="ar"/>
              </w:rPr>
              <w:t>含税单价（元</w:t>
            </w:r>
            <w:r>
              <w:rPr>
                <w:rFonts w:ascii="Times New Roman" w:eastAsia="仿宋" w:hAnsi="Times New Roman" w:cs="宋体" w:hint="eastAsia"/>
                <w:b/>
                <w:bCs/>
                <w:kern w:val="0"/>
                <w:sz w:val="24"/>
                <w:lang w:bidi="ar"/>
              </w:rPr>
              <w:t>/</w:t>
            </w:r>
            <w:r>
              <w:rPr>
                <w:rFonts w:ascii="Times New Roman" w:eastAsia="仿宋" w:hAnsi="Times New Roman" w:cs="宋体" w:hint="eastAsia"/>
                <w:b/>
                <w:bCs/>
                <w:kern w:val="0"/>
                <w:sz w:val="24"/>
                <w:lang w:bidi="ar"/>
              </w:rPr>
              <w:t>月）</w:t>
            </w:r>
          </w:p>
        </w:tc>
        <w:tc>
          <w:tcPr>
            <w:tcW w:w="571" w:type="pct"/>
            <w:vAlign w:val="center"/>
          </w:tcPr>
          <w:p w14:paraId="11523A9B" w14:textId="77777777" w:rsidR="00B247EC" w:rsidRDefault="00C31539">
            <w:pPr>
              <w:widowControl/>
              <w:spacing w:after="78"/>
              <w:jc w:val="center"/>
              <w:textAlignment w:val="center"/>
              <w:rPr>
                <w:rFonts w:ascii="Times New Roman" w:eastAsia="仿宋" w:hAnsi="Times New Roman"/>
                <w:b/>
                <w:bCs/>
                <w:sz w:val="24"/>
              </w:rPr>
            </w:pPr>
            <w:r>
              <w:rPr>
                <w:rStyle w:val="font112"/>
                <w:rFonts w:ascii="Times New Roman" w:eastAsia="仿宋" w:hAnsi="Times New Roman" w:hint="default"/>
                <w:color w:val="auto"/>
                <w:lang w:bidi="ar"/>
              </w:rPr>
              <w:t>备注</w:t>
            </w:r>
          </w:p>
        </w:tc>
      </w:tr>
      <w:tr w:rsidR="00B247EC" w14:paraId="614A109B" w14:textId="77777777">
        <w:trPr>
          <w:trHeight w:val="273"/>
          <w:jc w:val="center"/>
        </w:trPr>
        <w:tc>
          <w:tcPr>
            <w:tcW w:w="581" w:type="pct"/>
            <w:vAlign w:val="center"/>
          </w:tcPr>
          <w:p w14:paraId="608E1647" w14:textId="77777777" w:rsidR="00B247EC" w:rsidRDefault="00C31539">
            <w:pPr>
              <w:widowControl/>
              <w:spacing w:after="78"/>
              <w:jc w:val="center"/>
              <w:rPr>
                <w:rFonts w:ascii="Times New Roman" w:eastAsia="仿宋" w:hAnsi="Times New Roman"/>
                <w:sz w:val="24"/>
              </w:rPr>
            </w:pPr>
            <w:r>
              <w:rPr>
                <w:rFonts w:ascii="Times New Roman" w:eastAsia="仿宋" w:hAnsi="Times New Roman" w:cs="宋体" w:hint="eastAsia"/>
                <w:kern w:val="0"/>
                <w:sz w:val="24"/>
              </w:rPr>
              <w:t>1</w:t>
            </w:r>
          </w:p>
        </w:tc>
        <w:tc>
          <w:tcPr>
            <w:tcW w:w="679" w:type="pct"/>
            <w:vAlign w:val="center"/>
          </w:tcPr>
          <w:p w14:paraId="45F980E0" w14:textId="77777777" w:rsidR="00B247EC" w:rsidRDefault="00C31539">
            <w:pPr>
              <w:spacing w:after="78" w:line="0" w:lineRule="atLeast"/>
              <w:jc w:val="center"/>
              <w:rPr>
                <w:rFonts w:ascii="Times New Roman" w:eastAsia="仿宋" w:hAnsi="Times New Roman" w:cs="宋体"/>
                <w:sz w:val="24"/>
              </w:rPr>
            </w:pPr>
            <w:r>
              <w:rPr>
                <w:rFonts w:ascii="仿宋_GB2312" w:eastAsia="仿宋_GB2312" w:hAnsi="等线" w:cs="仿宋_GB2312" w:hint="eastAsia"/>
                <w:color w:val="000000"/>
                <w:szCs w:val="21"/>
              </w:rPr>
              <w:t>LTHW</w:t>
            </w:r>
          </w:p>
        </w:tc>
        <w:tc>
          <w:tcPr>
            <w:tcW w:w="837" w:type="pct"/>
            <w:shd w:val="clear" w:color="auto" w:fill="auto"/>
            <w:vAlign w:val="center"/>
          </w:tcPr>
          <w:p w14:paraId="0FD1FE79" w14:textId="77777777" w:rsidR="00B247EC" w:rsidRDefault="00C31539">
            <w:pPr>
              <w:widowControl/>
              <w:spacing w:after="78" w:line="340" w:lineRule="atLeast"/>
              <w:jc w:val="center"/>
              <w:rPr>
                <w:rFonts w:ascii="Times New Roman" w:eastAsia="仿宋" w:hAnsi="Times New Roman" w:cs="宋体"/>
                <w:sz w:val="24"/>
              </w:rPr>
            </w:pPr>
            <w:r>
              <w:rPr>
                <w:rFonts w:ascii="仿宋_GB2312" w:eastAsia="仿宋_GB2312" w:hAnsi="等线" w:cs="仿宋_GB2312" w:hint="eastAsia"/>
                <w:color w:val="000000"/>
                <w:szCs w:val="21"/>
              </w:rPr>
              <w:t>菱王</w:t>
            </w:r>
          </w:p>
        </w:tc>
        <w:tc>
          <w:tcPr>
            <w:tcW w:w="628" w:type="pct"/>
            <w:vAlign w:val="center"/>
          </w:tcPr>
          <w:p w14:paraId="061C2D6B" w14:textId="77777777" w:rsidR="00B247EC" w:rsidRDefault="00C31539">
            <w:pPr>
              <w:widowControl/>
              <w:spacing w:after="78" w:line="340" w:lineRule="atLeast"/>
              <w:jc w:val="center"/>
              <w:rPr>
                <w:rFonts w:ascii="Times New Roman" w:eastAsia="仿宋" w:hAnsi="Times New Roman"/>
                <w:sz w:val="24"/>
              </w:rPr>
            </w:pPr>
            <w:r>
              <w:rPr>
                <w:rFonts w:ascii="Times New Roman" w:eastAsia="仿宋" w:hAnsi="Times New Roman" w:hint="eastAsia"/>
                <w:sz w:val="24"/>
              </w:rPr>
              <w:t>2000kg</w:t>
            </w:r>
            <w:r>
              <w:rPr>
                <w:rFonts w:ascii="Times New Roman" w:eastAsia="仿宋" w:hAnsi="Times New Roman" w:hint="eastAsia"/>
                <w:sz w:val="24"/>
              </w:rPr>
              <w:t>、</w:t>
            </w:r>
            <w:r>
              <w:rPr>
                <w:rFonts w:ascii="Times New Roman" w:eastAsia="仿宋" w:hAnsi="Times New Roman" w:hint="eastAsia"/>
                <w:sz w:val="24"/>
              </w:rPr>
              <w:t>1.0</w:t>
            </w:r>
            <w:r>
              <w:rPr>
                <w:rFonts w:ascii="Times New Roman" w:eastAsia="仿宋" w:hAnsi="Times New Roman" w:hint="eastAsia"/>
                <w:sz w:val="24"/>
              </w:rPr>
              <w:t>m/s</w:t>
            </w:r>
            <w:r>
              <w:rPr>
                <w:rFonts w:ascii="Times New Roman" w:eastAsia="仿宋" w:hAnsi="Times New Roman" w:hint="eastAsia"/>
                <w:sz w:val="24"/>
              </w:rPr>
              <w:t>、层站</w:t>
            </w:r>
            <w:r>
              <w:rPr>
                <w:rFonts w:ascii="Times New Roman" w:eastAsia="仿宋" w:hAnsi="Times New Roman" w:hint="eastAsia"/>
                <w:sz w:val="24"/>
              </w:rPr>
              <w:t>5</w:t>
            </w:r>
            <w:r>
              <w:rPr>
                <w:rFonts w:ascii="Times New Roman" w:eastAsia="仿宋" w:hAnsi="Times New Roman" w:hint="eastAsia"/>
                <w:sz w:val="24"/>
              </w:rPr>
              <w:t>/</w:t>
            </w:r>
            <w:r>
              <w:rPr>
                <w:rFonts w:ascii="Times New Roman" w:eastAsia="仿宋" w:hAnsi="Times New Roman" w:hint="eastAsia"/>
                <w:sz w:val="24"/>
              </w:rPr>
              <w:t>5</w:t>
            </w:r>
          </w:p>
        </w:tc>
        <w:tc>
          <w:tcPr>
            <w:tcW w:w="506" w:type="pct"/>
            <w:shd w:val="clear" w:color="auto" w:fill="auto"/>
            <w:vAlign w:val="center"/>
          </w:tcPr>
          <w:p w14:paraId="020723F6" w14:textId="77777777" w:rsidR="00B247EC" w:rsidRDefault="00C31539">
            <w:pPr>
              <w:widowControl/>
              <w:spacing w:after="78"/>
              <w:jc w:val="center"/>
              <w:rPr>
                <w:rFonts w:ascii="Times New Roman" w:eastAsia="仿宋" w:hAnsi="Times New Roman"/>
                <w:sz w:val="24"/>
              </w:rPr>
            </w:pPr>
            <w:r>
              <w:rPr>
                <w:rFonts w:ascii="Times New Roman" w:eastAsia="仿宋" w:hAnsi="Times New Roman" w:hint="eastAsia"/>
                <w:sz w:val="24"/>
              </w:rPr>
              <w:t>台</w:t>
            </w:r>
          </w:p>
        </w:tc>
        <w:tc>
          <w:tcPr>
            <w:tcW w:w="525" w:type="pct"/>
            <w:vAlign w:val="center"/>
          </w:tcPr>
          <w:p w14:paraId="66FB4FC9" w14:textId="77777777" w:rsidR="00B247EC" w:rsidRDefault="00C31539">
            <w:pPr>
              <w:spacing w:after="78"/>
              <w:jc w:val="center"/>
              <w:rPr>
                <w:rFonts w:ascii="Times New Roman" w:eastAsia="仿宋" w:hAnsi="Times New Roman"/>
                <w:sz w:val="24"/>
              </w:rPr>
            </w:pPr>
            <w:r>
              <w:rPr>
                <w:rFonts w:ascii="Times New Roman" w:eastAsia="仿宋" w:hAnsi="Times New Roman" w:hint="eastAsia"/>
                <w:sz w:val="24"/>
              </w:rPr>
              <w:t>1</w:t>
            </w:r>
          </w:p>
        </w:tc>
        <w:tc>
          <w:tcPr>
            <w:tcW w:w="667" w:type="pct"/>
            <w:vAlign w:val="center"/>
          </w:tcPr>
          <w:p w14:paraId="5230AD6F" w14:textId="77777777" w:rsidR="00B247EC" w:rsidRDefault="00B247EC">
            <w:pPr>
              <w:widowControl/>
              <w:spacing w:after="78"/>
              <w:textAlignment w:val="center"/>
              <w:rPr>
                <w:rFonts w:ascii="Times New Roman" w:eastAsia="仿宋" w:hAnsi="Times New Roman"/>
                <w:sz w:val="24"/>
              </w:rPr>
            </w:pPr>
          </w:p>
        </w:tc>
        <w:tc>
          <w:tcPr>
            <w:tcW w:w="571" w:type="pct"/>
            <w:vAlign w:val="center"/>
          </w:tcPr>
          <w:p w14:paraId="307A5CE2" w14:textId="77777777" w:rsidR="00B247EC" w:rsidRDefault="00B247EC">
            <w:pPr>
              <w:widowControl/>
              <w:spacing w:after="78"/>
              <w:jc w:val="center"/>
              <w:textAlignment w:val="center"/>
              <w:rPr>
                <w:rFonts w:ascii="Times New Roman" w:eastAsia="仿宋" w:hAnsi="Times New Roman" w:cs="宋体"/>
                <w:sz w:val="24"/>
              </w:rPr>
            </w:pPr>
          </w:p>
        </w:tc>
      </w:tr>
      <w:tr w:rsidR="00B247EC" w14:paraId="586BFA4E" w14:textId="77777777">
        <w:trPr>
          <w:trHeight w:val="315"/>
          <w:jc w:val="center"/>
        </w:trPr>
        <w:tc>
          <w:tcPr>
            <w:tcW w:w="5000" w:type="pct"/>
            <w:gridSpan w:val="8"/>
            <w:vAlign w:val="center"/>
          </w:tcPr>
          <w:p w14:paraId="716C0796" w14:textId="77777777" w:rsidR="00B247EC" w:rsidRDefault="00C31539">
            <w:pPr>
              <w:spacing w:afterLines="0" w:line="440" w:lineRule="exact"/>
              <w:rPr>
                <w:rFonts w:ascii="仿宋" w:eastAsia="仿宋" w:hAnsi="仿宋" w:hint="eastAsia"/>
                <w:szCs w:val="21"/>
              </w:rPr>
            </w:pPr>
            <w:r>
              <w:rPr>
                <w:rFonts w:ascii="仿宋" w:eastAsia="仿宋" w:hAnsi="仿宋" w:hint="eastAsia"/>
                <w:szCs w:val="21"/>
              </w:rPr>
              <w:t>含税合计（元）：</w:t>
            </w:r>
          </w:p>
        </w:tc>
      </w:tr>
      <w:tr w:rsidR="00B247EC" w14:paraId="28711063" w14:textId="77777777">
        <w:trPr>
          <w:trHeight w:val="435"/>
          <w:jc w:val="center"/>
        </w:trPr>
        <w:tc>
          <w:tcPr>
            <w:tcW w:w="581" w:type="pct"/>
            <w:vAlign w:val="center"/>
          </w:tcPr>
          <w:p w14:paraId="416E6312"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2146" w:type="pct"/>
            <w:gridSpan w:val="3"/>
            <w:vAlign w:val="center"/>
          </w:tcPr>
          <w:p w14:paraId="42DB701F"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06" w:type="pct"/>
            <w:vAlign w:val="center"/>
          </w:tcPr>
          <w:p w14:paraId="77693325"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1765" w:type="pct"/>
            <w:gridSpan w:val="3"/>
            <w:vAlign w:val="center"/>
          </w:tcPr>
          <w:p w14:paraId="19DC0323" w14:textId="77777777" w:rsidR="00B247EC" w:rsidRDefault="00B247EC">
            <w:pPr>
              <w:spacing w:afterLines="0" w:line="300" w:lineRule="exact"/>
              <w:jc w:val="center"/>
              <w:rPr>
                <w:rFonts w:ascii="仿宋" w:eastAsia="仿宋" w:hAnsi="仿宋" w:hint="eastAsia"/>
                <w:szCs w:val="21"/>
              </w:rPr>
            </w:pPr>
          </w:p>
        </w:tc>
      </w:tr>
      <w:tr w:rsidR="00B247EC" w14:paraId="0B91C507" w14:textId="77777777">
        <w:trPr>
          <w:trHeight w:val="259"/>
          <w:jc w:val="center"/>
        </w:trPr>
        <w:tc>
          <w:tcPr>
            <w:tcW w:w="581" w:type="pct"/>
            <w:vAlign w:val="center"/>
          </w:tcPr>
          <w:p w14:paraId="148E620F"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418" w:type="pct"/>
            <w:gridSpan w:val="7"/>
            <w:vAlign w:val="center"/>
          </w:tcPr>
          <w:p w14:paraId="3554A6DA" w14:textId="77777777" w:rsidR="00B247EC" w:rsidRDefault="00C31539">
            <w:pPr>
              <w:spacing w:afterLines="0" w:line="300" w:lineRule="exact"/>
              <w:jc w:val="left"/>
              <w:rPr>
                <w:rFonts w:ascii="仿宋" w:eastAsia="仿宋" w:hAnsi="仿宋" w:hint="eastAsia"/>
                <w:szCs w:val="21"/>
              </w:rPr>
            </w:pPr>
            <w:r>
              <w:rPr>
                <w:rFonts w:ascii="仿宋" w:eastAsia="仿宋" w:hAnsi="仿宋" w:hint="eastAsia"/>
                <w:szCs w:val="21"/>
              </w:rPr>
              <w:t>单价合同，据实结算，按季度付款。</w:t>
            </w:r>
          </w:p>
        </w:tc>
      </w:tr>
      <w:tr w:rsidR="00B247EC" w14:paraId="7091CD01" w14:textId="77777777">
        <w:trPr>
          <w:trHeight w:val="183"/>
          <w:jc w:val="center"/>
        </w:trPr>
        <w:tc>
          <w:tcPr>
            <w:tcW w:w="581" w:type="pct"/>
            <w:vAlign w:val="center"/>
          </w:tcPr>
          <w:p w14:paraId="72404A1F" w14:textId="77777777" w:rsidR="00B247EC" w:rsidRDefault="00C31539">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服务期</w:t>
            </w:r>
          </w:p>
        </w:tc>
        <w:tc>
          <w:tcPr>
            <w:tcW w:w="4418" w:type="pct"/>
            <w:gridSpan w:val="7"/>
            <w:vAlign w:val="center"/>
          </w:tcPr>
          <w:p w14:paraId="27688A63" w14:textId="3B5E2484" w:rsidR="00B247EC" w:rsidRDefault="00C31539">
            <w:pPr>
              <w:spacing w:afterLines="0" w:line="300" w:lineRule="exact"/>
              <w:jc w:val="left"/>
              <w:rPr>
                <w:rFonts w:ascii="仿宋" w:eastAsia="仿宋" w:hAnsi="仿宋" w:hint="eastAsia"/>
                <w:szCs w:val="21"/>
              </w:rPr>
            </w:pPr>
            <w:r w:rsidRPr="00C31539">
              <w:rPr>
                <w:rFonts w:ascii="仿宋" w:eastAsia="仿宋" w:hAnsi="仿宋" w:hint="eastAsia"/>
                <w:szCs w:val="21"/>
              </w:rPr>
              <w:t>合同签订之日起一年，具体起止时间以合同签订为准，期满后由甲方根据实际需求及合同履行情况决定合同期限是否续签，最多续签2次，合同期内，甲方有权随时终止合同，乙方不得因合同终止或未能续签向甲方主张责任或要求赔偿预期利益等损失</w:t>
            </w:r>
            <w:r>
              <w:rPr>
                <w:rFonts w:ascii="仿宋" w:eastAsia="仿宋" w:hAnsi="仿宋" w:hint="eastAsia"/>
                <w:szCs w:val="21"/>
              </w:rPr>
              <w:t>。</w:t>
            </w:r>
          </w:p>
        </w:tc>
      </w:tr>
      <w:tr w:rsidR="00B247EC" w14:paraId="0456741A" w14:textId="77777777">
        <w:trPr>
          <w:trHeight w:val="630"/>
          <w:jc w:val="center"/>
        </w:trPr>
        <w:tc>
          <w:tcPr>
            <w:tcW w:w="5000" w:type="pct"/>
            <w:gridSpan w:val="8"/>
            <w:vAlign w:val="center"/>
          </w:tcPr>
          <w:p w14:paraId="2472A5C9" w14:textId="77777777" w:rsidR="00B247EC" w:rsidRDefault="00C31539">
            <w:pPr>
              <w:spacing w:afterLines="0" w:line="300" w:lineRule="exact"/>
              <w:jc w:val="left"/>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、以上为</w:t>
            </w:r>
            <w:r>
              <w:rPr>
                <w:rFonts w:ascii="仿宋" w:eastAsia="仿宋" w:hAnsi="仿宋" w:hint="eastAsia"/>
                <w:sz w:val="22"/>
                <w:szCs w:val="28"/>
              </w:rPr>
              <w:t>参考报价格式，可自行修改；</w:t>
            </w:r>
            <w:r>
              <w:rPr>
                <w:rFonts w:ascii="仿宋" w:eastAsia="仿宋" w:hAnsi="仿宋" w:hint="eastAsia"/>
                <w:szCs w:val="21"/>
              </w:rPr>
              <w:t>如使用本报价单模板，标“</w:t>
            </w:r>
            <w:r>
              <w:rPr>
                <w:rFonts w:ascii="仿宋" w:eastAsia="仿宋" w:hAnsi="仿宋" w:hint="eastAsia"/>
                <w:szCs w:val="21"/>
              </w:rPr>
              <w:t>*</w:t>
            </w:r>
            <w:r>
              <w:rPr>
                <w:rFonts w:ascii="仿宋" w:eastAsia="仿宋" w:hAnsi="仿宋" w:hint="eastAsia"/>
                <w:szCs w:val="21"/>
              </w:rPr>
              <w:t>”为</w:t>
            </w:r>
            <w:proofErr w:type="gramStart"/>
            <w:r>
              <w:rPr>
                <w:rFonts w:ascii="仿宋" w:eastAsia="仿宋" w:hAnsi="仿宋" w:hint="eastAsia"/>
                <w:szCs w:val="21"/>
              </w:rPr>
              <w:t>必填项</w:t>
            </w:r>
            <w:proofErr w:type="gramEnd"/>
            <w:r>
              <w:rPr>
                <w:rFonts w:ascii="仿宋" w:eastAsia="仿宋" w:hAnsi="仿宋" w:hint="eastAsia"/>
                <w:szCs w:val="21"/>
              </w:rPr>
              <w:t>;</w:t>
            </w:r>
          </w:p>
          <w:p w14:paraId="5D4EE4C3" w14:textId="77777777" w:rsidR="00B247EC" w:rsidRDefault="00C31539">
            <w:pPr>
              <w:spacing w:afterLines="0" w:line="300" w:lineRule="exact"/>
              <w:jc w:val="left"/>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、本项目为固定单价项目。报价</w:t>
            </w:r>
            <w:proofErr w:type="gramStart"/>
            <w:r>
              <w:rPr>
                <w:rFonts w:ascii="仿宋" w:eastAsia="仿宋" w:hAnsi="仿宋" w:hint="eastAsia"/>
                <w:szCs w:val="21"/>
              </w:rPr>
              <w:t>需包括</w:t>
            </w:r>
            <w:proofErr w:type="gramEnd"/>
            <w:r>
              <w:rPr>
                <w:rFonts w:ascii="仿宋" w:eastAsia="仿宋" w:hAnsi="仿宋" w:hint="eastAsia"/>
                <w:szCs w:val="21"/>
              </w:rPr>
              <w:t>但不限于检测项目的价格、税费、利润、资料费以及合同明示或暗示的所有可预见和不可预见的一般风险、责任和义务等所有的一切相关费用。</w:t>
            </w:r>
          </w:p>
          <w:p w14:paraId="36AAF764" w14:textId="77777777" w:rsidR="00B247EC" w:rsidRDefault="00C31539">
            <w:pPr>
              <w:spacing w:afterLines="0" w:line="300" w:lineRule="exact"/>
              <w:jc w:val="left"/>
              <w:rPr>
                <w:rFonts w:ascii="仿宋" w:eastAsia="仿宋" w:hAnsi="仿宋" w:hint="eastAsia"/>
                <w:szCs w:val="21"/>
              </w:rPr>
            </w:pPr>
            <w:r>
              <w:rPr>
                <w:rFonts w:ascii="仿宋" w:eastAsia="仿宋" w:hAnsi="仿宋" w:hint="eastAsia"/>
                <w:szCs w:val="21"/>
              </w:rPr>
              <w:t>3</w:t>
            </w:r>
            <w:r>
              <w:rPr>
                <w:rFonts w:ascii="仿宋" w:eastAsia="仿宋" w:hAnsi="仿宋" w:hint="eastAsia"/>
                <w:szCs w:val="21"/>
              </w:rPr>
              <w:t>、服务地址</w:t>
            </w:r>
            <w:r>
              <w:rPr>
                <w:rFonts w:ascii="仿宋" w:eastAsia="仿宋" w:hAnsi="仿宋" w:hint="eastAsia"/>
                <w:szCs w:val="21"/>
              </w:rPr>
              <w:t>:</w:t>
            </w:r>
            <w:r>
              <w:rPr>
                <w:rFonts w:ascii="仿宋" w:eastAsia="仿宋" w:hAnsi="仿宋" w:hint="eastAsia"/>
                <w:szCs w:val="21"/>
              </w:rPr>
              <w:t>深圳市龙岗区</w:t>
            </w:r>
            <w:r>
              <w:rPr>
                <w:rFonts w:ascii="仿宋" w:eastAsia="仿宋" w:hAnsi="仿宋" w:hint="eastAsia"/>
                <w:szCs w:val="21"/>
              </w:rPr>
              <w:t>下</w:t>
            </w:r>
            <w:proofErr w:type="gramStart"/>
            <w:r>
              <w:rPr>
                <w:rFonts w:ascii="仿宋" w:eastAsia="仿宋" w:hAnsi="仿宋" w:hint="eastAsia"/>
                <w:szCs w:val="21"/>
              </w:rPr>
              <w:t>坪环境园</w:t>
            </w:r>
            <w:proofErr w:type="gramEnd"/>
            <w:r>
              <w:rPr>
                <w:rFonts w:ascii="仿宋" w:eastAsia="仿宋" w:hAnsi="仿宋" w:hint="eastAsia"/>
                <w:szCs w:val="21"/>
              </w:rPr>
              <w:t>（郁南片区）污水处理二厂</w:t>
            </w:r>
            <w:r>
              <w:rPr>
                <w:rFonts w:ascii="仿宋" w:eastAsia="仿宋" w:hAnsi="仿宋" w:hint="eastAsia"/>
                <w:szCs w:val="21"/>
              </w:rPr>
              <w:t>；</w:t>
            </w:r>
          </w:p>
          <w:p w14:paraId="57E1760B" w14:textId="77777777" w:rsidR="00B247EC" w:rsidRDefault="00C31539">
            <w:pPr>
              <w:spacing w:afterLines="0" w:line="300" w:lineRule="exact"/>
              <w:jc w:val="left"/>
              <w:rPr>
                <w:rFonts w:ascii="仿宋" w:eastAsia="仿宋" w:hAnsi="仿宋" w:hint="eastAsia"/>
                <w:szCs w:val="21"/>
              </w:rPr>
            </w:pPr>
            <w:r>
              <w:rPr>
                <w:rFonts w:ascii="仿宋" w:eastAsia="仿宋" w:hAnsi="仿宋" w:hint="eastAsia"/>
                <w:szCs w:val="21"/>
              </w:rPr>
              <w:t>4</w:t>
            </w:r>
            <w:r>
              <w:rPr>
                <w:rFonts w:ascii="仿宋" w:eastAsia="仿宋" w:hAnsi="仿宋" w:hint="eastAsia"/>
                <w:szCs w:val="21"/>
              </w:rPr>
              <w:t>、签订单价合同，据实结算，按季度付款；</w:t>
            </w:r>
          </w:p>
          <w:p w14:paraId="7F7A5F1B" w14:textId="77777777" w:rsidR="00B247EC" w:rsidRDefault="00C31539">
            <w:pPr>
              <w:spacing w:afterLines="0" w:line="300" w:lineRule="exact"/>
              <w:jc w:val="left"/>
              <w:rPr>
                <w:rFonts w:ascii="仿宋" w:eastAsia="仿宋" w:hAnsi="仿宋" w:hint="eastAsia"/>
                <w:szCs w:val="21"/>
              </w:rPr>
            </w:pPr>
            <w:r>
              <w:rPr>
                <w:rFonts w:ascii="仿宋" w:eastAsia="仿宋" w:hAnsi="仿宋" w:hint="eastAsia"/>
                <w:szCs w:val="21"/>
              </w:rPr>
              <w:t>5</w:t>
            </w:r>
            <w:r>
              <w:rPr>
                <w:rFonts w:ascii="仿宋" w:eastAsia="仿宋" w:hAnsi="仿宋" w:hint="eastAsia"/>
                <w:szCs w:val="21"/>
              </w:rPr>
              <w:t>、本采购项目以不含税价进行对比，参选单位需填报含税价及税率；</w:t>
            </w:r>
          </w:p>
          <w:p w14:paraId="149F8A38" w14:textId="77777777" w:rsidR="00B247EC" w:rsidRDefault="00C31539">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、合同含税价计算方式</w:t>
            </w:r>
            <w:r>
              <w:rPr>
                <w:rFonts w:ascii="仿宋" w:eastAsia="仿宋" w:hAnsi="仿宋" w:hint="eastAsia"/>
                <w:szCs w:val="21"/>
              </w:rPr>
              <w:t>:</w:t>
            </w:r>
            <w:r>
              <w:rPr>
                <w:rFonts w:ascii="仿宋" w:eastAsia="仿宋" w:hAnsi="仿宋" w:hint="eastAsia"/>
                <w:szCs w:val="21"/>
              </w:rPr>
              <w:t>合同不含税价</w:t>
            </w:r>
            <w:r>
              <w:rPr>
                <w:rFonts w:ascii="仿宋" w:eastAsia="仿宋" w:hAnsi="仿宋" w:hint="eastAsia"/>
                <w:szCs w:val="21"/>
              </w:rPr>
              <w:t>=</w:t>
            </w:r>
            <w:r>
              <w:rPr>
                <w:rFonts w:ascii="仿宋" w:eastAsia="仿宋" w:hAnsi="仿宋" w:hint="eastAsia"/>
                <w:szCs w:val="21"/>
              </w:rPr>
              <w:t>含税价</w:t>
            </w:r>
            <w:r>
              <w:rPr>
                <w:rFonts w:ascii="仿宋" w:eastAsia="仿宋" w:hAnsi="仿宋" w:hint="eastAsia"/>
                <w:szCs w:val="21"/>
              </w:rPr>
              <w:t>/(1+</w:t>
            </w:r>
            <w:r>
              <w:rPr>
                <w:rFonts w:ascii="仿宋" w:eastAsia="仿宋" w:hAnsi="仿宋" w:hint="eastAsia"/>
                <w:szCs w:val="21"/>
              </w:rPr>
              <w:t>税率</w:t>
            </w:r>
            <w:r>
              <w:rPr>
                <w:rFonts w:ascii="仿宋" w:eastAsia="仿宋" w:hAnsi="仿宋" w:hint="eastAsia"/>
                <w:szCs w:val="21"/>
              </w:rPr>
              <w:t>)</w:t>
            </w:r>
            <w:r>
              <w:rPr>
                <w:rFonts w:ascii="仿宋" w:eastAsia="仿宋" w:hAnsi="仿宋" w:hint="eastAsia"/>
                <w:szCs w:val="21"/>
              </w:rPr>
              <w:t>；</w:t>
            </w:r>
          </w:p>
          <w:p w14:paraId="4786401D" w14:textId="77777777" w:rsidR="00B247EC" w:rsidRDefault="00C31539">
            <w:pPr>
              <w:spacing w:afterLines="0" w:line="300" w:lineRule="exact"/>
              <w:jc w:val="left"/>
            </w:pPr>
            <w:r>
              <w:rPr>
                <w:rFonts w:ascii="仿宋" w:eastAsia="仿宋" w:hAnsi="仿宋" w:hint="eastAsia"/>
                <w:szCs w:val="21"/>
              </w:rPr>
              <w:t>7</w:t>
            </w:r>
            <w:r>
              <w:rPr>
                <w:rFonts w:ascii="仿宋" w:eastAsia="仿宋" w:hAnsi="仿宋" w:hint="eastAsia"/>
                <w:szCs w:val="21"/>
              </w:rPr>
              <w:t>、以上报价为最终报价，无现场议价，报价人参与报价即视为已知悉并接受该情况。</w:t>
            </w:r>
          </w:p>
        </w:tc>
      </w:tr>
    </w:tbl>
    <w:p w14:paraId="03B0BB94" w14:textId="77777777" w:rsidR="00B247EC" w:rsidRDefault="00B247EC">
      <w:pPr>
        <w:snapToGrid w:val="0"/>
        <w:spacing w:afterLines="0" w:line="360" w:lineRule="auto"/>
        <w:rPr>
          <w:rFonts w:ascii="仿宋" w:eastAsia="仿宋" w:hAnsi="仿宋" w:cs="Arial" w:hint="eastAsia"/>
        </w:rPr>
      </w:pPr>
    </w:p>
    <w:p w14:paraId="2E18BDBC" w14:textId="77777777" w:rsidR="00B247EC" w:rsidRDefault="00B247EC">
      <w:pPr>
        <w:snapToGrid w:val="0"/>
        <w:spacing w:afterLines="0" w:line="360" w:lineRule="auto"/>
        <w:ind w:firstLineChars="250" w:firstLine="525"/>
        <w:jc w:val="right"/>
        <w:rPr>
          <w:rFonts w:ascii="仿宋" w:eastAsia="仿宋" w:hAnsi="仿宋" w:cs="Arial" w:hint="eastAsia"/>
        </w:rPr>
      </w:pPr>
    </w:p>
    <w:p w14:paraId="0633AC25" w14:textId="77777777" w:rsidR="00B247EC" w:rsidRDefault="00B247EC">
      <w:pPr>
        <w:snapToGrid w:val="0"/>
        <w:spacing w:afterLines="0" w:line="360" w:lineRule="auto"/>
        <w:ind w:firstLineChars="250" w:firstLine="525"/>
        <w:jc w:val="right"/>
        <w:rPr>
          <w:rFonts w:ascii="仿宋" w:eastAsia="仿宋" w:hAnsi="仿宋" w:cs="Arial" w:hint="eastAsia"/>
        </w:rPr>
      </w:pPr>
    </w:p>
    <w:p w14:paraId="075FA890" w14:textId="77777777" w:rsidR="00B247EC" w:rsidRDefault="00C31539">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w:t>
      </w:r>
      <w:r>
        <w:rPr>
          <w:rFonts w:ascii="仿宋" w:eastAsia="仿宋" w:hAnsi="仿宋" w:cs="Arial" w:hint="eastAsia"/>
        </w:rPr>
        <w:t>报价单位盖章</w:t>
      </w:r>
      <w:r>
        <w:rPr>
          <w:rFonts w:ascii="仿宋" w:eastAsia="仿宋" w:hAnsi="仿宋" w:cs="Arial" w:hint="eastAsia"/>
        </w:rPr>
        <w:t xml:space="preserve"> </w:t>
      </w:r>
      <w:r>
        <w:rPr>
          <w:rFonts w:ascii="仿宋" w:eastAsia="仿宋" w:hAnsi="仿宋" w:cs="Arial"/>
        </w:rPr>
        <w:t xml:space="preserve">          </w:t>
      </w:r>
    </w:p>
    <w:p w14:paraId="7BD25AB9" w14:textId="77777777" w:rsidR="00B247EC" w:rsidRDefault="00C31539">
      <w:pPr>
        <w:spacing w:after="78" w:line="288" w:lineRule="auto"/>
        <w:ind w:firstLineChars="2600" w:firstLine="5460"/>
        <w:rPr>
          <w:rFonts w:ascii="仿宋" w:eastAsia="仿宋" w:hAnsi="仿宋" w:cs="Arial" w:hint="eastAsia"/>
        </w:rPr>
      </w:pPr>
      <w:r>
        <w:rPr>
          <w:rFonts w:ascii="仿宋" w:eastAsia="仿宋" w:hAnsi="仿宋" w:cs="Arial" w:hint="eastAsia"/>
        </w:rPr>
        <w:t>时间：</w:t>
      </w:r>
      <w:r>
        <w:rPr>
          <w:rFonts w:ascii="仿宋" w:eastAsia="仿宋" w:hAnsi="仿宋" w:cs="Arial" w:hint="eastAsia"/>
        </w:rPr>
        <w:t xml:space="preserve">    </w:t>
      </w:r>
      <w:r>
        <w:rPr>
          <w:rFonts w:ascii="仿宋" w:eastAsia="仿宋" w:hAnsi="仿宋" w:cs="Arial" w:hint="eastAsia"/>
        </w:rPr>
        <w:t>年</w:t>
      </w:r>
      <w:r>
        <w:rPr>
          <w:rFonts w:ascii="仿宋" w:eastAsia="仿宋" w:hAnsi="仿宋" w:cs="Arial" w:hint="eastAsia"/>
        </w:rPr>
        <w:t xml:space="preserve">      </w:t>
      </w:r>
      <w:r>
        <w:rPr>
          <w:rFonts w:ascii="仿宋" w:eastAsia="仿宋" w:hAnsi="仿宋" w:cs="Arial" w:hint="eastAsia"/>
        </w:rPr>
        <w:t>月</w:t>
      </w:r>
      <w:r>
        <w:rPr>
          <w:rFonts w:ascii="仿宋" w:eastAsia="仿宋" w:hAnsi="仿宋" w:cs="Arial" w:hint="eastAsia"/>
        </w:rPr>
        <w:t xml:space="preserve">   </w:t>
      </w:r>
      <w:r>
        <w:rPr>
          <w:rFonts w:ascii="仿宋" w:eastAsia="仿宋" w:hAnsi="仿宋" w:cs="Arial" w:hint="eastAsia"/>
        </w:rPr>
        <w:t>日</w:t>
      </w:r>
      <w:r>
        <w:rPr>
          <w:rFonts w:ascii="仿宋" w:eastAsia="仿宋" w:hAnsi="仿宋" w:cs="Arial" w:hint="eastAsia"/>
        </w:rPr>
        <w:t xml:space="preserve">   </w:t>
      </w:r>
    </w:p>
    <w:p w14:paraId="4FEF772C" w14:textId="77777777" w:rsidR="00B247EC" w:rsidRDefault="00C31539">
      <w:pPr>
        <w:spacing w:after="78"/>
      </w:pPr>
      <w:r>
        <w:rPr>
          <w:rFonts w:hint="eastAsia"/>
        </w:rPr>
        <w:br w:type="page"/>
      </w:r>
    </w:p>
    <w:p w14:paraId="30BBB883" w14:textId="77777777" w:rsidR="00B247EC" w:rsidRDefault="00C31539">
      <w:pPr>
        <w:pStyle w:val="9"/>
        <w:keepNext/>
        <w:keepLines/>
        <w:numPr>
          <w:ilvl w:val="0"/>
          <w:numId w:val="5"/>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0" w:name="_Toc116850266"/>
      <w:bookmarkStart w:id="11" w:name="_Toc133335897"/>
      <w:r>
        <w:rPr>
          <w:rFonts w:ascii="仿宋" w:eastAsia="仿宋" w:hAnsi="仿宋" w:hint="eastAsia"/>
          <w:b/>
          <w:bCs/>
          <w:kern w:val="0"/>
          <w:sz w:val="24"/>
        </w:rPr>
        <w:lastRenderedPageBreak/>
        <w:t>响应供应商认为有必要提供的其他材料</w:t>
      </w:r>
      <w:bookmarkEnd w:id="10"/>
      <w:bookmarkEnd w:id="11"/>
    </w:p>
    <w:p w14:paraId="2CA25827" w14:textId="77777777" w:rsidR="00B247EC" w:rsidRDefault="00B247EC">
      <w:pPr>
        <w:spacing w:after="78" w:line="288" w:lineRule="auto"/>
        <w:rPr>
          <w:rFonts w:ascii="仿宋" w:eastAsia="仿宋" w:hAnsi="仿宋" w:hint="eastAsia"/>
          <w:b/>
          <w:szCs w:val="21"/>
        </w:rPr>
      </w:pPr>
    </w:p>
    <w:p w14:paraId="6B1C8C7C" w14:textId="77777777" w:rsidR="00B247EC" w:rsidRDefault="00B247EC">
      <w:pPr>
        <w:spacing w:after="78"/>
      </w:pPr>
    </w:p>
    <w:sectPr w:rsidR="00B247E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14466" w14:textId="77777777" w:rsidR="00B247EC" w:rsidRDefault="00C31539">
      <w:pPr>
        <w:spacing w:after="60" w:line="240" w:lineRule="auto"/>
      </w:pPr>
      <w:r>
        <w:separator/>
      </w:r>
    </w:p>
  </w:endnote>
  <w:endnote w:type="continuationSeparator" w:id="0">
    <w:p w14:paraId="074E4EF8" w14:textId="77777777" w:rsidR="00B247EC" w:rsidRDefault="00C31539">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75AFF20-4852-4A88-92C8-01CDE1A332F9}"/>
    <w:embedBold r:id="rId2" w:fontKey="{9D98AFD5-B09C-4664-8CB4-3523A9FAC80B}"/>
  </w:font>
  <w:font w:name="宋体">
    <w:altName w:val="SimSun"/>
    <w:panose1 w:val="02010600030101010101"/>
    <w:charset w:val="86"/>
    <w:family w:val="auto"/>
    <w:pitch w:val="variable"/>
    <w:sig w:usb0="00000203" w:usb1="288F0000" w:usb2="00000016" w:usb3="00000000" w:csb0="00040001" w:csb1="00000000"/>
    <w:embedRegular r:id="rId3" w:subsetted="1" w:fontKey="{52DE6F65-FAEC-40E8-B4C7-4B7007838392}"/>
    <w:embedBold r:id="rId4" w:subsetted="1" w:fontKey="{83F06264-93FF-41E4-B374-3A21103DCF05}"/>
  </w:font>
  <w:font w:name="Arial">
    <w:panose1 w:val="020B0604020202020204"/>
    <w:charset w:val="00"/>
    <w:family w:val="swiss"/>
    <w:pitch w:val="variable"/>
    <w:sig w:usb0="E0002EFF" w:usb1="C000785B" w:usb2="00000009" w:usb3="00000000" w:csb0="000001FF" w:csb1="00000000"/>
    <w:embedRegular r:id="rId5" w:fontKey="{B1EF0D3F-046D-4DF0-8D03-122121339990}"/>
    <w:embedBold r:id="rId6" w:fontKey="{C38426B2-21A0-4850-82B6-06671F9297D9}"/>
  </w:font>
  <w:font w:name="黑体">
    <w:altName w:val="SimHei"/>
    <w:panose1 w:val="02010609060101010101"/>
    <w:charset w:val="86"/>
    <w:family w:val="modern"/>
    <w:pitch w:val="fixed"/>
    <w:sig w:usb0="800002BF" w:usb1="38CF7CFA" w:usb2="00000016" w:usb3="00000000" w:csb0="00040001" w:csb1="00000000"/>
    <w:embedRegular r:id="rId7" w:subsetted="1" w:fontKey="{5581A8E4-FCC3-414D-B7CB-A851F105DF1A}"/>
    <w:embedBold r:id="rId8" w:subsetted="1" w:fontKey="{B98834D0-AA1A-4383-A166-4228DE693810}"/>
  </w:font>
  <w:font w:name="Calibri Light">
    <w:panose1 w:val="020F0302020204030204"/>
    <w:charset w:val="00"/>
    <w:family w:val="swiss"/>
    <w:pitch w:val="variable"/>
    <w:sig w:usb0="E4002EFF" w:usb1="C000247B" w:usb2="00000009" w:usb3="00000000" w:csb0="000001FF" w:csb1="00000000"/>
    <w:embedRegular r:id="rId9" w:fontKey="{2675D096-55E6-4AB3-8556-62411B8C9C1C}"/>
    <w:embedBold r:id="rId10" w:fontKey="{DC763A95-73D1-4811-AAA5-9EE0EA2F1B2A}"/>
  </w:font>
  <w:font w:name="Courier New">
    <w:panose1 w:val="02070309020205020404"/>
    <w:charset w:val="00"/>
    <w:family w:val="modern"/>
    <w:pitch w:val="fixed"/>
    <w:sig w:usb0="E0002EFF" w:usb1="C0007843" w:usb2="00000009" w:usb3="00000000" w:csb0="000001FF" w:csb1="00000000"/>
    <w:embedRegular r:id="rId11" w:fontKey="{8F5BE511-10A5-4AA5-A2C0-28B37A592513}"/>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2" w:fontKey="{3BFDDE32-E5DE-45E8-BBBB-F7C16A1352C3}"/>
    <w:embedBold r:id="rId13" w:fontKey="{15F1000A-19A6-46EE-87E1-0CF41B682398}"/>
  </w:font>
  <w:font w:name="Arial Black">
    <w:panose1 w:val="020B0A04020102020204"/>
    <w:charset w:val="00"/>
    <w:family w:val="swiss"/>
    <w:pitch w:val="variable"/>
    <w:sig w:usb0="A00002AF" w:usb1="400078FB" w:usb2="00000000" w:usb3="00000000" w:csb0="0000009F" w:csb1="00000000"/>
    <w:embedBold r:id="rId14" w:fontKey="{40D6F894-DCA3-40C5-A01B-8C0038288D35}"/>
  </w:font>
  <w:font w:name="仿宋_GB2312">
    <w:panose1 w:val="02010609030101010101"/>
    <w:charset w:val="86"/>
    <w:family w:val="modern"/>
    <w:pitch w:val="fixed"/>
    <w:sig w:usb0="00000001" w:usb1="080E0000" w:usb2="00000010" w:usb3="00000000" w:csb0="00040000" w:csb1="00000000"/>
    <w:embedRegular r:id="rId15" w:subsetted="1" w:fontKey="{C647A105-9434-4834-B3A8-AE2509EFC069}"/>
  </w:font>
  <w:font w:name="方正小标宋简体">
    <w:altName w:val="黑体"/>
    <w:charset w:val="86"/>
    <w:family w:val="script"/>
    <w:pitch w:val="default"/>
    <w:sig w:usb0="00000000" w:usb1="00000000" w:usb2="00000000" w:usb3="00000000" w:csb0="00040000" w:csb1="00000000"/>
  </w:font>
  <w:font w:name="长城小">
    <w:altName w:val="宋体"/>
    <w:charset w:val="86"/>
    <w:family w:val="modern"/>
    <w:pitch w:val="default"/>
    <w:sig w:usb0="00000000" w:usb1="00000000" w:usb2="00000000" w:usb3="00000000" w:csb0="20160004" w:csb1="00100000"/>
  </w:font>
  <w:font w:name="长城小标宋体">
    <w:altName w:val="微软雅黑"/>
    <w:charset w:val="00"/>
    <w:family w:val="auto"/>
    <w:pitch w:val="default"/>
    <w:embedBold r:id="rId16" w:fontKey="{EE25F4BA-982B-42FC-8A6D-C37390D20D91}"/>
  </w:font>
  <w:font w:name="仿宋">
    <w:panose1 w:val="02010609060101010101"/>
    <w:charset w:val="86"/>
    <w:family w:val="modern"/>
    <w:pitch w:val="fixed"/>
    <w:sig w:usb0="800002BF" w:usb1="38CF7CFA" w:usb2="00000016" w:usb3="00000000" w:csb0="00040001" w:csb1="00000000"/>
    <w:embedRegular r:id="rId17" w:subsetted="1" w:fontKey="{A72B183C-06C7-4963-8261-DCEFFCB34982}"/>
    <w:embedBold r:id="rId18" w:subsetted="1" w:fontKey="{D4B52493-DD3B-4BA2-BE1E-59D74558619E}"/>
  </w:font>
  <w:font w:name="Times New Roman Regular">
    <w:altName w:val="Times New Roman"/>
    <w:charset w:val="00"/>
    <w:family w:val="auto"/>
    <w:pitch w:val="default"/>
    <w:sig w:usb0="00000000" w:usb1="00000000" w:usb2="00000009" w:usb3="00000000" w:csb0="400001FF" w:csb1="FFFF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B62BE" w14:textId="77777777" w:rsidR="00B247EC" w:rsidRDefault="00B247E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13736"/>
      <w:showingPlcHdr/>
    </w:sdtPr>
    <w:sdtEndPr/>
    <w:sdtContent>
      <w:p w14:paraId="498E01F1" w14:textId="77777777" w:rsidR="00B247EC" w:rsidRDefault="00C31539">
        <w:pPr>
          <w:pStyle w:val="ac"/>
          <w:spacing w:after="60"/>
        </w:pPr>
        <w:r>
          <w:t xml:space="preserve">     </w:t>
        </w:r>
      </w:p>
    </w:sdtContent>
  </w:sdt>
  <w:p w14:paraId="67ED5DFA" w14:textId="77777777" w:rsidR="00B247EC" w:rsidRDefault="00B247EC">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1F91" w14:textId="77777777" w:rsidR="00B247EC" w:rsidRDefault="00B247EC">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53E15" w14:textId="77777777" w:rsidR="00B247EC" w:rsidRDefault="00C31539">
      <w:pPr>
        <w:spacing w:after="60"/>
      </w:pPr>
      <w:r>
        <w:separator/>
      </w:r>
    </w:p>
  </w:footnote>
  <w:footnote w:type="continuationSeparator" w:id="0">
    <w:p w14:paraId="79D9D5BA" w14:textId="77777777" w:rsidR="00B247EC" w:rsidRDefault="00C31539">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6854" w14:textId="77777777" w:rsidR="00B247EC" w:rsidRDefault="00B247EC">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E68B" w14:textId="77777777" w:rsidR="00B247EC" w:rsidRDefault="00B247EC">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A9565" w14:textId="77777777" w:rsidR="00B247EC" w:rsidRDefault="00B247EC">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5EA676F"/>
    <w:multiLevelType w:val="multilevel"/>
    <w:tmpl w:val="15EA676F"/>
    <w:lvl w:ilvl="0">
      <w:start w:val="1"/>
      <w:numFmt w:val="decimal"/>
      <w:lvlText w:val="（%1）"/>
      <w:lvlJc w:val="left"/>
      <w:pPr>
        <w:tabs>
          <w:tab w:val="left" w:pos="720"/>
        </w:tabs>
        <w:ind w:left="1311" w:hanging="591"/>
      </w:pPr>
      <w:rPr>
        <w:rFonts w:hint="eastAsia"/>
      </w:rPr>
    </w:lvl>
    <w:lvl w:ilvl="1">
      <w:start w:val="1"/>
      <w:numFmt w:val="lowerLetter"/>
      <w:lvlText w:val="%2)"/>
      <w:lvlJc w:val="left"/>
      <w:pPr>
        <w:tabs>
          <w:tab w:val="left" w:pos="1296"/>
        </w:tabs>
        <w:ind w:left="1296" w:hanging="420"/>
      </w:pPr>
    </w:lvl>
    <w:lvl w:ilvl="2">
      <w:start w:val="1"/>
      <w:numFmt w:val="lowerRoman"/>
      <w:lvlText w:val="%3."/>
      <w:lvlJc w:val="right"/>
      <w:pPr>
        <w:tabs>
          <w:tab w:val="left" w:pos="1716"/>
        </w:tabs>
        <w:ind w:left="1716" w:hanging="420"/>
      </w:pPr>
    </w:lvl>
    <w:lvl w:ilvl="3">
      <w:start w:val="1"/>
      <w:numFmt w:val="decimal"/>
      <w:lvlText w:val="%4."/>
      <w:lvlJc w:val="left"/>
      <w:pPr>
        <w:tabs>
          <w:tab w:val="left" w:pos="2136"/>
        </w:tabs>
        <w:ind w:left="2136" w:hanging="420"/>
      </w:pPr>
    </w:lvl>
    <w:lvl w:ilvl="4">
      <w:start w:val="1"/>
      <w:numFmt w:val="lowerLetter"/>
      <w:lvlText w:val="%5)"/>
      <w:lvlJc w:val="left"/>
      <w:pPr>
        <w:tabs>
          <w:tab w:val="left" w:pos="2556"/>
        </w:tabs>
        <w:ind w:left="2556" w:hanging="420"/>
      </w:pPr>
    </w:lvl>
    <w:lvl w:ilvl="5">
      <w:start w:val="1"/>
      <w:numFmt w:val="lowerRoman"/>
      <w:lvlText w:val="%6."/>
      <w:lvlJc w:val="right"/>
      <w:pPr>
        <w:tabs>
          <w:tab w:val="left" w:pos="2976"/>
        </w:tabs>
        <w:ind w:left="2976" w:hanging="420"/>
      </w:pPr>
    </w:lvl>
    <w:lvl w:ilvl="6">
      <w:start w:val="1"/>
      <w:numFmt w:val="decimal"/>
      <w:lvlText w:val="%7."/>
      <w:lvlJc w:val="left"/>
      <w:pPr>
        <w:tabs>
          <w:tab w:val="left" w:pos="3396"/>
        </w:tabs>
        <w:ind w:left="3396" w:hanging="420"/>
      </w:pPr>
    </w:lvl>
    <w:lvl w:ilvl="7">
      <w:start w:val="1"/>
      <w:numFmt w:val="lowerLetter"/>
      <w:lvlText w:val="%8)"/>
      <w:lvlJc w:val="left"/>
      <w:pPr>
        <w:tabs>
          <w:tab w:val="left" w:pos="3816"/>
        </w:tabs>
        <w:ind w:left="3816" w:hanging="420"/>
      </w:pPr>
    </w:lvl>
    <w:lvl w:ilvl="8">
      <w:start w:val="1"/>
      <w:numFmt w:val="lowerRoman"/>
      <w:lvlText w:val="%9."/>
      <w:lvlJc w:val="right"/>
      <w:pPr>
        <w:tabs>
          <w:tab w:val="left" w:pos="4236"/>
        </w:tabs>
        <w:ind w:left="4236" w:hanging="420"/>
      </w:pPr>
    </w:lvl>
  </w:abstractNum>
  <w:abstractNum w:abstractNumId="3"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54763B5"/>
    <w:multiLevelType w:val="multilevel"/>
    <w:tmpl w:val="754763B5"/>
    <w:lvl w:ilvl="0">
      <w:start w:val="1"/>
      <w:numFmt w:val="decimal"/>
      <w:lvlText w:val="（%1）"/>
      <w:lvlJc w:val="left"/>
      <w:pPr>
        <w:tabs>
          <w:tab w:val="left" w:pos="2160"/>
        </w:tabs>
        <w:ind w:left="2160" w:hanging="720"/>
      </w:pPr>
      <w:rPr>
        <w:rFonts w:hint="eastAsia"/>
      </w:rPr>
    </w:lvl>
    <w:lvl w:ilvl="1">
      <w:start w:val="1"/>
      <w:numFmt w:val="lowerLetter"/>
      <w:lvlText w:val="%2)"/>
      <w:lvlJc w:val="left"/>
      <w:pPr>
        <w:tabs>
          <w:tab w:val="left" w:pos="2259"/>
        </w:tabs>
        <w:ind w:left="2259" w:hanging="420"/>
      </w:pPr>
    </w:lvl>
    <w:lvl w:ilvl="2">
      <w:start w:val="1"/>
      <w:numFmt w:val="lowerRoman"/>
      <w:lvlText w:val="%3."/>
      <w:lvlJc w:val="right"/>
      <w:pPr>
        <w:tabs>
          <w:tab w:val="left" w:pos="2679"/>
        </w:tabs>
        <w:ind w:left="2679" w:hanging="420"/>
      </w:pPr>
    </w:lvl>
    <w:lvl w:ilvl="3">
      <w:start w:val="1"/>
      <w:numFmt w:val="decimal"/>
      <w:lvlText w:val="%4."/>
      <w:lvlJc w:val="left"/>
      <w:pPr>
        <w:tabs>
          <w:tab w:val="left" w:pos="3099"/>
        </w:tabs>
        <w:ind w:left="3099" w:hanging="420"/>
      </w:pPr>
    </w:lvl>
    <w:lvl w:ilvl="4">
      <w:start w:val="1"/>
      <w:numFmt w:val="lowerLetter"/>
      <w:lvlText w:val="%5)"/>
      <w:lvlJc w:val="left"/>
      <w:pPr>
        <w:tabs>
          <w:tab w:val="left" w:pos="3519"/>
        </w:tabs>
        <w:ind w:left="3519" w:hanging="420"/>
      </w:pPr>
    </w:lvl>
    <w:lvl w:ilvl="5">
      <w:start w:val="1"/>
      <w:numFmt w:val="lowerRoman"/>
      <w:lvlText w:val="%6."/>
      <w:lvlJc w:val="right"/>
      <w:pPr>
        <w:tabs>
          <w:tab w:val="left" w:pos="3939"/>
        </w:tabs>
        <w:ind w:left="3939" w:hanging="420"/>
      </w:pPr>
    </w:lvl>
    <w:lvl w:ilvl="6">
      <w:start w:val="1"/>
      <w:numFmt w:val="decimal"/>
      <w:lvlText w:val="%7."/>
      <w:lvlJc w:val="left"/>
      <w:pPr>
        <w:tabs>
          <w:tab w:val="left" w:pos="4359"/>
        </w:tabs>
        <w:ind w:left="4359" w:hanging="420"/>
      </w:pPr>
    </w:lvl>
    <w:lvl w:ilvl="7">
      <w:start w:val="1"/>
      <w:numFmt w:val="lowerLetter"/>
      <w:lvlText w:val="%8)"/>
      <w:lvlJc w:val="left"/>
      <w:pPr>
        <w:tabs>
          <w:tab w:val="left" w:pos="4779"/>
        </w:tabs>
        <w:ind w:left="4779" w:hanging="420"/>
      </w:pPr>
    </w:lvl>
    <w:lvl w:ilvl="8">
      <w:start w:val="1"/>
      <w:numFmt w:val="lowerRoman"/>
      <w:lvlText w:val="%9."/>
      <w:lvlJc w:val="right"/>
      <w:pPr>
        <w:tabs>
          <w:tab w:val="left" w:pos="5199"/>
        </w:tabs>
        <w:ind w:left="5199" w:hanging="420"/>
      </w:pPr>
    </w:lvl>
  </w:abstractNum>
  <w:abstractNum w:abstractNumId="5"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631907106">
    <w:abstractNumId w:val="1"/>
  </w:num>
  <w:num w:numId="2" w16cid:durableId="2087998453">
    <w:abstractNumId w:val="5"/>
  </w:num>
  <w:num w:numId="3" w16cid:durableId="1483693155">
    <w:abstractNumId w:val="2"/>
  </w:num>
  <w:num w:numId="4" w16cid:durableId="1782801781">
    <w:abstractNumId w:val="4"/>
  </w:num>
  <w:num w:numId="5" w16cid:durableId="1191532830">
    <w:abstractNumId w:val="3"/>
  </w:num>
  <w:num w:numId="6" w16cid:durableId="1646467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trackRevision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c4N2VlZTg1NTM1Y2ZjOTNjZDMyMjMzNWQwOTkyZ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5D9"/>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0D8"/>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98E"/>
    <w:rsid w:val="000F0B5C"/>
    <w:rsid w:val="000F1206"/>
    <w:rsid w:val="000F3789"/>
    <w:rsid w:val="000F429F"/>
    <w:rsid w:val="000F73E8"/>
    <w:rsid w:val="000F7BF2"/>
    <w:rsid w:val="001002AF"/>
    <w:rsid w:val="00100400"/>
    <w:rsid w:val="0010113E"/>
    <w:rsid w:val="001043FE"/>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6C32"/>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652"/>
    <w:rsid w:val="002F4D63"/>
    <w:rsid w:val="002F5704"/>
    <w:rsid w:val="002F578F"/>
    <w:rsid w:val="002F595E"/>
    <w:rsid w:val="002F5DC0"/>
    <w:rsid w:val="002F6849"/>
    <w:rsid w:val="00301D14"/>
    <w:rsid w:val="00302D9D"/>
    <w:rsid w:val="003054FF"/>
    <w:rsid w:val="003060C5"/>
    <w:rsid w:val="003072D2"/>
    <w:rsid w:val="003101E9"/>
    <w:rsid w:val="00310F25"/>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262"/>
    <w:rsid w:val="003514C1"/>
    <w:rsid w:val="00353AD2"/>
    <w:rsid w:val="00354643"/>
    <w:rsid w:val="00355DD3"/>
    <w:rsid w:val="00356D16"/>
    <w:rsid w:val="00357657"/>
    <w:rsid w:val="00360919"/>
    <w:rsid w:val="00362F56"/>
    <w:rsid w:val="00363E0F"/>
    <w:rsid w:val="003648A9"/>
    <w:rsid w:val="003652C7"/>
    <w:rsid w:val="0036577E"/>
    <w:rsid w:val="0036764E"/>
    <w:rsid w:val="003701E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0CA0"/>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336A"/>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29E"/>
    <w:rsid w:val="007F636F"/>
    <w:rsid w:val="007F6A3A"/>
    <w:rsid w:val="007F7ABE"/>
    <w:rsid w:val="007F7D56"/>
    <w:rsid w:val="00800BAA"/>
    <w:rsid w:val="00801D6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4DA5"/>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4D05"/>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7DC"/>
    <w:rsid w:val="009B69D8"/>
    <w:rsid w:val="009C3680"/>
    <w:rsid w:val="009C46A4"/>
    <w:rsid w:val="009C490E"/>
    <w:rsid w:val="009C5C82"/>
    <w:rsid w:val="009D05DB"/>
    <w:rsid w:val="009D3047"/>
    <w:rsid w:val="009D3152"/>
    <w:rsid w:val="009D3853"/>
    <w:rsid w:val="009D68B6"/>
    <w:rsid w:val="009D6F21"/>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6EE8"/>
    <w:rsid w:val="00A1726D"/>
    <w:rsid w:val="00A17AC2"/>
    <w:rsid w:val="00A17DA8"/>
    <w:rsid w:val="00A20157"/>
    <w:rsid w:val="00A2125B"/>
    <w:rsid w:val="00A21A44"/>
    <w:rsid w:val="00A22A82"/>
    <w:rsid w:val="00A26F5E"/>
    <w:rsid w:val="00A2756E"/>
    <w:rsid w:val="00A31042"/>
    <w:rsid w:val="00A31740"/>
    <w:rsid w:val="00A32C21"/>
    <w:rsid w:val="00A33D09"/>
    <w:rsid w:val="00A34956"/>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1397"/>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6721"/>
    <w:rsid w:val="00A81B5E"/>
    <w:rsid w:val="00A81FED"/>
    <w:rsid w:val="00A83297"/>
    <w:rsid w:val="00A834FE"/>
    <w:rsid w:val="00A839D9"/>
    <w:rsid w:val="00A83BB0"/>
    <w:rsid w:val="00A83D09"/>
    <w:rsid w:val="00A866A5"/>
    <w:rsid w:val="00A86FF9"/>
    <w:rsid w:val="00AA6498"/>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85"/>
    <w:rsid w:val="00AD31EA"/>
    <w:rsid w:val="00AD4221"/>
    <w:rsid w:val="00AD5AA2"/>
    <w:rsid w:val="00AD6719"/>
    <w:rsid w:val="00AD755E"/>
    <w:rsid w:val="00AE1B65"/>
    <w:rsid w:val="00AE1D37"/>
    <w:rsid w:val="00AE5B3A"/>
    <w:rsid w:val="00AE7326"/>
    <w:rsid w:val="00AF191E"/>
    <w:rsid w:val="00AF2565"/>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8FE"/>
    <w:rsid w:val="00B129FF"/>
    <w:rsid w:val="00B13F1E"/>
    <w:rsid w:val="00B16C51"/>
    <w:rsid w:val="00B16FA2"/>
    <w:rsid w:val="00B170F2"/>
    <w:rsid w:val="00B17408"/>
    <w:rsid w:val="00B176F1"/>
    <w:rsid w:val="00B21599"/>
    <w:rsid w:val="00B21D3D"/>
    <w:rsid w:val="00B21DC7"/>
    <w:rsid w:val="00B22CBF"/>
    <w:rsid w:val="00B23180"/>
    <w:rsid w:val="00B2442A"/>
    <w:rsid w:val="00B247EC"/>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08EA"/>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1539"/>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5381E"/>
    <w:rsid w:val="00C555E0"/>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0199"/>
    <w:rsid w:val="00D42051"/>
    <w:rsid w:val="00D42324"/>
    <w:rsid w:val="00D42808"/>
    <w:rsid w:val="00D4580F"/>
    <w:rsid w:val="00D463DC"/>
    <w:rsid w:val="00D469D8"/>
    <w:rsid w:val="00D46D4F"/>
    <w:rsid w:val="00D47272"/>
    <w:rsid w:val="00D472A9"/>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06942"/>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39E2"/>
    <w:rsid w:val="00EB418A"/>
    <w:rsid w:val="00EB5A93"/>
    <w:rsid w:val="00EB6549"/>
    <w:rsid w:val="00EB7692"/>
    <w:rsid w:val="00EB7905"/>
    <w:rsid w:val="00EC1D67"/>
    <w:rsid w:val="00EC29A6"/>
    <w:rsid w:val="00ED2144"/>
    <w:rsid w:val="00ED3F50"/>
    <w:rsid w:val="00ED42E7"/>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1E6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3531BB2"/>
    <w:rsid w:val="037C24AA"/>
    <w:rsid w:val="04510505"/>
    <w:rsid w:val="06F9F432"/>
    <w:rsid w:val="0A304ED2"/>
    <w:rsid w:val="0A886720"/>
    <w:rsid w:val="0B0E30C9"/>
    <w:rsid w:val="0D3E3AC5"/>
    <w:rsid w:val="0D7F8C1E"/>
    <w:rsid w:val="0DAFDDD2"/>
    <w:rsid w:val="0FD61205"/>
    <w:rsid w:val="10DD77C5"/>
    <w:rsid w:val="13AFEC81"/>
    <w:rsid w:val="1A0876C9"/>
    <w:rsid w:val="1B3FC108"/>
    <w:rsid w:val="1BBF5AD0"/>
    <w:rsid w:val="1BFB4A9B"/>
    <w:rsid w:val="1BFE3282"/>
    <w:rsid w:val="1CB74E6C"/>
    <w:rsid w:val="1F0F1A56"/>
    <w:rsid w:val="1F7F9C30"/>
    <w:rsid w:val="1FB39FF7"/>
    <w:rsid w:val="1FB54372"/>
    <w:rsid w:val="1FFF4E3F"/>
    <w:rsid w:val="212E4E43"/>
    <w:rsid w:val="2215035B"/>
    <w:rsid w:val="257FF5EF"/>
    <w:rsid w:val="258C4EBE"/>
    <w:rsid w:val="26F10266"/>
    <w:rsid w:val="27BED872"/>
    <w:rsid w:val="29E9B391"/>
    <w:rsid w:val="2AFDB16C"/>
    <w:rsid w:val="2B135D77"/>
    <w:rsid w:val="2B7D8E96"/>
    <w:rsid w:val="2B9B7C50"/>
    <w:rsid w:val="2C87EFA4"/>
    <w:rsid w:val="2CEFA2BD"/>
    <w:rsid w:val="2D9E346A"/>
    <w:rsid w:val="2EFF028F"/>
    <w:rsid w:val="2EFF0385"/>
    <w:rsid w:val="2FDFB298"/>
    <w:rsid w:val="2FEBB001"/>
    <w:rsid w:val="30BF60A9"/>
    <w:rsid w:val="30EE09A0"/>
    <w:rsid w:val="340E3EBE"/>
    <w:rsid w:val="364221DA"/>
    <w:rsid w:val="36B91E0A"/>
    <w:rsid w:val="377B856B"/>
    <w:rsid w:val="37F8795F"/>
    <w:rsid w:val="37FEEEDA"/>
    <w:rsid w:val="391FB7C6"/>
    <w:rsid w:val="3956852C"/>
    <w:rsid w:val="397D4866"/>
    <w:rsid w:val="3A3B0BB3"/>
    <w:rsid w:val="3A51BFC5"/>
    <w:rsid w:val="3A7647DA"/>
    <w:rsid w:val="3AFD93B8"/>
    <w:rsid w:val="3B1F391F"/>
    <w:rsid w:val="3B459C86"/>
    <w:rsid w:val="3B5F884B"/>
    <w:rsid w:val="3B95BADD"/>
    <w:rsid w:val="3BC23F8D"/>
    <w:rsid w:val="3C0023B1"/>
    <w:rsid w:val="3C5D14BF"/>
    <w:rsid w:val="3C7BEB7C"/>
    <w:rsid w:val="3D6C951B"/>
    <w:rsid w:val="3DB56025"/>
    <w:rsid w:val="3DFF524D"/>
    <w:rsid w:val="3DFF7079"/>
    <w:rsid w:val="3DFFBEE7"/>
    <w:rsid w:val="3EA7FE48"/>
    <w:rsid w:val="3EF86484"/>
    <w:rsid w:val="3EFBCAFF"/>
    <w:rsid w:val="3EFFC981"/>
    <w:rsid w:val="3F030A45"/>
    <w:rsid w:val="3FBF5430"/>
    <w:rsid w:val="3FD37539"/>
    <w:rsid w:val="3FDFD096"/>
    <w:rsid w:val="3FED8FF1"/>
    <w:rsid w:val="3FFCCAC4"/>
    <w:rsid w:val="3FFE10BE"/>
    <w:rsid w:val="417EEE12"/>
    <w:rsid w:val="42652233"/>
    <w:rsid w:val="42A52F4F"/>
    <w:rsid w:val="44292F68"/>
    <w:rsid w:val="477F8B44"/>
    <w:rsid w:val="49C317F9"/>
    <w:rsid w:val="4ACDDF1D"/>
    <w:rsid w:val="4BBA3990"/>
    <w:rsid w:val="4DFF1032"/>
    <w:rsid w:val="4EFDA9D6"/>
    <w:rsid w:val="4EFF30A2"/>
    <w:rsid w:val="4F10078B"/>
    <w:rsid w:val="4F155DA1"/>
    <w:rsid w:val="4F4F0D8E"/>
    <w:rsid w:val="4F7F32A0"/>
    <w:rsid w:val="4FF9BA94"/>
    <w:rsid w:val="4FFC2348"/>
    <w:rsid w:val="506A211C"/>
    <w:rsid w:val="5561087C"/>
    <w:rsid w:val="557F0F30"/>
    <w:rsid w:val="559E5CE3"/>
    <w:rsid w:val="56861438"/>
    <w:rsid w:val="56DD8954"/>
    <w:rsid w:val="57AFC3C2"/>
    <w:rsid w:val="59064555"/>
    <w:rsid w:val="59FF3A15"/>
    <w:rsid w:val="5A617A5F"/>
    <w:rsid w:val="5ADD112C"/>
    <w:rsid w:val="5AFFC0B6"/>
    <w:rsid w:val="5BFAA3C6"/>
    <w:rsid w:val="5C163B75"/>
    <w:rsid w:val="5CCC4F43"/>
    <w:rsid w:val="5D69DE7E"/>
    <w:rsid w:val="5D7BEC1C"/>
    <w:rsid w:val="5DDB0F78"/>
    <w:rsid w:val="5E737D05"/>
    <w:rsid w:val="5E8BD0E0"/>
    <w:rsid w:val="5EF54E86"/>
    <w:rsid w:val="5F0D1C95"/>
    <w:rsid w:val="5F12D39A"/>
    <w:rsid w:val="5F9C4EB5"/>
    <w:rsid w:val="5FDF7957"/>
    <w:rsid w:val="5FEBE7E7"/>
    <w:rsid w:val="5FF13CC0"/>
    <w:rsid w:val="5FF92615"/>
    <w:rsid w:val="5FF9696C"/>
    <w:rsid w:val="5FFDF639"/>
    <w:rsid w:val="5FFFB48E"/>
    <w:rsid w:val="633C8FA8"/>
    <w:rsid w:val="633F0871"/>
    <w:rsid w:val="637FE448"/>
    <w:rsid w:val="63BD36A8"/>
    <w:rsid w:val="654FD8A0"/>
    <w:rsid w:val="67194FDD"/>
    <w:rsid w:val="6775E9D8"/>
    <w:rsid w:val="67F565AC"/>
    <w:rsid w:val="67F73327"/>
    <w:rsid w:val="68FA8082"/>
    <w:rsid w:val="69BF38A2"/>
    <w:rsid w:val="69EFC425"/>
    <w:rsid w:val="6A5269BD"/>
    <w:rsid w:val="6ACFA4E7"/>
    <w:rsid w:val="6B2C51D8"/>
    <w:rsid w:val="6B86ABFC"/>
    <w:rsid w:val="6BA92576"/>
    <w:rsid w:val="6BBD76DF"/>
    <w:rsid w:val="6BDA34B9"/>
    <w:rsid w:val="6BEF6F0A"/>
    <w:rsid w:val="6BF6364D"/>
    <w:rsid w:val="6C731664"/>
    <w:rsid w:val="6D350F65"/>
    <w:rsid w:val="6D36FBAA"/>
    <w:rsid w:val="6DE7364E"/>
    <w:rsid w:val="6DF67FEF"/>
    <w:rsid w:val="6DF8FC16"/>
    <w:rsid w:val="6DFAD7F2"/>
    <w:rsid w:val="6DFE24B9"/>
    <w:rsid w:val="6EFB6A16"/>
    <w:rsid w:val="6F36F6F4"/>
    <w:rsid w:val="6F484635"/>
    <w:rsid w:val="6FA6DB15"/>
    <w:rsid w:val="6FAB380F"/>
    <w:rsid w:val="6FBADB8D"/>
    <w:rsid w:val="6FDDBDCB"/>
    <w:rsid w:val="6FEAAF68"/>
    <w:rsid w:val="6FFA9CDC"/>
    <w:rsid w:val="6FFB74FC"/>
    <w:rsid w:val="6FFDAE21"/>
    <w:rsid w:val="6FFE89B2"/>
    <w:rsid w:val="6FFF16F2"/>
    <w:rsid w:val="6FFFEBAB"/>
    <w:rsid w:val="705FDC4F"/>
    <w:rsid w:val="71D3FAB0"/>
    <w:rsid w:val="73EFA308"/>
    <w:rsid w:val="75B850A9"/>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2D7BD8"/>
    <w:rsid w:val="7B6E5D6D"/>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94B5559"/>
  <w15:docId w15:val="{846F4DE0-4F0F-4250-B5F6-78536213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qFormat/>
    <w:pPr>
      <w:ind w:firstLineChars="200" w:firstLine="420"/>
    </w:pPr>
  </w:style>
  <w:style w:type="paragraph" w:customStyle="1" w:styleId="a4">
    <w:name w:val="*正文"/>
    <w:basedOn w:val="a"/>
    <w:qFormat/>
    <w:pPr>
      <w:ind w:firstLine="200"/>
    </w:pPr>
    <w:rPr>
      <w:szCs w:val="20"/>
    </w:rPr>
  </w:style>
  <w:style w:type="paragraph" w:styleId="a5">
    <w:name w:val="annotation text"/>
    <w:basedOn w:val="a"/>
    <w:link w:val="a6"/>
    <w:qFormat/>
    <w:pPr>
      <w:spacing w:afterLines="0" w:line="240" w:lineRule="auto"/>
      <w:jc w:val="left"/>
    </w:pPr>
    <w:rPr>
      <w:rFonts w:ascii="Times New Roman" w:hAnsi="Times New Roman"/>
    </w:rPr>
  </w:style>
  <w:style w:type="paragraph" w:styleId="a7">
    <w:name w:val="Body Text"/>
    <w:basedOn w:val="a"/>
    <w:uiPriority w:val="99"/>
    <w:qFormat/>
    <w:pPr>
      <w:tabs>
        <w:tab w:val="left" w:pos="4760"/>
      </w:tabs>
      <w:spacing w:after="78"/>
      <w:jc w:val="left"/>
    </w:p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5"/>
    <w:next w:val="a5"/>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page number"/>
    <w:qFormat/>
  </w:style>
  <w:style w:type="character" w:styleId="af6">
    <w:name w:val="Emphasis"/>
    <w:qFormat/>
    <w:rPr>
      <w:rFonts w:ascii="Arial Black" w:eastAsia="黑体" w:hAnsi="Arial Black"/>
      <w:b/>
      <w:spacing w:val="0"/>
      <w:sz w:val="21"/>
      <w:lang w:eastAsia="zh-CN"/>
    </w:rPr>
  </w:style>
  <w:style w:type="character" w:styleId="af7">
    <w:name w:val="Hyperlink"/>
    <w:basedOn w:val="a0"/>
    <w:uiPriority w:val="99"/>
    <w:unhideWhenUsed/>
    <w:qFormat/>
    <w:rPr>
      <w:color w:val="0563C1" w:themeColor="hyperlink"/>
      <w:u w:val="single"/>
    </w:rPr>
  </w:style>
  <w:style w:type="character" w:styleId="af8">
    <w:name w:val="annotation reference"/>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6">
    <w:name w:val="批注文字 字符"/>
    <w:basedOn w:val="a0"/>
    <w:link w:val="a5"/>
    <w:qFormat/>
    <w:rPr>
      <w:rFonts w:ascii="Times New Roman" w:eastAsia="宋体" w:hAnsi="Times New Roman" w:cs="Times New Roman"/>
      <w:kern w:val="2"/>
      <w:sz w:val="21"/>
      <w:szCs w:val="24"/>
    </w:rPr>
  </w:style>
  <w:style w:type="character" w:customStyle="1" w:styleId="af2">
    <w:name w:val="批注主题 字符"/>
    <w:basedOn w:val="a6"/>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9">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a">
    <w:name w:val="正文（绿盟科技）"/>
    <w:qFormat/>
    <w:pPr>
      <w:spacing w:line="300" w:lineRule="auto"/>
    </w:pPr>
    <w:rPr>
      <w:rFonts w:ascii="Arial" w:hAnsi="Arial" w:cs="黑体"/>
      <w:sz w:val="21"/>
      <w:szCs w:val="21"/>
    </w:rPr>
  </w:style>
  <w:style w:type="paragraph" w:customStyle="1" w:styleId="5">
    <w:name w:val="标题 5（有编号）（绿盟科技）"/>
    <w:basedOn w:val="a"/>
    <w:next w:val="afa"/>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b">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70">
    <w:name w:val="修订7"/>
    <w:hidden/>
    <w:uiPriority w:val="99"/>
    <w:unhideWhenUsed/>
    <w:qFormat/>
    <w:rPr>
      <w:rFonts w:ascii="Arial" w:hAnsi="Arial"/>
      <w:kern w:val="2"/>
      <w:sz w:val="21"/>
      <w:szCs w:val="24"/>
    </w:rPr>
  </w:style>
  <w:style w:type="character" w:customStyle="1" w:styleId="font112">
    <w:name w:val="font112"/>
    <w:qFormat/>
    <w:rPr>
      <w:rFonts w:ascii="宋体" w:eastAsia="宋体" w:hAnsi="宋体" w:cs="宋体" w:hint="eastAsia"/>
      <w:b/>
      <w:bCs/>
      <w:color w:val="000000"/>
      <w:sz w:val="24"/>
      <w:szCs w:val="24"/>
      <w:u w:val="none"/>
    </w:rPr>
  </w:style>
  <w:style w:type="paragraph" w:customStyle="1" w:styleId="Index8">
    <w:name w:val="Index8"/>
    <w:basedOn w:val="a"/>
    <w:next w:val="a"/>
    <w:qFormat/>
    <w:pPr>
      <w:ind w:leftChars="1400" w:left="3920"/>
      <w:jc w:val="left"/>
      <w:textAlignment w:val="baseline"/>
    </w:pPr>
  </w:style>
  <w:style w:type="paragraph" w:styleId="afc">
    <w:name w:val="Revision"/>
    <w:hidden/>
    <w:uiPriority w:val="99"/>
    <w:unhideWhenUsed/>
    <w:rsid w:val="00C31539"/>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8659</Words>
  <Characters>1027</Characters>
  <Application>Microsoft Office Word</Application>
  <DocSecurity>0</DocSecurity>
  <Lines>8</Lines>
  <Paragraphs>19</Paragraphs>
  <ScaleCrop>false</ScaleCrop>
  <Company>Microsoft</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58</cp:revision>
  <cp:lastPrinted>2023-03-29T09:09:00Z</cp:lastPrinted>
  <dcterms:created xsi:type="dcterms:W3CDTF">2024-07-28T14:16:00Z</dcterms:created>
  <dcterms:modified xsi:type="dcterms:W3CDTF">2025-09-04T08:28:00Z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24D441A1512943FCA26EB26A1503E668</vt:lpwstr>
  </property>
  <property fmtid="{D5CDD505-2E9C-101B-9397-08002B2CF9AE}" pid="4" name="KSOTemplateDocerSaveRecord">
    <vt:lpwstr>eyJoZGlkIjoiNDNhOTAwMTYwMWJmOTYzYWQxNmZkZDE4MTNmNDVlZjciLCJ1c2VySWQiOiIxNDUyMzg4OTk3In0=</vt:lpwstr>
  </property>
</Properties>
</file>