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7FD0" w14:textId="77777777" w:rsidR="00D16EBC" w:rsidRDefault="00D16EBC">
      <w:pPr>
        <w:spacing w:after="78"/>
        <w:jc w:val="center"/>
        <w:rPr>
          <w:rFonts w:ascii="Times New Roman" w:eastAsia="方正小标宋简体" w:hAnsi="Times New Roman"/>
          <w:bCs/>
          <w:sz w:val="32"/>
          <w:szCs w:val="32"/>
        </w:rPr>
      </w:pPr>
    </w:p>
    <w:p w14:paraId="3EA30184" w14:textId="77777777" w:rsidR="00D16EBC" w:rsidRDefault="00D16EBC">
      <w:pPr>
        <w:pStyle w:val="af9"/>
        <w:spacing w:after="78"/>
        <w:rPr>
          <w:rFonts w:ascii="Times New Roman" w:eastAsia="方正小标宋简体" w:hAnsi="Times New Roman"/>
          <w:bCs/>
          <w:sz w:val="32"/>
          <w:szCs w:val="32"/>
        </w:rPr>
      </w:pPr>
    </w:p>
    <w:p w14:paraId="0E7DEC37" w14:textId="77777777" w:rsidR="00D16EBC" w:rsidRDefault="00D16EBC">
      <w:pPr>
        <w:pStyle w:val="af9"/>
        <w:spacing w:after="78"/>
        <w:rPr>
          <w:rFonts w:ascii="Times New Roman" w:eastAsia="方正小标宋简体" w:hAnsi="Times New Roman"/>
          <w:bCs/>
          <w:sz w:val="32"/>
          <w:szCs w:val="32"/>
        </w:rPr>
      </w:pPr>
    </w:p>
    <w:p w14:paraId="0FDBA37E" w14:textId="77777777" w:rsidR="00D16EBC" w:rsidRDefault="00D16EBC">
      <w:pPr>
        <w:spacing w:after="78"/>
        <w:jc w:val="center"/>
        <w:rPr>
          <w:rFonts w:ascii="Times New Roman" w:eastAsia="长城小" w:hAnsi="Times New Roman"/>
          <w:b/>
          <w:sz w:val="44"/>
          <w:szCs w:val="44"/>
        </w:rPr>
      </w:pPr>
    </w:p>
    <w:p w14:paraId="781BE45F" w14:textId="77777777" w:rsidR="00D16EBC" w:rsidRDefault="00D16EBC">
      <w:pPr>
        <w:spacing w:after="78"/>
        <w:jc w:val="center"/>
        <w:rPr>
          <w:rFonts w:ascii="Times New Roman" w:eastAsia="长城小" w:hAnsi="Times New Roman"/>
          <w:b/>
          <w:sz w:val="44"/>
          <w:szCs w:val="44"/>
        </w:rPr>
      </w:pPr>
    </w:p>
    <w:p w14:paraId="61151B47" w14:textId="77777777" w:rsidR="00D16EBC" w:rsidRDefault="00D16EBC">
      <w:pPr>
        <w:spacing w:after="78"/>
        <w:jc w:val="center"/>
        <w:rPr>
          <w:rFonts w:ascii="Times New Roman" w:eastAsia="长城小" w:hAnsi="Times New Roman"/>
          <w:b/>
          <w:sz w:val="44"/>
          <w:szCs w:val="44"/>
        </w:rPr>
      </w:pPr>
    </w:p>
    <w:p w14:paraId="01C45BEC" w14:textId="77777777" w:rsidR="00D16EBC" w:rsidRDefault="00D16EBC">
      <w:pPr>
        <w:spacing w:after="78"/>
        <w:rPr>
          <w:rFonts w:ascii="Times New Roman" w:eastAsia="长城小" w:hAnsi="Times New Roman"/>
          <w:b/>
          <w:sz w:val="44"/>
          <w:szCs w:val="44"/>
        </w:rPr>
      </w:pPr>
    </w:p>
    <w:p w14:paraId="65071A24" w14:textId="77777777" w:rsidR="00D16EBC" w:rsidRDefault="00D16EBC">
      <w:pPr>
        <w:spacing w:after="78"/>
        <w:jc w:val="center"/>
        <w:rPr>
          <w:rFonts w:ascii="Times New Roman" w:eastAsia="长城小" w:hAnsi="Times New Roman"/>
          <w:b/>
          <w:sz w:val="44"/>
          <w:szCs w:val="44"/>
        </w:rPr>
      </w:pPr>
    </w:p>
    <w:p w14:paraId="5C82B3C4" w14:textId="77777777" w:rsidR="00D16EBC" w:rsidRDefault="00000000">
      <w:pPr>
        <w:spacing w:after="78"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1D374B22" w14:textId="7FD6AAF4" w:rsidR="00D16EBC" w:rsidRDefault="00F33E79">
      <w:pPr>
        <w:spacing w:after="78" w:line="640" w:lineRule="exact"/>
        <w:jc w:val="center"/>
        <w:rPr>
          <w:rFonts w:ascii="Times New Roman" w:eastAsia="长城小标宋体" w:hAnsi="Times New Roman"/>
          <w:b/>
          <w:bCs/>
          <w:sz w:val="44"/>
          <w:szCs w:val="44"/>
        </w:rPr>
      </w:pPr>
      <w:r w:rsidRPr="00F33E79">
        <w:rPr>
          <w:rFonts w:ascii="Times New Roman" w:eastAsia="长城小标宋体" w:hAnsi="Times New Roman" w:hint="eastAsia"/>
          <w:b/>
          <w:bCs/>
          <w:sz w:val="44"/>
          <w:szCs w:val="44"/>
        </w:rPr>
        <w:t>吸粪车运输服务采购项目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6D4A2486" w14:textId="77777777" w:rsidR="00D16EBC" w:rsidRDefault="00D16EBC">
      <w:pPr>
        <w:spacing w:after="78"/>
        <w:rPr>
          <w:rFonts w:ascii="Times New Roman" w:eastAsia="方正小标宋简体" w:hAnsi="Times New Roman"/>
          <w:sz w:val="32"/>
          <w:szCs w:val="32"/>
        </w:rPr>
      </w:pPr>
    </w:p>
    <w:p w14:paraId="50682C54" w14:textId="77777777" w:rsidR="00D16EBC" w:rsidRDefault="00D16EBC">
      <w:pPr>
        <w:spacing w:after="78"/>
        <w:rPr>
          <w:rFonts w:ascii="Times New Roman" w:eastAsia="方正小标宋简体" w:hAnsi="Times New Roman"/>
          <w:sz w:val="32"/>
          <w:szCs w:val="32"/>
        </w:rPr>
      </w:pPr>
    </w:p>
    <w:p w14:paraId="477971E6" w14:textId="77777777" w:rsidR="00D16EBC" w:rsidRDefault="00D16EBC">
      <w:pPr>
        <w:spacing w:after="78"/>
        <w:rPr>
          <w:rFonts w:ascii="Times New Roman" w:eastAsia="方正小标宋简体" w:hAnsi="Times New Roman"/>
          <w:sz w:val="32"/>
          <w:szCs w:val="32"/>
        </w:rPr>
      </w:pPr>
    </w:p>
    <w:p w14:paraId="1913672A" w14:textId="77777777" w:rsidR="00D16EBC" w:rsidRDefault="00D16EBC">
      <w:pPr>
        <w:spacing w:after="78"/>
      </w:pPr>
    </w:p>
    <w:p w14:paraId="18696B3C" w14:textId="77777777" w:rsidR="00D16EBC" w:rsidRDefault="00D16EBC">
      <w:pPr>
        <w:spacing w:after="78"/>
        <w:rPr>
          <w:rFonts w:ascii="Times New Roman" w:eastAsia="方正小标宋简体" w:hAnsi="Times New Roman"/>
          <w:sz w:val="32"/>
          <w:szCs w:val="32"/>
        </w:rPr>
      </w:pPr>
    </w:p>
    <w:p w14:paraId="1F43A062" w14:textId="77777777" w:rsidR="00D16EBC" w:rsidRDefault="00D16EBC">
      <w:pPr>
        <w:spacing w:after="78"/>
        <w:rPr>
          <w:rFonts w:ascii="Times New Roman" w:eastAsia="方正小标宋简体" w:hAnsi="Times New Roman"/>
          <w:sz w:val="32"/>
          <w:szCs w:val="32"/>
        </w:rPr>
      </w:pPr>
    </w:p>
    <w:p w14:paraId="006CA34D" w14:textId="77777777" w:rsidR="00D16EBC" w:rsidRDefault="00D16EBC">
      <w:pPr>
        <w:pStyle w:val="a6"/>
        <w:rPr>
          <w:rFonts w:ascii="Times New Roman" w:eastAsia="方正小标宋简体" w:hAnsi="Times New Roman"/>
          <w:sz w:val="32"/>
          <w:szCs w:val="32"/>
        </w:rPr>
      </w:pPr>
    </w:p>
    <w:p w14:paraId="62C17053" w14:textId="77777777" w:rsidR="00D16EBC" w:rsidRDefault="00D16EBC">
      <w:pPr>
        <w:spacing w:after="78"/>
      </w:pPr>
    </w:p>
    <w:p w14:paraId="31FF1891" w14:textId="77777777" w:rsidR="00D16EBC"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225E2DA6" w14:textId="77777777" w:rsidR="00D16EBC"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209EAE9" w14:textId="77777777" w:rsidR="00D16EBC" w:rsidRDefault="00D16EBC">
      <w:pPr>
        <w:spacing w:after="78"/>
      </w:pPr>
    </w:p>
    <w:p w14:paraId="2185A990"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1FC6C6A4" w14:textId="5F2F2530"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F33E79">
        <w:rPr>
          <w:rFonts w:ascii="Times New Roman" w:eastAsia="仿宋_GB2312" w:hAnsi="Times New Roman" w:hint="eastAsia"/>
          <w:bCs/>
          <w:color w:val="000000"/>
          <w:sz w:val="32"/>
          <w:szCs w:val="32"/>
        </w:rPr>
        <w:t>吸粪车运输服务采购项目</w:t>
      </w:r>
      <w:r>
        <w:rPr>
          <w:rFonts w:ascii="Times New Roman" w:eastAsia="仿宋_GB2312" w:hAnsi="Times New Roman" w:hint="eastAsia"/>
          <w:bCs/>
          <w:color w:val="000000"/>
          <w:sz w:val="32"/>
          <w:szCs w:val="32"/>
        </w:rPr>
        <w:t>。</w:t>
      </w:r>
    </w:p>
    <w:p w14:paraId="27BF4670"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123" w:type="pct"/>
        <w:tblLayout w:type="fixed"/>
        <w:tblLook w:val="04A0" w:firstRow="1" w:lastRow="0" w:firstColumn="1" w:lastColumn="0" w:noHBand="0" w:noVBand="1"/>
      </w:tblPr>
      <w:tblGrid>
        <w:gridCol w:w="766"/>
        <w:gridCol w:w="1777"/>
        <w:gridCol w:w="4965"/>
        <w:gridCol w:w="992"/>
      </w:tblGrid>
      <w:tr w:rsidR="007B085C" w14:paraId="3122F1E5" w14:textId="77777777" w:rsidTr="00A15188">
        <w:trPr>
          <w:trHeight w:val="918"/>
        </w:trPr>
        <w:tc>
          <w:tcPr>
            <w:tcW w:w="766" w:type="dxa"/>
            <w:tcBorders>
              <w:top w:val="single" w:sz="4" w:space="0" w:color="auto"/>
              <w:left w:val="single" w:sz="4" w:space="0" w:color="auto"/>
              <w:bottom w:val="single" w:sz="4" w:space="0" w:color="auto"/>
              <w:right w:val="single" w:sz="4" w:space="0" w:color="auto"/>
            </w:tcBorders>
            <w:vAlign w:val="center"/>
          </w:tcPr>
          <w:p w14:paraId="6FFE0DC0" w14:textId="77777777" w:rsidR="007B085C" w:rsidRDefault="007B085C">
            <w:pPr>
              <w:widowControl/>
              <w:spacing w:after="78"/>
              <w:jc w:val="center"/>
              <w:rPr>
                <w:rFonts w:ascii="仿宋_GB2312" w:eastAsia="仿宋_GB2312" w:hAnsi="仿宋" w:hint="eastAsia"/>
                <w:b/>
                <w:bCs/>
                <w:kern w:val="0"/>
                <w:sz w:val="28"/>
                <w:szCs w:val="28"/>
              </w:rPr>
            </w:pPr>
            <w:bookmarkStart w:id="0" w:name="_Hlk192757158"/>
            <w:r>
              <w:rPr>
                <w:rFonts w:ascii="仿宋_GB2312" w:eastAsia="仿宋_GB2312" w:hAnsi="仿宋" w:hint="eastAsia"/>
                <w:b/>
                <w:bCs/>
                <w:kern w:val="0"/>
                <w:sz w:val="28"/>
                <w:szCs w:val="28"/>
              </w:rPr>
              <w:t>序号</w:t>
            </w:r>
          </w:p>
        </w:tc>
        <w:tc>
          <w:tcPr>
            <w:tcW w:w="1777" w:type="dxa"/>
            <w:tcBorders>
              <w:top w:val="single" w:sz="4" w:space="0" w:color="auto"/>
              <w:left w:val="nil"/>
              <w:bottom w:val="single" w:sz="4" w:space="0" w:color="auto"/>
              <w:right w:val="single" w:sz="4" w:space="0" w:color="auto"/>
            </w:tcBorders>
            <w:vAlign w:val="center"/>
          </w:tcPr>
          <w:p w14:paraId="00628181" w14:textId="77777777" w:rsidR="007B085C" w:rsidRDefault="007B085C">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4965" w:type="dxa"/>
            <w:tcBorders>
              <w:top w:val="single" w:sz="4" w:space="0" w:color="auto"/>
              <w:left w:val="nil"/>
              <w:bottom w:val="single" w:sz="4" w:space="0" w:color="auto"/>
              <w:right w:val="single" w:sz="4" w:space="0" w:color="auto"/>
            </w:tcBorders>
            <w:vAlign w:val="center"/>
          </w:tcPr>
          <w:p w14:paraId="7C4D4E9A" w14:textId="6DB23A73" w:rsidR="007B085C" w:rsidRDefault="007B085C">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服务内容</w:t>
            </w:r>
          </w:p>
        </w:tc>
        <w:tc>
          <w:tcPr>
            <w:tcW w:w="992" w:type="dxa"/>
            <w:tcBorders>
              <w:top w:val="single" w:sz="4" w:space="0" w:color="auto"/>
              <w:left w:val="nil"/>
              <w:bottom w:val="single" w:sz="4" w:space="0" w:color="auto"/>
              <w:right w:val="single" w:sz="4" w:space="0" w:color="auto"/>
            </w:tcBorders>
            <w:vAlign w:val="center"/>
          </w:tcPr>
          <w:p w14:paraId="3CCD758A" w14:textId="77777777" w:rsidR="007B085C" w:rsidRDefault="007B085C">
            <w:pPr>
              <w:widowControl/>
              <w:spacing w:after="78"/>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用途</w:t>
            </w:r>
          </w:p>
        </w:tc>
      </w:tr>
      <w:tr w:rsidR="007B085C" w14:paraId="6FEF08FD" w14:textId="77777777" w:rsidTr="00A15188">
        <w:trPr>
          <w:trHeight w:val="947"/>
        </w:trPr>
        <w:tc>
          <w:tcPr>
            <w:tcW w:w="766" w:type="dxa"/>
            <w:tcBorders>
              <w:top w:val="single" w:sz="4" w:space="0" w:color="auto"/>
              <w:left w:val="single" w:sz="4" w:space="0" w:color="auto"/>
              <w:bottom w:val="single" w:sz="4" w:space="0" w:color="auto"/>
              <w:right w:val="single" w:sz="4" w:space="0" w:color="auto"/>
            </w:tcBorders>
            <w:vAlign w:val="center"/>
          </w:tcPr>
          <w:p w14:paraId="24A6B1F7" w14:textId="77777777" w:rsidR="007B085C" w:rsidRDefault="007B085C">
            <w:pPr>
              <w:widowControl/>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777" w:type="dxa"/>
            <w:tcBorders>
              <w:top w:val="single" w:sz="4" w:space="0" w:color="auto"/>
              <w:left w:val="single" w:sz="4" w:space="0" w:color="auto"/>
              <w:bottom w:val="single" w:sz="4" w:space="0" w:color="auto"/>
              <w:right w:val="single" w:sz="4" w:space="0" w:color="auto"/>
            </w:tcBorders>
            <w:vAlign w:val="center"/>
          </w:tcPr>
          <w:p w14:paraId="2A06070E" w14:textId="42010D19" w:rsidR="007B085C" w:rsidRDefault="007B085C">
            <w:pPr>
              <w:widowControl/>
              <w:spacing w:after="78"/>
              <w:jc w:val="center"/>
              <w:rPr>
                <w:rFonts w:ascii="仿宋_GB2312" w:eastAsia="仿宋_GB2312" w:hAnsi="仿宋" w:cs="仿宋" w:hint="eastAsia"/>
                <w:sz w:val="32"/>
                <w:szCs w:val="32"/>
              </w:rPr>
            </w:pPr>
            <w:r>
              <w:rPr>
                <w:rFonts w:ascii="仿宋_GB2312" w:eastAsia="仿宋_GB2312" w:hAnsi="仿宋" w:cs="仿宋" w:hint="eastAsia"/>
                <w:sz w:val="32"/>
                <w:szCs w:val="32"/>
              </w:rPr>
              <w:t>吸粪车运输服务</w:t>
            </w:r>
          </w:p>
        </w:tc>
        <w:tc>
          <w:tcPr>
            <w:tcW w:w="4965" w:type="dxa"/>
            <w:tcBorders>
              <w:top w:val="single" w:sz="4" w:space="0" w:color="auto"/>
              <w:left w:val="single" w:sz="4" w:space="0" w:color="auto"/>
              <w:bottom w:val="single" w:sz="4" w:space="0" w:color="auto"/>
              <w:right w:val="single" w:sz="4" w:space="0" w:color="auto"/>
            </w:tcBorders>
            <w:vAlign w:val="center"/>
          </w:tcPr>
          <w:p w14:paraId="50A7B355" w14:textId="373350FF" w:rsidR="007B085C" w:rsidRDefault="007B085C">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吸粪车</w:t>
            </w:r>
            <w:r w:rsidRPr="00F33E79">
              <w:rPr>
                <w:rFonts w:ascii="Times New Roman" w:eastAsia="仿宋_GB2312" w:hAnsi="Times New Roman" w:hint="eastAsia"/>
                <w:bCs/>
                <w:color w:val="000000"/>
                <w:sz w:val="32"/>
                <w:szCs w:val="32"/>
              </w:rPr>
              <w:t>前往深圳市内各小区或工业园区抽化粪池的料送至深圳市龙岗区郁南环境园，需在</w:t>
            </w:r>
            <w:r w:rsidRPr="00F33E79">
              <w:rPr>
                <w:rFonts w:ascii="Times New Roman" w:eastAsia="仿宋_GB2312" w:hAnsi="Times New Roman" w:hint="eastAsia"/>
                <w:bCs/>
                <w:color w:val="000000"/>
                <w:sz w:val="32"/>
                <w:szCs w:val="32"/>
              </w:rPr>
              <w:t>2025</w:t>
            </w:r>
            <w:r w:rsidRPr="00F33E79">
              <w:rPr>
                <w:rFonts w:ascii="Times New Roman" w:eastAsia="仿宋_GB2312" w:hAnsi="Times New Roman" w:hint="eastAsia"/>
                <w:bCs/>
                <w:color w:val="000000"/>
                <w:sz w:val="32"/>
                <w:szCs w:val="32"/>
              </w:rPr>
              <w:t>年</w:t>
            </w:r>
            <w:r w:rsidRPr="00F33E79">
              <w:rPr>
                <w:rFonts w:ascii="Times New Roman" w:eastAsia="仿宋_GB2312" w:hAnsi="Times New Roman" w:hint="eastAsia"/>
                <w:bCs/>
                <w:color w:val="000000"/>
                <w:sz w:val="32"/>
                <w:szCs w:val="32"/>
              </w:rPr>
              <w:t>3</w:t>
            </w:r>
            <w:r w:rsidRPr="00F33E79">
              <w:rPr>
                <w:rFonts w:ascii="Times New Roman" w:eastAsia="仿宋_GB2312" w:hAnsi="Times New Roman" w:hint="eastAsia"/>
                <w:bCs/>
                <w:color w:val="000000"/>
                <w:sz w:val="32"/>
                <w:szCs w:val="32"/>
              </w:rPr>
              <w:t>月</w:t>
            </w:r>
            <w:r w:rsidRPr="00F33E79">
              <w:rPr>
                <w:rFonts w:ascii="Times New Roman" w:eastAsia="仿宋_GB2312" w:hAnsi="Times New Roman" w:hint="eastAsia"/>
                <w:bCs/>
                <w:color w:val="000000"/>
                <w:sz w:val="32"/>
                <w:szCs w:val="32"/>
              </w:rPr>
              <w:t>31</w:t>
            </w:r>
            <w:r w:rsidRPr="00F33E79">
              <w:rPr>
                <w:rFonts w:ascii="Times New Roman" w:eastAsia="仿宋_GB2312" w:hAnsi="Times New Roman" w:hint="eastAsia"/>
                <w:bCs/>
                <w:color w:val="000000"/>
                <w:sz w:val="32"/>
                <w:szCs w:val="32"/>
              </w:rPr>
              <w:t>号之前运输</w:t>
            </w:r>
            <w:r w:rsidR="00DD1ED8" w:rsidRPr="00DD1ED8">
              <w:rPr>
                <w:rFonts w:ascii="Times New Roman" w:eastAsia="仿宋_GB2312" w:hAnsi="Times New Roman" w:hint="eastAsia"/>
                <w:bCs/>
                <w:color w:val="000000"/>
                <w:sz w:val="32"/>
                <w:szCs w:val="32"/>
              </w:rPr>
              <w:t>约</w:t>
            </w:r>
            <w:r w:rsidR="00DD1ED8" w:rsidRPr="00DD1ED8">
              <w:rPr>
                <w:rFonts w:ascii="Times New Roman" w:eastAsia="仿宋_GB2312" w:hAnsi="Times New Roman" w:hint="eastAsia"/>
                <w:bCs/>
                <w:color w:val="000000"/>
                <w:sz w:val="32"/>
                <w:szCs w:val="32"/>
              </w:rPr>
              <w:t>4500-5000</w:t>
            </w:r>
            <w:r w:rsidR="00DD1ED8" w:rsidRPr="00DD1ED8">
              <w:rPr>
                <w:rFonts w:ascii="Times New Roman" w:eastAsia="仿宋_GB2312" w:hAnsi="Times New Roman" w:hint="eastAsia"/>
                <w:bCs/>
                <w:color w:val="000000"/>
                <w:sz w:val="32"/>
                <w:szCs w:val="32"/>
              </w:rPr>
              <w:t>吨料</w:t>
            </w:r>
            <w:r w:rsidR="00250DC9" w:rsidRPr="00250DC9">
              <w:rPr>
                <w:rFonts w:ascii="Times New Roman" w:eastAsia="仿宋_GB2312" w:hAnsi="Times New Roman" w:hint="eastAsia"/>
                <w:bCs/>
                <w:color w:val="000000"/>
                <w:sz w:val="32"/>
                <w:szCs w:val="32"/>
              </w:rPr>
              <w:t>（该数量仅供参考，以实际运输量为准）</w:t>
            </w:r>
            <w:r>
              <w:rPr>
                <w:rFonts w:ascii="Times New Roman" w:eastAsia="仿宋_GB2312" w:hAnsi="Times New Roman" w:hint="eastAsia"/>
                <w:bCs/>
                <w:color w:val="000000"/>
                <w:sz w:val="32"/>
                <w:szCs w:val="32"/>
              </w:rPr>
              <w:t>，提供的运输车辆</w:t>
            </w:r>
            <w:r w:rsidR="00A15188">
              <w:rPr>
                <w:rFonts w:ascii="Times New Roman" w:eastAsia="仿宋_GB2312" w:hAnsi="Times New Roman" w:hint="eastAsia"/>
                <w:bCs/>
                <w:color w:val="000000"/>
                <w:sz w:val="32"/>
                <w:szCs w:val="32"/>
              </w:rPr>
              <w:t>至少</w:t>
            </w:r>
            <w:r>
              <w:rPr>
                <w:rFonts w:ascii="Times New Roman" w:eastAsia="仿宋_GB2312" w:hAnsi="Times New Roman" w:hint="eastAsia"/>
                <w:bCs/>
                <w:color w:val="000000"/>
                <w:sz w:val="32"/>
                <w:szCs w:val="32"/>
              </w:rPr>
              <w:t>为</w:t>
            </w: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辆</w:t>
            </w:r>
            <w:r w:rsidRPr="00F33E79">
              <w:rPr>
                <w:rFonts w:ascii="Times New Roman" w:eastAsia="仿宋_GB2312" w:hAnsi="Times New Roman" w:hint="eastAsia"/>
                <w:bCs/>
                <w:color w:val="000000"/>
                <w:sz w:val="32"/>
                <w:szCs w:val="32"/>
              </w:rPr>
              <w:t>。</w:t>
            </w:r>
          </w:p>
        </w:tc>
        <w:tc>
          <w:tcPr>
            <w:tcW w:w="992" w:type="dxa"/>
            <w:tcBorders>
              <w:top w:val="single" w:sz="4" w:space="0" w:color="auto"/>
              <w:left w:val="single" w:sz="4" w:space="0" w:color="auto"/>
              <w:bottom w:val="single" w:sz="4" w:space="0" w:color="auto"/>
              <w:right w:val="single" w:sz="4" w:space="0" w:color="auto"/>
            </w:tcBorders>
            <w:vAlign w:val="center"/>
          </w:tcPr>
          <w:p w14:paraId="4C97A057" w14:textId="77777777" w:rsidR="007B085C" w:rsidRDefault="007B085C">
            <w:pPr>
              <w:pStyle w:val="24"/>
              <w:spacing w:after="78"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收料</w:t>
            </w:r>
          </w:p>
        </w:tc>
      </w:tr>
    </w:tbl>
    <w:p w14:paraId="49DB0D13" w14:textId="4A014273" w:rsidR="007B085C" w:rsidRDefault="007B085C">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92758070"/>
      <w:bookmarkStart w:id="2" w:name="_Hlk192757176"/>
      <w:bookmarkEnd w:id="0"/>
      <w:r>
        <w:rPr>
          <w:rFonts w:ascii="Times New Roman" w:eastAsia="仿宋_GB2312" w:hAnsi="Times New Roman" w:hint="eastAsia"/>
          <w:bCs/>
          <w:color w:val="000000"/>
          <w:sz w:val="32"/>
          <w:szCs w:val="32"/>
        </w:rPr>
        <w:t>供应商报价</w:t>
      </w:r>
      <w:proofErr w:type="gramStart"/>
      <w:r w:rsidR="00A15188">
        <w:rPr>
          <w:rFonts w:ascii="Times New Roman" w:eastAsia="仿宋_GB2312" w:hAnsi="Times New Roman" w:hint="eastAsia"/>
          <w:bCs/>
          <w:color w:val="000000"/>
          <w:sz w:val="32"/>
          <w:szCs w:val="32"/>
        </w:rPr>
        <w:t>需</w:t>
      </w:r>
      <w:r w:rsidRPr="007B085C">
        <w:rPr>
          <w:rFonts w:ascii="Times New Roman" w:eastAsia="仿宋_GB2312" w:hAnsi="Times New Roman" w:hint="eastAsia"/>
          <w:bCs/>
          <w:color w:val="000000"/>
          <w:sz w:val="32"/>
          <w:szCs w:val="32"/>
        </w:rPr>
        <w:t>包括</w:t>
      </w:r>
      <w:proofErr w:type="gramEnd"/>
      <w:r w:rsidRPr="007B085C">
        <w:rPr>
          <w:rFonts w:ascii="Times New Roman" w:eastAsia="仿宋_GB2312" w:hAnsi="Times New Roman" w:hint="eastAsia"/>
          <w:bCs/>
          <w:color w:val="000000"/>
          <w:sz w:val="32"/>
          <w:szCs w:val="32"/>
        </w:rPr>
        <w:t>运输单位从运输起点将</w:t>
      </w:r>
      <w:r>
        <w:rPr>
          <w:rFonts w:ascii="Times New Roman" w:eastAsia="仿宋_GB2312" w:hAnsi="Times New Roman" w:hint="eastAsia"/>
          <w:bCs/>
          <w:color w:val="000000"/>
          <w:sz w:val="32"/>
          <w:szCs w:val="32"/>
        </w:rPr>
        <w:t>粪渣</w:t>
      </w:r>
      <w:r w:rsidRPr="007B085C">
        <w:rPr>
          <w:rFonts w:ascii="Times New Roman" w:eastAsia="仿宋_GB2312" w:hAnsi="Times New Roman" w:hint="eastAsia"/>
          <w:bCs/>
          <w:color w:val="000000"/>
          <w:sz w:val="32"/>
          <w:szCs w:val="32"/>
        </w:rPr>
        <w:t>装车、运送至终点的全过程及进行管理所可能发生的相关全部费用，包括但不限于</w:t>
      </w:r>
      <w:r w:rsidR="00A15188">
        <w:rPr>
          <w:rFonts w:ascii="仿宋_GB2312" w:eastAsia="仿宋_GB2312" w:hAnsi="仿宋" w:cs="仿宋" w:hint="eastAsia"/>
          <w:sz w:val="32"/>
          <w:szCs w:val="32"/>
        </w:rPr>
        <w:t>吸粪车</w:t>
      </w:r>
      <w:r w:rsidRPr="007B085C">
        <w:rPr>
          <w:rFonts w:ascii="Times New Roman" w:eastAsia="仿宋_GB2312" w:hAnsi="Times New Roman" w:hint="eastAsia"/>
          <w:bCs/>
          <w:color w:val="000000"/>
          <w:sz w:val="32"/>
          <w:szCs w:val="32"/>
        </w:rPr>
        <w:t>的购置、保险、养路费、相关必要证件办理费用、车船税及保养维修等费用，</w:t>
      </w:r>
      <w:r w:rsidR="00A15188">
        <w:rPr>
          <w:rFonts w:ascii="仿宋_GB2312" w:eastAsia="仿宋_GB2312" w:hAnsi="仿宋" w:cs="仿宋" w:hint="eastAsia"/>
          <w:sz w:val="32"/>
          <w:szCs w:val="32"/>
        </w:rPr>
        <w:t>吸粪车</w:t>
      </w:r>
      <w:r w:rsidR="00A15188">
        <w:rPr>
          <w:rFonts w:ascii="Times New Roman" w:eastAsia="仿宋_GB2312" w:hAnsi="Times New Roman" w:hint="eastAsia"/>
          <w:bCs/>
          <w:color w:val="000000"/>
          <w:sz w:val="32"/>
          <w:szCs w:val="32"/>
        </w:rPr>
        <w:t>装卸</w:t>
      </w:r>
      <w:r w:rsidRPr="007B085C">
        <w:rPr>
          <w:rFonts w:ascii="Times New Roman" w:eastAsia="仿宋_GB2312" w:hAnsi="Times New Roman" w:hint="eastAsia"/>
          <w:bCs/>
          <w:color w:val="000000"/>
          <w:sz w:val="32"/>
          <w:szCs w:val="32"/>
        </w:rPr>
        <w:t>成本、油费、过路桥费、运杂费、交通违规违法罚款赔偿费以及利润、税金和安全文明措施费及有关保险、责任等</w:t>
      </w:r>
      <w:r w:rsidRPr="007B085C">
        <w:rPr>
          <w:rFonts w:ascii="Times New Roman" w:eastAsia="仿宋_GB2312" w:hAnsi="Times New Roman" w:hint="eastAsia"/>
          <w:bCs/>
          <w:color w:val="000000"/>
          <w:sz w:val="32"/>
          <w:szCs w:val="32"/>
        </w:rPr>
        <w:lastRenderedPageBreak/>
        <w:t>各种可能发生的费用，以及上述这些费用成本上涨增加等所有风险因素等。</w:t>
      </w:r>
    </w:p>
    <w:bookmarkEnd w:id="1"/>
    <w:p w14:paraId="73915D6D" w14:textId="524EFE77" w:rsidR="007B085C" w:rsidRDefault="007B085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bookmarkStart w:id="3" w:name="_Hlk192758084"/>
      <w:r>
        <w:rPr>
          <w:rFonts w:ascii="Times New Roman" w:eastAsia="仿宋_GB2312" w:hAnsi="Times New Roman" w:hint="eastAsia"/>
          <w:bCs/>
          <w:color w:val="000000"/>
          <w:sz w:val="32"/>
          <w:szCs w:val="32"/>
        </w:rPr>
        <w:t>本采购签订单价合同，据实结算</w:t>
      </w:r>
      <w:r w:rsidR="00A15188">
        <w:rPr>
          <w:rFonts w:ascii="Times New Roman" w:eastAsia="仿宋_GB2312" w:hAnsi="Times New Roman" w:hint="eastAsia"/>
          <w:bCs/>
          <w:color w:val="000000"/>
          <w:sz w:val="32"/>
          <w:szCs w:val="32"/>
        </w:rPr>
        <w:t>。</w:t>
      </w:r>
      <w:bookmarkEnd w:id="3"/>
    </w:p>
    <w:p w14:paraId="2ABA2266" w14:textId="77777777" w:rsidR="007B085C" w:rsidRDefault="007B085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bookmarkStart w:id="4" w:name="_Hlk192757862"/>
      <w:r>
        <w:rPr>
          <w:rFonts w:ascii="Times New Roman" w:eastAsia="仿宋_GB2312" w:hAnsi="Times New Roman" w:hint="eastAsia"/>
          <w:bCs/>
          <w:color w:val="000000"/>
          <w:sz w:val="32"/>
          <w:szCs w:val="32"/>
        </w:rPr>
        <w:t>含税限价要求：</w:t>
      </w:r>
      <w:r>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元</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吨（含税报价单价不得超过限价要求，否则做无效报价）</w:t>
      </w:r>
      <w:bookmarkEnd w:id="4"/>
      <w:r>
        <w:rPr>
          <w:rFonts w:ascii="Times New Roman" w:eastAsia="仿宋_GB2312" w:hAnsi="Times New Roman" w:hint="eastAsia"/>
          <w:bCs/>
          <w:color w:val="000000"/>
          <w:sz w:val="32"/>
          <w:szCs w:val="32"/>
        </w:rPr>
        <w:t>。</w:t>
      </w:r>
    </w:p>
    <w:p w14:paraId="41C66A03" w14:textId="77777777" w:rsidR="007B085C" w:rsidRDefault="007B085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bookmarkStart w:id="5" w:name="_Hlk192757279"/>
      <w:r w:rsidRPr="00503DB4">
        <w:rPr>
          <w:rFonts w:ascii="Times New Roman" w:eastAsia="仿宋_GB2312" w:hAnsi="Times New Roman" w:hint="eastAsia"/>
          <w:bCs/>
          <w:color w:val="000000"/>
          <w:sz w:val="32"/>
          <w:szCs w:val="32"/>
        </w:rPr>
        <w:t>服务期限：合同生效起至</w:t>
      </w:r>
      <w:r w:rsidRPr="00503DB4">
        <w:rPr>
          <w:rFonts w:ascii="Times New Roman" w:eastAsia="仿宋_GB2312" w:hAnsi="Times New Roman" w:hint="eastAsia"/>
          <w:bCs/>
          <w:color w:val="000000"/>
          <w:sz w:val="32"/>
          <w:szCs w:val="32"/>
        </w:rPr>
        <w:t>2025</w:t>
      </w:r>
      <w:r w:rsidRPr="00503DB4">
        <w:rPr>
          <w:rFonts w:ascii="Times New Roman" w:eastAsia="仿宋_GB2312" w:hAnsi="Times New Roman" w:hint="eastAsia"/>
          <w:bCs/>
          <w:color w:val="000000"/>
          <w:sz w:val="32"/>
          <w:szCs w:val="32"/>
        </w:rPr>
        <w:t>年</w:t>
      </w:r>
      <w:r w:rsidRPr="00503DB4">
        <w:rPr>
          <w:rFonts w:ascii="Times New Roman" w:eastAsia="仿宋_GB2312" w:hAnsi="Times New Roman" w:hint="eastAsia"/>
          <w:bCs/>
          <w:color w:val="000000"/>
          <w:sz w:val="32"/>
          <w:szCs w:val="32"/>
        </w:rPr>
        <w:t>3</w:t>
      </w:r>
      <w:r w:rsidRPr="00503DB4">
        <w:rPr>
          <w:rFonts w:ascii="Times New Roman" w:eastAsia="仿宋_GB2312" w:hAnsi="Times New Roman" w:hint="eastAsia"/>
          <w:bCs/>
          <w:color w:val="000000"/>
          <w:sz w:val="32"/>
          <w:szCs w:val="32"/>
        </w:rPr>
        <w:t>月</w:t>
      </w:r>
      <w:r w:rsidRPr="00503DB4">
        <w:rPr>
          <w:rFonts w:ascii="Times New Roman" w:eastAsia="仿宋_GB2312" w:hAnsi="Times New Roman" w:hint="eastAsia"/>
          <w:bCs/>
          <w:color w:val="000000"/>
          <w:sz w:val="32"/>
          <w:szCs w:val="32"/>
        </w:rPr>
        <w:t>31</w:t>
      </w:r>
      <w:r w:rsidRPr="00503DB4">
        <w:rPr>
          <w:rFonts w:ascii="Times New Roman" w:eastAsia="仿宋_GB2312" w:hAnsi="Times New Roman" w:hint="eastAsia"/>
          <w:bCs/>
          <w:color w:val="000000"/>
          <w:sz w:val="32"/>
          <w:szCs w:val="32"/>
        </w:rPr>
        <w:t>日</w:t>
      </w:r>
      <w:r>
        <w:rPr>
          <w:rFonts w:ascii="Times New Roman" w:eastAsia="仿宋_GB2312" w:hAnsi="Times New Roman" w:hint="eastAsia"/>
          <w:bCs/>
          <w:color w:val="000000"/>
          <w:sz w:val="32"/>
          <w:szCs w:val="32"/>
        </w:rPr>
        <w:t>。</w:t>
      </w:r>
      <w:bookmarkEnd w:id="5"/>
    </w:p>
    <w:p w14:paraId="73DDCF73" w14:textId="77777777" w:rsidR="007B085C" w:rsidRDefault="007B085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（六）付款方式：</w:t>
      </w:r>
      <w:r w:rsidRPr="007B085C">
        <w:rPr>
          <w:rFonts w:ascii="Times New Roman" w:eastAsia="仿宋_GB2312" w:hAnsi="Times New Roman" w:hint="eastAsia"/>
          <w:bCs/>
          <w:color w:val="000000"/>
          <w:sz w:val="32"/>
          <w:szCs w:val="32"/>
        </w:rPr>
        <w:t>根据运输数量据实结算，完成任务量后</w:t>
      </w:r>
      <w:r w:rsidRPr="007B085C">
        <w:rPr>
          <w:rFonts w:ascii="Times New Roman" w:eastAsia="仿宋_GB2312" w:hAnsi="Times New Roman" w:hint="eastAsia"/>
          <w:bCs/>
          <w:color w:val="000000"/>
          <w:sz w:val="32"/>
          <w:szCs w:val="32"/>
        </w:rPr>
        <w:t>45</w:t>
      </w:r>
      <w:r w:rsidRPr="007B085C">
        <w:rPr>
          <w:rFonts w:ascii="Times New Roman" w:eastAsia="仿宋_GB2312" w:hAnsi="Times New Roman" w:hint="eastAsia"/>
          <w:bCs/>
          <w:color w:val="000000"/>
          <w:sz w:val="32"/>
          <w:szCs w:val="32"/>
        </w:rPr>
        <w:t>天内打款</w:t>
      </w:r>
      <w:r>
        <w:rPr>
          <w:rFonts w:ascii="Times New Roman" w:eastAsia="仿宋_GB2312" w:hAnsi="Times New Roman" w:hint="eastAsia"/>
          <w:bCs/>
          <w:color w:val="000000"/>
          <w:sz w:val="32"/>
          <w:szCs w:val="32"/>
        </w:rPr>
        <w:t>。</w:t>
      </w:r>
    </w:p>
    <w:bookmarkEnd w:id="2"/>
    <w:p w14:paraId="033089D0"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7823A010"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6"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09C08C2A"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ACDE586"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7EB1D59"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1D1A6BD" w14:textId="586FFC89"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F33E79">
        <w:rPr>
          <w:rFonts w:ascii="Times New Roman" w:eastAsia="仿宋_GB2312" w:hAnsi="Times New Roman" w:hint="eastAsia"/>
          <w:bCs/>
          <w:color w:val="000000"/>
          <w:sz w:val="32"/>
          <w:szCs w:val="32"/>
        </w:rPr>
        <w:t>3</w:t>
      </w:r>
      <w:r w:rsidR="00F33E79">
        <w:rPr>
          <w:rFonts w:ascii="Times New Roman" w:eastAsia="仿宋_GB2312" w:hAnsi="Times New Roman" w:hint="eastAsia"/>
          <w:bCs/>
          <w:color w:val="000000"/>
          <w:sz w:val="32"/>
          <w:szCs w:val="32"/>
        </w:rPr>
        <w:t>月</w:t>
      </w:r>
      <w:r>
        <w:rPr>
          <w:rFonts w:ascii="Times New Roman" w:eastAsia="仿宋_GB2312" w:hAnsi="Times New Roman"/>
          <w:bCs/>
          <w:color w:val="000000"/>
          <w:sz w:val="32"/>
          <w:szCs w:val="32"/>
        </w:rPr>
        <w:t>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2F67E78"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755047C" w14:textId="6514179C" w:rsidR="00F33E79" w:rsidRDefault="00000000" w:rsidP="00D92B6D">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r w:rsidR="00F33E79" w:rsidRPr="00F33E79">
        <w:rPr>
          <w:rFonts w:ascii="Times New Roman" w:eastAsia="仿宋_GB2312" w:hAnsi="Times New Roman" w:hint="eastAsia"/>
          <w:bCs/>
          <w:color w:val="000000"/>
          <w:sz w:val="32"/>
          <w:szCs w:val="32"/>
        </w:rPr>
        <w:t>。</w:t>
      </w:r>
    </w:p>
    <w:bookmarkEnd w:id="6"/>
    <w:p w14:paraId="1BDF2795"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5AFE3AD8"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62467C1"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bookmarkStart w:id="7"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1DAD378C"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8" w:name="_Hlk178270536"/>
      <w:r>
        <w:rPr>
          <w:rFonts w:ascii="Times New Roman" w:eastAsia="仿宋_GB2312" w:hAnsi="Times New Roman" w:hint="eastAsia"/>
          <w:bCs/>
          <w:color w:val="000000"/>
          <w:sz w:val="32"/>
          <w:szCs w:val="32"/>
        </w:rPr>
        <w:t>营业执照、承诺函等</w:t>
      </w:r>
      <w:bookmarkEnd w:id="8"/>
      <w:r>
        <w:rPr>
          <w:rFonts w:ascii="Times New Roman" w:eastAsia="仿宋_GB2312" w:hAnsi="Times New Roman" w:hint="eastAsia"/>
          <w:bCs/>
          <w:color w:val="000000"/>
          <w:sz w:val="32"/>
          <w:szCs w:val="32"/>
        </w:rPr>
        <w:t>）；</w:t>
      </w:r>
    </w:p>
    <w:p w14:paraId="1938C6EF"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323486D5"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7"/>
    <w:p w14:paraId="24256236"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49357A5F"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23A476AA"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77691DAA"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16A3EEA8"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2A076C17"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79CA65A6"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64AA9374" w14:textId="4B4C45D1"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sidRPr="00F33E79">
        <w:rPr>
          <w:rFonts w:ascii="Times New Roman" w:eastAsia="仿宋_GB2312" w:hAnsi="Times New Roman" w:hint="eastAsia"/>
          <w:bCs/>
          <w:color w:val="000000"/>
          <w:sz w:val="32"/>
          <w:szCs w:val="32"/>
        </w:rPr>
        <w:t>（一）响应文件递交截止时间为</w:t>
      </w:r>
      <w:r w:rsidRPr="00F33E79">
        <w:rPr>
          <w:rFonts w:ascii="Times New Roman" w:eastAsia="仿宋_GB2312" w:hAnsi="Times New Roman" w:hint="eastAsia"/>
          <w:bCs/>
          <w:color w:val="000000"/>
          <w:sz w:val="32"/>
          <w:szCs w:val="32"/>
        </w:rPr>
        <w:t>2025</w:t>
      </w:r>
      <w:r w:rsidRPr="00F33E79">
        <w:rPr>
          <w:rFonts w:ascii="Times New Roman" w:eastAsia="仿宋_GB2312" w:hAnsi="Times New Roman"/>
          <w:bCs/>
          <w:color w:val="000000"/>
          <w:sz w:val="32"/>
          <w:szCs w:val="32"/>
        </w:rPr>
        <w:t>年</w:t>
      </w:r>
      <w:r w:rsidRPr="00F33E79">
        <w:rPr>
          <w:rFonts w:ascii="Times New Roman" w:eastAsia="仿宋_GB2312" w:hAnsi="Times New Roman" w:hint="eastAsia"/>
          <w:bCs/>
          <w:color w:val="000000"/>
          <w:sz w:val="32"/>
          <w:szCs w:val="32"/>
        </w:rPr>
        <w:t>3</w:t>
      </w:r>
      <w:r w:rsidRPr="00F33E79">
        <w:rPr>
          <w:rFonts w:ascii="Times New Roman" w:eastAsia="仿宋_GB2312" w:hAnsi="Times New Roman"/>
          <w:bCs/>
          <w:color w:val="000000"/>
          <w:sz w:val="32"/>
          <w:szCs w:val="32"/>
        </w:rPr>
        <w:t>月</w:t>
      </w:r>
      <w:r w:rsidR="00F33E79" w:rsidRPr="00F33E79">
        <w:rPr>
          <w:rFonts w:ascii="Times New Roman" w:eastAsia="仿宋_GB2312" w:hAnsi="Times New Roman" w:hint="eastAsia"/>
          <w:bCs/>
          <w:color w:val="000000"/>
          <w:sz w:val="32"/>
          <w:szCs w:val="32"/>
        </w:rPr>
        <w:t>1</w:t>
      </w:r>
      <w:r w:rsidR="002808BA">
        <w:rPr>
          <w:rFonts w:ascii="Times New Roman" w:eastAsia="仿宋_GB2312" w:hAnsi="Times New Roman" w:hint="eastAsia"/>
          <w:bCs/>
          <w:color w:val="000000"/>
          <w:sz w:val="32"/>
          <w:szCs w:val="32"/>
        </w:rPr>
        <w:t>8</w:t>
      </w:r>
      <w:r w:rsidRPr="00F33E79">
        <w:rPr>
          <w:rFonts w:ascii="Times New Roman" w:eastAsia="仿宋_GB2312" w:hAnsi="Times New Roman"/>
          <w:bCs/>
          <w:color w:val="000000"/>
          <w:sz w:val="32"/>
          <w:szCs w:val="32"/>
        </w:rPr>
        <w:t>日</w:t>
      </w:r>
      <w:r w:rsidRPr="00F33E79">
        <w:rPr>
          <w:rFonts w:ascii="Times New Roman" w:eastAsia="仿宋_GB2312" w:hAnsi="Times New Roman" w:hint="eastAsia"/>
          <w:bCs/>
          <w:color w:val="000000"/>
          <w:sz w:val="32"/>
          <w:szCs w:val="32"/>
        </w:rPr>
        <w:t>18</w:t>
      </w:r>
      <w:r w:rsidRPr="00F33E79">
        <w:rPr>
          <w:rFonts w:ascii="Times New Roman" w:eastAsia="仿宋_GB2312" w:hAnsi="Times New Roman" w:hint="eastAsia"/>
          <w:bCs/>
          <w:color w:val="000000"/>
          <w:sz w:val="32"/>
          <w:szCs w:val="32"/>
        </w:rPr>
        <w:t>时</w:t>
      </w:r>
      <w:r w:rsidRPr="00F33E79">
        <w:rPr>
          <w:rFonts w:ascii="Times New Roman" w:eastAsia="仿宋_GB2312" w:hAnsi="Times New Roman" w:hint="eastAsia"/>
          <w:bCs/>
          <w:color w:val="000000"/>
          <w:sz w:val="32"/>
          <w:szCs w:val="32"/>
        </w:rPr>
        <w:t>00</w:t>
      </w:r>
      <w:r w:rsidRPr="00F33E79">
        <w:rPr>
          <w:rFonts w:ascii="Times New Roman" w:eastAsia="仿宋_GB2312" w:hAnsi="Times New Roman" w:hint="eastAsia"/>
          <w:bCs/>
          <w:color w:val="000000"/>
          <w:sz w:val="32"/>
          <w:szCs w:val="32"/>
        </w:rPr>
        <w:t>分（北京时间）；</w:t>
      </w:r>
    </w:p>
    <w:p w14:paraId="7EE7B69B"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（二）响应文件递交方式</w:t>
      </w:r>
    </w:p>
    <w:p w14:paraId="1A5566FA"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595C324D"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lastRenderedPageBreak/>
        <w:t>六、评分规则</w:t>
      </w:r>
    </w:p>
    <w:p w14:paraId="245F8B2D" w14:textId="77777777" w:rsidR="00B7489A" w:rsidRPr="00B7489A" w:rsidRDefault="00B7489A" w:rsidP="00B7489A">
      <w:pPr>
        <w:widowControl/>
        <w:spacing w:after="78" w:line="640" w:lineRule="exact"/>
        <w:ind w:firstLineChars="200" w:firstLine="640"/>
        <w:jc w:val="left"/>
        <w:rPr>
          <w:rFonts w:ascii="Times New Roman" w:eastAsia="仿宋_GB2312" w:hAnsi="Times New Roman"/>
          <w:bCs/>
          <w:color w:val="000000"/>
          <w:sz w:val="32"/>
          <w:szCs w:val="32"/>
        </w:rPr>
      </w:pPr>
      <w:r w:rsidRPr="00B7489A">
        <w:rPr>
          <w:rFonts w:ascii="Times New Roman" w:eastAsia="仿宋_GB2312" w:hAnsi="Times New Roman" w:hint="eastAsia"/>
          <w:bCs/>
          <w:color w:val="000000"/>
          <w:sz w:val="32"/>
          <w:szCs w:val="32"/>
        </w:rPr>
        <w:t>本次评审设一轮报价，采用最低投标价法。采购人对所有参选供应商进行资格审查，资格审查合格的供应商报价成立，根据最低价法确定中选人。参选供应商报价税率不同，按不含税价格对比。</w:t>
      </w:r>
    </w:p>
    <w:p w14:paraId="0FC0A4DE" w14:textId="2326CEFF" w:rsidR="00D16EBC" w:rsidRDefault="00B7489A" w:rsidP="00B7489A">
      <w:pPr>
        <w:widowControl/>
        <w:spacing w:after="78" w:line="640" w:lineRule="exact"/>
        <w:ind w:firstLineChars="200" w:firstLine="640"/>
        <w:jc w:val="left"/>
        <w:rPr>
          <w:rFonts w:ascii="Times New Roman" w:eastAsia="仿宋_GB2312" w:hAnsi="Times New Roman"/>
          <w:bCs/>
          <w:color w:val="000000"/>
          <w:sz w:val="32"/>
          <w:szCs w:val="32"/>
        </w:rPr>
      </w:pPr>
      <w:r w:rsidRPr="00B7489A">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6C818B39"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40C6FAD9" w14:textId="2A0B71E6"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w:t>
      </w:r>
      <w:r w:rsidR="00B7489A" w:rsidRPr="00B7489A">
        <w:rPr>
          <w:rFonts w:ascii="Times New Roman" w:eastAsia="仿宋_GB2312" w:hAnsi="Times New Roman" w:hint="eastAsia"/>
          <w:bCs/>
          <w:color w:val="000000"/>
          <w:sz w:val="32"/>
          <w:szCs w:val="32"/>
        </w:rPr>
        <w:t>含税限价要求</w:t>
      </w:r>
      <w:r w:rsidR="00B7489A">
        <w:rPr>
          <w:rFonts w:ascii="Times New Roman" w:eastAsia="仿宋_GB2312" w:hAnsi="Times New Roman" w:hint="eastAsia"/>
          <w:bCs/>
          <w:color w:val="000000"/>
          <w:sz w:val="32"/>
          <w:szCs w:val="32"/>
        </w:rPr>
        <w:t>为</w:t>
      </w:r>
      <w:r w:rsidR="00B7489A" w:rsidRPr="00B7489A">
        <w:rPr>
          <w:rFonts w:ascii="Times New Roman" w:eastAsia="仿宋_GB2312" w:hAnsi="Times New Roman" w:hint="eastAsia"/>
          <w:bCs/>
          <w:color w:val="000000"/>
          <w:sz w:val="32"/>
          <w:szCs w:val="32"/>
        </w:rPr>
        <w:t>25</w:t>
      </w:r>
      <w:r w:rsidR="00B7489A" w:rsidRPr="00B7489A">
        <w:rPr>
          <w:rFonts w:ascii="Times New Roman" w:eastAsia="仿宋_GB2312" w:hAnsi="Times New Roman" w:hint="eastAsia"/>
          <w:bCs/>
          <w:color w:val="000000"/>
          <w:sz w:val="32"/>
          <w:szCs w:val="32"/>
        </w:rPr>
        <w:t>元</w:t>
      </w:r>
      <w:r w:rsidR="00B7489A" w:rsidRPr="00B7489A">
        <w:rPr>
          <w:rFonts w:ascii="Times New Roman" w:eastAsia="仿宋_GB2312" w:hAnsi="Times New Roman" w:hint="eastAsia"/>
          <w:bCs/>
          <w:color w:val="000000"/>
          <w:sz w:val="32"/>
          <w:szCs w:val="32"/>
        </w:rPr>
        <w:t>/</w:t>
      </w:r>
      <w:r w:rsidR="00B7489A" w:rsidRPr="00B7489A">
        <w:rPr>
          <w:rFonts w:ascii="Times New Roman" w:eastAsia="仿宋_GB2312" w:hAnsi="Times New Roman" w:hint="eastAsia"/>
          <w:bCs/>
          <w:color w:val="000000"/>
          <w:sz w:val="32"/>
          <w:szCs w:val="32"/>
        </w:rPr>
        <w:t>吨</w:t>
      </w:r>
      <w:r>
        <w:rPr>
          <w:rFonts w:ascii="Times New Roman" w:eastAsia="仿宋_GB2312" w:hAnsi="Times New Roman" w:hint="eastAsia"/>
          <w:bCs/>
          <w:color w:val="000000"/>
          <w:sz w:val="32"/>
          <w:szCs w:val="32"/>
        </w:rPr>
        <w:t>，采用</w:t>
      </w:r>
      <w:r w:rsidR="00B7489A">
        <w:rPr>
          <w:rFonts w:ascii="Times New Roman" w:eastAsia="仿宋_GB2312" w:hAnsi="Times New Roman" w:hint="eastAsia"/>
          <w:bCs/>
          <w:color w:val="000000"/>
          <w:sz w:val="32"/>
          <w:szCs w:val="32"/>
        </w:rPr>
        <w:t>单</w:t>
      </w:r>
      <w:r>
        <w:rPr>
          <w:rFonts w:ascii="Times New Roman" w:eastAsia="仿宋_GB2312" w:hAnsi="Times New Roman" w:hint="eastAsia"/>
          <w:bCs/>
          <w:color w:val="000000"/>
          <w:sz w:val="32"/>
          <w:szCs w:val="32"/>
        </w:rPr>
        <w:t>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6F086D9A" w14:textId="16CC4A00" w:rsidR="004824F1" w:rsidRDefault="004824F1" w:rsidP="004824F1">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本项目支付限额为</w:t>
      </w:r>
      <w:r w:rsidR="00DD1ED8">
        <w:rPr>
          <w:rFonts w:ascii="Times New Roman" w:eastAsia="仿宋_GB2312" w:hAnsi="Times New Roman" w:hint="eastAsia"/>
          <w:bCs/>
          <w:color w:val="000000"/>
          <w:sz w:val="32"/>
          <w:szCs w:val="32"/>
        </w:rPr>
        <w:t>12.5</w:t>
      </w:r>
      <w:r>
        <w:rPr>
          <w:rFonts w:ascii="Times New Roman" w:eastAsia="仿宋_GB2312" w:hAnsi="Times New Roman" w:hint="eastAsia"/>
          <w:bCs/>
          <w:color w:val="000000"/>
          <w:sz w:val="32"/>
          <w:szCs w:val="32"/>
        </w:rPr>
        <w:t>万元</w:t>
      </w:r>
      <w:r>
        <w:rPr>
          <w:rFonts w:ascii="Times New Roman" w:eastAsia="仿宋_GB2312" w:hAnsi="Times New Roman"/>
          <w:bCs/>
          <w:color w:val="000000"/>
          <w:sz w:val="32"/>
          <w:szCs w:val="32"/>
        </w:rPr>
        <w:t>。</w:t>
      </w:r>
    </w:p>
    <w:p w14:paraId="2C923B76"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八、澄清及修改</w:t>
      </w:r>
    </w:p>
    <w:p w14:paraId="00FFF58A"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9"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9"/>
      <w:r>
        <w:rPr>
          <w:rFonts w:ascii="Times New Roman" w:eastAsia="仿宋_GB2312" w:hAnsi="Times New Roman" w:hint="eastAsia"/>
          <w:bCs/>
          <w:color w:val="000000"/>
          <w:sz w:val="32"/>
          <w:szCs w:val="32"/>
        </w:rPr>
        <w:t>发布更正公告，该澄清或修改内容为询价文件的组成部分。</w:t>
      </w:r>
    </w:p>
    <w:p w14:paraId="767B502C" w14:textId="7045CA10"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sidR="00F33E79">
        <w:rPr>
          <w:rFonts w:ascii="Times New Roman" w:eastAsia="仿宋_GB2312" w:hAnsi="Times New Roman" w:hint="eastAsia"/>
          <w:bCs/>
          <w:color w:val="000000"/>
          <w:sz w:val="32"/>
          <w:szCs w:val="32"/>
        </w:rPr>
        <w:t>1</w:t>
      </w:r>
      <w:r w:rsidR="002808BA">
        <w:rPr>
          <w:rFonts w:ascii="Times New Roman" w:eastAsia="仿宋_GB2312" w:hAnsi="Times New Roman" w:hint="eastAsia"/>
          <w:bCs/>
          <w:color w:val="000000"/>
          <w:sz w:val="32"/>
          <w:szCs w:val="32"/>
        </w:rPr>
        <w:t>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时），但采购人可决定是否采纳申请事项。</w:t>
      </w:r>
    </w:p>
    <w:p w14:paraId="73BFAC28" w14:textId="77777777" w:rsidR="00D16EBC" w:rsidRDefault="00000000">
      <w:pPr>
        <w:widowControl/>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1B3C6FCC"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7899A2EC"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390C3251"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3F32D90" w14:textId="77777777" w:rsidR="00D16EB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327A283" w14:textId="77777777" w:rsidR="00D16EBC"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62925414" w14:textId="77777777" w:rsidR="00D16EB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22B070F6" w14:textId="77777777" w:rsidR="00D16EB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5EA6435" w14:textId="77777777" w:rsidR="00D16EBC" w:rsidRDefault="00000000">
      <w:pPr>
        <w:spacing w:after="78"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6C133319" w14:textId="77777777" w:rsidR="00D16EBC" w:rsidRDefault="00D16EBC">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379C2ADD" w14:textId="77777777" w:rsidR="00D16EBC" w:rsidRDefault="00000000">
      <w:pPr>
        <w:pStyle w:val="a6"/>
        <w:spacing w:line="640" w:lineRule="exact"/>
        <w:jc w:val="right"/>
        <w:rPr>
          <w:rFonts w:eastAsia="仿宋_GB2312"/>
        </w:rPr>
      </w:pPr>
      <w:bookmarkStart w:id="10"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7D251F99" w14:textId="1B6696D3" w:rsidR="00D16EBC" w:rsidRDefault="00000000">
      <w:pPr>
        <w:wordWrap w:val="0"/>
        <w:spacing w:after="78" w:line="640" w:lineRule="exact"/>
        <w:jc w:val="right"/>
        <w:rPr>
          <w:rFonts w:ascii="Times New Roman" w:eastAsia="仿宋_GB2312" w:hAnsi="Times New Roman"/>
          <w:bCs/>
          <w:color w:val="000000"/>
          <w:sz w:val="32"/>
          <w:szCs w:val="32"/>
        </w:rPr>
      </w:pPr>
      <w:bookmarkStart w:id="11" w:name="_Hlk173242679"/>
      <w:bookmarkEnd w:id="10"/>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sidR="00F33E79">
        <w:rPr>
          <w:rFonts w:ascii="Times New Roman" w:eastAsia="仿宋_GB2312" w:hAnsi="Times New Roman" w:hint="eastAsia"/>
          <w:bCs/>
          <w:color w:val="000000"/>
          <w:sz w:val="32"/>
          <w:szCs w:val="32"/>
        </w:rPr>
        <w:t>1</w:t>
      </w:r>
      <w:r w:rsidR="002808BA">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日</w:t>
      </w:r>
      <w:bookmarkEnd w:id="11"/>
      <w:r>
        <w:rPr>
          <w:rFonts w:ascii="Times New Roman" w:eastAsia="仿宋_GB2312" w:hAnsi="Times New Roman" w:hint="eastAsia"/>
          <w:bCs/>
          <w:color w:val="000000"/>
          <w:sz w:val="32"/>
          <w:szCs w:val="32"/>
        </w:rPr>
        <w:t xml:space="preserve">   </w:t>
      </w:r>
    </w:p>
    <w:p w14:paraId="143A1D15" w14:textId="77777777" w:rsidR="00D16EBC" w:rsidRDefault="00D16EBC">
      <w:pPr>
        <w:pStyle w:val="22"/>
        <w:spacing w:after="78"/>
        <w:ind w:firstLine="640"/>
        <w:rPr>
          <w:rFonts w:ascii="Times New Roman" w:eastAsia="仿宋_GB2312" w:hAnsi="Times New Roman"/>
          <w:bCs/>
          <w:color w:val="000000"/>
          <w:sz w:val="32"/>
          <w:szCs w:val="32"/>
        </w:rPr>
      </w:pPr>
    </w:p>
    <w:p w14:paraId="147A62B5" w14:textId="77777777" w:rsidR="00D16EBC" w:rsidRDefault="00D16EBC">
      <w:pPr>
        <w:pStyle w:val="22"/>
        <w:spacing w:after="78"/>
        <w:ind w:firstLine="640"/>
        <w:rPr>
          <w:rFonts w:ascii="Times New Roman" w:eastAsia="仿宋_GB2312" w:hAnsi="Times New Roman"/>
          <w:bCs/>
          <w:color w:val="000000"/>
          <w:sz w:val="32"/>
          <w:szCs w:val="32"/>
        </w:rPr>
      </w:pPr>
    </w:p>
    <w:p w14:paraId="36297672" w14:textId="77777777" w:rsidR="00D16EBC" w:rsidRDefault="00D16EBC">
      <w:pPr>
        <w:pStyle w:val="22"/>
        <w:spacing w:after="78"/>
        <w:ind w:firstLine="640"/>
        <w:rPr>
          <w:rFonts w:ascii="Times New Roman" w:eastAsia="仿宋_GB2312" w:hAnsi="Times New Roman"/>
          <w:bCs/>
          <w:color w:val="000000"/>
          <w:sz w:val="32"/>
          <w:szCs w:val="32"/>
        </w:rPr>
      </w:pPr>
    </w:p>
    <w:p w14:paraId="6FB1D232" w14:textId="77777777" w:rsidR="00D16EBC" w:rsidRDefault="00000000">
      <w:pPr>
        <w:pStyle w:val="22"/>
        <w:spacing w:after="78"/>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13D9BFC1" w14:textId="77777777" w:rsidR="00D16EBC" w:rsidRDefault="00D16EBC">
      <w:pPr>
        <w:pStyle w:val="22"/>
        <w:spacing w:after="78"/>
        <w:ind w:firstLine="640"/>
        <w:rPr>
          <w:rFonts w:ascii="Times New Roman" w:eastAsia="仿宋_GB2312" w:hAnsi="Times New Roman"/>
          <w:bCs/>
          <w:color w:val="000000"/>
          <w:sz w:val="32"/>
          <w:szCs w:val="32"/>
        </w:rPr>
      </w:pPr>
    </w:p>
    <w:p w14:paraId="239DFEB2" w14:textId="77777777" w:rsidR="00D16EB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9750E01" w14:textId="77777777" w:rsidR="008309DF" w:rsidRDefault="008309DF" w:rsidP="008309DF">
      <w:pPr>
        <w:spacing w:after="78"/>
      </w:pPr>
      <w:bookmarkStart w:id="12" w:name="_Toc416353562"/>
      <w:r>
        <w:rPr>
          <w:rFonts w:hint="eastAsia"/>
        </w:rPr>
        <w:t>合同编号：</w:t>
      </w:r>
      <w:r>
        <w:rPr>
          <w:rFonts w:hint="eastAsia"/>
        </w:rPr>
        <w:t xml:space="preserve"> </w:t>
      </w:r>
    </w:p>
    <w:p w14:paraId="2AA72843" w14:textId="77777777" w:rsidR="008309DF" w:rsidRDefault="008309DF" w:rsidP="008309DF">
      <w:pPr>
        <w:spacing w:after="78"/>
      </w:pPr>
    </w:p>
    <w:p w14:paraId="69C05B65" w14:textId="77777777" w:rsidR="008309DF" w:rsidRDefault="008309DF" w:rsidP="008309DF">
      <w:pPr>
        <w:spacing w:after="78"/>
      </w:pPr>
    </w:p>
    <w:p w14:paraId="137F0F5B" w14:textId="77777777" w:rsidR="008309DF" w:rsidRDefault="008309DF" w:rsidP="008309DF">
      <w:pPr>
        <w:spacing w:after="78"/>
      </w:pPr>
    </w:p>
    <w:p w14:paraId="0C7CCB7C" w14:textId="77777777" w:rsidR="008309DF" w:rsidRPr="00CA6B50" w:rsidRDefault="008309DF" w:rsidP="008309DF">
      <w:pPr>
        <w:spacing w:after="78"/>
      </w:pPr>
    </w:p>
    <w:p w14:paraId="2A971B15" w14:textId="77777777" w:rsidR="008309DF" w:rsidRDefault="008309DF" w:rsidP="008309DF">
      <w:pPr>
        <w:spacing w:after="78"/>
      </w:pPr>
    </w:p>
    <w:p w14:paraId="01F6AF9A" w14:textId="77777777" w:rsidR="008309DF" w:rsidRDefault="008309DF" w:rsidP="008309DF">
      <w:pPr>
        <w:spacing w:after="78"/>
      </w:pPr>
    </w:p>
    <w:p w14:paraId="6FBB588C" w14:textId="792C3036" w:rsidR="008309DF" w:rsidRDefault="008309DF" w:rsidP="008309DF">
      <w:pPr>
        <w:spacing w:after="78"/>
        <w:jc w:val="center"/>
        <w:rPr>
          <w:b/>
          <w:bCs/>
          <w:sz w:val="72"/>
          <w:szCs w:val="72"/>
        </w:rPr>
      </w:pPr>
      <w:r w:rsidRPr="008309DF">
        <w:rPr>
          <w:rFonts w:hAnsi="宋体" w:hint="eastAsia"/>
          <w:b/>
          <w:bCs/>
          <w:sz w:val="72"/>
          <w:szCs w:val="72"/>
          <w:lang w:eastAsia="zh-Hans"/>
        </w:rPr>
        <w:t>吸粪车运输服务</w:t>
      </w:r>
      <w:r>
        <w:rPr>
          <w:rFonts w:hint="eastAsia"/>
          <w:b/>
          <w:bCs/>
          <w:sz w:val="72"/>
          <w:szCs w:val="72"/>
        </w:rPr>
        <w:t>合同</w:t>
      </w:r>
    </w:p>
    <w:p w14:paraId="0140D625" w14:textId="77777777" w:rsidR="008309DF" w:rsidRDefault="008309DF" w:rsidP="008309DF">
      <w:pPr>
        <w:spacing w:after="78"/>
        <w:jc w:val="center"/>
        <w:rPr>
          <w:b/>
          <w:bCs/>
          <w:sz w:val="72"/>
          <w:szCs w:val="72"/>
        </w:rPr>
      </w:pPr>
      <w:r>
        <w:rPr>
          <w:rFonts w:hint="eastAsia"/>
          <w:b/>
          <w:bCs/>
          <w:sz w:val="72"/>
          <w:szCs w:val="72"/>
        </w:rPr>
        <w:t>（</w:t>
      </w:r>
      <w:r>
        <w:rPr>
          <w:rFonts w:hint="eastAsia"/>
          <w:b/>
          <w:bCs/>
          <w:sz w:val="72"/>
          <w:szCs w:val="72"/>
        </w:rPr>
        <w:t>XX</w:t>
      </w:r>
      <w:r>
        <w:rPr>
          <w:b/>
          <w:bCs/>
          <w:sz w:val="72"/>
          <w:szCs w:val="72"/>
        </w:rPr>
        <w:t>-</w:t>
      </w:r>
      <w:r>
        <w:rPr>
          <w:rFonts w:hint="eastAsia"/>
          <w:b/>
          <w:bCs/>
          <w:sz w:val="72"/>
          <w:szCs w:val="72"/>
        </w:rPr>
        <w:t>XX</w:t>
      </w:r>
      <w:r>
        <w:rPr>
          <w:rFonts w:hint="eastAsia"/>
          <w:b/>
          <w:bCs/>
          <w:sz w:val="72"/>
          <w:szCs w:val="72"/>
        </w:rPr>
        <w:t>）</w:t>
      </w:r>
    </w:p>
    <w:p w14:paraId="2F640769" w14:textId="77777777" w:rsidR="008309DF" w:rsidRDefault="008309DF" w:rsidP="008309DF">
      <w:pPr>
        <w:spacing w:after="78"/>
      </w:pPr>
    </w:p>
    <w:p w14:paraId="2B7D02F1" w14:textId="77777777" w:rsidR="008309DF" w:rsidRDefault="008309DF" w:rsidP="008309DF">
      <w:pPr>
        <w:spacing w:after="78"/>
      </w:pPr>
    </w:p>
    <w:p w14:paraId="75E69494" w14:textId="77777777" w:rsidR="008309DF" w:rsidRDefault="008309DF" w:rsidP="008309DF">
      <w:pPr>
        <w:spacing w:after="78"/>
      </w:pPr>
    </w:p>
    <w:p w14:paraId="29DEDCBA" w14:textId="77777777" w:rsidR="008309DF" w:rsidRDefault="008309DF" w:rsidP="008309DF">
      <w:pPr>
        <w:spacing w:after="78"/>
      </w:pPr>
    </w:p>
    <w:p w14:paraId="65C69D77" w14:textId="77777777" w:rsidR="008309DF" w:rsidRDefault="008309DF" w:rsidP="008309DF">
      <w:pPr>
        <w:spacing w:after="78"/>
      </w:pPr>
    </w:p>
    <w:p w14:paraId="0F93CC87" w14:textId="77777777" w:rsidR="008309DF" w:rsidRDefault="008309DF" w:rsidP="008309DF">
      <w:pPr>
        <w:spacing w:after="78"/>
      </w:pPr>
    </w:p>
    <w:p w14:paraId="341A18E8" w14:textId="77777777" w:rsidR="008309DF" w:rsidRDefault="008309DF" w:rsidP="008309DF">
      <w:pPr>
        <w:spacing w:after="78"/>
      </w:pPr>
    </w:p>
    <w:tbl>
      <w:tblPr>
        <w:tblW w:w="8799" w:type="dxa"/>
        <w:tblInd w:w="108" w:type="dxa"/>
        <w:tblLook w:val="04A0" w:firstRow="1" w:lastRow="0" w:firstColumn="1" w:lastColumn="0" w:noHBand="0" w:noVBand="1"/>
      </w:tblPr>
      <w:tblGrid>
        <w:gridCol w:w="2033"/>
        <w:gridCol w:w="6766"/>
      </w:tblGrid>
      <w:tr w:rsidR="008309DF" w14:paraId="13C27F22" w14:textId="77777777" w:rsidTr="002D60AD">
        <w:trPr>
          <w:trHeight w:val="687"/>
        </w:trPr>
        <w:tc>
          <w:tcPr>
            <w:tcW w:w="2033" w:type="dxa"/>
          </w:tcPr>
          <w:p w14:paraId="683A4928" w14:textId="77777777" w:rsidR="008309DF" w:rsidRDefault="008309DF" w:rsidP="002D60AD">
            <w:pPr>
              <w:spacing w:after="78"/>
              <w:contextualSpacing/>
              <w:jc w:val="left"/>
              <w:rPr>
                <w:rFonts w:ascii="仿宋" w:eastAsia="仿宋" w:hAnsi="仿宋" w:hint="eastAsia"/>
                <w:sz w:val="44"/>
              </w:rPr>
            </w:pPr>
            <w:r>
              <w:rPr>
                <w:rFonts w:ascii="仿宋" w:eastAsia="仿宋" w:hAnsi="仿宋"/>
                <w:sz w:val="30"/>
              </w:rPr>
              <w:t>甲方：</w:t>
            </w:r>
          </w:p>
        </w:tc>
        <w:tc>
          <w:tcPr>
            <w:tcW w:w="6766" w:type="dxa"/>
          </w:tcPr>
          <w:p w14:paraId="1F156B4F" w14:textId="77777777" w:rsidR="008309DF" w:rsidRDefault="008309DF" w:rsidP="002D60AD">
            <w:pPr>
              <w:spacing w:after="78"/>
              <w:contextualSpacing/>
              <w:jc w:val="left"/>
              <w:rPr>
                <w:rFonts w:ascii="仿宋" w:eastAsia="仿宋" w:hAnsi="仿宋" w:hint="eastAsia"/>
                <w:sz w:val="44"/>
              </w:rPr>
            </w:pPr>
            <w:r>
              <w:rPr>
                <w:rFonts w:ascii="仿宋" w:eastAsia="仿宋" w:hAnsi="仿宋" w:hint="eastAsia"/>
                <w:sz w:val="30"/>
                <w:u w:val="single"/>
              </w:rPr>
              <w:t xml:space="preserve">                              </w:t>
            </w:r>
          </w:p>
        </w:tc>
      </w:tr>
      <w:tr w:rsidR="008309DF" w14:paraId="2D933CE4" w14:textId="77777777" w:rsidTr="002D60AD">
        <w:trPr>
          <w:trHeight w:val="670"/>
        </w:trPr>
        <w:tc>
          <w:tcPr>
            <w:tcW w:w="2033" w:type="dxa"/>
          </w:tcPr>
          <w:p w14:paraId="2793EF21" w14:textId="77777777" w:rsidR="008309DF" w:rsidRDefault="008309DF" w:rsidP="002D60AD">
            <w:pPr>
              <w:spacing w:after="78"/>
              <w:contextualSpacing/>
              <w:jc w:val="left"/>
              <w:rPr>
                <w:rFonts w:ascii="仿宋" w:eastAsia="仿宋" w:hAnsi="仿宋" w:hint="eastAsia"/>
                <w:sz w:val="30"/>
              </w:rPr>
            </w:pPr>
            <w:r>
              <w:rPr>
                <w:rFonts w:ascii="仿宋" w:eastAsia="仿宋" w:hAnsi="仿宋"/>
                <w:sz w:val="30"/>
              </w:rPr>
              <w:t>乙方：</w:t>
            </w:r>
          </w:p>
        </w:tc>
        <w:tc>
          <w:tcPr>
            <w:tcW w:w="6766" w:type="dxa"/>
          </w:tcPr>
          <w:p w14:paraId="71498C2B" w14:textId="77777777" w:rsidR="008309DF" w:rsidRDefault="008309DF" w:rsidP="002D60AD">
            <w:pPr>
              <w:spacing w:after="78"/>
              <w:contextualSpacing/>
              <w:jc w:val="left"/>
              <w:rPr>
                <w:rFonts w:ascii="仿宋" w:eastAsia="仿宋" w:hAnsi="仿宋" w:hint="eastAsia"/>
                <w:sz w:val="30"/>
                <w:u w:val="single"/>
              </w:rPr>
            </w:pPr>
            <w:r>
              <w:rPr>
                <w:rFonts w:ascii="仿宋" w:eastAsia="仿宋" w:hAnsi="仿宋" w:hint="eastAsia"/>
                <w:sz w:val="30"/>
                <w:u w:val="single"/>
              </w:rPr>
              <w:t xml:space="preserve">                              </w:t>
            </w:r>
          </w:p>
        </w:tc>
      </w:tr>
      <w:tr w:rsidR="008309DF" w14:paraId="5CAB34C9" w14:textId="77777777" w:rsidTr="002D60AD">
        <w:trPr>
          <w:trHeight w:val="687"/>
        </w:trPr>
        <w:tc>
          <w:tcPr>
            <w:tcW w:w="2033" w:type="dxa"/>
          </w:tcPr>
          <w:p w14:paraId="0493C6A1" w14:textId="77777777" w:rsidR="008309DF" w:rsidRDefault="008309DF" w:rsidP="002D60AD">
            <w:pPr>
              <w:spacing w:after="78"/>
              <w:contextualSpacing/>
              <w:jc w:val="left"/>
              <w:rPr>
                <w:rFonts w:ascii="仿宋" w:eastAsia="仿宋" w:hAnsi="仿宋" w:hint="eastAsia"/>
                <w:sz w:val="44"/>
              </w:rPr>
            </w:pPr>
            <w:r>
              <w:rPr>
                <w:rFonts w:ascii="仿宋" w:eastAsia="仿宋" w:hAnsi="仿宋"/>
                <w:sz w:val="30"/>
              </w:rPr>
              <w:t>签订时间:</w:t>
            </w:r>
          </w:p>
        </w:tc>
        <w:tc>
          <w:tcPr>
            <w:tcW w:w="6766" w:type="dxa"/>
          </w:tcPr>
          <w:p w14:paraId="3437D320" w14:textId="77777777" w:rsidR="008309DF" w:rsidRDefault="008309DF" w:rsidP="002D60AD">
            <w:pPr>
              <w:spacing w:after="78"/>
              <w:contextualSpacing/>
              <w:jc w:val="left"/>
              <w:rPr>
                <w:rFonts w:ascii="仿宋" w:eastAsia="仿宋" w:hAnsi="仿宋" w:hint="eastAsia"/>
                <w:sz w:val="44"/>
                <w:u w:val="single"/>
              </w:rPr>
            </w:pPr>
            <w:r>
              <w:rPr>
                <w:rFonts w:ascii="仿宋" w:eastAsia="仿宋" w:hAnsi="仿宋" w:hint="eastAsia"/>
                <w:sz w:val="30"/>
                <w:u w:val="single"/>
              </w:rPr>
              <w:t xml:space="preserve">       </w:t>
            </w:r>
            <w:r>
              <w:rPr>
                <w:rFonts w:ascii="仿宋" w:eastAsia="仿宋" w:hAnsi="仿宋"/>
                <w:sz w:val="30"/>
                <w:u w:val="single"/>
              </w:rPr>
              <w:t>年</w:t>
            </w:r>
            <w:r>
              <w:rPr>
                <w:rFonts w:ascii="仿宋" w:eastAsia="仿宋" w:hAnsi="仿宋" w:hint="eastAsia"/>
                <w:sz w:val="30"/>
                <w:u w:val="single"/>
              </w:rPr>
              <w:t xml:space="preserve">   </w:t>
            </w:r>
            <w:r>
              <w:rPr>
                <w:rFonts w:ascii="仿宋" w:eastAsia="仿宋" w:hAnsi="仿宋"/>
                <w:sz w:val="30"/>
                <w:u w:val="single"/>
              </w:rPr>
              <w:t>月</w:t>
            </w:r>
            <w:r>
              <w:rPr>
                <w:rFonts w:ascii="仿宋" w:eastAsia="仿宋" w:hAnsi="仿宋" w:hint="eastAsia"/>
                <w:sz w:val="30"/>
                <w:u w:val="single"/>
              </w:rPr>
              <w:t xml:space="preserve">   </w:t>
            </w:r>
            <w:r>
              <w:rPr>
                <w:rFonts w:ascii="仿宋" w:eastAsia="仿宋" w:hAnsi="仿宋"/>
                <w:sz w:val="30"/>
                <w:u w:val="single"/>
              </w:rPr>
              <w:t>日</w:t>
            </w:r>
            <w:r>
              <w:rPr>
                <w:rFonts w:ascii="仿宋" w:eastAsia="仿宋" w:hAnsi="仿宋" w:hint="eastAsia"/>
                <w:sz w:val="30"/>
                <w:u w:val="single"/>
              </w:rPr>
              <w:t xml:space="preserve">           </w:t>
            </w:r>
          </w:p>
        </w:tc>
      </w:tr>
    </w:tbl>
    <w:p w14:paraId="2F14EBC5" w14:textId="77777777" w:rsidR="008309DF" w:rsidRDefault="008309DF" w:rsidP="008309DF">
      <w:pPr>
        <w:spacing w:after="78"/>
      </w:pPr>
    </w:p>
    <w:p w14:paraId="50A5BBDB" w14:textId="77777777" w:rsidR="008309DF" w:rsidRDefault="008309DF" w:rsidP="008309DF">
      <w:pPr>
        <w:spacing w:after="78"/>
      </w:pPr>
    </w:p>
    <w:p w14:paraId="0124B1DB" w14:textId="77777777" w:rsidR="008309DF" w:rsidRDefault="008309DF" w:rsidP="008309DF">
      <w:pPr>
        <w:spacing w:after="78"/>
      </w:pPr>
    </w:p>
    <w:p w14:paraId="7577648C" w14:textId="51DEDDA3" w:rsidR="008309DF" w:rsidRPr="00190080" w:rsidRDefault="008309DF" w:rsidP="008309DF">
      <w:pPr>
        <w:spacing w:after="78"/>
        <w:ind w:firstLineChars="200" w:firstLine="723"/>
        <w:jc w:val="center"/>
        <w:rPr>
          <w:rFonts w:hAnsi="宋体" w:cs="仿宋" w:hint="eastAsia"/>
          <w:b/>
          <w:bCs/>
          <w:sz w:val="36"/>
          <w:szCs w:val="36"/>
        </w:rPr>
      </w:pPr>
      <w:r w:rsidRPr="008309DF">
        <w:rPr>
          <w:rFonts w:hAnsi="宋体" w:cs="仿宋" w:hint="eastAsia"/>
          <w:b/>
          <w:bCs/>
          <w:sz w:val="36"/>
          <w:szCs w:val="36"/>
        </w:rPr>
        <w:lastRenderedPageBreak/>
        <w:t>吸粪车运输服务</w:t>
      </w:r>
      <w:r w:rsidRPr="00190080">
        <w:rPr>
          <w:rFonts w:hAnsi="宋体" w:cs="仿宋" w:hint="eastAsia"/>
          <w:b/>
          <w:bCs/>
          <w:sz w:val="36"/>
          <w:szCs w:val="36"/>
        </w:rPr>
        <w:t>采购合同（</w:t>
      </w:r>
      <w:r w:rsidRPr="00190080">
        <w:rPr>
          <w:rFonts w:hAnsi="宋体" w:cs="仿宋" w:hint="eastAsia"/>
          <w:b/>
          <w:bCs/>
          <w:sz w:val="36"/>
          <w:szCs w:val="36"/>
        </w:rPr>
        <w:t>XX-XX</w:t>
      </w:r>
      <w:r w:rsidRPr="00190080">
        <w:rPr>
          <w:rFonts w:hAnsi="宋体" w:cs="仿宋" w:hint="eastAsia"/>
          <w:b/>
          <w:bCs/>
          <w:sz w:val="36"/>
          <w:szCs w:val="36"/>
        </w:rPr>
        <w:t>）</w:t>
      </w:r>
    </w:p>
    <w:p w14:paraId="00594E51" w14:textId="77777777" w:rsidR="008309DF" w:rsidRPr="00190080" w:rsidRDefault="008309DF" w:rsidP="008309DF">
      <w:pPr>
        <w:spacing w:after="78"/>
        <w:ind w:firstLineChars="200" w:firstLine="560"/>
        <w:rPr>
          <w:rFonts w:hAnsi="宋体" w:cs="仿宋" w:hint="eastAsia"/>
          <w:sz w:val="28"/>
          <w:szCs w:val="28"/>
        </w:rPr>
      </w:pPr>
    </w:p>
    <w:p w14:paraId="7D1E2BD9" w14:textId="77777777" w:rsidR="008309DF" w:rsidRPr="00190080" w:rsidRDefault="008309DF" w:rsidP="008309DF">
      <w:pPr>
        <w:spacing w:after="78"/>
        <w:ind w:firstLineChars="200" w:firstLine="482"/>
        <w:rPr>
          <w:rFonts w:hAnsi="宋体" w:cs="仿宋" w:hint="eastAsia"/>
          <w:b/>
          <w:bCs/>
          <w:sz w:val="24"/>
        </w:rPr>
      </w:pPr>
      <w:r w:rsidRPr="00190080">
        <w:rPr>
          <w:rFonts w:hAnsi="宋体" w:cs="仿宋" w:hint="eastAsia"/>
          <w:b/>
          <w:bCs/>
          <w:sz w:val="24"/>
        </w:rPr>
        <w:t>甲方：</w:t>
      </w:r>
    </w:p>
    <w:p w14:paraId="09852D68" w14:textId="77777777" w:rsidR="008309DF" w:rsidRPr="00190080" w:rsidRDefault="008309DF" w:rsidP="008309DF">
      <w:pPr>
        <w:spacing w:after="78"/>
        <w:ind w:firstLineChars="200" w:firstLine="482"/>
        <w:rPr>
          <w:rFonts w:hAnsi="宋体" w:cs="仿宋" w:hint="eastAsia"/>
          <w:b/>
          <w:bCs/>
          <w:sz w:val="24"/>
        </w:rPr>
      </w:pPr>
      <w:r w:rsidRPr="00190080">
        <w:rPr>
          <w:rFonts w:hAnsi="宋体" w:cs="仿宋" w:hint="eastAsia"/>
          <w:b/>
          <w:bCs/>
          <w:sz w:val="24"/>
        </w:rPr>
        <w:t>乙方：</w:t>
      </w:r>
    </w:p>
    <w:p w14:paraId="552B9D29" w14:textId="77777777" w:rsidR="008309DF" w:rsidRPr="00190080" w:rsidRDefault="008309DF" w:rsidP="008309DF">
      <w:pPr>
        <w:spacing w:after="78" w:line="400" w:lineRule="exact"/>
        <w:ind w:firstLine="480"/>
        <w:rPr>
          <w:rFonts w:hAnsi="宋体" w:hint="eastAsia"/>
          <w:color w:val="000000"/>
          <w:sz w:val="20"/>
          <w:szCs w:val="22"/>
        </w:rPr>
      </w:pPr>
      <w:r w:rsidRPr="00190080">
        <w:rPr>
          <w:rFonts w:hAnsi="宋体" w:hint="eastAsia"/>
          <w:color w:val="000000"/>
          <w:sz w:val="20"/>
          <w:szCs w:val="22"/>
        </w:rPr>
        <w:t xml:space="preserve"> </w:t>
      </w:r>
    </w:p>
    <w:p w14:paraId="23B27631" w14:textId="455A900C"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根据《中华人民共和国民法典》和其他相关法律法规，甲、乙双方本着长期合作、互惠互利的原则，经友好协商，就甲方向乙方采购药剂事宜，达成如下合同，以资双方共同恪守：</w:t>
      </w:r>
    </w:p>
    <w:p w14:paraId="106CEC0D" w14:textId="15479A82"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rPr>
        <w:t xml:space="preserve"> </w:t>
      </w:r>
      <w:r w:rsidRPr="00190080">
        <w:rPr>
          <w:rFonts w:hAnsi="宋体" w:hint="eastAsia"/>
          <w:sz w:val="28"/>
          <w:szCs w:val="28"/>
          <w:lang w:eastAsia="zh-Hans"/>
        </w:rPr>
        <w:t>服务</w:t>
      </w:r>
      <w:r w:rsidR="00225F68">
        <w:rPr>
          <w:rFonts w:hAnsi="宋体" w:hint="eastAsia"/>
          <w:sz w:val="28"/>
          <w:szCs w:val="28"/>
          <w:lang w:eastAsia="zh-Hans"/>
        </w:rPr>
        <w:t>内容</w:t>
      </w:r>
    </w:p>
    <w:p w14:paraId="3DA875AE" w14:textId="51081078"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甲方委托乙方</w:t>
      </w:r>
      <w:r w:rsidR="00225F68">
        <w:rPr>
          <w:rFonts w:ascii="宋体" w:hAnsi="宋体" w:cs="仿宋" w:hint="eastAsia"/>
          <w:bCs/>
          <w:sz w:val="24"/>
          <w:lang w:val="zh-CN"/>
        </w:rPr>
        <w:t>提供</w:t>
      </w:r>
      <w:r w:rsidR="00225F68" w:rsidRPr="00225F68">
        <w:rPr>
          <w:rFonts w:ascii="宋体" w:hAnsi="宋体" w:cs="仿宋" w:hint="eastAsia"/>
          <w:bCs/>
          <w:sz w:val="24"/>
          <w:lang w:val="zh-CN"/>
        </w:rPr>
        <w:t>吸粪车前往深圳市内各小区或工业园区抽化粪池的料送至深圳市龙岗区郁南环境园，需在2025年3月31号之前</w:t>
      </w:r>
      <w:r w:rsidR="00245781">
        <w:rPr>
          <w:rFonts w:ascii="宋体" w:hAnsi="宋体" w:cs="仿宋" w:hint="eastAsia"/>
          <w:bCs/>
          <w:sz w:val="24"/>
          <w:lang w:val="zh-CN"/>
        </w:rPr>
        <w:t>大约</w:t>
      </w:r>
      <w:r w:rsidR="00225F68" w:rsidRPr="00225F68">
        <w:rPr>
          <w:rFonts w:ascii="宋体" w:hAnsi="宋体" w:cs="仿宋" w:hint="eastAsia"/>
          <w:bCs/>
          <w:sz w:val="24"/>
          <w:lang w:val="zh-CN"/>
        </w:rPr>
        <w:t>运输4000吨料（该数量仅供参考，以实际运输量为准），提供的运输车辆至少为4辆。</w:t>
      </w:r>
    </w:p>
    <w:p w14:paraId="44AFF953"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rPr>
      </w:pPr>
      <w:r w:rsidRPr="00190080">
        <w:rPr>
          <w:rFonts w:hAnsi="宋体" w:hint="eastAsia"/>
          <w:sz w:val="28"/>
          <w:szCs w:val="28"/>
        </w:rPr>
        <w:t>项目概况及服务期限</w:t>
      </w:r>
    </w:p>
    <w:p w14:paraId="53B0CE06" w14:textId="7F1195AF"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服务</w:t>
      </w:r>
      <w:r w:rsidR="00225F68">
        <w:rPr>
          <w:rFonts w:ascii="宋体" w:hAnsi="宋体" w:cs="仿宋" w:hint="eastAsia"/>
          <w:bCs/>
          <w:sz w:val="24"/>
          <w:lang w:val="zh-CN"/>
        </w:rPr>
        <w:t>期限</w:t>
      </w:r>
      <w:r w:rsidRPr="00472A14">
        <w:rPr>
          <w:rFonts w:ascii="宋体" w:hAnsi="宋体" w:cs="仿宋" w:hint="eastAsia"/>
          <w:bCs/>
          <w:sz w:val="24"/>
          <w:lang w:val="zh-CN"/>
        </w:rPr>
        <w:t>：</w:t>
      </w:r>
      <w:r w:rsidR="00225F68">
        <w:rPr>
          <w:rFonts w:ascii="宋体" w:hAnsi="宋体" w:cs="仿宋" w:hint="eastAsia"/>
          <w:bCs/>
          <w:sz w:val="24"/>
          <w:lang w:val="zh-CN"/>
        </w:rPr>
        <w:t>自合同签订之日起至2025年3月31日。</w:t>
      </w:r>
      <w:r w:rsidRPr="00472A14">
        <w:rPr>
          <w:rFonts w:ascii="宋体" w:hAnsi="宋体" w:cs="仿宋" w:hint="eastAsia"/>
          <w:bCs/>
          <w:sz w:val="24"/>
          <w:lang w:val="zh-CN"/>
        </w:rPr>
        <w:t>在履行过程中甲方有权随时终止合同</w:t>
      </w:r>
      <w:r w:rsidR="00225F68">
        <w:rPr>
          <w:rFonts w:ascii="宋体" w:hAnsi="宋体" w:cs="仿宋" w:hint="eastAsia"/>
          <w:bCs/>
          <w:sz w:val="24"/>
          <w:lang w:val="zh-CN"/>
        </w:rPr>
        <w:t>，</w:t>
      </w:r>
      <w:r w:rsidRPr="00472A14">
        <w:rPr>
          <w:rFonts w:ascii="宋体" w:hAnsi="宋体" w:cs="仿宋" w:hint="eastAsia"/>
          <w:bCs/>
          <w:sz w:val="24"/>
          <w:lang w:val="zh-CN"/>
        </w:rPr>
        <w:t>乙方不得因合同终止或未能续签向甲方主张责任或要求赔偿预期利益等损失。</w:t>
      </w:r>
    </w:p>
    <w:p w14:paraId="40DC9771"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rPr>
      </w:pPr>
      <w:r w:rsidRPr="00190080">
        <w:rPr>
          <w:rFonts w:hAnsi="宋体" w:hint="eastAsia"/>
          <w:sz w:val="28"/>
          <w:szCs w:val="28"/>
          <w:lang w:eastAsia="zh-Hans"/>
        </w:rPr>
        <w:t>运输</w:t>
      </w:r>
      <w:r w:rsidRPr="00190080">
        <w:rPr>
          <w:rFonts w:hAnsi="宋体" w:hint="eastAsia"/>
          <w:sz w:val="28"/>
          <w:szCs w:val="28"/>
        </w:rPr>
        <w:t>要求</w:t>
      </w:r>
    </w:p>
    <w:p w14:paraId="69AAAD07" w14:textId="782BE01D"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乙方运输车辆须符合深圳市</w:t>
      </w:r>
      <w:r w:rsidR="00225F68">
        <w:rPr>
          <w:rFonts w:ascii="宋体" w:hAnsi="宋体" w:cs="仿宋" w:hint="eastAsia"/>
          <w:bCs/>
          <w:sz w:val="24"/>
          <w:lang w:val="zh-CN"/>
        </w:rPr>
        <w:t>管理</w:t>
      </w:r>
      <w:r w:rsidRPr="00472A14">
        <w:rPr>
          <w:rFonts w:ascii="宋体" w:hAnsi="宋体" w:cs="仿宋" w:hint="eastAsia"/>
          <w:bCs/>
          <w:sz w:val="24"/>
          <w:lang w:val="zh-CN"/>
        </w:rPr>
        <w:t>部门上路要求，应符合和遵守管理部门关于道路运输和车辆行驶相关要求，将</w:t>
      </w:r>
      <w:r w:rsidR="00225F68" w:rsidRPr="00225F68">
        <w:rPr>
          <w:rFonts w:ascii="宋体" w:hAnsi="宋体" w:cs="仿宋" w:hint="eastAsia"/>
          <w:bCs/>
          <w:sz w:val="24"/>
          <w:lang w:val="zh-CN"/>
        </w:rPr>
        <w:t>粪渣</w:t>
      </w:r>
      <w:r w:rsidRPr="00472A14">
        <w:rPr>
          <w:rFonts w:ascii="宋体" w:hAnsi="宋体" w:cs="仿宋" w:hint="eastAsia"/>
          <w:bCs/>
          <w:sz w:val="24"/>
          <w:lang w:val="zh-CN"/>
        </w:rPr>
        <w:t>安全、规范</w:t>
      </w:r>
      <w:proofErr w:type="gramStart"/>
      <w:r w:rsidRPr="00472A14">
        <w:rPr>
          <w:rFonts w:ascii="宋体" w:hAnsi="宋体" w:cs="仿宋" w:hint="eastAsia"/>
          <w:bCs/>
          <w:sz w:val="24"/>
          <w:lang w:val="zh-CN"/>
        </w:rPr>
        <w:t>地运输</w:t>
      </w:r>
      <w:proofErr w:type="gramEnd"/>
      <w:r w:rsidRPr="00472A14">
        <w:rPr>
          <w:rFonts w:ascii="宋体" w:hAnsi="宋体" w:cs="仿宋" w:hint="eastAsia"/>
          <w:bCs/>
          <w:sz w:val="24"/>
          <w:lang w:val="zh-CN"/>
        </w:rPr>
        <w:t>至指定的地点。</w:t>
      </w:r>
    </w:p>
    <w:p w14:paraId="53BCE3B9" w14:textId="62647BE3"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运输车辆须满足行走路线要求和厂内道路和装卸条件限制，乙方</w:t>
      </w:r>
      <w:bookmarkStart w:id="13" w:name="_Hlk103612315"/>
      <w:r w:rsidRPr="00472A14">
        <w:rPr>
          <w:rFonts w:ascii="宋体" w:hAnsi="宋体" w:cs="仿宋" w:hint="eastAsia"/>
          <w:bCs/>
          <w:sz w:val="24"/>
          <w:lang w:val="zh-CN"/>
        </w:rPr>
        <w:t>不得因上述原因</w:t>
      </w:r>
      <w:bookmarkEnd w:id="13"/>
      <w:r w:rsidRPr="00472A14">
        <w:rPr>
          <w:rFonts w:ascii="宋体" w:hAnsi="宋体" w:cs="仿宋" w:hint="eastAsia"/>
          <w:bCs/>
          <w:sz w:val="24"/>
          <w:lang w:val="zh-CN"/>
        </w:rPr>
        <w:t>延迟履约。</w:t>
      </w:r>
    </w:p>
    <w:p w14:paraId="1079058E" w14:textId="6330E6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乙方应使用密封性良好的运输车辆，专车专用，车辆厢体需加盖机械密封。运输车辆符合</w:t>
      </w:r>
      <w:r w:rsidR="00225F68">
        <w:rPr>
          <w:rFonts w:ascii="宋体" w:hAnsi="宋体" w:cs="仿宋" w:hint="eastAsia"/>
          <w:bCs/>
          <w:sz w:val="24"/>
          <w:lang w:val="zh-CN"/>
        </w:rPr>
        <w:t>粪渣</w:t>
      </w:r>
      <w:r w:rsidRPr="00472A14">
        <w:rPr>
          <w:rFonts w:ascii="宋体" w:hAnsi="宋体" w:cs="仿宋" w:hint="eastAsia"/>
          <w:bCs/>
          <w:sz w:val="24"/>
          <w:lang w:val="zh-CN"/>
        </w:rPr>
        <w:t>运送要求，具备</w:t>
      </w:r>
      <w:r w:rsidR="00225F68">
        <w:rPr>
          <w:rFonts w:ascii="宋体" w:hAnsi="宋体" w:cs="仿宋" w:hint="eastAsia"/>
          <w:bCs/>
          <w:sz w:val="24"/>
          <w:lang w:val="zh-CN"/>
        </w:rPr>
        <w:t>装卸</w:t>
      </w:r>
      <w:r w:rsidRPr="00472A14">
        <w:rPr>
          <w:rFonts w:ascii="宋体" w:hAnsi="宋体" w:cs="仿宋" w:hint="eastAsia"/>
          <w:bCs/>
          <w:sz w:val="24"/>
          <w:lang w:val="zh-CN"/>
        </w:rPr>
        <w:t>功能，密封性能良好，不得滴漏，且需加盖密封，如政府有关部门对运输车辆有相应规定，则按其执行。</w:t>
      </w:r>
    </w:p>
    <w:p w14:paraId="0DD6C7CB" w14:textId="19AC3E57" w:rsidR="008309DF" w:rsidRPr="00472A14" w:rsidRDefault="00225F68"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粪渣</w:t>
      </w:r>
      <w:r w:rsidR="008309DF" w:rsidRPr="00472A14">
        <w:rPr>
          <w:rFonts w:ascii="宋体" w:hAnsi="宋体" w:cs="仿宋" w:hint="eastAsia"/>
          <w:bCs/>
          <w:sz w:val="24"/>
          <w:lang w:val="zh-CN"/>
        </w:rPr>
        <w:t>运输车辆必须按照合同要求安装GPS定位系统，保证行驶时能实时定位、存储相关数据。</w:t>
      </w:r>
    </w:p>
    <w:p w14:paraId="03BB7ADC" w14:textId="48385BF1"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乙方必须保证全天24小时有车辆待命运送</w:t>
      </w:r>
      <w:r w:rsidR="00225F68" w:rsidRPr="00225F68">
        <w:rPr>
          <w:rFonts w:ascii="宋体" w:hAnsi="宋体" w:cs="仿宋" w:hint="eastAsia"/>
          <w:bCs/>
          <w:sz w:val="24"/>
          <w:lang w:val="zh-CN"/>
        </w:rPr>
        <w:t>粪渣</w:t>
      </w:r>
      <w:r w:rsidRPr="00472A14">
        <w:rPr>
          <w:rFonts w:ascii="宋体" w:hAnsi="宋体" w:cs="仿宋" w:hint="eastAsia"/>
          <w:bCs/>
          <w:sz w:val="24"/>
          <w:lang w:val="zh-CN"/>
        </w:rPr>
        <w:t>，必须服从合同甲方的调度，</w:t>
      </w:r>
      <w:r w:rsidRPr="00472A14">
        <w:rPr>
          <w:rFonts w:ascii="宋体" w:hAnsi="宋体" w:cs="仿宋" w:hint="eastAsia"/>
          <w:bCs/>
          <w:sz w:val="24"/>
          <w:lang w:val="zh-CN"/>
        </w:rPr>
        <w:lastRenderedPageBreak/>
        <w:t>不得以任何理由拒绝调度，如有拒绝，甲方可无条件终止合同，并可向乙方索赔。</w:t>
      </w:r>
    </w:p>
    <w:p w14:paraId="1FFDDC5B" w14:textId="7FE05B6E"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乙方的运输车辆必须满足合同运输、调度要求，若乙方因车辆维修或其它原因不能按时接运</w:t>
      </w:r>
      <w:r w:rsidR="00225F68">
        <w:rPr>
          <w:rFonts w:ascii="宋体" w:hAnsi="宋体" w:cs="仿宋" w:hint="eastAsia"/>
          <w:bCs/>
          <w:sz w:val="24"/>
          <w:lang w:val="zh-CN"/>
        </w:rPr>
        <w:t>粪渣</w:t>
      </w:r>
      <w:r w:rsidRPr="00472A14">
        <w:rPr>
          <w:rFonts w:ascii="宋体" w:hAnsi="宋体" w:cs="仿宋" w:hint="eastAsia"/>
          <w:bCs/>
          <w:sz w:val="24"/>
          <w:lang w:val="zh-CN"/>
        </w:rPr>
        <w:t>，由乙方负责安排证照齐全的其它车辆和人员完成接运工作。如果乙方不能按时接运，甲方有权另行安排车辆接运。所发生费用由乙方按实结算给实际承运人。</w:t>
      </w:r>
    </w:p>
    <w:p w14:paraId="68FB63BA" w14:textId="7F005AA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应满足运输基本要求，全面履行基本义务，保障运力及服务质量。运输车辆必须使用符合“三防措施”，即防扬散、防流失、防渗漏要求的运输车，同时在运输过程中应满足防臭需求，不得因暴露、洒落或滴漏等原因造成环境二次污染。严禁擅自倾倒、堆放、丢弃、遗洒</w:t>
      </w:r>
      <w:r w:rsidR="00225F68">
        <w:rPr>
          <w:rFonts w:ascii="宋体" w:hAnsi="宋体" w:cs="仿宋" w:hint="eastAsia"/>
          <w:bCs/>
          <w:sz w:val="24"/>
          <w:lang w:val="zh-CN"/>
        </w:rPr>
        <w:t>，</w:t>
      </w:r>
      <w:r w:rsidRPr="00472A14">
        <w:rPr>
          <w:rFonts w:ascii="宋体" w:hAnsi="宋体" w:cs="仿宋" w:hint="eastAsia"/>
          <w:bCs/>
          <w:sz w:val="24"/>
          <w:lang w:val="zh-CN"/>
        </w:rPr>
        <w:t>否则，自行承担全部法律责任。</w:t>
      </w:r>
    </w:p>
    <w:p w14:paraId="0F2DBA27"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驾驶员具备相应驾驶资格，并无酒驾、醉驾、</w:t>
      </w:r>
      <w:proofErr w:type="gramStart"/>
      <w:r w:rsidRPr="00472A14">
        <w:rPr>
          <w:rFonts w:ascii="宋体" w:hAnsi="宋体" w:cs="仿宋" w:hint="eastAsia"/>
          <w:bCs/>
          <w:sz w:val="24"/>
          <w:lang w:val="zh-CN"/>
        </w:rPr>
        <w:t>毒驾和</w:t>
      </w:r>
      <w:proofErr w:type="gramEnd"/>
      <w:r w:rsidRPr="00472A14">
        <w:rPr>
          <w:rFonts w:ascii="宋体" w:hAnsi="宋体" w:cs="仿宋" w:hint="eastAsia"/>
          <w:bCs/>
          <w:sz w:val="24"/>
          <w:lang w:val="zh-CN"/>
        </w:rPr>
        <w:t>刑事犯罪记录。</w:t>
      </w:r>
    </w:p>
    <w:p w14:paraId="684B2D00" w14:textId="7755A74E"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乙方自行承担</w:t>
      </w:r>
      <w:r w:rsidR="00225F68">
        <w:rPr>
          <w:rFonts w:ascii="宋体" w:hAnsi="宋体" w:cs="仿宋" w:hint="eastAsia"/>
          <w:bCs/>
          <w:sz w:val="24"/>
          <w:lang w:val="zh-CN"/>
        </w:rPr>
        <w:t>粪渣</w:t>
      </w:r>
      <w:r w:rsidRPr="00472A14">
        <w:rPr>
          <w:rFonts w:ascii="宋体" w:hAnsi="宋体" w:cs="仿宋" w:hint="eastAsia"/>
          <w:bCs/>
          <w:sz w:val="24"/>
          <w:lang w:val="zh-CN"/>
        </w:rPr>
        <w:t>装卸及往返途中的安全责任。乙方应加强对驾驶人员的安全、职业道德教育和管理，在运输全过程应当遵守道路运输和道路交通安全等相关法律法规的规定，确保道路运输安全。否则，自行承担全部法律责任。</w:t>
      </w:r>
    </w:p>
    <w:p w14:paraId="270A5A1A"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运输过程中如发生偷倒、滴漏、交通事故造成泄漏等情况，造成环境污染的，应当进行修复和治理，由乙方自行承担相应的责任。</w:t>
      </w:r>
    </w:p>
    <w:p w14:paraId="532F7002"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运输过程全部安全、环境责任由运输单位负责，如发生任何问题由运输单位承担。</w:t>
      </w:r>
    </w:p>
    <w:p w14:paraId="5DE8F163" w14:textId="21BC71CD"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如有问题采用协商处理，协商不成可以走法律途径。严禁采用农民工堵路、上访等非正常途径。不管任何原因出现农民工堵路、上访、聚众闹事、车辆无故闲置在厂区内等事件，乙方除立即解决问题外，甲方可终止合同，且不再支付未付予中标人的</w:t>
      </w:r>
      <w:r w:rsidR="00225F68">
        <w:rPr>
          <w:rFonts w:ascii="宋体" w:hAnsi="宋体" w:cs="仿宋" w:hint="eastAsia"/>
          <w:bCs/>
          <w:sz w:val="24"/>
          <w:lang w:val="zh-CN"/>
        </w:rPr>
        <w:t>粪渣</w:t>
      </w:r>
      <w:r w:rsidRPr="00472A14">
        <w:rPr>
          <w:rFonts w:ascii="宋体" w:hAnsi="宋体" w:cs="仿宋" w:hint="eastAsia"/>
          <w:bCs/>
          <w:sz w:val="24"/>
          <w:lang w:val="zh-CN"/>
        </w:rPr>
        <w:t>运输费和履约保证金。</w:t>
      </w:r>
    </w:p>
    <w:p w14:paraId="320CA5C0"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计量、计价和结算方式</w:t>
      </w:r>
    </w:p>
    <w:p w14:paraId="2A3F83B4" w14:textId="4768ACF8" w:rsidR="008309DF" w:rsidRPr="00472A14" w:rsidRDefault="00432892"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（1）</w:t>
      </w:r>
      <w:r w:rsidR="008309DF" w:rsidRPr="00472A14">
        <w:rPr>
          <w:rFonts w:ascii="宋体" w:hAnsi="宋体" w:cs="仿宋" w:hint="eastAsia"/>
          <w:bCs/>
          <w:sz w:val="24"/>
          <w:lang w:val="zh-CN"/>
        </w:rPr>
        <w:t>计量方式：采用按月统计、按月核算</w:t>
      </w:r>
    </w:p>
    <w:p w14:paraId="61AC58C5" w14:textId="29174A24" w:rsidR="008309DF" w:rsidRPr="00472A14" w:rsidRDefault="00225F68"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粪渣</w:t>
      </w:r>
      <w:r w:rsidR="006E60F8">
        <w:rPr>
          <w:rFonts w:ascii="宋体" w:hAnsi="宋体" w:cs="仿宋" w:hint="eastAsia"/>
          <w:bCs/>
          <w:sz w:val="24"/>
          <w:lang w:val="zh-CN"/>
        </w:rPr>
        <w:t>的重量以收运点</w:t>
      </w:r>
      <w:r w:rsidR="008309DF" w:rsidRPr="00472A14">
        <w:rPr>
          <w:rFonts w:ascii="宋体" w:hAnsi="宋体" w:cs="仿宋" w:hint="eastAsia"/>
          <w:bCs/>
          <w:sz w:val="24"/>
          <w:lang w:val="zh-CN"/>
        </w:rPr>
        <w:t>称重设施计量</w:t>
      </w:r>
      <w:r w:rsidR="006E60F8">
        <w:rPr>
          <w:rFonts w:ascii="宋体" w:hAnsi="宋体" w:cs="仿宋" w:hint="eastAsia"/>
          <w:bCs/>
          <w:sz w:val="24"/>
          <w:lang w:val="zh-CN"/>
        </w:rPr>
        <w:t>的数字为准</w:t>
      </w:r>
      <w:r w:rsidR="008309DF" w:rsidRPr="00472A14">
        <w:rPr>
          <w:rFonts w:ascii="宋体" w:hAnsi="宋体" w:cs="仿宋" w:hint="eastAsia"/>
          <w:bCs/>
          <w:sz w:val="24"/>
          <w:lang w:val="zh-CN"/>
        </w:rPr>
        <w:t>。</w:t>
      </w:r>
    </w:p>
    <w:p w14:paraId="2BD6693D" w14:textId="0A5D54CC" w:rsidR="008309DF" w:rsidRPr="00472A14" w:rsidRDefault="00432892"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（2）</w:t>
      </w:r>
      <w:r w:rsidR="008309DF" w:rsidRPr="00472A14">
        <w:rPr>
          <w:rFonts w:ascii="宋体" w:hAnsi="宋体" w:cs="仿宋" w:hint="eastAsia"/>
          <w:bCs/>
          <w:sz w:val="24"/>
          <w:lang w:val="zh-CN"/>
        </w:rPr>
        <w:t>计价方式：</w:t>
      </w:r>
    </w:p>
    <w:p w14:paraId="1DC5E142" w14:textId="4EBDA32E" w:rsidR="00432892" w:rsidRDefault="00432892"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运输服务单价为</w:t>
      </w:r>
      <w:r w:rsidRPr="00432892">
        <w:rPr>
          <w:rFonts w:ascii="宋体" w:hAnsi="宋体" w:cs="仿宋" w:hint="eastAsia"/>
          <w:bCs/>
          <w:sz w:val="24"/>
          <w:u w:val="single"/>
          <w:lang w:val="zh-CN"/>
        </w:rPr>
        <w:t xml:space="preserve">        </w:t>
      </w:r>
      <w:r>
        <w:rPr>
          <w:rFonts w:ascii="宋体" w:hAnsi="宋体" w:cs="仿宋" w:hint="eastAsia"/>
          <w:bCs/>
          <w:sz w:val="24"/>
          <w:lang w:val="zh-CN"/>
        </w:rPr>
        <w:t>元/吨，含</w:t>
      </w:r>
      <w:r w:rsidRPr="00432892">
        <w:rPr>
          <w:rFonts w:ascii="宋体" w:hAnsi="宋体" w:cs="仿宋" w:hint="eastAsia"/>
          <w:bCs/>
          <w:sz w:val="24"/>
          <w:u w:val="single"/>
          <w:lang w:val="zh-CN"/>
        </w:rPr>
        <w:t xml:space="preserve">     </w:t>
      </w:r>
      <w:r>
        <w:rPr>
          <w:rFonts w:ascii="宋体" w:hAnsi="宋体" w:cs="仿宋" w:hint="eastAsia"/>
          <w:bCs/>
          <w:sz w:val="24"/>
          <w:lang w:val="zh-CN"/>
        </w:rPr>
        <w:t>税。</w:t>
      </w:r>
    </w:p>
    <w:p w14:paraId="5B9023AC" w14:textId="398AD2CD" w:rsidR="008309DF" w:rsidRPr="00472A14" w:rsidRDefault="006E60F8"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运输服务</w:t>
      </w:r>
      <w:r w:rsidR="008309DF" w:rsidRPr="00472A14">
        <w:rPr>
          <w:rFonts w:ascii="宋体" w:hAnsi="宋体" w:cs="仿宋" w:hint="eastAsia"/>
          <w:bCs/>
          <w:sz w:val="24"/>
          <w:lang w:val="zh-CN"/>
        </w:rPr>
        <w:t>费的计算公式为（</w:t>
      </w:r>
      <w:proofErr w:type="gramStart"/>
      <w:r w:rsidR="008309DF" w:rsidRPr="00472A14">
        <w:rPr>
          <w:rFonts w:ascii="宋体" w:hAnsi="宋体" w:cs="仿宋" w:hint="eastAsia"/>
          <w:bCs/>
          <w:sz w:val="24"/>
          <w:lang w:val="zh-CN"/>
        </w:rPr>
        <w:t>以下元</w:t>
      </w:r>
      <w:proofErr w:type="gramEnd"/>
      <w:r w:rsidR="008309DF" w:rsidRPr="00472A14">
        <w:rPr>
          <w:rFonts w:ascii="宋体" w:hAnsi="宋体" w:cs="仿宋" w:hint="eastAsia"/>
          <w:bCs/>
          <w:sz w:val="24"/>
          <w:lang w:val="zh-CN"/>
        </w:rPr>
        <w:t>均为人民币）：</w:t>
      </w:r>
    </w:p>
    <w:p w14:paraId="43B56782" w14:textId="36AC1F23" w:rsidR="008309DF" w:rsidRPr="00472A14" w:rsidRDefault="006E60F8"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运输服务</w:t>
      </w:r>
      <w:r w:rsidRPr="00472A14">
        <w:rPr>
          <w:rFonts w:ascii="宋体" w:hAnsi="宋体" w:cs="仿宋" w:hint="eastAsia"/>
          <w:bCs/>
          <w:sz w:val="24"/>
          <w:lang w:val="zh-CN"/>
        </w:rPr>
        <w:t>费</w:t>
      </w:r>
      <w:r w:rsidR="008309DF" w:rsidRPr="00472A14">
        <w:rPr>
          <w:rFonts w:ascii="宋体" w:hAnsi="宋体" w:cs="仿宋" w:hint="eastAsia"/>
          <w:bCs/>
          <w:sz w:val="24"/>
          <w:lang w:val="zh-CN"/>
        </w:rPr>
        <w:t>（元）=</w:t>
      </w:r>
      <w:r w:rsidR="00432892">
        <w:rPr>
          <w:rFonts w:ascii="宋体" w:hAnsi="宋体" w:cs="仿宋" w:hint="eastAsia"/>
          <w:bCs/>
          <w:sz w:val="24"/>
          <w:lang w:val="zh-CN"/>
        </w:rPr>
        <w:t>运输单价</w:t>
      </w:r>
      <w:r w:rsidR="008309DF" w:rsidRPr="00472A14">
        <w:rPr>
          <w:rFonts w:ascii="宋体" w:hAnsi="宋体" w:cs="仿宋" w:hint="eastAsia"/>
          <w:bCs/>
          <w:sz w:val="24"/>
          <w:lang w:val="zh-CN"/>
        </w:rPr>
        <w:t>（元／吨）×</w:t>
      </w:r>
      <w:r w:rsidR="00432892">
        <w:rPr>
          <w:rFonts w:ascii="宋体" w:hAnsi="宋体" w:cs="仿宋" w:hint="eastAsia"/>
          <w:bCs/>
          <w:sz w:val="24"/>
          <w:lang w:val="zh-CN"/>
        </w:rPr>
        <w:t>结算量</w:t>
      </w:r>
      <w:r w:rsidR="008309DF" w:rsidRPr="00472A14">
        <w:rPr>
          <w:rFonts w:ascii="宋体" w:hAnsi="宋体" w:cs="仿宋" w:hint="eastAsia"/>
          <w:bCs/>
          <w:sz w:val="24"/>
          <w:lang w:val="zh-CN"/>
        </w:rPr>
        <w:t>（吨）</w:t>
      </w:r>
    </w:p>
    <w:p w14:paraId="7F4DEC3B" w14:textId="2698C27B"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运输单价已包括</w:t>
      </w:r>
      <w:r w:rsidR="00432892" w:rsidRPr="00432892">
        <w:rPr>
          <w:rFonts w:ascii="宋体" w:hAnsi="宋体" w:cs="仿宋" w:hint="eastAsia"/>
          <w:bCs/>
          <w:sz w:val="24"/>
          <w:lang w:val="zh-CN"/>
        </w:rPr>
        <w:t>运输单位从运输起点将粪渣装车、运送至终点的全过程及进行管理所可能发生的相关全部费用，包括但不限于吸粪车的购置、保险、养路费、相关必要证件办理费用、车船税及保养维修等费用，吸粪车装卸成本、油费、过</w:t>
      </w:r>
      <w:r w:rsidR="00432892" w:rsidRPr="00432892">
        <w:rPr>
          <w:rFonts w:ascii="宋体" w:hAnsi="宋体" w:cs="仿宋" w:hint="eastAsia"/>
          <w:bCs/>
          <w:sz w:val="24"/>
          <w:lang w:val="zh-CN"/>
        </w:rPr>
        <w:lastRenderedPageBreak/>
        <w:t>路桥费、运杂费、交通违规违法罚款赔偿费以及利润、税金和安全文明措施费及有关保险、责任等各种可能发生的费用，以及上述这些费用成本上涨增加等所有风险因素等</w:t>
      </w:r>
      <w:r w:rsidRPr="00472A14">
        <w:rPr>
          <w:rFonts w:ascii="宋体" w:hAnsi="宋体" w:cs="仿宋" w:hint="eastAsia"/>
          <w:bCs/>
          <w:sz w:val="24"/>
          <w:lang w:val="zh-CN"/>
        </w:rPr>
        <w:t>。</w:t>
      </w:r>
    </w:p>
    <w:p w14:paraId="6B6C7E21" w14:textId="34E293A9"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以上价格均为含税价（乙方</w:t>
      </w:r>
      <w:proofErr w:type="gramStart"/>
      <w:r w:rsidRPr="00472A14">
        <w:rPr>
          <w:rFonts w:ascii="宋体" w:hAnsi="宋体" w:cs="仿宋" w:hint="eastAsia"/>
          <w:bCs/>
          <w:sz w:val="24"/>
          <w:lang w:val="zh-CN"/>
        </w:rPr>
        <w:t>开具值</w:t>
      </w:r>
      <w:proofErr w:type="gramEnd"/>
      <w:r w:rsidRPr="00472A14">
        <w:rPr>
          <w:rFonts w:ascii="宋体" w:hAnsi="宋体" w:cs="仿宋" w:hint="eastAsia"/>
          <w:bCs/>
          <w:sz w:val="24"/>
          <w:lang w:val="zh-CN"/>
        </w:rPr>
        <w:t>税专用发票，税率为</w:t>
      </w:r>
      <w:r w:rsidR="00432892">
        <w:rPr>
          <w:rFonts w:ascii="宋体" w:hAnsi="宋体" w:cs="仿宋" w:hint="eastAsia"/>
          <w:bCs/>
          <w:sz w:val="24"/>
          <w:lang w:val="zh-CN"/>
        </w:rPr>
        <w:t xml:space="preserve">      </w:t>
      </w:r>
      <w:r w:rsidRPr="00472A14">
        <w:rPr>
          <w:rFonts w:ascii="宋体" w:hAnsi="宋体" w:cs="仿宋" w:hint="eastAsia"/>
          <w:bCs/>
          <w:sz w:val="24"/>
          <w:lang w:val="zh-CN"/>
        </w:rPr>
        <w:t>%），</w:t>
      </w:r>
      <w:r w:rsidR="00225F68">
        <w:rPr>
          <w:rFonts w:ascii="宋体" w:hAnsi="宋体" w:cs="仿宋"/>
          <w:bCs/>
          <w:sz w:val="24"/>
          <w:lang w:val="zh-CN"/>
        </w:rPr>
        <w:t>粪渣</w:t>
      </w:r>
      <w:r w:rsidRPr="00472A14">
        <w:rPr>
          <w:rFonts w:ascii="宋体" w:hAnsi="宋体" w:cs="仿宋"/>
          <w:bCs/>
          <w:sz w:val="24"/>
          <w:lang w:val="zh-CN"/>
        </w:rPr>
        <w:t>运输费</w:t>
      </w:r>
      <w:r w:rsidRPr="00472A14">
        <w:rPr>
          <w:rFonts w:ascii="宋体" w:hAnsi="宋体" w:cs="仿宋" w:hint="eastAsia"/>
          <w:bCs/>
          <w:sz w:val="24"/>
          <w:lang w:val="zh-CN"/>
        </w:rPr>
        <w:t>以甲方最终核准数据为准。双方同意在协议有效期内上述不含税</w:t>
      </w:r>
      <w:r w:rsidR="00225F68">
        <w:rPr>
          <w:rFonts w:ascii="宋体" w:hAnsi="宋体" w:cs="仿宋" w:hint="eastAsia"/>
          <w:bCs/>
          <w:sz w:val="24"/>
          <w:lang w:val="zh-CN"/>
        </w:rPr>
        <w:t>粪渣</w:t>
      </w:r>
      <w:r w:rsidRPr="00472A14">
        <w:rPr>
          <w:rFonts w:ascii="宋体" w:hAnsi="宋体" w:cs="仿宋" w:hint="eastAsia"/>
          <w:bCs/>
          <w:sz w:val="24"/>
          <w:lang w:val="zh-CN"/>
        </w:rPr>
        <w:t>价格不随合作开展过程中可能发生的成本增加等上涨。</w:t>
      </w:r>
    </w:p>
    <w:p w14:paraId="113462C4" w14:textId="747F6411" w:rsidR="008309DF" w:rsidRPr="00472A14" w:rsidRDefault="00460AEB" w:rsidP="008309DF">
      <w:pPr>
        <w:pStyle w:val="6"/>
        <w:spacing w:after="78"/>
        <w:ind w:firstLine="480"/>
        <w:rPr>
          <w:rFonts w:ascii="宋体" w:hAnsi="宋体" w:cs="仿宋" w:hint="eastAsia"/>
          <w:bCs/>
          <w:sz w:val="24"/>
          <w:lang w:val="zh-CN"/>
        </w:rPr>
      </w:pPr>
      <w:r>
        <w:rPr>
          <w:rFonts w:ascii="宋体" w:hAnsi="宋体" w:cs="仿宋" w:hint="eastAsia"/>
          <w:bCs/>
          <w:sz w:val="24"/>
          <w:lang w:val="zh-CN"/>
        </w:rPr>
        <w:t>本合同服务期限截止后，</w:t>
      </w:r>
      <w:r w:rsidR="008309DF" w:rsidRPr="00472A14">
        <w:rPr>
          <w:rFonts w:ascii="宋体" w:hAnsi="宋体" w:cs="仿宋" w:hint="eastAsia"/>
          <w:bCs/>
          <w:sz w:val="24"/>
          <w:lang w:val="zh-CN"/>
        </w:rPr>
        <w:t>乙方提供费用付款申请、经双方验收核对无误的证明文件及国家税务正式的</w:t>
      </w:r>
      <w:r w:rsidRPr="00D10DFB">
        <w:rPr>
          <w:rFonts w:ascii="宋体" w:hAnsi="宋体" w:cs="仿宋" w:hint="eastAsia"/>
          <w:bCs/>
          <w:sz w:val="24"/>
          <w:u w:val="single"/>
          <w:lang w:val="zh-CN"/>
        </w:rPr>
        <w:t xml:space="preserve">     </w:t>
      </w:r>
      <w:r w:rsidR="008309DF" w:rsidRPr="00472A14">
        <w:rPr>
          <w:rFonts w:ascii="宋体" w:hAnsi="宋体" w:cs="仿宋" w:hint="eastAsia"/>
          <w:bCs/>
          <w:sz w:val="24"/>
          <w:lang w:val="zh-CN"/>
        </w:rPr>
        <w:t>%增值税专用发票至甲方，经甲方审核通过后</w:t>
      </w:r>
      <w:r>
        <w:rPr>
          <w:rFonts w:ascii="宋体" w:hAnsi="宋体" w:cs="仿宋" w:hint="eastAsia"/>
          <w:bCs/>
          <w:sz w:val="24"/>
          <w:lang w:val="zh-CN"/>
        </w:rPr>
        <w:t>45天内</w:t>
      </w:r>
      <w:r w:rsidR="008309DF" w:rsidRPr="00472A14">
        <w:rPr>
          <w:rFonts w:ascii="宋体" w:hAnsi="宋体" w:cs="仿宋" w:hint="eastAsia"/>
          <w:bCs/>
          <w:sz w:val="24"/>
          <w:lang w:val="zh-CN"/>
        </w:rPr>
        <w:t>付款。</w:t>
      </w:r>
    </w:p>
    <w:p w14:paraId="21BDA4F7"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本合同支付均用银行转账方式，通过甲方开户银行与乙方开户银行之间进行。</w:t>
      </w:r>
    </w:p>
    <w:p w14:paraId="036E4E35"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银行费用：在甲方银行发生的费用由甲方负担，在乙方银行发生的费用由乙方负担。</w:t>
      </w:r>
    </w:p>
    <w:p w14:paraId="39BAFCC1"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乙方开户行和账号：</w:t>
      </w:r>
    </w:p>
    <w:p w14:paraId="557F461D"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单位名称：</w:t>
      </w:r>
    </w:p>
    <w:p w14:paraId="0EB1A3C0"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纳税人识别号：</w:t>
      </w:r>
    </w:p>
    <w:p w14:paraId="4FE3AEBA"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开户银行：</w:t>
      </w:r>
    </w:p>
    <w:p w14:paraId="6CB2F554"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账号：</w:t>
      </w:r>
    </w:p>
    <w:p w14:paraId="287A769A"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hint="eastAsia"/>
          <w:bCs/>
          <w:sz w:val="24"/>
          <w:lang w:val="zh-CN"/>
        </w:rPr>
        <w:t>如乙方账号变更应提供加盖乙方财务专用章、法人代表签字，如未及时提供造成的后果由乙方承担全部责任。</w:t>
      </w:r>
    </w:p>
    <w:p w14:paraId="7D24B8C0"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甲方的权利义务</w:t>
      </w:r>
    </w:p>
    <w:p w14:paraId="04D0908B" w14:textId="74DFB699"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bCs/>
          <w:sz w:val="24"/>
          <w:lang w:val="zh-CN"/>
        </w:rPr>
        <w:t>甲方应逐车称量运输</w:t>
      </w:r>
      <w:r w:rsidR="00225F68">
        <w:rPr>
          <w:rFonts w:ascii="宋体" w:hAnsi="宋体" w:cs="仿宋"/>
          <w:bCs/>
          <w:sz w:val="24"/>
          <w:lang w:val="zh-CN"/>
        </w:rPr>
        <w:t>粪渣</w:t>
      </w:r>
      <w:r w:rsidRPr="00472A14">
        <w:rPr>
          <w:rFonts w:ascii="宋体" w:hAnsi="宋体" w:cs="仿宋"/>
          <w:bCs/>
          <w:sz w:val="24"/>
          <w:lang w:val="zh-CN"/>
        </w:rPr>
        <w:t>，并派专人负责项目实施过程中的调度和沟通。</w:t>
      </w:r>
    </w:p>
    <w:p w14:paraId="5045E276"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bCs/>
          <w:sz w:val="24"/>
          <w:lang w:val="zh-CN"/>
        </w:rPr>
        <w:t>甲方必须</w:t>
      </w:r>
      <w:r w:rsidRPr="00472A14">
        <w:rPr>
          <w:rFonts w:ascii="宋体" w:hAnsi="宋体" w:cs="仿宋" w:hint="eastAsia"/>
          <w:bCs/>
          <w:sz w:val="24"/>
          <w:lang w:val="zh-CN"/>
        </w:rPr>
        <w:t>保证己方</w:t>
      </w:r>
      <w:r w:rsidRPr="00472A14">
        <w:rPr>
          <w:rFonts w:ascii="宋体" w:hAnsi="宋体" w:cs="仿宋"/>
          <w:bCs/>
          <w:sz w:val="24"/>
          <w:lang w:val="zh-CN"/>
        </w:rPr>
        <w:t>场站场区道路顺畅，方便乙方运输车辆进出，并做好运输登记台账。</w:t>
      </w:r>
    </w:p>
    <w:p w14:paraId="240DAB06"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bCs/>
          <w:sz w:val="24"/>
          <w:lang w:val="zh-CN"/>
        </w:rPr>
        <w:t>甲方有权向乙方询问工作进展情况及相关的内容，对乙方工作进行监督管理、全过程检查。</w:t>
      </w:r>
    </w:p>
    <w:p w14:paraId="3B66DD12" w14:textId="77777777" w:rsidR="008309DF" w:rsidRPr="00472A14" w:rsidRDefault="008309DF" w:rsidP="00472A14">
      <w:pPr>
        <w:pStyle w:val="6"/>
        <w:spacing w:after="78"/>
        <w:ind w:firstLine="480"/>
        <w:rPr>
          <w:rFonts w:ascii="宋体" w:hAnsi="宋体" w:cs="仿宋" w:hint="eastAsia"/>
          <w:bCs/>
          <w:sz w:val="24"/>
          <w:lang w:val="zh-CN"/>
        </w:rPr>
      </w:pPr>
      <w:r w:rsidRPr="00472A14">
        <w:rPr>
          <w:rFonts w:ascii="宋体" w:hAnsi="宋体" w:cs="仿宋"/>
          <w:bCs/>
          <w:sz w:val="24"/>
          <w:lang w:val="zh-CN"/>
        </w:rPr>
        <w:t>当甲方认定乙方不按合同履行其职责，或与第三人串通给甲方造成经济损失的，甲方有权终止合同。</w:t>
      </w:r>
    </w:p>
    <w:p w14:paraId="743BD7D9"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甲方有权解除或终止本协议，相关通知到达乙方时即完成解除或终止，通知方式不限于书面、电子邮件等方式。</w:t>
      </w:r>
    </w:p>
    <w:p w14:paraId="36D497A5"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lastRenderedPageBreak/>
        <w:t>乙方的权利和义务</w:t>
      </w:r>
    </w:p>
    <w:p w14:paraId="6ADCABEB" w14:textId="61570DA4" w:rsidR="008309DF" w:rsidRPr="00190080" w:rsidRDefault="00D10DFB" w:rsidP="00472A14">
      <w:pPr>
        <w:pStyle w:val="6"/>
        <w:spacing w:after="78"/>
        <w:ind w:firstLine="480"/>
        <w:rPr>
          <w:rFonts w:ascii="宋体" w:hAnsi="宋体" w:cs="仿宋" w:hint="eastAsia"/>
          <w:bCs/>
          <w:sz w:val="24"/>
          <w:lang w:val="zh-CN"/>
        </w:rPr>
      </w:pPr>
      <w:r>
        <w:rPr>
          <w:rFonts w:ascii="宋体" w:hAnsi="宋体" w:cs="仿宋" w:hint="eastAsia"/>
          <w:bCs/>
          <w:sz w:val="24"/>
          <w:lang w:val="zh-CN"/>
        </w:rPr>
        <w:t>乙方提供的</w:t>
      </w:r>
      <w:r w:rsidR="008309DF" w:rsidRPr="00190080">
        <w:rPr>
          <w:rFonts w:ascii="宋体" w:hAnsi="宋体" w:cs="仿宋" w:hint="eastAsia"/>
          <w:bCs/>
          <w:sz w:val="24"/>
          <w:lang w:val="zh-CN"/>
        </w:rPr>
        <w:t>运输技术服务完全满足本合同</w:t>
      </w:r>
      <w:r w:rsidR="008309DF" w:rsidRPr="00472A14">
        <w:rPr>
          <w:rFonts w:ascii="宋体" w:hAnsi="宋体" w:cs="仿宋" w:hint="eastAsia"/>
          <w:bCs/>
          <w:sz w:val="24"/>
          <w:lang w:val="zh-CN"/>
        </w:rPr>
        <w:t>第四条“运输要求”</w:t>
      </w:r>
      <w:r w:rsidR="008309DF" w:rsidRPr="00190080">
        <w:rPr>
          <w:rFonts w:ascii="宋体" w:hAnsi="宋体" w:cs="仿宋" w:hint="eastAsia"/>
          <w:bCs/>
          <w:sz w:val="24"/>
          <w:lang w:val="zh-CN"/>
        </w:rPr>
        <w:t>。</w:t>
      </w:r>
    </w:p>
    <w:p w14:paraId="2EBC4B30" w14:textId="51395693"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乙方不得将</w:t>
      </w:r>
      <w:r w:rsidR="00225F68">
        <w:rPr>
          <w:rFonts w:ascii="宋体" w:hAnsi="宋体" w:cs="仿宋" w:hint="eastAsia"/>
          <w:bCs/>
          <w:sz w:val="24"/>
          <w:lang w:val="zh-CN"/>
        </w:rPr>
        <w:t>粪渣</w:t>
      </w:r>
      <w:r w:rsidRPr="00190080">
        <w:rPr>
          <w:rFonts w:ascii="宋体" w:hAnsi="宋体" w:cs="仿宋" w:hint="eastAsia"/>
          <w:bCs/>
          <w:sz w:val="24"/>
          <w:lang w:val="zh-CN"/>
        </w:rPr>
        <w:t>移出单位的</w:t>
      </w:r>
      <w:r w:rsidR="00225F68">
        <w:rPr>
          <w:rFonts w:ascii="宋体" w:hAnsi="宋体" w:cs="仿宋" w:hint="eastAsia"/>
          <w:bCs/>
          <w:sz w:val="24"/>
          <w:lang w:val="zh-CN"/>
        </w:rPr>
        <w:t>粪渣</w:t>
      </w:r>
      <w:r w:rsidRPr="00190080">
        <w:rPr>
          <w:rFonts w:ascii="宋体" w:hAnsi="宋体" w:cs="仿宋" w:hint="eastAsia"/>
          <w:bCs/>
          <w:sz w:val="24"/>
          <w:lang w:val="zh-CN"/>
        </w:rPr>
        <w:t>运送到其它未经双方事先书面确认的接收点处理或私自排放到其它任何地点。</w:t>
      </w:r>
    </w:p>
    <w:p w14:paraId="089D2ACF" w14:textId="540263EA"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乙方在运输</w:t>
      </w:r>
      <w:r w:rsidR="00225F68">
        <w:rPr>
          <w:rFonts w:ascii="宋体" w:hAnsi="宋体" w:cs="仿宋" w:hint="eastAsia"/>
          <w:bCs/>
          <w:sz w:val="24"/>
          <w:lang w:val="zh-CN"/>
        </w:rPr>
        <w:t>粪渣</w:t>
      </w:r>
      <w:r w:rsidRPr="00190080">
        <w:rPr>
          <w:rFonts w:ascii="宋体" w:hAnsi="宋体" w:cs="仿宋" w:hint="eastAsia"/>
          <w:bCs/>
          <w:sz w:val="24"/>
          <w:lang w:val="zh-CN"/>
        </w:rPr>
        <w:t>过程中必须全面接受甲方的管理，保证安全运输，负责运送</w:t>
      </w:r>
      <w:r w:rsidR="00225F68">
        <w:rPr>
          <w:rFonts w:ascii="宋体" w:hAnsi="宋体" w:cs="仿宋" w:hint="eastAsia"/>
          <w:bCs/>
          <w:sz w:val="24"/>
          <w:lang w:val="zh-CN"/>
        </w:rPr>
        <w:t>粪渣</w:t>
      </w:r>
      <w:r w:rsidRPr="00190080">
        <w:rPr>
          <w:rFonts w:ascii="宋体" w:hAnsi="宋体" w:cs="仿宋" w:hint="eastAsia"/>
          <w:bCs/>
          <w:sz w:val="24"/>
          <w:lang w:val="zh-CN"/>
        </w:rPr>
        <w:t>的车辆和人员到达厂区装、卸车点后，在</w:t>
      </w:r>
      <w:r w:rsidR="00225F68">
        <w:rPr>
          <w:rFonts w:ascii="宋体" w:hAnsi="宋体" w:cs="仿宋" w:hint="eastAsia"/>
          <w:bCs/>
          <w:sz w:val="24"/>
          <w:lang w:val="zh-CN"/>
        </w:rPr>
        <w:t>粪渣</w:t>
      </w:r>
      <w:r w:rsidRPr="00190080">
        <w:rPr>
          <w:rFonts w:ascii="宋体" w:hAnsi="宋体" w:cs="仿宋" w:hint="eastAsia"/>
          <w:bCs/>
          <w:sz w:val="24"/>
          <w:lang w:val="zh-CN"/>
        </w:rPr>
        <w:t>移出单位和</w:t>
      </w:r>
      <w:r w:rsidR="00225F68">
        <w:rPr>
          <w:rFonts w:ascii="宋体" w:hAnsi="宋体" w:cs="仿宋" w:hint="eastAsia"/>
          <w:bCs/>
          <w:sz w:val="24"/>
          <w:lang w:val="zh-CN"/>
        </w:rPr>
        <w:t>粪渣</w:t>
      </w:r>
      <w:r w:rsidRPr="00190080">
        <w:rPr>
          <w:rFonts w:ascii="宋体" w:hAnsi="宋体" w:cs="仿宋" w:hint="eastAsia"/>
          <w:bCs/>
          <w:sz w:val="24"/>
          <w:lang w:val="zh-CN"/>
        </w:rPr>
        <w:t>接收单位人员的指导自行负责车辆及</w:t>
      </w:r>
      <w:r w:rsidR="00225F68">
        <w:rPr>
          <w:rFonts w:ascii="宋体" w:hAnsi="宋体" w:cs="仿宋" w:hint="eastAsia"/>
          <w:bCs/>
          <w:sz w:val="24"/>
          <w:lang w:val="zh-CN"/>
        </w:rPr>
        <w:t>粪渣</w:t>
      </w:r>
      <w:r w:rsidRPr="00190080">
        <w:rPr>
          <w:rFonts w:ascii="宋体" w:hAnsi="宋体" w:cs="仿宋" w:hint="eastAsia"/>
          <w:bCs/>
          <w:sz w:val="24"/>
          <w:lang w:val="zh-CN"/>
        </w:rPr>
        <w:t>装卸操作。</w:t>
      </w:r>
    </w:p>
    <w:p w14:paraId="10800DC9"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乙方有权在交通主管部门进行相应道路管制或其他不可抗力事件时，对运输方案</w:t>
      </w:r>
      <w:proofErr w:type="gramStart"/>
      <w:r w:rsidRPr="00190080">
        <w:rPr>
          <w:rFonts w:ascii="宋体" w:hAnsi="宋体" w:cs="仿宋" w:hint="eastAsia"/>
          <w:bCs/>
          <w:sz w:val="24"/>
          <w:lang w:val="zh-CN"/>
        </w:rPr>
        <w:t>作出</w:t>
      </w:r>
      <w:proofErr w:type="gramEnd"/>
      <w:r w:rsidRPr="00190080">
        <w:rPr>
          <w:rFonts w:ascii="宋体" w:hAnsi="宋体" w:cs="仿宋" w:hint="eastAsia"/>
          <w:bCs/>
          <w:sz w:val="24"/>
          <w:lang w:val="zh-CN"/>
        </w:rPr>
        <w:t>相应调整，并通知甲方。甲方亦应积极配合采取应急措施。</w:t>
      </w:r>
    </w:p>
    <w:p w14:paraId="1B9D8F8B"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乙方在清运过程中自觉遵守交通，运输</w:t>
      </w:r>
      <w:proofErr w:type="gramStart"/>
      <w:r w:rsidRPr="00190080">
        <w:rPr>
          <w:rFonts w:ascii="宋体" w:hAnsi="宋体" w:cs="仿宋" w:hint="eastAsia"/>
          <w:bCs/>
          <w:sz w:val="24"/>
          <w:lang w:val="zh-CN"/>
        </w:rPr>
        <w:t>途中其</w:t>
      </w:r>
      <w:proofErr w:type="gramEnd"/>
      <w:r w:rsidRPr="00190080">
        <w:rPr>
          <w:rFonts w:ascii="宋体" w:hAnsi="宋体" w:cs="仿宋" w:hint="eastAsia"/>
          <w:bCs/>
          <w:sz w:val="24"/>
          <w:lang w:val="zh-CN"/>
        </w:rPr>
        <w:t>车辆、人员若发生任何问题均由乙方承担。乙方需保证运输的合法安全，若有违规违法自行承担一切后果。</w:t>
      </w:r>
    </w:p>
    <w:p w14:paraId="069891D4" w14:textId="31F12958"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运输车辆数量必须满足乙方承诺的日处理的需要，若因乙方</w:t>
      </w:r>
      <w:r w:rsidR="00225F68">
        <w:rPr>
          <w:rFonts w:ascii="宋体" w:hAnsi="宋体" w:cs="仿宋" w:hint="eastAsia"/>
          <w:bCs/>
          <w:sz w:val="24"/>
          <w:lang w:val="zh-CN"/>
        </w:rPr>
        <w:t>粪渣</w:t>
      </w:r>
      <w:r w:rsidRPr="00190080">
        <w:rPr>
          <w:rFonts w:ascii="宋体" w:hAnsi="宋体" w:cs="仿宋" w:hint="eastAsia"/>
          <w:bCs/>
          <w:sz w:val="24"/>
          <w:lang w:val="zh-CN"/>
        </w:rPr>
        <w:t>运输车辆不能满足需要造成甲方损失的，将对乙方进行处罚。</w:t>
      </w:r>
    </w:p>
    <w:p w14:paraId="261F2CB0"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乙方在运输过程中应遵守交通规则，严禁超载，违反交通规章对甲方造成影响的，需补偿相应损失，消除不利社会影响。</w:t>
      </w:r>
    </w:p>
    <w:p w14:paraId="15021808"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乙方对运输过程（含装车过程、卸料过程）中的所有安全、环境问题负全部责任。</w:t>
      </w:r>
    </w:p>
    <w:p w14:paraId="0C60B850"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乙方按照本合同约定的服务范围完成相应工作量后有权向甲方申请支付相应的费用。</w:t>
      </w:r>
    </w:p>
    <w:p w14:paraId="6DCB9240" w14:textId="4EE3D5C9" w:rsidR="00D10DFB" w:rsidRPr="00190080" w:rsidRDefault="00D10DFB" w:rsidP="00D10DFB">
      <w:pPr>
        <w:pStyle w:val="3"/>
        <w:numPr>
          <w:ilvl w:val="0"/>
          <w:numId w:val="5"/>
        </w:numPr>
        <w:tabs>
          <w:tab w:val="num" w:pos="360"/>
        </w:tabs>
        <w:spacing w:after="78"/>
        <w:ind w:left="420" w:firstLine="0"/>
        <w:rPr>
          <w:rFonts w:hAnsi="宋体" w:hint="eastAsia"/>
          <w:sz w:val="28"/>
          <w:szCs w:val="28"/>
          <w:lang w:eastAsia="zh-Hans"/>
        </w:rPr>
      </w:pPr>
      <w:r>
        <w:rPr>
          <w:rFonts w:hAnsi="宋体" w:hint="eastAsia"/>
          <w:sz w:val="28"/>
          <w:szCs w:val="28"/>
          <w:lang w:eastAsia="zh-Hans"/>
        </w:rPr>
        <w:t>保密要求</w:t>
      </w:r>
    </w:p>
    <w:p w14:paraId="02E85FFE" w14:textId="63B34955"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w:t>
      </w:r>
      <w:proofErr w:type="gramStart"/>
      <w:r w:rsidRPr="00190080">
        <w:rPr>
          <w:rFonts w:ascii="宋体" w:hAnsi="宋体" w:cs="仿宋" w:hint="eastAsia"/>
          <w:bCs/>
          <w:sz w:val="24"/>
          <w:lang w:val="zh-CN"/>
        </w:rPr>
        <w:t>本服务</w:t>
      </w:r>
      <w:proofErr w:type="gramEnd"/>
      <w:r w:rsidRPr="00190080">
        <w:rPr>
          <w:rFonts w:ascii="宋体" w:hAnsi="宋体" w:cs="仿宋" w:hint="eastAsia"/>
          <w:bCs/>
          <w:sz w:val="24"/>
          <w:lang w:val="zh-CN"/>
        </w:rPr>
        <w:t>项目之外的任何项目。</w:t>
      </w:r>
    </w:p>
    <w:p w14:paraId="27B749C0" w14:textId="77777777" w:rsidR="008309DF" w:rsidRPr="00190080" w:rsidRDefault="008309DF" w:rsidP="00472A14">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乙方在履行合同过程中所获得或接触到的任何内部数据资料，未经甲方同意，不得向第三方透露。</w:t>
      </w:r>
    </w:p>
    <w:p w14:paraId="3D950040" w14:textId="77777777" w:rsidR="008309DF" w:rsidRPr="00190080" w:rsidRDefault="008309DF" w:rsidP="008309DF">
      <w:pPr>
        <w:pStyle w:val="22"/>
        <w:numPr>
          <w:ilvl w:val="0"/>
          <w:numId w:val="16"/>
        </w:numPr>
        <w:tabs>
          <w:tab w:val="clear" w:pos="4760"/>
        </w:tabs>
        <w:spacing w:after="78"/>
        <w:ind w:leftChars="0" w:left="0" w:firstLineChars="0" w:firstLine="420"/>
        <w:rPr>
          <w:rFonts w:ascii="宋体" w:hAnsi="宋体" w:cs="仿宋" w:hint="eastAsia"/>
          <w:bCs/>
          <w:sz w:val="24"/>
          <w:lang w:val="zh-CN"/>
        </w:rPr>
      </w:pPr>
      <w:r w:rsidRPr="00190080">
        <w:rPr>
          <w:rFonts w:ascii="宋体" w:hAnsi="宋体" w:cs="仿宋" w:hint="eastAsia"/>
          <w:bCs/>
          <w:sz w:val="24"/>
          <w:lang w:val="zh-CN"/>
        </w:rPr>
        <w:t>合同履行完毕，未经甲方的书面同意，乙方不得保存在履行合同过程中所获得或接触到的任何内部数据资料</w:t>
      </w:r>
    </w:p>
    <w:p w14:paraId="18377C42"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lastRenderedPageBreak/>
        <w:t>违约责任</w:t>
      </w:r>
    </w:p>
    <w:p w14:paraId="23A69DC3" w14:textId="77777777" w:rsidR="008309DF" w:rsidRPr="00190080" w:rsidRDefault="008309DF" w:rsidP="008309DF">
      <w:pPr>
        <w:pStyle w:val="6"/>
        <w:spacing w:after="78"/>
        <w:ind w:firstLine="480"/>
        <w:rPr>
          <w:rFonts w:ascii="宋体" w:hAnsi="宋体" w:cs="仿宋" w:hint="eastAsia"/>
          <w:bCs/>
          <w:sz w:val="24"/>
          <w:lang w:val="zh-CN"/>
        </w:rPr>
      </w:pPr>
      <w:bookmarkStart w:id="14" w:name="_Hlk102841707"/>
      <w:r w:rsidRPr="00190080">
        <w:rPr>
          <w:rFonts w:ascii="宋体" w:hAnsi="宋体" w:cs="仿宋" w:hint="eastAsia"/>
          <w:bCs/>
          <w:sz w:val="24"/>
          <w:lang w:val="zh-CN"/>
        </w:rPr>
        <w:t>当乙方出现如下违约情形时，每次按照下述</w:t>
      </w:r>
      <w:r w:rsidRPr="00225F68">
        <w:rPr>
          <w:rFonts w:ascii="宋体" w:hAnsi="宋体" w:cs="仿宋" w:hint="eastAsia"/>
          <w:bCs/>
          <w:sz w:val="24"/>
          <w:lang w:val="zh-CN"/>
        </w:rPr>
        <w:t>条款赔付</w:t>
      </w:r>
      <w:r w:rsidRPr="00190080">
        <w:rPr>
          <w:rFonts w:ascii="宋体" w:hAnsi="宋体" w:cs="仿宋" w:hint="eastAsia"/>
          <w:bCs/>
          <w:sz w:val="24"/>
          <w:lang w:val="zh-CN"/>
        </w:rPr>
        <w:t>违约金，多次出现，多次计罚，上不封顶。</w:t>
      </w:r>
      <w:r w:rsidRPr="00225F68">
        <w:rPr>
          <w:rFonts w:ascii="宋体" w:hAnsi="宋体" w:cs="仿宋" w:hint="eastAsia"/>
          <w:bCs/>
          <w:sz w:val="24"/>
          <w:lang w:val="zh-CN"/>
        </w:rPr>
        <w:t>甲方</w:t>
      </w:r>
      <w:r w:rsidRPr="00190080">
        <w:rPr>
          <w:rFonts w:ascii="宋体" w:hAnsi="宋体" w:cs="仿宋" w:hint="eastAsia"/>
          <w:bCs/>
          <w:sz w:val="24"/>
          <w:lang w:val="zh-CN"/>
        </w:rPr>
        <w:t>将首先从合同进度款中对相关责任金额予以扣除，扣除后仍不足以支付的，对于保证金支付责任款项不足部分，向乙方全额追偿。</w:t>
      </w:r>
    </w:p>
    <w:p w14:paraId="66153D74" w14:textId="158D72AA"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乙方应保证按甲方调度及时清运</w:t>
      </w:r>
      <w:r w:rsidR="00225F68">
        <w:rPr>
          <w:rFonts w:ascii="宋体" w:hAnsi="宋体" w:cs="仿宋" w:hint="eastAsia"/>
          <w:bCs/>
          <w:sz w:val="24"/>
          <w:lang w:val="zh-CN"/>
        </w:rPr>
        <w:t>粪渣</w:t>
      </w:r>
      <w:r w:rsidRPr="00225F68">
        <w:rPr>
          <w:rFonts w:ascii="宋体" w:hAnsi="宋体" w:cs="仿宋" w:hint="eastAsia"/>
          <w:bCs/>
          <w:sz w:val="24"/>
          <w:lang w:val="zh-CN"/>
        </w:rPr>
        <w:t>并将其运输至甲方指定</w:t>
      </w:r>
      <w:r w:rsidR="00225F68">
        <w:rPr>
          <w:rFonts w:ascii="宋体" w:hAnsi="宋体" w:cs="仿宋" w:hint="eastAsia"/>
          <w:bCs/>
          <w:sz w:val="24"/>
          <w:lang w:val="zh-CN"/>
        </w:rPr>
        <w:t>粪渣</w:t>
      </w:r>
      <w:r w:rsidRPr="00225F68">
        <w:rPr>
          <w:rFonts w:ascii="宋体" w:hAnsi="宋体" w:cs="仿宋" w:hint="eastAsia"/>
          <w:bCs/>
          <w:sz w:val="24"/>
          <w:lang w:val="zh-CN"/>
        </w:rPr>
        <w:t>接收点。每次运输</w:t>
      </w:r>
      <w:r w:rsidR="00225F68">
        <w:rPr>
          <w:rFonts w:ascii="宋体" w:hAnsi="宋体" w:cs="仿宋" w:hint="eastAsia"/>
          <w:bCs/>
          <w:sz w:val="24"/>
          <w:lang w:val="zh-CN"/>
        </w:rPr>
        <w:t>粪渣</w:t>
      </w:r>
      <w:r w:rsidRPr="00225F68">
        <w:rPr>
          <w:rFonts w:ascii="宋体" w:hAnsi="宋体" w:cs="仿宋" w:hint="eastAsia"/>
          <w:bCs/>
          <w:sz w:val="24"/>
          <w:lang w:val="zh-CN"/>
        </w:rPr>
        <w:t>前甲方将提前通知乙方到场时间，乙方应按通知时间准时到项目现场进行</w:t>
      </w:r>
      <w:r w:rsidR="00225F68">
        <w:rPr>
          <w:rFonts w:ascii="宋体" w:hAnsi="宋体" w:cs="仿宋" w:hint="eastAsia"/>
          <w:bCs/>
          <w:sz w:val="24"/>
          <w:lang w:val="zh-CN"/>
        </w:rPr>
        <w:t>粪渣</w:t>
      </w:r>
      <w:r w:rsidRPr="00225F68">
        <w:rPr>
          <w:rFonts w:ascii="宋体" w:hAnsi="宋体" w:cs="仿宋" w:hint="eastAsia"/>
          <w:bCs/>
          <w:sz w:val="24"/>
          <w:lang w:val="zh-CN"/>
        </w:rPr>
        <w:t>运输。若乙方出现迟到现象，在能完成乙方承诺的日</w:t>
      </w:r>
      <w:r w:rsidR="00225F68">
        <w:rPr>
          <w:rFonts w:ascii="宋体" w:hAnsi="宋体" w:cs="仿宋" w:hint="eastAsia"/>
          <w:bCs/>
          <w:sz w:val="24"/>
          <w:lang w:val="zh-CN"/>
        </w:rPr>
        <w:t>粪渣</w:t>
      </w:r>
      <w:r w:rsidRPr="00225F68">
        <w:rPr>
          <w:rFonts w:ascii="宋体" w:hAnsi="宋体" w:cs="仿宋" w:hint="eastAsia"/>
          <w:bCs/>
          <w:sz w:val="24"/>
          <w:lang w:val="zh-CN"/>
        </w:rPr>
        <w:t>运输量的情况下将按以下方式对乙方进行处罚：迟到3小时以上，将对乙方处以1000元罚款；迟到6小时以上，将对乙方处以2000元罚款，罚款将在当月运输费用中直接扣除。</w:t>
      </w:r>
    </w:p>
    <w:p w14:paraId="57E37C5B" w14:textId="0956706C"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乙方不得未经甲方书面同意将</w:t>
      </w:r>
      <w:r w:rsidR="00225F68">
        <w:rPr>
          <w:rFonts w:ascii="宋体" w:hAnsi="宋体" w:cs="仿宋" w:hint="eastAsia"/>
          <w:bCs/>
          <w:sz w:val="24"/>
          <w:lang w:val="zh-CN"/>
        </w:rPr>
        <w:t>粪渣</w:t>
      </w:r>
      <w:r w:rsidRPr="00190080">
        <w:rPr>
          <w:rFonts w:ascii="宋体" w:hAnsi="宋体" w:cs="仿宋" w:hint="eastAsia"/>
          <w:bCs/>
          <w:sz w:val="24"/>
          <w:lang w:val="zh-CN"/>
        </w:rPr>
        <w:t>运送到甲方指定的</w:t>
      </w:r>
      <w:r w:rsidR="00225F68">
        <w:rPr>
          <w:rFonts w:ascii="宋体" w:hAnsi="宋体" w:cs="仿宋" w:hint="eastAsia"/>
          <w:bCs/>
          <w:sz w:val="24"/>
          <w:lang w:val="zh-CN"/>
        </w:rPr>
        <w:t>粪渣</w:t>
      </w:r>
      <w:r w:rsidRPr="00190080">
        <w:rPr>
          <w:rFonts w:ascii="宋体" w:hAnsi="宋体" w:cs="仿宋" w:hint="eastAsia"/>
          <w:bCs/>
          <w:sz w:val="24"/>
          <w:lang w:val="zh-CN"/>
        </w:rPr>
        <w:t>处置场所以外的地点或私自排放到其它任何地点。如出现上述行为则属乙方严重违约。甲方有权不予支付乙方该违约部分对应的费用</w:t>
      </w:r>
      <w:r w:rsidRPr="00190080">
        <w:rPr>
          <w:rFonts w:ascii="宋体" w:hAnsi="宋体" w:cs="仿宋"/>
          <w:bCs/>
          <w:sz w:val="24"/>
          <w:lang w:val="zh-CN"/>
        </w:rPr>
        <w:t>，</w:t>
      </w:r>
      <w:r w:rsidRPr="00190080">
        <w:rPr>
          <w:rFonts w:ascii="宋体" w:hAnsi="宋体" w:cs="仿宋" w:hint="eastAsia"/>
          <w:bCs/>
          <w:sz w:val="24"/>
          <w:lang w:val="zh-CN"/>
        </w:rPr>
        <w:t>并对乙方处以该违约部分对应费用的</w:t>
      </w:r>
      <w:r w:rsidR="00D10DFB">
        <w:rPr>
          <w:rFonts w:ascii="宋体" w:hAnsi="宋体" w:cs="仿宋" w:hint="eastAsia"/>
          <w:bCs/>
          <w:sz w:val="24"/>
          <w:lang w:val="zh-CN"/>
        </w:rPr>
        <w:t>2</w:t>
      </w:r>
      <w:r w:rsidRPr="00190080">
        <w:rPr>
          <w:rFonts w:ascii="宋体" w:hAnsi="宋体" w:cs="仿宋" w:hint="eastAsia"/>
          <w:bCs/>
          <w:sz w:val="24"/>
          <w:lang w:val="zh-CN"/>
        </w:rPr>
        <w:t>倍的违约金，且有权在不赔偿乙方任何损失的情况下终止本协议。若乙方的违约行为同时导致罚款损失(包括任何一方的全部罚款损失)或造成任何法律和经济纠纷及责任的，概由乙方负责。</w:t>
      </w:r>
    </w:p>
    <w:p w14:paraId="4D269A81" w14:textId="39DB838F"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乙方应遵守甲方</w:t>
      </w:r>
      <w:r w:rsidR="00225F68">
        <w:rPr>
          <w:rFonts w:ascii="宋体" w:hAnsi="宋体" w:cs="仿宋" w:hint="eastAsia"/>
          <w:bCs/>
          <w:sz w:val="24"/>
          <w:lang w:val="zh-CN"/>
        </w:rPr>
        <w:t>粪渣</w:t>
      </w:r>
      <w:r w:rsidRPr="00190080">
        <w:rPr>
          <w:rFonts w:ascii="宋体" w:hAnsi="宋体" w:cs="仿宋" w:hint="eastAsia"/>
          <w:bCs/>
          <w:sz w:val="24"/>
          <w:lang w:val="zh-CN"/>
        </w:rPr>
        <w:t>项目的厂容厂貌管理，按要求停放车辆，不得乱停乱放，堵塞道路；不得随地丢弃烟头、垃圾和杂物。若因</w:t>
      </w:r>
      <w:r w:rsidR="00D10DFB">
        <w:rPr>
          <w:rFonts w:ascii="宋体" w:hAnsi="宋体" w:cs="仿宋" w:hint="eastAsia"/>
          <w:bCs/>
          <w:sz w:val="24"/>
          <w:lang w:val="zh-CN"/>
        </w:rPr>
        <w:t>乙方</w:t>
      </w:r>
      <w:r w:rsidRPr="00190080">
        <w:rPr>
          <w:rFonts w:ascii="宋体" w:hAnsi="宋体" w:cs="仿宋" w:hint="eastAsia"/>
          <w:bCs/>
          <w:sz w:val="24"/>
          <w:lang w:val="zh-CN"/>
        </w:rPr>
        <w:t>负责运送</w:t>
      </w:r>
      <w:r w:rsidR="00225F68">
        <w:rPr>
          <w:rFonts w:ascii="宋体" w:hAnsi="宋体" w:cs="仿宋" w:hint="eastAsia"/>
          <w:bCs/>
          <w:sz w:val="24"/>
          <w:lang w:val="zh-CN"/>
        </w:rPr>
        <w:t>粪渣</w:t>
      </w:r>
      <w:r w:rsidRPr="00190080">
        <w:rPr>
          <w:rFonts w:ascii="宋体" w:hAnsi="宋体" w:cs="仿宋" w:hint="eastAsia"/>
          <w:bCs/>
          <w:sz w:val="24"/>
          <w:lang w:val="zh-CN"/>
        </w:rPr>
        <w:t>的人员操作不当，造成厂区内部环境污染，以及物资损失和设备损坏的，由</w:t>
      </w:r>
      <w:r w:rsidR="00D10DFB">
        <w:rPr>
          <w:rFonts w:ascii="宋体" w:hAnsi="宋体" w:cs="仿宋" w:hint="eastAsia"/>
          <w:bCs/>
          <w:sz w:val="24"/>
          <w:lang w:val="zh-CN"/>
        </w:rPr>
        <w:t>乙方</w:t>
      </w:r>
      <w:r w:rsidRPr="00190080">
        <w:rPr>
          <w:rFonts w:ascii="宋体" w:hAnsi="宋体" w:cs="仿宋" w:hint="eastAsia"/>
          <w:bCs/>
          <w:sz w:val="24"/>
          <w:lang w:val="zh-CN"/>
        </w:rPr>
        <w:t>负责修复受损物资或设备，恢复厂区所受影响，并向甲方支付每次人民币1000元整的事故影响罚金。</w:t>
      </w:r>
      <w:r w:rsidR="00D10DFB">
        <w:rPr>
          <w:rFonts w:ascii="宋体" w:hAnsi="宋体" w:cs="仿宋" w:hint="eastAsia"/>
          <w:bCs/>
          <w:sz w:val="24"/>
          <w:lang w:val="zh-CN"/>
        </w:rPr>
        <w:t>乙方</w:t>
      </w:r>
      <w:r w:rsidRPr="00190080">
        <w:rPr>
          <w:rFonts w:ascii="宋体" w:hAnsi="宋体" w:cs="仿宋" w:hint="eastAsia"/>
          <w:bCs/>
          <w:sz w:val="24"/>
          <w:lang w:val="zh-CN"/>
        </w:rPr>
        <w:t>应负责清理装泥过程中掉落地面的</w:t>
      </w:r>
      <w:r w:rsidR="00225F68">
        <w:rPr>
          <w:rFonts w:ascii="宋体" w:hAnsi="宋体" w:cs="仿宋" w:hint="eastAsia"/>
          <w:bCs/>
          <w:sz w:val="24"/>
          <w:lang w:val="zh-CN"/>
        </w:rPr>
        <w:t>粪渣</w:t>
      </w:r>
      <w:r w:rsidRPr="00190080">
        <w:rPr>
          <w:rFonts w:ascii="宋体" w:hAnsi="宋体" w:cs="仿宋" w:hint="eastAsia"/>
          <w:bCs/>
          <w:sz w:val="24"/>
          <w:lang w:val="zh-CN"/>
        </w:rPr>
        <w:t>，</w:t>
      </w:r>
      <w:r w:rsidR="00D10DFB">
        <w:rPr>
          <w:rFonts w:ascii="宋体" w:hAnsi="宋体" w:cs="仿宋" w:hint="eastAsia"/>
          <w:bCs/>
          <w:sz w:val="24"/>
          <w:lang w:val="zh-CN"/>
        </w:rPr>
        <w:t>乙方</w:t>
      </w:r>
      <w:r w:rsidRPr="00190080">
        <w:rPr>
          <w:rFonts w:ascii="宋体" w:hAnsi="宋体" w:cs="仿宋" w:hint="eastAsia"/>
          <w:bCs/>
          <w:sz w:val="24"/>
          <w:lang w:val="zh-CN"/>
        </w:rPr>
        <w:t>未及时按要求清理的，每次罚款300元。</w:t>
      </w:r>
    </w:p>
    <w:p w14:paraId="5D0232D5" w14:textId="4523151C" w:rsidR="008309DF" w:rsidRPr="00190080" w:rsidRDefault="00225F68" w:rsidP="00225F68">
      <w:pPr>
        <w:pStyle w:val="6"/>
        <w:spacing w:after="78"/>
        <w:ind w:firstLine="480"/>
        <w:rPr>
          <w:rFonts w:ascii="宋体" w:hAnsi="宋体" w:cs="仿宋" w:hint="eastAsia"/>
          <w:bCs/>
          <w:sz w:val="24"/>
          <w:lang w:val="zh-CN"/>
        </w:rPr>
      </w:pPr>
      <w:r>
        <w:rPr>
          <w:rFonts w:ascii="宋体" w:hAnsi="宋体" w:cs="仿宋" w:hint="eastAsia"/>
          <w:bCs/>
          <w:sz w:val="24"/>
          <w:lang w:val="zh-CN"/>
        </w:rPr>
        <w:t>粪渣</w:t>
      </w:r>
      <w:r w:rsidR="008309DF" w:rsidRPr="00190080">
        <w:rPr>
          <w:rFonts w:ascii="宋体" w:hAnsi="宋体" w:cs="仿宋" w:hint="eastAsia"/>
          <w:bCs/>
          <w:sz w:val="24"/>
          <w:lang w:val="zh-CN"/>
        </w:rPr>
        <w:t>运输途中发生滴漏、偷排、投诉现象或存在被扣6分以上的交通违法行为时，每被查处属实1起，乙方须支付</w:t>
      </w:r>
      <w:r w:rsidR="00D10DFB">
        <w:rPr>
          <w:rFonts w:ascii="宋体" w:hAnsi="宋体" w:cs="仿宋" w:hint="eastAsia"/>
          <w:bCs/>
          <w:sz w:val="24"/>
          <w:lang w:val="zh-CN"/>
        </w:rPr>
        <w:t>1</w:t>
      </w:r>
      <w:r w:rsidR="008309DF" w:rsidRPr="00190080">
        <w:rPr>
          <w:rFonts w:ascii="宋体" w:hAnsi="宋体" w:cs="仿宋" w:hint="eastAsia"/>
          <w:bCs/>
          <w:sz w:val="24"/>
          <w:lang w:val="zh-CN"/>
        </w:rPr>
        <w:t>万元违约金；乙方必须将</w:t>
      </w:r>
      <w:r>
        <w:rPr>
          <w:rFonts w:ascii="宋体" w:hAnsi="宋体" w:cs="仿宋" w:hint="eastAsia"/>
          <w:bCs/>
          <w:sz w:val="24"/>
          <w:lang w:val="zh-CN"/>
        </w:rPr>
        <w:t>粪渣</w:t>
      </w:r>
      <w:r w:rsidR="008309DF" w:rsidRPr="00190080">
        <w:rPr>
          <w:rFonts w:ascii="宋体" w:hAnsi="宋体" w:cs="仿宋" w:hint="eastAsia"/>
          <w:bCs/>
          <w:sz w:val="24"/>
          <w:lang w:val="zh-CN"/>
        </w:rPr>
        <w:t>运输至合同约定地点，严禁将</w:t>
      </w:r>
      <w:r>
        <w:rPr>
          <w:rFonts w:ascii="宋体" w:hAnsi="宋体" w:cs="仿宋" w:hint="eastAsia"/>
          <w:bCs/>
          <w:sz w:val="24"/>
          <w:lang w:val="zh-CN"/>
        </w:rPr>
        <w:t>粪渣</w:t>
      </w:r>
      <w:r w:rsidR="008309DF" w:rsidRPr="00190080">
        <w:rPr>
          <w:rFonts w:ascii="宋体" w:hAnsi="宋体" w:cs="仿宋" w:hint="eastAsia"/>
          <w:bCs/>
          <w:sz w:val="24"/>
          <w:lang w:val="zh-CN"/>
        </w:rPr>
        <w:t>倒至其他地点，运输过程中不得收纳其它地点</w:t>
      </w:r>
      <w:r>
        <w:rPr>
          <w:rFonts w:ascii="宋体" w:hAnsi="宋体" w:cs="仿宋" w:hint="eastAsia"/>
          <w:bCs/>
          <w:sz w:val="24"/>
          <w:lang w:val="zh-CN"/>
        </w:rPr>
        <w:t>粪渣</w:t>
      </w:r>
      <w:r w:rsidR="008309DF" w:rsidRPr="00190080">
        <w:rPr>
          <w:rFonts w:ascii="宋体" w:hAnsi="宋体" w:cs="仿宋" w:hint="eastAsia"/>
          <w:bCs/>
          <w:sz w:val="24"/>
          <w:lang w:val="zh-CN"/>
        </w:rPr>
        <w:t>。</w:t>
      </w:r>
    </w:p>
    <w:p w14:paraId="38650BC4" w14:textId="33B5B128"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如乙方不配合协助或拒绝甲方的监管，甲方可按违约处理，有权要求乙方赔偿。第一次出现该现象，甲方将出书面整改要求，并给予警告；如</w:t>
      </w:r>
      <w:proofErr w:type="gramStart"/>
      <w:r w:rsidRPr="00190080">
        <w:rPr>
          <w:rFonts w:ascii="宋体" w:hAnsi="宋体" w:cs="仿宋" w:hint="eastAsia"/>
          <w:bCs/>
          <w:sz w:val="24"/>
          <w:lang w:val="zh-CN"/>
        </w:rPr>
        <w:t>乙方仍</w:t>
      </w:r>
      <w:proofErr w:type="gramEnd"/>
      <w:r w:rsidRPr="00190080">
        <w:rPr>
          <w:rFonts w:ascii="宋体" w:hAnsi="宋体" w:cs="仿宋" w:hint="eastAsia"/>
          <w:bCs/>
          <w:sz w:val="24"/>
          <w:lang w:val="zh-CN"/>
        </w:rPr>
        <w:t>不改正或发生第二次该现象，则乙方应向甲方支付</w:t>
      </w:r>
      <w:r w:rsidR="00D10DFB">
        <w:rPr>
          <w:rFonts w:ascii="宋体" w:hAnsi="宋体" w:cs="仿宋" w:hint="eastAsia"/>
          <w:bCs/>
          <w:sz w:val="24"/>
          <w:lang w:val="zh-CN"/>
        </w:rPr>
        <w:t>0.5</w:t>
      </w:r>
      <w:r w:rsidRPr="00190080">
        <w:rPr>
          <w:rFonts w:ascii="宋体" w:hAnsi="宋体" w:cs="仿宋" w:hint="eastAsia"/>
          <w:bCs/>
          <w:sz w:val="24"/>
          <w:lang w:val="zh-CN"/>
        </w:rPr>
        <w:t>万元违约金，且甲方有权根据损失情况要求乙方承担因此给甲方造成的损失，情况严重的，甲方有权终止本协议，并有权从应支付给乙方的价款中扣除上所述的违约金及应赔付费用。</w:t>
      </w:r>
    </w:p>
    <w:p w14:paraId="178137BF" w14:textId="761BB593"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如因乙方未在支付时限内支付相关费用，造成运输车队或驾驶员上访、堵门堵路、聚众闹事、车辆无故闲置在厂区内等问题，乙方承担全部责任，且甲方可终止合同，且不再支付未付予乙方的</w:t>
      </w:r>
      <w:r w:rsidR="00225F68">
        <w:rPr>
          <w:rFonts w:ascii="宋体" w:hAnsi="宋体" w:cs="仿宋" w:hint="eastAsia"/>
          <w:bCs/>
          <w:sz w:val="24"/>
          <w:lang w:val="zh-CN"/>
        </w:rPr>
        <w:t>粪渣</w:t>
      </w:r>
      <w:r w:rsidRPr="00190080">
        <w:rPr>
          <w:rFonts w:ascii="宋体" w:hAnsi="宋体" w:cs="仿宋" w:hint="eastAsia"/>
          <w:bCs/>
          <w:sz w:val="24"/>
          <w:lang w:val="zh-CN"/>
        </w:rPr>
        <w:t>运输费。</w:t>
      </w:r>
    </w:p>
    <w:p w14:paraId="5344502F" w14:textId="77777777" w:rsidR="008309DF" w:rsidRPr="0065417C" w:rsidRDefault="008309DF" w:rsidP="00225F68">
      <w:pPr>
        <w:pStyle w:val="6"/>
        <w:spacing w:after="78"/>
        <w:ind w:firstLine="480"/>
        <w:rPr>
          <w:rFonts w:ascii="宋体" w:hAnsi="宋体" w:cs="仿宋" w:hint="eastAsia"/>
          <w:bCs/>
          <w:sz w:val="24"/>
          <w:lang w:val="zh-CN"/>
        </w:rPr>
      </w:pPr>
      <w:r w:rsidRPr="00B30A65">
        <w:rPr>
          <w:rFonts w:ascii="宋体" w:hAnsi="宋体" w:cs="仿宋" w:hint="eastAsia"/>
          <w:bCs/>
          <w:sz w:val="24"/>
          <w:lang w:val="zh-CN"/>
        </w:rPr>
        <w:lastRenderedPageBreak/>
        <w:t>乙方不得以任何理由上调价格，若出现乙方要求上调价格或拒绝</w:t>
      </w:r>
      <w:r>
        <w:rPr>
          <w:rFonts w:ascii="宋体" w:hAnsi="宋体" w:cs="仿宋" w:hint="eastAsia"/>
          <w:bCs/>
          <w:sz w:val="24"/>
          <w:lang w:val="zh-CN"/>
        </w:rPr>
        <w:t>提供运输服务</w:t>
      </w:r>
      <w:r w:rsidRPr="00B30A65">
        <w:rPr>
          <w:rFonts w:ascii="宋体" w:hAnsi="宋体" w:cs="仿宋" w:hint="eastAsia"/>
          <w:bCs/>
          <w:sz w:val="24"/>
          <w:lang w:val="zh-CN"/>
        </w:rPr>
        <w:t>，则甲方有权终止合同，未支付款项不再进行支付，同时要求乙方向甲方支付违约金，违约金为该合同年度已发生费用的20%且不少于2万元。</w:t>
      </w:r>
    </w:p>
    <w:p w14:paraId="7EC504F2"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675BAB00"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42BC1F34"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运输过程全部安全、环境责任由运输单位负责，如发生任何问题由运输单位承担。</w:t>
      </w:r>
    </w:p>
    <w:p w14:paraId="4605DF90" w14:textId="6213990A" w:rsidR="008309DF"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乙方被政府相关部门、媒体等方式公开通报涉嫌违规运输</w:t>
      </w:r>
      <w:r w:rsidR="00225F68">
        <w:rPr>
          <w:rFonts w:ascii="宋体" w:hAnsi="宋体" w:cs="仿宋" w:hint="eastAsia"/>
          <w:bCs/>
          <w:sz w:val="24"/>
          <w:lang w:val="zh-CN"/>
        </w:rPr>
        <w:t>粪渣</w:t>
      </w:r>
      <w:r w:rsidRPr="00190080">
        <w:rPr>
          <w:rFonts w:ascii="宋体" w:hAnsi="宋体" w:cs="仿宋" w:hint="eastAsia"/>
          <w:bCs/>
          <w:sz w:val="24"/>
          <w:lang w:val="zh-CN"/>
        </w:rPr>
        <w:t>行为的，甲方有权解除合同并追究相应法律责任。</w:t>
      </w:r>
      <w:bookmarkEnd w:id="14"/>
    </w:p>
    <w:p w14:paraId="6A5E70B3" w14:textId="08B1C6B0" w:rsidR="008309DF" w:rsidRPr="00B30A65" w:rsidRDefault="008309DF" w:rsidP="00225F68">
      <w:pPr>
        <w:pStyle w:val="6"/>
        <w:spacing w:after="78"/>
        <w:ind w:firstLine="480"/>
        <w:rPr>
          <w:rFonts w:ascii="宋体" w:hAnsi="宋体" w:cs="仿宋" w:hint="eastAsia"/>
          <w:bCs/>
          <w:sz w:val="24"/>
          <w:lang w:val="zh-CN"/>
        </w:rPr>
      </w:pPr>
      <w:bookmarkStart w:id="15" w:name="_Hlk132132715"/>
      <w:bookmarkStart w:id="16" w:name="_Hlk132102474"/>
      <w:r w:rsidRPr="0065417C">
        <w:rPr>
          <w:rFonts w:ascii="宋体" w:hAnsi="宋体" w:cs="仿宋" w:hint="eastAsia"/>
          <w:bCs/>
          <w:sz w:val="24"/>
          <w:lang w:val="zh-CN"/>
        </w:rPr>
        <w:t>本合同到期后，经甲方要求，乙方拒绝续签的，违约金为上一年度已发生费用的</w:t>
      </w:r>
      <w:r w:rsidRPr="0065417C">
        <w:rPr>
          <w:rFonts w:ascii="宋体" w:hAnsi="宋体" w:cs="仿宋"/>
          <w:bCs/>
          <w:sz w:val="24"/>
          <w:lang w:val="zh-CN"/>
        </w:rPr>
        <w:t>20%且不少于【</w:t>
      </w:r>
      <w:r w:rsidR="00D10DFB">
        <w:rPr>
          <w:rFonts w:ascii="宋体" w:hAnsi="宋体" w:cs="仿宋" w:hint="eastAsia"/>
          <w:bCs/>
          <w:sz w:val="24"/>
          <w:lang w:val="zh-CN"/>
        </w:rPr>
        <w:t>2</w:t>
      </w:r>
      <w:r w:rsidRPr="0065417C">
        <w:rPr>
          <w:rFonts w:ascii="宋体" w:hAnsi="宋体" w:cs="仿宋" w:hint="eastAsia"/>
          <w:bCs/>
          <w:sz w:val="24"/>
          <w:lang w:val="zh-CN"/>
        </w:rPr>
        <w:t>】万元。</w:t>
      </w:r>
      <w:bookmarkEnd w:id="15"/>
      <w:r w:rsidRPr="0065417C">
        <w:rPr>
          <w:rFonts w:ascii="宋体" w:hAnsi="宋体" w:cs="仿宋"/>
          <w:bCs/>
          <w:sz w:val="24"/>
          <w:lang w:val="zh-CN"/>
        </w:rPr>
        <w:t xml:space="preserve"> </w:t>
      </w:r>
      <w:bookmarkEnd w:id="16"/>
    </w:p>
    <w:p w14:paraId="4416779E"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不可抗力</w:t>
      </w:r>
    </w:p>
    <w:p w14:paraId="2CF7B427"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不可抗力指国家法律规定的情况。</w:t>
      </w:r>
    </w:p>
    <w:p w14:paraId="35C70825"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2F905453" w14:textId="77777777" w:rsidR="008309DF" w:rsidRPr="00225F68"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遭受不可抗力影响的一方有责任尽可能及时采取适当或必要措施减少或消除不可抗力的影响。遭受不可抗力影响的一方对因未尽本项责任而造成的相关损失承担责任。</w:t>
      </w:r>
    </w:p>
    <w:p w14:paraId="4EFFC8AC"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3B314EAC"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争议解决方式</w:t>
      </w:r>
    </w:p>
    <w:p w14:paraId="6DA3FBDE" w14:textId="77777777" w:rsidR="008309DF" w:rsidRPr="00190080"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因履行本合同引起的或与本合同有关的争议，甲、乙双方应首先通过友好协商解决，如果协商不能解决争议，可以向甲方所在地有管辖权的人民法院提起诉</w:t>
      </w:r>
      <w:r w:rsidRPr="00190080">
        <w:rPr>
          <w:rFonts w:ascii="宋体" w:hAnsi="宋体" w:cs="仿宋" w:hint="eastAsia"/>
          <w:bCs/>
          <w:sz w:val="24"/>
          <w:lang w:val="zh-CN"/>
        </w:rPr>
        <w:lastRenderedPageBreak/>
        <w:t>讼。</w:t>
      </w:r>
    </w:p>
    <w:p w14:paraId="47025641" w14:textId="77777777" w:rsidR="008309DF" w:rsidRDefault="008309DF" w:rsidP="00225F68">
      <w:pPr>
        <w:pStyle w:val="6"/>
        <w:spacing w:after="78"/>
        <w:ind w:firstLine="480"/>
        <w:rPr>
          <w:rFonts w:ascii="宋体" w:hAnsi="宋体" w:cs="仿宋" w:hint="eastAsia"/>
          <w:bCs/>
          <w:sz w:val="24"/>
          <w:lang w:val="zh-CN"/>
        </w:rPr>
      </w:pPr>
      <w:r w:rsidRPr="00190080">
        <w:rPr>
          <w:rFonts w:ascii="宋体" w:hAnsi="宋体" w:cs="仿宋" w:hint="eastAsia"/>
          <w:bCs/>
          <w:sz w:val="24"/>
          <w:lang w:val="zh-CN"/>
        </w:rPr>
        <w:t>双方同意诉讼费用（包括但不限于诉讼费、守约方的律师费、鉴定费、财产保全费、审计费用及交通费等）由违约方承担。</w:t>
      </w:r>
    </w:p>
    <w:p w14:paraId="3FB3D6F4" w14:textId="77777777"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 xml:space="preserve">一方因追究违约方法律责任而支付的案件受理费、保全费、执行费、公告费、律师费、保全担保费/保险费、公证费，由违约方承担。 </w:t>
      </w:r>
    </w:p>
    <w:p w14:paraId="714A1239"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合同生效</w:t>
      </w:r>
    </w:p>
    <w:p w14:paraId="41AA0EC4" w14:textId="77777777"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本合同经双方盖章及法定（或授权）代表签章后生效。</w:t>
      </w:r>
    </w:p>
    <w:p w14:paraId="34054AFF" w14:textId="77777777"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本合同一式陆份，甲方执叁份、乙方执叁份，具有同等法律效力。</w:t>
      </w:r>
    </w:p>
    <w:p w14:paraId="4A1AF1A7" w14:textId="77777777"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本协议未尽事宜，双方应友好协商，达成补充协议。补充协议经各方签字（盖章）后，可作为本协议的有效附件，该补充协议与本协议具有同等法律效力。</w:t>
      </w:r>
    </w:p>
    <w:p w14:paraId="06B5656B" w14:textId="77777777" w:rsidR="008309DF" w:rsidRPr="00190080" w:rsidRDefault="008309DF" w:rsidP="008309DF">
      <w:pPr>
        <w:pStyle w:val="3"/>
        <w:numPr>
          <w:ilvl w:val="0"/>
          <w:numId w:val="5"/>
        </w:numPr>
        <w:tabs>
          <w:tab w:val="num" w:pos="360"/>
        </w:tabs>
        <w:spacing w:after="78"/>
        <w:ind w:left="420" w:firstLine="0"/>
        <w:rPr>
          <w:rFonts w:hAnsi="宋体" w:hint="eastAsia"/>
          <w:sz w:val="28"/>
          <w:szCs w:val="28"/>
          <w:lang w:eastAsia="zh-Hans"/>
        </w:rPr>
      </w:pPr>
      <w:r w:rsidRPr="00190080">
        <w:rPr>
          <w:rFonts w:hAnsi="宋体" w:hint="eastAsia"/>
          <w:sz w:val="28"/>
          <w:szCs w:val="28"/>
          <w:lang w:eastAsia="zh-Hans"/>
        </w:rPr>
        <w:t>附件</w:t>
      </w:r>
    </w:p>
    <w:p w14:paraId="780073DD" w14:textId="77777777" w:rsidR="008309DF" w:rsidRPr="00225F68" w:rsidRDefault="008309DF" w:rsidP="00225F68">
      <w:pPr>
        <w:pStyle w:val="6"/>
        <w:spacing w:after="78"/>
        <w:ind w:firstLine="480"/>
        <w:rPr>
          <w:rFonts w:ascii="宋体" w:hAnsi="宋体" w:cs="仿宋" w:hint="eastAsia"/>
          <w:bCs/>
          <w:sz w:val="24"/>
          <w:lang w:val="zh-CN"/>
        </w:rPr>
      </w:pPr>
      <w:r w:rsidRPr="00225F68">
        <w:rPr>
          <w:rFonts w:ascii="宋体" w:hAnsi="宋体" w:cs="仿宋" w:hint="eastAsia"/>
          <w:bCs/>
          <w:sz w:val="24"/>
          <w:lang w:val="zh-CN"/>
        </w:rPr>
        <w:t>附件1、供应商廉洁协议书</w:t>
      </w:r>
    </w:p>
    <w:p w14:paraId="2B3A1951" w14:textId="668FCA04" w:rsidR="00225F68" w:rsidRDefault="00225F68" w:rsidP="008309DF">
      <w:pPr>
        <w:spacing w:after="78"/>
        <w:rPr>
          <w:rStyle w:val="1Char"/>
          <w:rFonts w:hint="eastAsia"/>
          <w:sz w:val="24"/>
          <w:szCs w:val="40"/>
        </w:rPr>
      </w:pPr>
      <w:r>
        <w:rPr>
          <w:rStyle w:val="1Char"/>
          <w:rFonts w:hint="eastAsia"/>
          <w:sz w:val="24"/>
          <w:szCs w:val="40"/>
        </w:rPr>
        <w:br w:type="page"/>
      </w:r>
    </w:p>
    <w:p w14:paraId="3545F7D6" w14:textId="77777777" w:rsidR="008309DF" w:rsidRPr="000E14F8" w:rsidRDefault="008309DF" w:rsidP="008309DF">
      <w:pPr>
        <w:spacing w:after="78"/>
        <w:rPr>
          <w:rStyle w:val="1Char"/>
          <w:rFonts w:hint="eastAsia"/>
          <w:sz w:val="24"/>
          <w:szCs w:val="40"/>
        </w:rPr>
      </w:pPr>
    </w:p>
    <w:tbl>
      <w:tblPr>
        <w:tblpPr w:leftFromText="180" w:rightFromText="180" w:vertAnchor="text" w:horzAnchor="margin" w:tblpXSpec="center"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4"/>
        <w:gridCol w:w="4528"/>
      </w:tblGrid>
      <w:tr w:rsidR="008309DF" w:rsidRPr="00190080" w14:paraId="4DD6E6AC" w14:textId="77777777" w:rsidTr="002D60AD">
        <w:trPr>
          <w:trHeight w:val="90"/>
        </w:trPr>
        <w:tc>
          <w:tcPr>
            <w:tcW w:w="4544" w:type="dxa"/>
          </w:tcPr>
          <w:p w14:paraId="6EEA07D9" w14:textId="77777777" w:rsidR="008309DF" w:rsidRPr="00190080" w:rsidRDefault="008309DF" w:rsidP="002D60AD">
            <w:pPr>
              <w:spacing w:after="78"/>
              <w:rPr>
                <w:rFonts w:hAnsi="宋体" w:cs="仿宋" w:hint="eastAsia"/>
                <w:sz w:val="24"/>
              </w:rPr>
            </w:pPr>
            <w:r w:rsidRPr="00190080">
              <w:rPr>
                <w:rFonts w:hAnsi="宋体" w:cs="仿宋" w:hint="eastAsia"/>
                <w:sz w:val="24"/>
              </w:rPr>
              <w:t>甲</w:t>
            </w:r>
            <w:r w:rsidRPr="00190080">
              <w:rPr>
                <w:rFonts w:hAnsi="宋体" w:cs="仿宋" w:hint="eastAsia"/>
                <w:sz w:val="24"/>
              </w:rPr>
              <w:t xml:space="preserve">       </w:t>
            </w:r>
            <w:r w:rsidRPr="00190080">
              <w:rPr>
                <w:rFonts w:hAnsi="宋体" w:cs="仿宋" w:hint="eastAsia"/>
                <w:sz w:val="24"/>
              </w:rPr>
              <w:t>方：</w:t>
            </w:r>
          </w:p>
          <w:p w14:paraId="233BFE5A" w14:textId="77777777" w:rsidR="008309DF" w:rsidRPr="00190080" w:rsidRDefault="008309DF" w:rsidP="002D60AD">
            <w:pPr>
              <w:spacing w:after="78"/>
              <w:rPr>
                <w:rFonts w:hAnsi="宋体" w:cs="仿宋" w:hint="eastAsia"/>
                <w:sz w:val="24"/>
              </w:rPr>
            </w:pPr>
            <w:r w:rsidRPr="00190080">
              <w:rPr>
                <w:rFonts w:hAnsi="宋体" w:cs="仿宋" w:hint="eastAsia"/>
                <w:sz w:val="24"/>
              </w:rPr>
              <w:t>单位名称：（盖章）</w:t>
            </w:r>
          </w:p>
          <w:p w14:paraId="4F999989" w14:textId="77777777" w:rsidR="008309DF" w:rsidRPr="00190080" w:rsidRDefault="008309DF" w:rsidP="002D60AD">
            <w:pPr>
              <w:spacing w:after="78"/>
              <w:rPr>
                <w:rFonts w:hAnsi="宋体" w:cs="仿宋" w:hint="eastAsia"/>
                <w:sz w:val="24"/>
              </w:rPr>
            </w:pPr>
          </w:p>
          <w:p w14:paraId="52A40A9D" w14:textId="77777777" w:rsidR="008309DF" w:rsidRPr="00190080" w:rsidRDefault="008309DF" w:rsidP="002D60AD">
            <w:pPr>
              <w:spacing w:after="78"/>
              <w:rPr>
                <w:rFonts w:hAnsi="宋体" w:cs="仿宋" w:hint="eastAsia"/>
                <w:sz w:val="24"/>
              </w:rPr>
            </w:pPr>
            <w:r w:rsidRPr="00190080">
              <w:rPr>
                <w:rFonts w:hAnsi="宋体" w:cs="仿宋" w:hint="eastAsia"/>
                <w:sz w:val="24"/>
              </w:rPr>
              <w:t>法定代表人或授权委托人（签</w:t>
            </w:r>
            <w:r>
              <w:rPr>
                <w:rFonts w:hAnsi="宋体" w:cs="仿宋" w:hint="eastAsia"/>
                <w:sz w:val="24"/>
              </w:rPr>
              <w:t>字</w:t>
            </w:r>
            <w:r>
              <w:rPr>
                <w:rFonts w:hAnsi="宋体" w:cs="仿宋" w:hint="eastAsia"/>
                <w:sz w:val="24"/>
              </w:rPr>
              <w:t>/</w:t>
            </w:r>
            <w:r w:rsidRPr="00190080">
              <w:rPr>
                <w:rFonts w:hAnsi="宋体" w:cs="仿宋" w:hint="eastAsia"/>
                <w:sz w:val="24"/>
              </w:rPr>
              <w:t>盖章）：</w:t>
            </w:r>
            <w:r w:rsidRPr="00190080">
              <w:rPr>
                <w:rFonts w:hAnsi="宋体" w:cs="仿宋" w:hint="eastAsia"/>
                <w:sz w:val="24"/>
              </w:rPr>
              <w:t xml:space="preserve"> </w:t>
            </w:r>
          </w:p>
          <w:p w14:paraId="7A380DCF" w14:textId="77777777" w:rsidR="008309DF" w:rsidRPr="00190080" w:rsidRDefault="008309DF" w:rsidP="002D60AD">
            <w:pPr>
              <w:spacing w:after="78"/>
              <w:rPr>
                <w:rFonts w:hAnsi="宋体" w:cs="仿宋" w:hint="eastAsia"/>
                <w:sz w:val="24"/>
              </w:rPr>
            </w:pPr>
            <w:r w:rsidRPr="00190080">
              <w:rPr>
                <w:rFonts w:hAnsi="宋体" w:cs="仿宋" w:hint="eastAsia"/>
                <w:sz w:val="24"/>
              </w:rPr>
              <w:t xml:space="preserve">   </w:t>
            </w:r>
            <w:r w:rsidRPr="00190080" w:rsidDel="009815F6">
              <w:rPr>
                <w:rFonts w:hAnsi="宋体" w:cs="仿宋" w:hint="eastAsia"/>
                <w:sz w:val="24"/>
              </w:rPr>
              <w:t xml:space="preserve"> </w:t>
            </w:r>
            <w:r w:rsidRPr="00190080">
              <w:rPr>
                <w:rFonts w:hAnsi="宋体" w:cs="仿宋" w:hint="eastAsia"/>
                <w:sz w:val="24"/>
              </w:rPr>
              <w:t>年</w:t>
            </w:r>
            <w:r w:rsidRPr="00190080">
              <w:rPr>
                <w:rFonts w:hAnsi="宋体" w:cs="仿宋" w:hint="eastAsia"/>
                <w:sz w:val="24"/>
              </w:rPr>
              <w:t xml:space="preserve">   </w:t>
            </w:r>
            <w:r w:rsidRPr="00190080">
              <w:rPr>
                <w:rFonts w:hAnsi="宋体" w:cs="仿宋" w:hint="eastAsia"/>
                <w:sz w:val="24"/>
              </w:rPr>
              <w:t>月</w:t>
            </w:r>
            <w:r w:rsidRPr="00190080">
              <w:rPr>
                <w:rFonts w:hAnsi="宋体" w:cs="仿宋" w:hint="eastAsia"/>
                <w:sz w:val="24"/>
              </w:rPr>
              <w:t xml:space="preserve">   </w:t>
            </w:r>
            <w:r w:rsidRPr="00190080">
              <w:rPr>
                <w:rFonts w:hAnsi="宋体" w:cs="仿宋" w:hint="eastAsia"/>
                <w:sz w:val="24"/>
              </w:rPr>
              <w:t>日</w:t>
            </w:r>
          </w:p>
        </w:tc>
        <w:tc>
          <w:tcPr>
            <w:tcW w:w="4528" w:type="dxa"/>
          </w:tcPr>
          <w:p w14:paraId="5376CA2A" w14:textId="77777777" w:rsidR="008309DF" w:rsidRPr="00190080" w:rsidRDefault="008309DF" w:rsidP="002D60AD">
            <w:pPr>
              <w:spacing w:after="78"/>
              <w:rPr>
                <w:rFonts w:hAnsi="宋体" w:cs="仿宋" w:hint="eastAsia"/>
                <w:sz w:val="24"/>
              </w:rPr>
            </w:pPr>
            <w:r w:rsidRPr="00190080">
              <w:rPr>
                <w:rFonts w:hAnsi="宋体" w:cs="仿宋" w:hint="eastAsia"/>
                <w:sz w:val="24"/>
              </w:rPr>
              <w:t>乙</w:t>
            </w:r>
            <w:r w:rsidRPr="00190080">
              <w:rPr>
                <w:rFonts w:hAnsi="宋体" w:cs="仿宋" w:hint="eastAsia"/>
                <w:sz w:val="24"/>
              </w:rPr>
              <w:t xml:space="preserve">       </w:t>
            </w:r>
            <w:r w:rsidRPr="00190080">
              <w:rPr>
                <w:rFonts w:hAnsi="宋体" w:cs="仿宋" w:hint="eastAsia"/>
                <w:sz w:val="24"/>
              </w:rPr>
              <w:t>方</w:t>
            </w:r>
          </w:p>
          <w:p w14:paraId="0F3692CA" w14:textId="77777777" w:rsidR="008309DF" w:rsidRPr="00190080" w:rsidRDefault="008309DF" w:rsidP="002D60AD">
            <w:pPr>
              <w:spacing w:after="78"/>
              <w:rPr>
                <w:rFonts w:hAnsi="宋体" w:cs="仿宋" w:hint="eastAsia"/>
                <w:sz w:val="24"/>
              </w:rPr>
            </w:pPr>
            <w:r w:rsidRPr="00190080">
              <w:rPr>
                <w:rFonts w:hAnsi="宋体" w:cs="仿宋" w:hint="eastAsia"/>
                <w:sz w:val="24"/>
              </w:rPr>
              <w:t>单位名称：（盖章）</w:t>
            </w:r>
          </w:p>
          <w:p w14:paraId="3BAA0794" w14:textId="77777777" w:rsidR="008309DF" w:rsidRPr="00190080" w:rsidRDefault="008309DF" w:rsidP="002D60AD">
            <w:pPr>
              <w:spacing w:after="78"/>
              <w:rPr>
                <w:rFonts w:hAnsi="宋体" w:cs="仿宋" w:hint="eastAsia"/>
                <w:sz w:val="24"/>
              </w:rPr>
            </w:pPr>
          </w:p>
          <w:p w14:paraId="04F19B73" w14:textId="77777777" w:rsidR="008309DF" w:rsidRPr="00190080" w:rsidRDefault="008309DF" w:rsidP="002D60AD">
            <w:pPr>
              <w:spacing w:after="78"/>
              <w:rPr>
                <w:rFonts w:hAnsi="宋体" w:cs="仿宋" w:hint="eastAsia"/>
                <w:sz w:val="24"/>
              </w:rPr>
            </w:pPr>
            <w:r w:rsidRPr="00190080">
              <w:rPr>
                <w:rFonts w:hAnsi="宋体" w:cs="仿宋" w:hint="eastAsia"/>
                <w:sz w:val="24"/>
              </w:rPr>
              <w:t>法定代表人或授权委托人（签</w:t>
            </w:r>
            <w:r>
              <w:rPr>
                <w:rFonts w:hAnsi="宋体" w:cs="仿宋" w:hint="eastAsia"/>
                <w:sz w:val="24"/>
              </w:rPr>
              <w:t>字</w:t>
            </w:r>
            <w:r>
              <w:rPr>
                <w:rFonts w:hAnsi="宋体" w:cs="仿宋" w:hint="eastAsia"/>
                <w:sz w:val="24"/>
              </w:rPr>
              <w:t>/</w:t>
            </w:r>
            <w:r w:rsidRPr="00190080">
              <w:rPr>
                <w:rFonts w:hAnsi="宋体" w:cs="仿宋" w:hint="eastAsia"/>
                <w:sz w:val="24"/>
              </w:rPr>
              <w:t>盖章）：</w:t>
            </w:r>
            <w:r w:rsidRPr="00190080">
              <w:rPr>
                <w:rFonts w:hAnsi="宋体" w:cs="仿宋" w:hint="eastAsia"/>
                <w:sz w:val="24"/>
              </w:rPr>
              <w:t xml:space="preserve">                       </w:t>
            </w:r>
          </w:p>
          <w:p w14:paraId="43E546B8" w14:textId="77777777" w:rsidR="008309DF" w:rsidRPr="00190080" w:rsidRDefault="008309DF" w:rsidP="002D60AD">
            <w:pPr>
              <w:spacing w:after="78"/>
              <w:rPr>
                <w:rFonts w:hAnsi="宋体" w:cs="仿宋" w:hint="eastAsia"/>
                <w:sz w:val="24"/>
              </w:rPr>
            </w:pPr>
            <w:r w:rsidRPr="00190080">
              <w:rPr>
                <w:rFonts w:hAnsi="宋体" w:cs="仿宋" w:hint="eastAsia"/>
                <w:sz w:val="24"/>
              </w:rPr>
              <w:t xml:space="preserve">   </w:t>
            </w:r>
            <w:r w:rsidRPr="00190080" w:rsidDel="009815F6">
              <w:rPr>
                <w:rFonts w:hAnsi="宋体" w:cs="仿宋" w:hint="eastAsia"/>
                <w:sz w:val="24"/>
              </w:rPr>
              <w:t xml:space="preserve"> </w:t>
            </w:r>
            <w:r w:rsidRPr="00190080">
              <w:rPr>
                <w:rFonts w:hAnsi="宋体" w:cs="仿宋" w:hint="eastAsia"/>
                <w:sz w:val="24"/>
              </w:rPr>
              <w:t>年</w:t>
            </w:r>
            <w:r w:rsidRPr="00190080">
              <w:rPr>
                <w:rFonts w:hAnsi="宋体" w:cs="仿宋" w:hint="eastAsia"/>
                <w:sz w:val="24"/>
              </w:rPr>
              <w:t xml:space="preserve">   </w:t>
            </w:r>
            <w:r w:rsidRPr="00190080">
              <w:rPr>
                <w:rFonts w:hAnsi="宋体" w:cs="仿宋" w:hint="eastAsia"/>
                <w:sz w:val="24"/>
              </w:rPr>
              <w:t>月</w:t>
            </w:r>
            <w:r w:rsidRPr="00190080">
              <w:rPr>
                <w:rFonts w:hAnsi="宋体" w:cs="仿宋" w:hint="eastAsia"/>
                <w:sz w:val="24"/>
              </w:rPr>
              <w:t xml:space="preserve">   </w:t>
            </w:r>
            <w:r w:rsidRPr="00190080">
              <w:rPr>
                <w:rFonts w:hAnsi="宋体" w:cs="仿宋" w:hint="eastAsia"/>
                <w:sz w:val="24"/>
              </w:rPr>
              <w:t>日</w:t>
            </w:r>
            <w:r w:rsidRPr="00190080">
              <w:rPr>
                <w:rFonts w:hAnsi="宋体" w:cs="仿宋" w:hint="eastAsia"/>
                <w:sz w:val="24"/>
              </w:rPr>
              <w:t xml:space="preserve">                                          </w:t>
            </w:r>
          </w:p>
        </w:tc>
      </w:tr>
    </w:tbl>
    <w:p w14:paraId="485C288E" w14:textId="77777777" w:rsidR="008309DF" w:rsidRPr="00190080" w:rsidRDefault="008309DF" w:rsidP="008309DF">
      <w:pPr>
        <w:spacing w:after="78"/>
        <w:rPr>
          <w:sz w:val="20"/>
          <w:szCs w:val="22"/>
        </w:rPr>
      </w:pPr>
      <w:r w:rsidRPr="00190080">
        <w:rPr>
          <w:rStyle w:val="1Char"/>
          <w:sz w:val="24"/>
          <w:szCs w:val="40"/>
        </w:rPr>
        <w:br w:type="page"/>
      </w:r>
    </w:p>
    <w:p w14:paraId="128CA1C9" w14:textId="77777777" w:rsidR="008309DF" w:rsidRPr="000E14F8" w:rsidRDefault="008309DF" w:rsidP="008309DF">
      <w:pPr>
        <w:spacing w:after="78" w:line="240" w:lineRule="auto"/>
        <w:jc w:val="left"/>
        <w:rPr>
          <w:rFonts w:hAnsi="宋体" w:hint="eastAsia"/>
          <w:b/>
          <w:bCs/>
          <w:sz w:val="24"/>
        </w:rPr>
      </w:pPr>
      <w:r w:rsidRPr="000E14F8">
        <w:rPr>
          <w:rFonts w:hAnsi="宋体" w:hint="eastAsia"/>
          <w:b/>
          <w:bCs/>
          <w:sz w:val="24"/>
        </w:rPr>
        <w:lastRenderedPageBreak/>
        <w:t>附件</w:t>
      </w:r>
      <w:r w:rsidRPr="000E14F8">
        <w:rPr>
          <w:rFonts w:hAnsi="宋体"/>
          <w:b/>
          <w:bCs/>
          <w:sz w:val="24"/>
        </w:rPr>
        <w:t>1</w:t>
      </w:r>
    </w:p>
    <w:p w14:paraId="38275976" w14:textId="77777777" w:rsidR="008309DF" w:rsidRPr="000E14F8" w:rsidRDefault="008309DF" w:rsidP="008309DF">
      <w:pPr>
        <w:spacing w:after="78" w:line="240" w:lineRule="auto"/>
        <w:ind w:firstLineChars="200" w:firstLine="643"/>
        <w:jc w:val="center"/>
        <w:rPr>
          <w:rFonts w:hAnsi="宋体" w:hint="eastAsia"/>
          <w:b/>
          <w:sz w:val="32"/>
          <w:szCs w:val="32"/>
        </w:rPr>
      </w:pPr>
      <w:r w:rsidRPr="000E14F8">
        <w:rPr>
          <w:rFonts w:hAnsi="宋体" w:hint="eastAsia"/>
          <w:b/>
          <w:sz w:val="32"/>
          <w:szCs w:val="32"/>
        </w:rPr>
        <w:t>供应商廉洁协议书</w:t>
      </w:r>
    </w:p>
    <w:p w14:paraId="589FDB9B" w14:textId="77777777" w:rsidR="008309DF" w:rsidRDefault="008309DF" w:rsidP="008309DF">
      <w:pPr>
        <w:spacing w:after="78"/>
        <w:ind w:firstLineChars="200" w:firstLine="480"/>
        <w:rPr>
          <w:rFonts w:hAnsi="宋体" w:hint="eastAsia"/>
          <w:sz w:val="24"/>
        </w:rPr>
      </w:pPr>
    </w:p>
    <w:p w14:paraId="07B8BE0D" w14:textId="77777777" w:rsidR="008309DF" w:rsidRPr="000E14F8" w:rsidRDefault="008309DF" w:rsidP="008309DF">
      <w:pPr>
        <w:spacing w:after="78"/>
        <w:ind w:firstLineChars="200" w:firstLine="480"/>
        <w:rPr>
          <w:rFonts w:hAnsi="宋体" w:hint="eastAsia"/>
          <w:sz w:val="24"/>
        </w:rPr>
      </w:pPr>
      <w:r w:rsidRPr="000E14F8">
        <w:rPr>
          <w:rFonts w:hAnsi="宋体" w:hint="eastAsia"/>
          <w:sz w:val="24"/>
        </w:rPr>
        <w:t>为倡导防腐倡廉，诚实守信的经营作风，更好的维护甲乙双方的合作关系，强化对经营活动的法律约束，规范相关业务人员的廉洁行为。特作如下规定：</w:t>
      </w:r>
    </w:p>
    <w:p w14:paraId="555FAC0C" w14:textId="77777777" w:rsidR="008309DF" w:rsidRPr="000E14F8" w:rsidRDefault="008309DF" w:rsidP="008309DF">
      <w:pPr>
        <w:numPr>
          <w:ilvl w:val="0"/>
          <w:numId w:val="22"/>
        </w:numPr>
        <w:tabs>
          <w:tab w:val="clear" w:pos="1280"/>
          <w:tab w:val="left" w:pos="425"/>
        </w:tabs>
        <w:spacing w:afterLines="0" w:after="60" w:line="360" w:lineRule="auto"/>
        <w:ind w:left="0" w:firstLineChars="200" w:firstLine="480"/>
        <w:jc w:val="left"/>
        <w:rPr>
          <w:rFonts w:hAnsi="宋体" w:hint="eastAsia"/>
          <w:sz w:val="24"/>
        </w:rPr>
      </w:pPr>
      <w:r w:rsidRPr="000E14F8">
        <w:rPr>
          <w:rFonts w:hAnsi="宋体" w:hint="eastAsia"/>
          <w:sz w:val="24"/>
        </w:rPr>
        <w:t>严禁甲方人员有以下行为：</w:t>
      </w:r>
    </w:p>
    <w:p w14:paraId="52583275" w14:textId="77777777" w:rsidR="008309DF" w:rsidRPr="000E14F8" w:rsidRDefault="008309DF" w:rsidP="00225F68">
      <w:pPr>
        <w:spacing w:after="78"/>
        <w:ind w:firstLineChars="200" w:firstLine="480"/>
        <w:rPr>
          <w:rFonts w:hAnsi="宋体" w:hint="eastAsia"/>
          <w:sz w:val="24"/>
        </w:rPr>
      </w:pPr>
      <w:r w:rsidRPr="000E14F8">
        <w:rPr>
          <w:rFonts w:hAnsi="宋体"/>
          <w:sz w:val="24"/>
        </w:rPr>
        <w:t>1.</w:t>
      </w:r>
      <w:r w:rsidRPr="000E14F8">
        <w:rPr>
          <w:rFonts w:hAnsi="宋体" w:hint="eastAsia"/>
          <w:sz w:val="24"/>
        </w:rPr>
        <w:t>利用职务便利在经营活动中谋取个人私利，损害甲方利益；</w:t>
      </w:r>
    </w:p>
    <w:p w14:paraId="1C949423" w14:textId="77777777" w:rsidR="008309DF" w:rsidRPr="000E14F8" w:rsidRDefault="008309DF" w:rsidP="00225F68">
      <w:pPr>
        <w:spacing w:after="78"/>
        <w:ind w:firstLineChars="200" w:firstLine="480"/>
        <w:rPr>
          <w:rFonts w:hAnsi="宋体" w:hint="eastAsia"/>
          <w:sz w:val="24"/>
        </w:rPr>
      </w:pPr>
      <w:r w:rsidRPr="000E14F8">
        <w:rPr>
          <w:rFonts w:hAnsi="宋体"/>
          <w:sz w:val="24"/>
        </w:rPr>
        <w:t>2.</w:t>
      </w:r>
      <w:r w:rsidRPr="000E14F8">
        <w:rPr>
          <w:rFonts w:hAnsi="宋体" w:hint="eastAsia"/>
          <w:sz w:val="24"/>
        </w:rPr>
        <w:t>在经济活动中索取、收受财物。</w:t>
      </w:r>
    </w:p>
    <w:p w14:paraId="0B03D032" w14:textId="502FBCB0" w:rsidR="008309DF" w:rsidRPr="000E14F8" w:rsidRDefault="00225F68" w:rsidP="00225F68">
      <w:pPr>
        <w:spacing w:after="78"/>
        <w:ind w:firstLineChars="200" w:firstLine="480"/>
        <w:rPr>
          <w:rFonts w:hAnsi="宋体" w:hint="eastAsia"/>
          <w:sz w:val="24"/>
        </w:rPr>
      </w:pPr>
      <w:r>
        <w:rPr>
          <w:rFonts w:hAnsi="宋体" w:hint="eastAsia"/>
          <w:sz w:val="24"/>
        </w:rPr>
        <w:t>二、</w:t>
      </w:r>
      <w:r w:rsidR="008309DF" w:rsidRPr="000E14F8">
        <w:rPr>
          <w:rFonts w:hAnsi="宋体" w:hint="eastAsia"/>
          <w:sz w:val="24"/>
        </w:rPr>
        <w:t>乙方不可以有以下行为：</w:t>
      </w:r>
    </w:p>
    <w:p w14:paraId="2C56BA99" w14:textId="77777777" w:rsidR="008309DF" w:rsidRPr="000E14F8" w:rsidRDefault="008309DF" w:rsidP="00225F68">
      <w:pPr>
        <w:spacing w:after="78"/>
        <w:ind w:firstLineChars="200" w:firstLine="480"/>
        <w:rPr>
          <w:rFonts w:hAnsi="宋体" w:hint="eastAsia"/>
          <w:sz w:val="24"/>
        </w:rPr>
      </w:pPr>
      <w:r w:rsidRPr="000E14F8">
        <w:rPr>
          <w:rFonts w:hAnsi="宋体"/>
          <w:sz w:val="24"/>
        </w:rPr>
        <w:t>1.</w:t>
      </w:r>
      <w:r w:rsidRPr="000E14F8">
        <w:rPr>
          <w:rFonts w:hAnsi="宋体" w:hint="eastAsia"/>
          <w:sz w:val="24"/>
        </w:rPr>
        <w:t>向甲方人员行贿或变相行贿；</w:t>
      </w:r>
    </w:p>
    <w:p w14:paraId="16414E69" w14:textId="77777777" w:rsidR="008309DF" w:rsidRPr="000E14F8" w:rsidRDefault="008309DF" w:rsidP="00225F68">
      <w:pPr>
        <w:spacing w:after="78"/>
        <w:ind w:firstLineChars="200" w:firstLine="480"/>
        <w:rPr>
          <w:rFonts w:hAnsi="宋体" w:hint="eastAsia"/>
          <w:sz w:val="24"/>
        </w:rPr>
      </w:pPr>
      <w:r w:rsidRPr="000E14F8">
        <w:rPr>
          <w:rFonts w:hAnsi="宋体"/>
          <w:sz w:val="24"/>
        </w:rPr>
        <w:t>2.</w:t>
      </w:r>
      <w:r w:rsidRPr="000E14F8">
        <w:rPr>
          <w:rFonts w:hAnsi="宋体" w:hint="eastAsia"/>
          <w:sz w:val="24"/>
        </w:rPr>
        <w:t>向甲方人员赠送现金、购物卡、贵重礼品等。</w:t>
      </w:r>
    </w:p>
    <w:p w14:paraId="6269C8EA" w14:textId="77777777" w:rsidR="008309DF" w:rsidRPr="000E14F8" w:rsidRDefault="008309DF" w:rsidP="008309DF">
      <w:pPr>
        <w:spacing w:after="78"/>
        <w:ind w:firstLineChars="200" w:firstLine="480"/>
        <w:rPr>
          <w:rFonts w:hAnsi="宋体" w:hint="eastAsia"/>
          <w:sz w:val="24"/>
        </w:rPr>
      </w:pPr>
      <w:r w:rsidRPr="000E14F8">
        <w:rPr>
          <w:rFonts w:hAnsi="宋体" w:hint="eastAsia"/>
          <w:sz w:val="24"/>
        </w:rPr>
        <w:t>以上规定的执行希望得到甲乙双方的支持和配合，若甲方人员有违反上述规定的行为，乙方须告知甲方，甲方将严肃处理，绝不姑息。</w:t>
      </w:r>
    </w:p>
    <w:p w14:paraId="0F4DB0BF" w14:textId="15D81E42" w:rsidR="008309DF" w:rsidRPr="000E14F8" w:rsidRDefault="008309DF" w:rsidP="008309DF">
      <w:pPr>
        <w:spacing w:after="78"/>
        <w:ind w:firstLineChars="200" w:firstLine="480"/>
        <w:rPr>
          <w:rFonts w:hAnsi="宋体" w:hint="eastAsia"/>
          <w:sz w:val="24"/>
        </w:rPr>
      </w:pPr>
      <w:r w:rsidRPr="000E14F8">
        <w:rPr>
          <w:rFonts w:hAnsi="宋体" w:hint="eastAsia"/>
          <w:sz w:val="24"/>
        </w:rPr>
        <w:t>如乙方人员有违反上述规定的行为，甲方有权终止与乙方的合作，并要求乙方按照</w:t>
      </w:r>
      <w:r w:rsidR="00225F68">
        <w:rPr>
          <w:rFonts w:hAnsi="宋体" w:hint="eastAsia"/>
          <w:sz w:val="24"/>
        </w:rPr>
        <w:t>已发生</w:t>
      </w:r>
      <w:r w:rsidRPr="000E14F8">
        <w:rPr>
          <w:rFonts w:hAnsi="宋体" w:hint="eastAsia"/>
          <w:sz w:val="24"/>
        </w:rPr>
        <w:t>合同金额的</w:t>
      </w:r>
      <w:r w:rsidR="00225F68">
        <w:rPr>
          <w:rFonts w:hAnsi="宋体" w:hint="eastAsia"/>
          <w:sz w:val="24"/>
        </w:rPr>
        <w:t>20%</w:t>
      </w:r>
      <w:r w:rsidRPr="000E14F8">
        <w:rPr>
          <w:rFonts w:hAnsi="宋体" w:hint="eastAsia"/>
          <w:sz w:val="24"/>
        </w:rPr>
        <w:t>支付违约金</w:t>
      </w:r>
      <w:r w:rsidRPr="000E14F8">
        <w:rPr>
          <w:rFonts w:hAnsi="宋体"/>
          <w:sz w:val="24"/>
        </w:rPr>
        <w:t>，由此造成的后果，包括甲方的损失将由乙方承担，必要时甲方将追究乙方的</w:t>
      </w:r>
      <w:r w:rsidRPr="000E14F8">
        <w:rPr>
          <w:rFonts w:hAnsi="宋体" w:hint="eastAsia"/>
          <w:sz w:val="24"/>
        </w:rPr>
        <w:t>其他</w:t>
      </w:r>
      <w:r w:rsidRPr="000E14F8">
        <w:rPr>
          <w:rFonts w:hAnsi="宋体"/>
          <w:sz w:val="24"/>
        </w:rPr>
        <w:t>法律责任。</w:t>
      </w:r>
    </w:p>
    <w:p w14:paraId="32824CE7" w14:textId="77777777" w:rsidR="008309DF" w:rsidRPr="000E14F8" w:rsidRDefault="008309DF" w:rsidP="008309DF">
      <w:pPr>
        <w:spacing w:after="78"/>
        <w:ind w:firstLineChars="200" w:firstLine="480"/>
        <w:rPr>
          <w:rFonts w:hAnsi="宋体" w:hint="eastAsia"/>
          <w:sz w:val="24"/>
        </w:rPr>
      </w:pPr>
      <w:r w:rsidRPr="000E14F8">
        <w:rPr>
          <w:rFonts w:hAnsi="宋体" w:hint="eastAsia"/>
          <w:sz w:val="24"/>
        </w:rPr>
        <w:t>为了互惠互利的长期发展关系，敬请互相配合。</w:t>
      </w:r>
    </w:p>
    <w:p w14:paraId="4BCD18A0" w14:textId="77777777" w:rsidR="008309DF" w:rsidRPr="000E14F8" w:rsidRDefault="008309DF" w:rsidP="008309DF">
      <w:pPr>
        <w:spacing w:after="78"/>
        <w:ind w:leftChars="267" w:left="561" w:firstLineChars="200" w:firstLine="480"/>
        <w:rPr>
          <w:rFonts w:hAnsi="宋体" w:hint="eastAsia"/>
          <w:sz w:val="24"/>
        </w:rPr>
      </w:pPr>
    </w:p>
    <w:p w14:paraId="1636A2BF" w14:textId="77777777" w:rsidR="008309DF" w:rsidRPr="000E14F8" w:rsidRDefault="008309DF" w:rsidP="008309DF">
      <w:pPr>
        <w:spacing w:after="78"/>
        <w:rPr>
          <w:rFonts w:hAnsi="宋体" w:hint="eastAsia"/>
          <w:sz w:val="24"/>
        </w:rPr>
      </w:pPr>
      <w:r w:rsidRPr="000E14F8">
        <w:rPr>
          <w:rFonts w:hAnsi="宋体" w:hint="eastAsia"/>
          <w:sz w:val="24"/>
        </w:rPr>
        <w:t>甲方：</w:t>
      </w:r>
      <w:r w:rsidRPr="000E14F8">
        <w:rPr>
          <w:rFonts w:hAnsi="宋体" w:hint="eastAsia"/>
          <w:sz w:val="24"/>
        </w:rPr>
        <w:t xml:space="preserve"> </w:t>
      </w:r>
      <w:r w:rsidRPr="000E14F8">
        <w:rPr>
          <w:rFonts w:hAnsi="宋体"/>
          <w:sz w:val="24"/>
        </w:rPr>
        <w:t xml:space="preserve">                                       </w:t>
      </w:r>
      <w:r w:rsidRPr="000E14F8">
        <w:rPr>
          <w:rFonts w:hAnsi="宋体" w:hint="eastAsia"/>
          <w:sz w:val="24"/>
        </w:rPr>
        <w:t>乙方：</w:t>
      </w:r>
    </w:p>
    <w:p w14:paraId="490E2D16" w14:textId="77777777" w:rsidR="008309DF" w:rsidRPr="000E14F8" w:rsidRDefault="008309DF" w:rsidP="008309DF">
      <w:pPr>
        <w:pStyle w:val="22"/>
        <w:spacing w:after="78" w:line="360" w:lineRule="auto"/>
        <w:ind w:firstLineChars="0" w:firstLine="0"/>
        <w:rPr>
          <w:rStyle w:val="10"/>
          <w:rFonts w:hAnsi="宋体" w:hint="eastAsia"/>
          <w:sz w:val="24"/>
        </w:rPr>
      </w:pPr>
      <w:r w:rsidRPr="000E14F8">
        <w:rPr>
          <w:rFonts w:ascii="宋体" w:hAnsi="宋体" w:hint="eastAsia"/>
          <w:sz w:val="24"/>
        </w:rPr>
        <w:t>年</w:t>
      </w:r>
      <w:r w:rsidRPr="000E14F8">
        <w:rPr>
          <w:rFonts w:ascii="宋体" w:hAnsi="宋体"/>
          <w:sz w:val="24"/>
        </w:rPr>
        <w:t xml:space="preserve">     月      日                                年     月    日</w:t>
      </w:r>
    </w:p>
    <w:p w14:paraId="3A42968D" w14:textId="5841944C" w:rsidR="00D16EBC" w:rsidRPr="00225F68" w:rsidRDefault="008309DF" w:rsidP="00225F68">
      <w:pPr>
        <w:spacing w:after="78" w:line="240" w:lineRule="auto"/>
        <w:jc w:val="left"/>
        <w:rPr>
          <w:rFonts w:ascii="等线" w:eastAsia="等线" w:hAnsi="等线" w:hint="eastAsia"/>
          <w:sz w:val="24"/>
        </w:rPr>
      </w:pPr>
      <w:r w:rsidRPr="000E14F8">
        <w:rPr>
          <w:rFonts w:ascii="等线" w:eastAsia="等线" w:hAnsi="等线"/>
          <w:sz w:val="24"/>
        </w:rPr>
        <w:br w:type="page"/>
      </w:r>
    </w:p>
    <w:bookmarkEnd w:id="12"/>
    <w:p w14:paraId="5452D99A" w14:textId="77777777" w:rsidR="00D16EB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972CE7A" w14:textId="77777777" w:rsidR="00D16EBC" w:rsidRDefault="00D16EBC">
      <w:pPr>
        <w:spacing w:after="78"/>
      </w:pPr>
    </w:p>
    <w:p w14:paraId="1467D685" w14:textId="77777777" w:rsidR="00D16EB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D16EBC" w14:paraId="2307715C" w14:textId="77777777">
        <w:trPr>
          <w:cantSplit/>
          <w:trHeight w:val="601"/>
          <w:jc w:val="center"/>
        </w:trPr>
        <w:tc>
          <w:tcPr>
            <w:tcW w:w="1522" w:type="dxa"/>
            <w:vAlign w:val="center"/>
          </w:tcPr>
          <w:p w14:paraId="6E9D68A2"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7C3F129"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6D68CCDF" w14:textId="77777777">
        <w:trPr>
          <w:cantSplit/>
          <w:trHeight w:val="652"/>
          <w:jc w:val="center"/>
        </w:trPr>
        <w:tc>
          <w:tcPr>
            <w:tcW w:w="1522" w:type="dxa"/>
            <w:vAlign w:val="center"/>
          </w:tcPr>
          <w:p w14:paraId="6F94AA7D"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55D75F9" w14:textId="77777777" w:rsidR="00D16EBC" w:rsidRDefault="00D16EBC">
            <w:pPr>
              <w:widowControl/>
              <w:spacing w:after="78" w:line="360" w:lineRule="atLeast"/>
              <w:jc w:val="center"/>
              <w:rPr>
                <w:rFonts w:ascii="仿宋" w:eastAsia="仿宋" w:hAnsi="仿宋" w:cs="仿宋" w:hint="eastAsia"/>
                <w:sz w:val="24"/>
                <w:szCs w:val="20"/>
              </w:rPr>
            </w:pPr>
          </w:p>
        </w:tc>
        <w:tc>
          <w:tcPr>
            <w:tcW w:w="1320" w:type="dxa"/>
            <w:vAlign w:val="center"/>
          </w:tcPr>
          <w:p w14:paraId="5D838EF9" w14:textId="77777777" w:rsidR="00D16EBC"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B10C52B"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2BE6DE54" w14:textId="77777777">
        <w:trPr>
          <w:cantSplit/>
          <w:trHeight w:val="684"/>
          <w:jc w:val="center"/>
        </w:trPr>
        <w:tc>
          <w:tcPr>
            <w:tcW w:w="1522" w:type="dxa"/>
            <w:vAlign w:val="center"/>
          </w:tcPr>
          <w:p w14:paraId="68888770"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8C0BA6A"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4BC4F78" w14:textId="77777777" w:rsidR="00D16EBC" w:rsidRDefault="00D16EBC">
            <w:pPr>
              <w:widowControl/>
              <w:spacing w:after="78" w:line="360" w:lineRule="atLeast"/>
              <w:jc w:val="center"/>
              <w:rPr>
                <w:rFonts w:ascii="仿宋" w:eastAsia="仿宋" w:hAnsi="仿宋" w:cs="仿宋" w:hint="eastAsia"/>
                <w:sz w:val="24"/>
                <w:szCs w:val="20"/>
              </w:rPr>
            </w:pPr>
          </w:p>
        </w:tc>
        <w:tc>
          <w:tcPr>
            <w:tcW w:w="1320" w:type="dxa"/>
            <w:vAlign w:val="center"/>
          </w:tcPr>
          <w:p w14:paraId="77419C10"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B0CFA30"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4E30B636" w14:textId="77777777">
        <w:trPr>
          <w:trHeight w:val="618"/>
          <w:jc w:val="center"/>
        </w:trPr>
        <w:tc>
          <w:tcPr>
            <w:tcW w:w="1522" w:type="dxa"/>
            <w:vAlign w:val="center"/>
          </w:tcPr>
          <w:p w14:paraId="52EBFCA7"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2487F17"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24068D3" w14:textId="77777777" w:rsidR="00D16EBC" w:rsidRDefault="00D16EBC">
            <w:pPr>
              <w:widowControl/>
              <w:spacing w:after="78" w:line="360" w:lineRule="atLeast"/>
              <w:jc w:val="center"/>
              <w:rPr>
                <w:rFonts w:ascii="仿宋" w:eastAsia="仿宋" w:hAnsi="仿宋" w:cs="仿宋" w:hint="eastAsia"/>
                <w:sz w:val="24"/>
                <w:szCs w:val="20"/>
              </w:rPr>
            </w:pPr>
          </w:p>
        </w:tc>
        <w:tc>
          <w:tcPr>
            <w:tcW w:w="850" w:type="dxa"/>
            <w:vAlign w:val="center"/>
          </w:tcPr>
          <w:p w14:paraId="2C024DD5"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F709C7F"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12BB92F4" w14:textId="77777777">
        <w:trPr>
          <w:cantSplit/>
          <w:trHeight w:val="628"/>
          <w:jc w:val="center"/>
        </w:trPr>
        <w:tc>
          <w:tcPr>
            <w:tcW w:w="1522" w:type="dxa"/>
            <w:vAlign w:val="center"/>
          </w:tcPr>
          <w:p w14:paraId="3DCB1C0B"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3FFB773" w14:textId="77777777" w:rsidR="00D16EBC" w:rsidRDefault="00D16EBC">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742D8E5E" w14:textId="77777777" w:rsidR="00D16EBC"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16EBC" w14:paraId="4F270829" w14:textId="77777777">
        <w:trPr>
          <w:cantSplit/>
          <w:trHeight w:val="567"/>
          <w:jc w:val="center"/>
        </w:trPr>
        <w:tc>
          <w:tcPr>
            <w:tcW w:w="1522" w:type="dxa"/>
            <w:vAlign w:val="center"/>
          </w:tcPr>
          <w:p w14:paraId="41015635"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6B55189A" w14:textId="77777777" w:rsidR="00D16EBC" w:rsidRDefault="00D16EBC">
            <w:pPr>
              <w:spacing w:after="78" w:line="360" w:lineRule="atLeast"/>
              <w:jc w:val="center"/>
              <w:rPr>
                <w:rFonts w:ascii="仿宋" w:eastAsia="仿宋" w:hAnsi="仿宋" w:cs="仿宋" w:hint="eastAsia"/>
                <w:sz w:val="24"/>
                <w:szCs w:val="20"/>
              </w:rPr>
            </w:pPr>
          </w:p>
          <w:p w14:paraId="3A9DB49F"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2464A2EF" w14:textId="77777777">
        <w:trPr>
          <w:cantSplit/>
          <w:trHeight w:val="567"/>
          <w:jc w:val="center"/>
        </w:trPr>
        <w:tc>
          <w:tcPr>
            <w:tcW w:w="1522" w:type="dxa"/>
            <w:vAlign w:val="center"/>
          </w:tcPr>
          <w:p w14:paraId="2770E2EA"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0BDF291" w14:textId="77777777" w:rsidR="00D16EBC" w:rsidRDefault="00D16EBC">
            <w:pPr>
              <w:spacing w:after="78" w:line="360" w:lineRule="atLeast"/>
              <w:jc w:val="center"/>
              <w:rPr>
                <w:rFonts w:ascii="仿宋" w:eastAsia="仿宋" w:hAnsi="仿宋" w:cs="仿宋" w:hint="eastAsia"/>
                <w:sz w:val="24"/>
                <w:szCs w:val="20"/>
              </w:rPr>
            </w:pPr>
          </w:p>
          <w:p w14:paraId="020F6A10"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6F4E8106" w14:textId="77777777">
        <w:trPr>
          <w:cantSplit/>
          <w:trHeight w:val="659"/>
          <w:jc w:val="center"/>
        </w:trPr>
        <w:tc>
          <w:tcPr>
            <w:tcW w:w="1522" w:type="dxa"/>
            <w:vAlign w:val="center"/>
          </w:tcPr>
          <w:p w14:paraId="43CB6A5E"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DBC63D3"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08B47246" w14:textId="77777777">
        <w:trPr>
          <w:cantSplit/>
          <w:trHeight w:val="758"/>
          <w:jc w:val="center"/>
        </w:trPr>
        <w:tc>
          <w:tcPr>
            <w:tcW w:w="1522" w:type="dxa"/>
            <w:vAlign w:val="center"/>
          </w:tcPr>
          <w:p w14:paraId="31B8A842"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141BC72B"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698709F7" w14:textId="77777777">
        <w:trPr>
          <w:cantSplit/>
          <w:trHeight w:val="1885"/>
          <w:jc w:val="center"/>
        </w:trPr>
        <w:tc>
          <w:tcPr>
            <w:tcW w:w="1522" w:type="dxa"/>
            <w:vAlign w:val="center"/>
          </w:tcPr>
          <w:p w14:paraId="0D909D02"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FE40454" w14:textId="77777777" w:rsidR="00D16EBC" w:rsidRDefault="00D16EBC">
            <w:pPr>
              <w:widowControl/>
              <w:spacing w:after="78" w:line="360" w:lineRule="atLeast"/>
              <w:jc w:val="center"/>
              <w:rPr>
                <w:rFonts w:ascii="仿宋" w:eastAsia="仿宋" w:hAnsi="仿宋" w:cs="仿宋" w:hint="eastAsia"/>
                <w:sz w:val="24"/>
                <w:szCs w:val="20"/>
              </w:rPr>
            </w:pPr>
          </w:p>
        </w:tc>
      </w:tr>
      <w:tr w:rsidR="00D16EBC" w14:paraId="2923790F" w14:textId="77777777">
        <w:trPr>
          <w:cantSplit/>
          <w:trHeight w:val="1072"/>
          <w:jc w:val="center"/>
        </w:trPr>
        <w:tc>
          <w:tcPr>
            <w:tcW w:w="1522" w:type="dxa"/>
            <w:vAlign w:val="center"/>
          </w:tcPr>
          <w:p w14:paraId="7C9647E1" w14:textId="77777777" w:rsidR="00D16EB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2C508C4F" w14:textId="77777777" w:rsidR="00D16EBC" w:rsidRDefault="00D16EBC">
            <w:pPr>
              <w:widowControl/>
              <w:spacing w:after="78" w:line="360" w:lineRule="atLeast"/>
              <w:jc w:val="center"/>
              <w:rPr>
                <w:rFonts w:ascii="仿宋" w:eastAsia="仿宋" w:hAnsi="仿宋" w:cs="仿宋" w:hint="eastAsia"/>
                <w:sz w:val="24"/>
                <w:szCs w:val="20"/>
              </w:rPr>
            </w:pPr>
          </w:p>
        </w:tc>
      </w:tr>
    </w:tbl>
    <w:p w14:paraId="50E7FD6E" w14:textId="77777777" w:rsidR="00D16EBC" w:rsidRDefault="00D16EBC">
      <w:pPr>
        <w:tabs>
          <w:tab w:val="left" w:pos="630"/>
        </w:tabs>
        <w:spacing w:after="78" w:line="276" w:lineRule="auto"/>
        <w:rPr>
          <w:rFonts w:ascii="仿宋" w:eastAsia="仿宋" w:hAnsi="仿宋" w:hint="eastAsia"/>
          <w:color w:val="000000"/>
          <w:kern w:val="0"/>
          <w:szCs w:val="21"/>
        </w:rPr>
      </w:pPr>
    </w:p>
    <w:p w14:paraId="6EF23BA7" w14:textId="77777777" w:rsidR="00D16EBC" w:rsidRDefault="00D16EBC">
      <w:pPr>
        <w:spacing w:after="78"/>
        <w:ind w:firstLine="560"/>
      </w:pPr>
    </w:p>
    <w:p w14:paraId="5DE75593" w14:textId="77777777" w:rsidR="00D16EBC" w:rsidRDefault="00D16EBC">
      <w:pPr>
        <w:spacing w:after="78"/>
        <w:ind w:firstLine="560"/>
      </w:pPr>
    </w:p>
    <w:p w14:paraId="0ECAD56D" w14:textId="77777777" w:rsidR="00D16EBC" w:rsidRDefault="00D16EBC">
      <w:pPr>
        <w:spacing w:after="78"/>
        <w:ind w:firstLine="560"/>
      </w:pPr>
    </w:p>
    <w:p w14:paraId="166A7517" w14:textId="77777777" w:rsidR="00D16EBC"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D1AB991" w14:textId="77777777" w:rsidR="00D16EBC" w:rsidRDefault="00D16EBC">
      <w:pPr>
        <w:snapToGrid w:val="0"/>
        <w:spacing w:afterLines="0" w:line="360" w:lineRule="auto"/>
        <w:ind w:firstLineChars="250" w:firstLine="525"/>
        <w:jc w:val="right"/>
        <w:rPr>
          <w:rFonts w:ascii="仿宋" w:eastAsia="仿宋" w:hAnsi="仿宋" w:cs="Arial" w:hint="eastAsia"/>
        </w:rPr>
      </w:pPr>
    </w:p>
    <w:p w14:paraId="554DAAB8" w14:textId="77777777" w:rsidR="00D16EB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F9B33C8" w14:textId="77777777" w:rsidR="00D16EBC"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01E3874" w14:textId="77777777" w:rsidR="00D16EBC"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水务</w:t>
      </w:r>
      <w:proofErr w:type="gramEnd"/>
      <w:r>
        <w:rPr>
          <w:rFonts w:ascii="仿宋" w:eastAsia="仿宋" w:hAnsi="仿宋" w:hint="eastAsia"/>
          <w:color w:val="000000"/>
          <w:szCs w:val="21"/>
        </w:rPr>
        <w:t>咨询有限公司</w:t>
      </w:r>
      <w:r>
        <w:rPr>
          <w:rFonts w:ascii="仿宋" w:eastAsia="仿宋" w:hAnsi="仿宋"/>
          <w:color w:val="000000"/>
          <w:szCs w:val="21"/>
        </w:rPr>
        <w:t>：</w:t>
      </w:r>
    </w:p>
    <w:p w14:paraId="426887D7" w14:textId="69096F2E" w:rsidR="00D16EBC"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F33E79">
        <w:rPr>
          <w:rFonts w:ascii="仿宋" w:eastAsia="仿宋" w:hAnsi="仿宋" w:hint="eastAsia"/>
          <w:color w:val="000000"/>
          <w:szCs w:val="21"/>
          <w:u w:val="single"/>
        </w:rPr>
        <w:t>吸粪车运输服务采购项目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F33E79">
        <w:rPr>
          <w:rFonts w:ascii="仿宋" w:eastAsia="仿宋" w:hAnsi="仿宋" w:hint="eastAsia"/>
          <w:color w:val="000000"/>
          <w:szCs w:val="21"/>
          <w:u w:val="single"/>
        </w:rPr>
        <w:t>吸粪车运输服务采购项目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F302ACE" w14:textId="77777777" w:rsidR="00D16EBC"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5E709A9" w14:textId="77777777" w:rsidR="00D16EBC"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B6A76A7" w14:textId="77777777" w:rsidR="00D16EBC"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E56D1D7" w14:textId="77777777" w:rsidR="00D16EB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3BCF19C" w14:textId="77777777" w:rsidR="00D16EB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228DB29C" w14:textId="77777777" w:rsidR="00D16EB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109C258" w14:textId="77777777" w:rsidR="00D16EB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E71823C" w14:textId="77777777" w:rsidR="00D16EB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39E1096" w14:textId="77777777" w:rsidR="00D16EB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21EF2DB3"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6FB8F262"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53788F2" w14:textId="50E6240A"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F33E79">
        <w:rPr>
          <w:rFonts w:ascii="仿宋" w:eastAsia="仿宋" w:hAnsi="仿宋" w:hint="eastAsia"/>
          <w:szCs w:val="21"/>
        </w:rPr>
        <w:t>3月</w:t>
      </w:r>
      <w:r>
        <w:rPr>
          <w:rFonts w:ascii="仿宋" w:eastAsia="仿宋" w:hAnsi="仿宋" w:hint="eastAsia"/>
          <w:szCs w:val="21"/>
        </w:rPr>
        <w:t>至今）或成立至今（成立不足两年的单位）至少具备一项正在实施或已完成的类似业绩；</w:t>
      </w:r>
    </w:p>
    <w:p w14:paraId="5E8D82C1"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75DE13F5" w14:textId="77777777" w:rsidR="00D16EB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3B082C8" w14:textId="77777777" w:rsidR="00D16EBC"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05961856" w14:textId="5D06237F"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F33E79" w:rsidRPr="00F33E79">
        <w:rPr>
          <w:rFonts w:ascii="仿宋" w:eastAsia="仿宋" w:hAnsi="仿宋" w:hint="eastAsia"/>
          <w:szCs w:val="21"/>
        </w:rPr>
        <w:t>吸粪车运输服务采购项目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6A30615F"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D147A50"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5A5321D"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D8087AE" w14:textId="77777777" w:rsidR="00D16EB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26E215E0" w14:textId="77777777" w:rsidR="00D16EBC" w:rsidRDefault="00D16EBC">
      <w:pPr>
        <w:tabs>
          <w:tab w:val="left" w:pos="1110"/>
        </w:tabs>
        <w:spacing w:after="78" w:line="276" w:lineRule="auto"/>
        <w:ind w:firstLineChars="200" w:firstLine="420"/>
        <w:rPr>
          <w:rFonts w:ascii="仿宋" w:eastAsia="仿宋" w:hAnsi="仿宋" w:hint="eastAsia"/>
          <w:color w:val="000000"/>
          <w:szCs w:val="21"/>
        </w:rPr>
      </w:pPr>
    </w:p>
    <w:p w14:paraId="4A6DE8EC" w14:textId="77777777" w:rsidR="00D16EBC"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58D8890" w14:textId="77777777" w:rsidR="00D16EBC"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51BCEC8E" w14:textId="77777777" w:rsidR="00D16EBC" w:rsidRDefault="00000000">
      <w:pPr>
        <w:pStyle w:val="3"/>
        <w:spacing w:afterLines="0"/>
        <w:rPr>
          <w:sz w:val="24"/>
          <w:szCs w:val="24"/>
        </w:rPr>
      </w:pPr>
      <w:r>
        <w:br w:type="page"/>
      </w:r>
      <w:bookmarkStart w:id="17" w:name="_Hlk180658069"/>
      <w:r>
        <w:rPr>
          <w:rFonts w:hint="eastAsia"/>
          <w:sz w:val="24"/>
          <w:szCs w:val="24"/>
        </w:rPr>
        <w:lastRenderedPageBreak/>
        <w:t>营业执照</w:t>
      </w:r>
    </w:p>
    <w:p w14:paraId="57CBE152" w14:textId="77777777" w:rsidR="00D16EBC"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01BD349" wp14:editId="76859339">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0A37E16" w14:textId="77777777" w:rsidR="00D16EBC" w:rsidRDefault="00D16EBC">
                            <w:pPr>
                              <w:spacing w:afterLines="0" w:after="60"/>
                            </w:pPr>
                          </w:p>
                        </w:txbxContent>
                      </wps:txbx>
                      <wps:bodyPr wrap="square" upright="1"/>
                    </wps:wsp>
                  </a:graphicData>
                </a:graphic>
              </wp:anchor>
            </w:drawing>
          </mc:Choice>
          <mc:Fallback>
            <w:pict>
              <v:shapetype w14:anchorId="701BD349"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20A37E16" w14:textId="77777777" w:rsidR="00D16EBC" w:rsidRDefault="00D16EBC">
                      <w:pPr>
                        <w:spacing w:afterLines="0" w:after="60"/>
                      </w:pPr>
                    </w:p>
                  </w:txbxContent>
                </v:textbox>
              </v:shape>
            </w:pict>
          </mc:Fallback>
        </mc:AlternateContent>
      </w:r>
    </w:p>
    <w:p w14:paraId="438FE98B"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2FF62C6"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7D0147"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A6AEE0"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8FAD0E"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EEB838"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1E16C9"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5CD9B6"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18F9E7"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37E425"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380F05"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7A519C4"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DA6439" w14:textId="77777777" w:rsidR="00D16EBC" w:rsidRDefault="00D16EBC">
      <w:pPr>
        <w:pStyle w:val="af9"/>
        <w:ind w:firstLine="480"/>
      </w:pPr>
    </w:p>
    <w:p w14:paraId="3C43A777" w14:textId="77777777" w:rsidR="00D16EBC" w:rsidRDefault="00D16EBC">
      <w:pPr>
        <w:pStyle w:val="af9"/>
        <w:ind w:firstLine="480"/>
      </w:pPr>
    </w:p>
    <w:p w14:paraId="0A7C4205" w14:textId="77777777" w:rsidR="00D16EBC" w:rsidRDefault="00000000">
      <w:pPr>
        <w:pStyle w:val="3"/>
        <w:spacing w:afterLines="0"/>
        <w:rPr>
          <w:sz w:val="24"/>
          <w:szCs w:val="24"/>
        </w:rPr>
      </w:pPr>
      <w:r>
        <w:rPr>
          <w:rFonts w:hint="eastAsia"/>
          <w:sz w:val="24"/>
          <w:szCs w:val="24"/>
        </w:rPr>
        <w:t>国家企业信用信息公示系统查询情况截图</w:t>
      </w:r>
    </w:p>
    <w:p w14:paraId="5BFD7FB9" w14:textId="77777777" w:rsidR="00D16EBC"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7D6DEDB6" wp14:editId="7D4550A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9B015CA" w14:textId="77777777" w:rsidR="00D16EBC" w:rsidRDefault="00D16EBC">
                            <w:pPr>
                              <w:spacing w:afterLines="0" w:after="60"/>
                            </w:pPr>
                          </w:p>
                        </w:txbxContent>
                      </wps:txbx>
                      <wps:bodyPr wrap="square" upright="1"/>
                    </wps:wsp>
                  </a:graphicData>
                </a:graphic>
              </wp:anchor>
            </w:drawing>
          </mc:Choice>
          <mc:Fallback>
            <w:pict>
              <v:shape w14:anchorId="7D6DEDB6"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29B015CA" w14:textId="77777777" w:rsidR="00D16EBC" w:rsidRDefault="00D16EBC">
                      <w:pPr>
                        <w:spacing w:afterLines="0" w:after="60"/>
                      </w:pPr>
                    </w:p>
                  </w:txbxContent>
                </v:textbox>
              </v:shape>
            </w:pict>
          </mc:Fallback>
        </mc:AlternateContent>
      </w:r>
    </w:p>
    <w:p w14:paraId="2719C81B"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231E7CDE"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63A907F2"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66A2AAB3"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097B826D" w14:textId="77777777" w:rsidR="00D16EBC" w:rsidRDefault="00D16EBC">
      <w:pPr>
        <w:tabs>
          <w:tab w:val="left" w:pos="1110"/>
        </w:tabs>
        <w:spacing w:afterLines="0" w:after="60" w:line="276" w:lineRule="auto"/>
      </w:pPr>
    </w:p>
    <w:p w14:paraId="62474A91"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640474A4"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19FB9ADC"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6470B73F"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5332D71C"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6073243D"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3C42148C" w14:textId="77777777" w:rsidR="00D16EBC" w:rsidRDefault="00D16EBC">
      <w:pPr>
        <w:tabs>
          <w:tab w:val="left" w:pos="1110"/>
        </w:tabs>
        <w:spacing w:afterLines="0" w:after="60" w:line="276" w:lineRule="auto"/>
        <w:rPr>
          <w:rFonts w:ascii="仿宋" w:eastAsia="仿宋" w:hAnsi="仿宋" w:cs="宋体" w:hint="eastAsia"/>
          <w:color w:val="000000"/>
          <w:sz w:val="24"/>
          <w:szCs w:val="21"/>
        </w:rPr>
      </w:pPr>
    </w:p>
    <w:p w14:paraId="4E1B1746" w14:textId="77777777" w:rsidR="00D16EBC" w:rsidRDefault="00000000">
      <w:pPr>
        <w:pStyle w:val="3"/>
        <w:spacing w:afterLines="0"/>
        <w:rPr>
          <w:sz w:val="24"/>
          <w:szCs w:val="24"/>
        </w:rPr>
      </w:pPr>
      <w:r>
        <w:rPr>
          <w:rFonts w:hint="eastAsia"/>
          <w:sz w:val="24"/>
          <w:szCs w:val="24"/>
        </w:rPr>
        <w:lastRenderedPageBreak/>
        <w:t>信用中国查询情况截图</w:t>
      </w:r>
    </w:p>
    <w:p w14:paraId="0058BF29"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AA3C7E" w14:textId="77777777" w:rsidR="00D16EBC"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673337E2" wp14:editId="32F3BBA2">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274E669" w14:textId="77777777" w:rsidR="00D16EBC" w:rsidRDefault="00D16EBC">
                            <w:pPr>
                              <w:spacing w:afterLines="0" w:after="60"/>
                            </w:pPr>
                          </w:p>
                          <w:p w14:paraId="19B8202A" w14:textId="77777777" w:rsidR="00D16EBC" w:rsidRDefault="00D16EBC">
                            <w:pPr>
                              <w:spacing w:afterLines="0" w:after="60"/>
                            </w:pPr>
                          </w:p>
                        </w:txbxContent>
                      </wps:txbx>
                      <wps:bodyPr vert="horz" wrap="square" anchor="t" anchorCtr="0" upright="1"/>
                    </wps:wsp>
                  </a:graphicData>
                </a:graphic>
              </wp:anchor>
            </w:drawing>
          </mc:Choice>
          <mc:Fallback>
            <w:pict>
              <v:shape w14:anchorId="673337E2"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4274E669" w14:textId="77777777" w:rsidR="00D16EBC" w:rsidRDefault="00D16EBC">
                      <w:pPr>
                        <w:spacing w:afterLines="0" w:after="60"/>
                      </w:pPr>
                    </w:p>
                    <w:p w14:paraId="19B8202A" w14:textId="77777777" w:rsidR="00D16EBC" w:rsidRDefault="00D16EBC">
                      <w:pPr>
                        <w:spacing w:afterLines="0" w:after="60"/>
                      </w:pPr>
                    </w:p>
                  </w:txbxContent>
                </v:textbox>
              </v:shape>
            </w:pict>
          </mc:Fallback>
        </mc:AlternateContent>
      </w:r>
    </w:p>
    <w:p w14:paraId="08DF9B40"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5539037"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D036AA"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BCE09CC"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A5AC2A3"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E98D6D"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8E380DD"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D37833"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DB7152C"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B3E7E4"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D3E46D"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EF1831"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7FED89" w14:textId="77777777" w:rsidR="00D16EBC" w:rsidRDefault="00D16EBC">
      <w:pPr>
        <w:spacing w:afterLines="0"/>
      </w:pPr>
    </w:p>
    <w:p w14:paraId="0FC88387" w14:textId="77777777" w:rsidR="00D16EBC" w:rsidRDefault="00000000">
      <w:pPr>
        <w:pStyle w:val="3"/>
        <w:spacing w:afterLines="0"/>
        <w:rPr>
          <w:sz w:val="24"/>
          <w:szCs w:val="24"/>
        </w:rPr>
      </w:pPr>
      <w:r>
        <w:rPr>
          <w:rFonts w:hint="eastAsia"/>
          <w:sz w:val="24"/>
          <w:szCs w:val="24"/>
        </w:rPr>
        <w:t>中国执行信息公开网查询情况截图</w:t>
      </w:r>
      <w:bookmarkEnd w:id="17"/>
    </w:p>
    <w:p w14:paraId="1A6A94F5" w14:textId="77777777" w:rsidR="00D16EBC" w:rsidRDefault="00000000">
      <w:pPr>
        <w:spacing w:afterLines="0"/>
      </w:pPr>
      <w:r>
        <w:rPr>
          <w:noProof/>
        </w:rPr>
        <mc:AlternateContent>
          <mc:Choice Requires="wps">
            <w:drawing>
              <wp:anchor distT="0" distB="0" distL="114300" distR="114300" simplePos="0" relativeHeight="251661312" behindDoc="0" locked="0" layoutInCell="1" allowOverlap="1" wp14:anchorId="4B720A38" wp14:editId="70FEF469">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6F6C14F" w14:textId="77777777" w:rsidR="00D16EBC" w:rsidRDefault="00D16EBC">
                            <w:pPr>
                              <w:spacing w:afterLines="0" w:after="60"/>
                            </w:pPr>
                          </w:p>
                        </w:txbxContent>
                      </wps:txbx>
                      <wps:bodyPr wrap="square" upright="1"/>
                    </wps:wsp>
                  </a:graphicData>
                </a:graphic>
              </wp:anchor>
            </w:drawing>
          </mc:Choice>
          <mc:Fallback>
            <w:pict>
              <v:shape w14:anchorId="4B720A38"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46F6C14F" w14:textId="77777777" w:rsidR="00D16EBC" w:rsidRDefault="00D16EBC">
                      <w:pPr>
                        <w:spacing w:afterLines="0" w:after="60"/>
                      </w:pPr>
                    </w:p>
                  </w:txbxContent>
                </v:textbox>
              </v:shape>
            </w:pict>
          </mc:Fallback>
        </mc:AlternateContent>
      </w:r>
    </w:p>
    <w:p w14:paraId="05E1365A" w14:textId="77777777" w:rsidR="00D16EBC" w:rsidRDefault="00D16EBC">
      <w:pPr>
        <w:spacing w:afterLines="0"/>
      </w:pPr>
    </w:p>
    <w:p w14:paraId="2BEEC8C7" w14:textId="77777777" w:rsidR="00D16EBC" w:rsidRDefault="00D16EBC">
      <w:pPr>
        <w:spacing w:afterLines="0"/>
      </w:pPr>
    </w:p>
    <w:p w14:paraId="029948F9" w14:textId="77777777" w:rsidR="00D16EBC" w:rsidRDefault="00D16EBC">
      <w:pPr>
        <w:spacing w:afterLines="0"/>
      </w:pPr>
    </w:p>
    <w:p w14:paraId="4D91214B"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B713DD"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181D90E"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D70CAC5"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1FDBDB"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4236CE"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73D32F0"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1D7DA35" w14:textId="77777777" w:rsidR="00D16EBC" w:rsidRDefault="00D16EBC">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CB1FC8" w14:textId="0FD67270" w:rsidR="00F33E79" w:rsidRDefault="00F33E79" w:rsidP="00F33E79">
      <w:pPr>
        <w:pStyle w:val="3"/>
        <w:spacing w:afterLines="0"/>
        <w:rPr>
          <w:sz w:val="24"/>
          <w:szCs w:val="24"/>
        </w:rPr>
      </w:pPr>
      <w:r>
        <w:rPr>
          <w:noProof/>
        </w:rPr>
        <w:lastRenderedPageBreak/>
        <mc:AlternateContent>
          <mc:Choice Requires="wps">
            <w:drawing>
              <wp:anchor distT="0" distB="0" distL="114300" distR="114300" simplePos="0" relativeHeight="251664384" behindDoc="0" locked="0" layoutInCell="1" allowOverlap="1" wp14:anchorId="10E66E6A" wp14:editId="1A4100AD">
                <wp:simplePos x="0" y="0"/>
                <wp:positionH relativeFrom="column">
                  <wp:posOffset>-114300</wp:posOffset>
                </wp:positionH>
                <wp:positionV relativeFrom="paragraph">
                  <wp:posOffset>426720</wp:posOffset>
                </wp:positionV>
                <wp:extent cx="5400675" cy="3581400"/>
                <wp:effectExtent l="4445" t="4445" r="5080" b="14605"/>
                <wp:wrapNone/>
                <wp:docPr id="133315086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73B07E1" w14:textId="77777777" w:rsidR="00F33E79" w:rsidRDefault="00F33E79" w:rsidP="00F33E79">
                            <w:pPr>
                              <w:pStyle w:val="150"/>
                              <w:ind w:firstLine="480"/>
                            </w:pPr>
                          </w:p>
                          <w:p w14:paraId="7BDB01AF" w14:textId="77777777" w:rsidR="00F33E79" w:rsidRDefault="00F33E79" w:rsidP="00F33E79">
                            <w:pPr>
                              <w:pStyle w:val="150"/>
                              <w:ind w:firstLine="480"/>
                            </w:pPr>
                          </w:p>
                          <w:p w14:paraId="796E7801" w14:textId="77777777" w:rsidR="00F33E79" w:rsidRDefault="00F33E79" w:rsidP="00F33E79">
                            <w:pPr>
                              <w:spacing w:afterLines="0" w:after="60"/>
                            </w:pPr>
                          </w:p>
                          <w:p w14:paraId="4F40C540" w14:textId="77777777" w:rsidR="00F33E79" w:rsidRDefault="00F33E79" w:rsidP="00F33E79">
                            <w:pPr>
                              <w:spacing w:afterLines="0" w:after="60"/>
                            </w:pPr>
                          </w:p>
                          <w:p w14:paraId="4CDEA2D0" w14:textId="77777777" w:rsidR="00F33E79" w:rsidRDefault="00F33E79" w:rsidP="00F33E79">
                            <w:pPr>
                              <w:spacing w:afterLines="0" w:after="60"/>
                            </w:pPr>
                          </w:p>
                          <w:p w14:paraId="1908BD8D" w14:textId="77777777" w:rsidR="00F33E79" w:rsidRDefault="00F33E79" w:rsidP="00F33E79">
                            <w:pPr>
                              <w:spacing w:afterLines="0" w:after="60"/>
                            </w:pPr>
                          </w:p>
                          <w:p w14:paraId="1EDE1932" w14:textId="77777777" w:rsidR="00F33E79" w:rsidRDefault="00F33E79" w:rsidP="00F33E79">
                            <w:pPr>
                              <w:spacing w:afterLines="0" w:after="60"/>
                            </w:pPr>
                          </w:p>
                          <w:p w14:paraId="4EBFBA6B" w14:textId="77777777" w:rsidR="00F33E79" w:rsidRDefault="00F33E79" w:rsidP="00F33E79">
                            <w:pPr>
                              <w:spacing w:afterLines="0" w:after="60"/>
                            </w:pPr>
                          </w:p>
                          <w:p w14:paraId="6723E3BB" w14:textId="77777777" w:rsidR="00F33E79" w:rsidRDefault="00F33E79" w:rsidP="00F33E79">
                            <w:pPr>
                              <w:spacing w:afterLines="0" w:after="60"/>
                            </w:pPr>
                          </w:p>
                          <w:p w14:paraId="66ACF8DE" w14:textId="77777777" w:rsidR="00F33E79" w:rsidRDefault="00F33E79" w:rsidP="00F33E79">
                            <w:pPr>
                              <w:spacing w:afterLines="0" w:after="60"/>
                            </w:pPr>
                          </w:p>
                          <w:p w14:paraId="2F714619" w14:textId="77777777" w:rsidR="00F33E79" w:rsidRDefault="00F33E79" w:rsidP="00F33E79">
                            <w:pPr>
                              <w:spacing w:afterLines="0" w:after="60"/>
                            </w:pPr>
                          </w:p>
                          <w:p w14:paraId="7D2C8E08" w14:textId="77777777" w:rsidR="00F33E79" w:rsidRDefault="00F33E79" w:rsidP="00F33E79">
                            <w:pPr>
                              <w:spacing w:afterLines="0" w:after="60"/>
                            </w:pPr>
                          </w:p>
                          <w:p w14:paraId="260AF20C" w14:textId="77777777" w:rsidR="00F33E79" w:rsidRDefault="00F33E79" w:rsidP="00F33E79">
                            <w:pPr>
                              <w:spacing w:afterLines="0" w:after="60"/>
                            </w:pPr>
                          </w:p>
                          <w:p w14:paraId="1972D290" w14:textId="77777777" w:rsidR="00F33E79" w:rsidRDefault="00F33E79" w:rsidP="00F33E79">
                            <w:pPr>
                              <w:spacing w:afterLines="0" w:after="60"/>
                            </w:pPr>
                          </w:p>
                          <w:p w14:paraId="7A656F0B" w14:textId="77777777" w:rsidR="00F33E79" w:rsidRDefault="00F33E79" w:rsidP="00F33E79">
                            <w:pPr>
                              <w:spacing w:afterLines="0" w:after="60"/>
                            </w:pPr>
                          </w:p>
                        </w:txbxContent>
                      </wps:txbx>
                      <wps:bodyPr wrap="square" upright="1"/>
                    </wps:wsp>
                  </a:graphicData>
                </a:graphic>
              </wp:anchor>
            </w:drawing>
          </mc:Choice>
          <mc:Fallback>
            <w:pict>
              <v:shape w14:anchorId="10E66E6A" id="_x0000_s1030" type="#_x0000_t202" style="position:absolute;left:0;text-align:left;margin-left:-9pt;margin-top:33.6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" strokeweight=".5pt">
                <v:textbox>
                  <w:txbxContent>
                    <w:p w14:paraId="573B07E1" w14:textId="77777777" w:rsidR="00F33E79" w:rsidRDefault="00F33E79" w:rsidP="00F33E79">
                      <w:pPr>
                        <w:pStyle w:val="150"/>
                        <w:ind w:firstLine="480"/>
                      </w:pPr>
                    </w:p>
                    <w:p w14:paraId="7BDB01AF" w14:textId="77777777" w:rsidR="00F33E79" w:rsidRDefault="00F33E79" w:rsidP="00F33E79">
                      <w:pPr>
                        <w:pStyle w:val="150"/>
                        <w:ind w:firstLine="480"/>
                      </w:pPr>
                    </w:p>
                    <w:p w14:paraId="796E7801" w14:textId="77777777" w:rsidR="00F33E79" w:rsidRDefault="00F33E79" w:rsidP="00F33E79">
                      <w:pPr>
                        <w:spacing w:afterLines="0" w:after="60"/>
                      </w:pPr>
                    </w:p>
                    <w:p w14:paraId="4F40C540" w14:textId="77777777" w:rsidR="00F33E79" w:rsidRDefault="00F33E79" w:rsidP="00F33E79">
                      <w:pPr>
                        <w:spacing w:afterLines="0" w:after="60"/>
                      </w:pPr>
                    </w:p>
                    <w:p w14:paraId="4CDEA2D0" w14:textId="77777777" w:rsidR="00F33E79" w:rsidRDefault="00F33E79" w:rsidP="00F33E79">
                      <w:pPr>
                        <w:spacing w:afterLines="0" w:after="60"/>
                      </w:pPr>
                    </w:p>
                    <w:p w14:paraId="1908BD8D" w14:textId="77777777" w:rsidR="00F33E79" w:rsidRDefault="00F33E79" w:rsidP="00F33E79">
                      <w:pPr>
                        <w:spacing w:afterLines="0" w:after="60"/>
                      </w:pPr>
                    </w:p>
                    <w:p w14:paraId="1EDE1932" w14:textId="77777777" w:rsidR="00F33E79" w:rsidRDefault="00F33E79" w:rsidP="00F33E79">
                      <w:pPr>
                        <w:spacing w:afterLines="0" w:after="60"/>
                      </w:pPr>
                    </w:p>
                    <w:p w14:paraId="4EBFBA6B" w14:textId="77777777" w:rsidR="00F33E79" w:rsidRDefault="00F33E79" w:rsidP="00F33E79">
                      <w:pPr>
                        <w:spacing w:afterLines="0" w:after="60"/>
                      </w:pPr>
                    </w:p>
                    <w:p w14:paraId="6723E3BB" w14:textId="77777777" w:rsidR="00F33E79" w:rsidRDefault="00F33E79" w:rsidP="00F33E79">
                      <w:pPr>
                        <w:spacing w:afterLines="0" w:after="60"/>
                      </w:pPr>
                    </w:p>
                    <w:p w14:paraId="66ACF8DE" w14:textId="77777777" w:rsidR="00F33E79" w:rsidRDefault="00F33E79" w:rsidP="00F33E79">
                      <w:pPr>
                        <w:spacing w:afterLines="0" w:after="60"/>
                      </w:pPr>
                    </w:p>
                    <w:p w14:paraId="2F714619" w14:textId="77777777" w:rsidR="00F33E79" w:rsidRDefault="00F33E79" w:rsidP="00F33E79">
                      <w:pPr>
                        <w:spacing w:afterLines="0" w:after="60"/>
                      </w:pPr>
                    </w:p>
                    <w:p w14:paraId="7D2C8E08" w14:textId="77777777" w:rsidR="00F33E79" w:rsidRDefault="00F33E79" w:rsidP="00F33E79">
                      <w:pPr>
                        <w:spacing w:afterLines="0" w:after="60"/>
                      </w:pPr>
                    </w:p>
                    <w:p w14:paraId="260AF20C" w14:textId="77777777" w:rsidR="00F33E79" w:rsidRDefault="00F33E79" w:rsidP="00F33E79">
                      <w:pPr>
                        <w:spacing w:afterLines="0" w:after="60"/>
                      </w:pPr>
                    </w:p>
                    <w:p w14:paraId="1972D290" w14:textId="77777777" w:rsidR="00F33E79" w:rsidRDefault="00F33E79" w:rsidP="00F33E79">
                      <w:pPr>
                        <w:spacing w:afterLines="0" w:after="60"/>
                      </w:pPr>
                    </w:p>
                    <w:p w14:paraId="7A656F0B" w14:textId="77777777" w:rsidR="00F33E79" w:rsidRDefault="00F33E79" w:rsidP="00F33E79">
                      <w:pPr>
                        <w:spacing w:afterLines="0" w:after="60"/>
                      </w:pPr>
                    </w:p>
                  </w:txbxContent>
                </v:textbox>
              </v:shape>
            </w:pict>
          </mc:Fallback>
        </mc:AlternateContent>
      </w:r>
      <w:r w:rsidRPr="00F33E79">
        <w:rPr>
          <w:rFonts w:hint="eastAsia"/>
          <w:sz w:val="24"/>
          <w:szCs w:val="24"/>
        </w:rPr>
        <w:t>货运道路运输经营许可</w:t>
      </w:r>
      <w:r>
        <w:rPr>
          <w:rFonts w:hint="eastAsia"/>
          <w:sz w:val="24"/>
          <w:szCs w:val="24"/>
        </w:rPr>
        <w:t>证</w:t>
      </w:r>
    </w:p>
    <w:p w14:paraId="648CCA2C" w14:textId="7F80773B" w:rsidR="00F33E79" w:rsidRPr="00F33E79" w:rsidRDefault="00F33E79" w:rsidP="00F33E79">
      <w:pPr>
        <w:pStyle w:val="afa"/>
      </w:pPr>
    </w:p>
    <w:p w14:paraId="479F7495" w14:textId="681A7E79" w:rsidR="00F33E79" w:rsidRDefault="00F33E79" w:rsidP="00F33E79">
      <w:pPr>
        <w:pStyle w:val="150"/>
        <w:ind w:firstLine="480"/>
      </w:pPr>
    </w:p>
    <w:p w14:paraId="00DB05DD" w14:textId="1822F324" w:rsidR="00D16EBC" w:rsidRDefault="00000000" w:rsidP="00F33E79">
      <w:pPr>
        <w:pStyle w:val="150"/>
        <w:ind w:firstLine="480"/>
      </w:pPr>
      <w:r>
        <w:br w:type="page"/>
      </w:r>
    </w:p>
    <w:p w14:paraId="6D7CA442" w14:textId="45A06D87" w:rsidR="00D16EBC" w:rsidRDefault="00F33E79">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吸粪车运输服务采购项目报价一览表</w:t>
      </w:r>
    </w:p>
    <w:p w14:paraId="61B661ED" w14:textId="77777777" w:rsidR="00D16EBC" w:rsidRDefault="00D16EBC">
      <w:pPr>
        <w:pStyle w:val="a6"/>
        <w:jc w:val="center"/>
        <w:rPr>
          <w:rFonts w:ascii="仿宋" w:eastAsia="仿宋" w:hAnsi="仿宋" w:hint="eastAsia"/>
          <w:sz w:val="22"/>
          <w:szCs w:val="28"/>
        </w:rPr>
      </w:pPr>
    </w:p>
    <w:tbl>
      <w:tblPr>
        <w:tblStyle w:val="af3"/>
        <w:tblW w:w="9747" w:type="dxa"/>
        <w:jc w:val="center"/>
        <w:tblLayout w:type="fixed"/>
        <w:tblLook w:val="04A0" w:firstRow="1" w:lastRow="0" w:firstColumn="1" w:lastColumn="0" w:noHBand="0" w:noVBand="1"/>
      </w:tblPr>
      <w:tblGrid>
        <w:gridCol w:w="1188"/>
        <w:gridCol w:w="1642"/>
        <w:gridCol w:w="2977"/>
        <w:gridCol w:w="992"/>
        <w:gridCol w:w="1701"/>
        <w:gridCol w:w="1247"/>
      </w:tblGrid>
      <w:tr w:rsidR="00D16EBC" w14:paraId="055E2B71" w14:textId="77777777">
        <w:trPr>
          <w:trHeight w:val="413"/>
          <w:jc w:val="center"/>
        </w:trPr>
        <w:tc>
          <w:tcPr>
            <w:tcW w:w="1188" w:type="dxa"/>
            <w:vAlign w:val="center"/>
          </w:tcPr>
          <w:p w14:paraId="2CD7A055"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5"/>
            <w:vAlign w:val="center"/>
          </w:tcPr>
          <w:p w14:paraId="672EB18C" w14:textId="4CB672FD" w:rsidR="00D16EBC" w:rsidRDefault="00F33E79">
            <w:pPr>
              <w:spacing w:afterLines="0" w:line="300" w:lineRule="exact"/>
              <w:jc w:val="center"/>
              <w:rPr>
                <w:rFonts w:ascii="仿宋" w:eastAsia="仿宋" w:hAnsi="仿宋" w:hint="eastAsia"/>
                <w:b/>
                <w:szCs w:val="21"/>
              </w:rPr>
            </w:pPr>
            <w:r>
              <w:rPr>
                <w:rFonts w:ascii="仿宋" w:eastAsia="仿宋" w:hAnsi="仿宋" w:hint="eastAsia"/>
                <w:b/>
                <w:szCs w:val="21"/>
              </w:rPr>
              <w:t>吸粪车运输服务采购项目</w:t>
            </w:r>
          </w:p>
        </w:tc>
      </w:tr>
      <w:tr w:rsidR="00D16EBC" w14:paraId="14D8958F" w14:textId="77777777">
        <w:trPr>
          <w:jc w:val="center"/>
        </w:trPr>
        <w:tc>
          <w:tcPr>
            <w:tcW w:w="1188" w:type="dxa"/>
            <w:vMerge w:val="restart"/>
            <w:vAlign w:val="center"/>
          </w:tcPr>
          <w:p w14:paraId="08B550E4"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2"/>
            <w:vMerge w:val="restart"/>
            <w:vAlign w:val="center"/>
          </w:tcPr>
          <w:p w14:paraId="2EECEF34"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92" w:type="dxa"/>
            <w:vAlign w:val="center"/>
          </w:tcPr>
          <w:p w14:paraId="52A17674"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174A34CF" w14:textId="77777777" w:rsidR="00D16EBC" w:rsidRDefault="00D16EBC">
            <w:pPr>
              <w:spacing w:afterLines="0"/>
              <w:jc w:val="center"/>
              <w:rPr>
                <w:rFonts w:ascii="仿宋" w:eastAsia="仿宋" w:hAnsi="仿宋" w:hint="eastAsia"/>
                <w:szCs w:val="21"/>
              </w:rPr>
            </w:pPr>
          </w:p>
        </w:tc>
      </w:tr>
      <w:tr w:rsidR="00D16EBC" w14:paraId="499A1900" w14:textId="77777777">
        <w:trPr>
          <w:trHeight w:val="245"/>
          <w:jc w:val="center"/>
        </w:trPr>
        <w:tc>
          <w:tcPr>
            <w:tcW w:w="1188" w:type="dxa"/>
            <w:vMerge/>
            <w:vAlign w:val="center"/>
          </w:tcPr>
          <w:p w14:paraId="53EE56CE" w14:textId="77777777" w:rsidR="00D16EBC" w:rsidRDefault="00D16EBC">
            <w:pPr>
              <w:spacing w:afterLines="0" w:line="300" w:lineRule="exact"/>
              <w:jc w:val="center"/>
              <w:rPr>
                <w:rFonts w:ascii="仿宋" w:eastAsia="仿宋" w:hAnsi="仿宋" w:hint="eastAsia"/>
                <w:szCs w:val="21"/>
              </w:rPr>
            </w:pPr>
          </w:p>
        </w:tc>
        <w:tc>
          <w:tcPr>
            <w:tcW w:w="4619" w:type="dxa"/>
            <w:gridSpan w:val="2"/>
            <w:vMerge/>
            <w:vAlign w:val="center"/>
          </w:tcPr>
          <w:p w14:paraId="7984FE17" w14:textId="77777777" w:rsidR="00D16EBC" w:rsidRDefault="00D16EBC">
            <w:pPr>
              <w:spacing w:afterLines="0" w:line="300" w:lineRule="exact"/>
              <w:jc w:val="center"/>
              <w:rPr>
                <w:rFonts w:ascii="仿宋" w:eastAsia="仿宋" w:hAnsi="仿宋" w:hint="eastAsia"/>
                <w:szCs w:val="21"/>
              </w:rPr>
            </w:pPr>
          </w:p>
        </w:tc>
        <w:tc>
          <w:tcPr>
            <w:tcW w:w="992" w:type="dxa"/>
            <w:vAlign w:val="center"/>
          </w:tcPr>
          <w:p w14:paraId="7E14AFB6"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7AA5E6F4" w14:textId="77777777" w:rsidR="00D16EBC" w:rsidRDefault="00D16EBC">
            <w:pPr>
              <w:spacing w:afterLines="0"/>
              <w:jc w:val="center"/>
              <w:rPr>
                <w:rFonts w:ascii="仿宋" w:eastAsia="仿宋" w:hAnsi="仿宋" w:hint="eastAsia"/>
                <w:szCs w:val="21"/>
              </w:rPr>
            </w:pPr>
          </w:p>
        </w:tc>
      </w:tr>
      <w:tr w:rsidR="00D16EBC" w14:paraId="75F997A3" w14:textId="77777777">
        <w:trPr>
          <w:trHeight w:val="267"/>
          <w:jc w:val="center"/>
        </w:trPr>
        <w:tc>
          <w:tcPr>
            <w:tcW w:w="1188" w:type="dxa"/>
            <w:vAlign w:val="center"/>
          </w:tcPr>
          <w:p w14:paraId="37BDE04E" w14:textId="42030858" w:rsidR="00D16EBC" w:rsidRDefault="00A15188">
            <w:pPr>
              <w:spacing w:afterLines="0" w:line="300" w:lineRule="exact"/>
              <w:jc w:val="center"/>
              <w:rPr>
                <w:rFonts w:ascii="仿宋" w:eastAsia="仿宋" w:hAnsi="仿宋" w:hint="eastAsia"/>
                <w:szCs w:val="21"/>
              </w:rPr>
            </w:pPr>
            <w:r>
              <w:rPr>
                <w:rFonts w:ascii="仿宋" w:eastAsia="仿宋" w:hAnsi="仿宋" w:hint="eastAsia"/>
                <w:szCs w:val="21"/>
              </w:rPr>
              <w:t>送料地址</w:t>
            </w:r>
          </w:p>
        </w:tc>
        <w:tc>
          <w:tcPr>
            <w:tcW w:w="4619" w:type="dxa"/>
            <w:gridSpan w:val="2"/>
            <w:vAlign w:val="center"/>
          </w:tcPr>
          <w:p w14:paraId="0A52D8DF" w14:textId="40F1B42B" w:rsidR="00D16EBC" w:rsidRDefault="00A15188">
            <w:pPr>
              <w:spacing w:afterLines="0" w:line="300" w:lineRule="exact"/>
              <w:jc w:val="center"/>
              <w:rPr>
                <w:rFonts w:ascii="仿宋" w:eastAsia="仿宋" w:hAnsi="仿宋" w:hint="eastAsia"/>
                <w:szCs w:val="21"/>
              </w:rPr>
            </w:pPr>
            <w:r w:rsidRPr="00A15188">
              <w:rPr>
                <w:rFonts w:ascii="仿宋" w:eastAsia="仿宋" w:hAnsi="仿宋" w:hint="eastAsia"/>
                <w:szCs w:val="21"/>
              </w:rPr>
              <w:t>深圳市龙岗区郁南</w:t>
            </w:r>
            <w:proofErr w:type="gramStart"/>
            <w:r w:rsidRPr="00A15188">
              <w:rPr>
                <w:rFonts w:ascii="仿宋" w:eastAsia="仿宋" w:hAnsi="仿宋" w:hint="eastAsia"/>
                <w:szCs w:val="21"/>
              </w:rPr>
              <w:t>环境园</w:t>
            </w:r>
            <w:proofErr w:type="gramEnd"/>
          </w:p>
        </w:tc>
        <w:tc>
          <w:tcPr>
            <w:tcW w:w="992" w:type="dxa"/>
            <w:vAlign w:val="center"/>
          </w:tcPr>
          <w:p w14:paraId="27568FE5"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3EDB1677" w14:textId="77777777" w:rsidR="00D16EBC" w:rsidRDefault="00D16EBC">
            <w:pPr>
              <w:spacing w:afterLines="0"/>
              <w:jc w:val="center"/>
              <w:rPr>
                <w:rFonts w:ascii="仿宋" w:eastAsia="仿宋" w:hAnsi="仿宋" w:hint="eastAsia"/>
                <w:szCs w:val="21"/>
              </w:rPr>
            </w:pPr>
          </w:p>
        </w:tc>
      </w:tr>
      <w:tr w:rsidR="00D16EBC" w14:paraId="13676D48" w14:textId="77777777">
        <w:trPr>
          <w:jc w:val="center"/>
        </w:trPr>
        <w:tc>
          <w:tcPr>
            <w:tcW w:w="9747" w:type="dxa"/>
            <w:gridSpan w:val="6"/>
            <w:vAlign w:val="center"/>
          </w:tcPr>
          <w:p w14:paraId="033B4234" w14:textId="77777777" w:rsidR="00D16EBC"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15188" w14:paraId="216AA32A" w14:textId="77777777" w:rsidTr="00A15188">
        <w:trPr>
          <w:jc w:val="center"/>
        </w:trPr>
        <w:tc>
          <w:tcPr>
            <w:tcW w:w="1188" w:type="dxa"/>
            <w:vAlign w:val="center"/>
          </w:tcPr>
          <w:p w14:paraId="01D812F8" w14:textId="77777777" w:rsidR="00A15188" w:rsidRDefault="00A15188">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595C53DD" w14:textId="77777777" w:rsidR="00A15188" w:rsidRDefault="00A1518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3969" w:type="dxa"/>
            <w:gridSpan w:val="2"/>
            <w:vAlign w:val="center"/>
          </w:tcPr>
          <w:p w14:paraId="1B47646C" w14:textId="6826D9DE" w:rsidR="00A15188" w:rsidRDefault="00A15188">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1701" w:type="dxa"/>
            <w:vAlign w:val="center"/>
          </w:tcPr>
          <w:p w14:paraId="1CE45549" w14:textId="38B44366" w:rsidR="00A15188" w:rsidRDefault="00A15188">
            <w:pPr>
              <w:spacing w:afterLines="0" w:line="440" w:lineRule="exact"/>
              <w:jc w:val="center"/>
              <w:rPr>
                <w:rFonts w:ascii="仿宋" w:eastAsia="仿宋" w:hAnsi="仿宋" w:hint="eastAsia"/>
                <w:b/>
                <w:szCs w:val="21"/>
              </w:rPr>
            </w:pPr>
            <w:r>
              <w:rPr>
                <w:rFonts w:ascii="仿宋" w:eastAsia="仿宋" w:hAnsi="仿宋" w:hint="eastAsia"/>
                <w:b/>
                <w:szCs w:val="21"/>
              </w:rPr>
              <w:t>*含税单价（元/吨）</w:t>
            </w:r>
          </w:p>
        </w:tc>
        <w:tc>
          <w:tcPr>
            <w:tcW w:w="1247" w:type="dxa"/>
            <w:vAlign w:val="center"/>
          </w:tcPr>
          <w:p w14:paraId="7EA88105" w14:textId="77777777" w:rsidR="00A15188" w:rsidRDefault="00A15188">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A15188" w14:paraId="37BAA552" w14:textId="77777777" w:rsidTr="00A15188">
        <w:trPr>
          <w:trHeight w:val="273"/>
          <w:jc w:val="center"/>
        </w:trPr>
        <w:tc>
          <w:tcPr>
            <w:tcW w:w="1188" w:type="dxa"/>
            <w:vAlign w:val="center"/>
          </w:tcPr>
          <w:p w14:paraId="13024FF6" w14:textId="77777777" w:rsidR="00A15188" w:rsidRDefault="00A15188">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5AC251B4" w14:textId="68E67CC5" w:rsidR="00A15188" w:rsidRPr="00A15188" w:rsidRDefault="00A15188" w:rsidP="00A15188">
            <w:pPr>
              <w:spacing w:afterLines="0" w:line="440" w:lineRule="exact"/>
              <w:jc w:val="center"/>
              <w:rPr>
                <w:rFonts w:ascii="仿宋" w:eastAsia="仿宋" w:hAnsi="仿宋" w:hint="eastAsia"/>
                <w:bCs/>
                <w:szCs w:val="21"/>
              </w:rPr>
            </w:pPr>
            <w:r w:rsidRPr="00A15188">
              <w:rPr>
                <w:rFonts w:ascii="仿宋" w:eastAsia="仿宋" w:hAnsi="仿宋" w:hint="eastAsia"/>
                <w:bCs/>
                <w:szCs w:val="21"/>
              </w:rPr>
              <w:t>吸粪车运输服务</w:t>
            </w:r>
          </w:p>
        </w:tc>
        <w:tc>
          <w:tcPr>
            <w:tcW w:w="3969" w:type="dxa"/>
            <w:gridSpan w:val="2"/>
            <w:vAlign w:val="center"/>
          </w:tcPr>
          <w:p w14:paraId="4E27447B" w14:textId="3345847E" w:rsidR="00A15188" w:rsidRPr="00A15188" w:rsidRDefault="00A15188" w:rsidP="00A15188">
            <w:pPr>
              <w:pStyle w:val="24"/>
              <w:spacing w:afterLines="0" w:line="440" w:lineRule="exact"/>
              <w:ind w:firstLineChars="0" w:firstLine="0"/>
              <w:jc w:val="center"/>
              <w:rPr>
                <w:rFonts w:ascii="仿宋" w:eastAsia="仿宋" w:hAnsi="仿宋" w:hint="eastAsia"/>
                <w:bCs/>
                <w:szCs w:val="21"/>
              </w:rPr>
            </w:pPr>
            <w:r w:rsidRPr="00A15188">
              <w:rPr>
                <w:rFonts w:ascii="仿宋" w:eastAsia="仿宋" w:hAnsi="仿宋" w:hint="eastAsia"/>
                <w:bCs/>
                <w:szCs w:val="21"/>
              </w:rPr>
              <w:t>吸粪车前往深圳市内各小区或者工业园区抽化粪池的料送至深圳市龙岗区郁南环境园，需在2025年3月31号之前运输</w:t>
            </w:r>
            <w:r w:rsidR="00DD1ED8" w:rsidRPr="00DD1ED8">
              <w:rPr>
                <w:rFonts w:ascii="仿宋" w:eastAsia="仿宋" w:hAnsi="仿宋" w:hint="eastAsia"/>
                <w:bCs/>
                <w:szCs w:val="21"/>
              </w:rPr>
              <w:t>约4500-5000吨料</w:t>
            </w:r>
            <w:r w:rsidRPr="00A15188">
              <w:rPr>
                <w:rFonts w:ascii="仿宋" w:eastAsia="仿宋" w:hAnsi="仿宋" w:hint="eastAsia"/>
                <w:bCs/>
                <w:szCs w:val="21"/>
              </w:rPr>
              <w:t>，提供的运输车辆至少为4辆</w:t>
            </w:r>
          </w:p>
        </w:tc>
        <w:tc>
          <w:tcPr>
            <w:tcW w:w="1701" w:type="dxa"/>
            <w:vAlign w:val="center"/>
          </w:tcPr>
          <w:p w14:paraId="537AFD0C" w14:textId="77777777" w:rsidR="00A15188" w:rsidRPr="00A15188" w:rsidRDefault="00A15188" w:rsidP="00A15188">
            <w:pPr>
              <w:spacing w:afterLines="0" w:line="440" w:lineRule="exact"/>
              <w:jc w:val="center"/>
              <w:rPr>
                <w:rFonts w:ascii="仿宋" w:eastAsia="仿宋" w:hAnsi="仿宋" w:hint="eastAsia"/>
                <w:bCs/>
                <w:szCs w:val="21"/>
              </w:rPr>
            </w:pPr>
          </w:p>
        </w:tc>
        <w:tc>
          <w:tcPr>
            <w:tcW w:w="1247" w:type="dxa"/>
            <w:vAlign w:val="center"/>
          </w:tcPr>
          <w:p w14:paraId="304A9173" w14:textId="21CFBA4A" w:rsidR="00A15188" w:rsidRPr="00A15188" w:rsidRDefault="00A15188" w:rsidP="00A15188">
            <w:pPr>
              <w:pStyle w:val="24"/>
              <w:spacing w:afterLines="0" w:line="440" w:lineRule="exact"/>
              <w:ind w:firstLineChars="0" w:firstLine="0"/>
              <w:jc w:val="center"/>
              <w:rPr>
                <w:rFonts w:ascii="仿宋" w:eastAsia="仿宋" w:hAnsi="仿宋" w:hint="eastAsia"/>
                <w:bCs/>
                <w:szCs w:val="21"/>
              </w:rPr>
            </w:pPr>
            <w:r w:rsidRPr="00A15188">
              <w:rPr>
                <w:rFonts w:ascii="仿宋" w:eastAsia="仿宋" w:hAnsi="仿宋" w:hint="eastAsia"/>
                <w:bCs/>
                <w:szCs w:val="21"/>
              </w:rPr>
              <w:t>收料</w:t>
            </w:r>
          </w:p>
        </w:tc>
      </w:tr>
      <w:tr w:rsidR="00D16EBC" w14:paraId="1C995947" w14:textId="77777777">
        <w:trPr>
          <w:trHeight w:val="435"/>
          <w:jc w:val="center"/>
        </w:trPr>
        <w:tc>
          <w:tcPr>
            <w:tcW w:w="1188" w:type="dxa"/>
            <w:vAlign w:val="center"/>
          </w:tcPr>
          <w:p w14:paraId="2CE28158"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2"/>
            <w:vAlign w:val="center"/>
          </w:tcPr>
          <w:p w14:paraId="0888E23E"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vAlign w:val="center"/>
          </w:tcPr>
          <w:p w14:paraId="065C0CC4"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14625D13" w14:textId="77777777" w:rsidR="00D16EBC" w:rsidRDefault="00D16EBC">
            <w:pPr>
              <w:spacing w:afterLines="0" w:line="300" w:lineRule="exact"/>
              <w:jc w:val="center"/>
              <w:rPr>
                <w:rFonts w:ascii="仿宋" w:eastAsia="仿宋" w:hAnsi="仿宋" w:hint="eastAsia"/>
                <w:szCs w:val="21"/>
              </w:rPr>
            </w:pPr>
          </w:p>
        </w:tc>
      </w:tr>
      <w:tr w:rsidR="00D16EBC" w14:paraId="4652F90A" w14:textId="77777777">
        <w:trPr>
          <w:trHeight w:val="259"/>
          <w:jc w:val="center"/>
        </w:trPr>
        <w:tc>
          <w:tcPr>
            <w:tcW w:w="1188" w:type="dxa"/>
            <w:vAlign w:val="center"/>
          </w:tcPr>
          <w:p w14:paraId="4202B52F" w14:textId="77777777" w:rsidR="00D16EBC"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5"/>
            <w:vAlign w:val="center"/>
          </w:tcPr>
          <w:p w14:paraId="7CEDB558" w14:textId="669BCDF7" w:rsidR="00D16EBC" w:rsidRDefault="00A15188">
            <w:pPr>
              <w:spacing w:afterLines="0" w:line="300" w:lineRule="exact"/>
              <w:jc w:val="left"/>
              <w:rPr>
                <w:rFonts w:ascii="仿宋" w:eastAsia="仿宋" w:hAnsi="仿宋" w:hint="eastAsia"/>
                <w:szCs w:val="21"/>
              </w:rPr>
            </w:pPr>
            <w:r w:rsidRPr="00A15188">
              <w:rPr>
                <w:rFonts w:ascii="仿宋" w:eastAsia="仿宋" w:hAnsi="仿宋" w:hint="eastAsia"/>
                <w:szCs w:val="21"/>
              </w:rPr>
              <w:t>根据运输数量据实结算，完成任务量后45天内打款</w:t>
            </w:r>
          </w:p>
        </w:tc>
      </w:tr>
      <w:tr w:rsidR="00A15188" w14:paraId="07A7CFB3" w14:textId="77777777" w:rsidTr="00D551F3">
        <w:trPr>
          <w:trHeight w:val="377"/>
          <w:jc w:val="center"/>
        </w:trPr>
        <w:tc>
          <w:tcPr>
            <w:tcW w:w="1188" w:type="dxa"/>
            <w:vAlign w:val="center"/>
          </w:tcPr>
          <w:p w14:paraId="7828C913" w14:textId="718283BE" w:rsidR="00A15188" w:rsidRDefault="00A15188">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8559" w:type="dxa"/>
            <w:gridSpan w:val="5"/>
            <w:vAlign w:val="center"/>
          </w:tcPr>
          <w:p w14:paraId="7C91FD1A" w14:textId="73F8484A" w:rsidR="00A15188" w:rsidRDefault="00A15188">
            <w:pPr>
              <w:spacing w:afterLines="0" w:line="300" w:lineRule="exact"/>
              <w:jc w:val="left"/>
              <w:rPr>
                <w:rFonts w:ascii="仿宋" w:eastAsia="仿宋" w:hAnsi="仿宋" w:hint="eastAsia"/>
                <w:szCs w:val="21"/>
              </w:rPr>
            </w:pPr>
            <w:r w:rsidRPr="00A15188">
              <w:rPr>
                <w:rFonts w:ascii="仿宋" w:eastAsia="仿宋" w:hAnsi="仿宋" w:hint="eastAsia"/>
                <w:szCs w:val="21"/>
              </w:rPr>
              <w:t>合同生效起至2025年3月31日</w:t>
            </w:r>
          </w:p>
        </w:tc>
      </w:tr>
      <w:tr w:rsidR="00D16EBC" w14:paraId="426C6FF9" w14:textId="77777777">
        <w:trPr>
          <w:trHeight w:val="630"/>
          <w:jc w:val="center"/>
        </w:trPr>
        <w:tc>
          <w:tcPr>
            <w:tcW w:w="9747" w:type="dxa"/>
            <w:gridSpan w:val="6"/>
            <w:vAlign w:val="center"/>
          </w:tcPr>
          <w:p w14:paraId="4BD7C63E" w14:textId="77777777" w:rsidR="00D16EBC"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4D2AC192" w14:textId="58A2767E" w:rsidR="00D16EBC"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A15188" w:rsidRPr="00A15188">
              <w:rPr>
                <w:rFonts w:ascii="仿宋" w:eastAsia="仿宋" w:hAnsi="仿宋" w:hint="eastAsia"/>
                <w:szCs w:val="21"/>
              </w:rPr>
              <w:t>供应商报价</w:t>
            </w:r>
            <w:proofErr w:type="gramStart"/>
            <w:r w:rsidR="00A15188" w:rsidRPr="00A15188">
              <w:rPr>
                <w:rFonts w:ascii="仿宋" w:eastAsia="仿宋" w:hAnsi="仿宋" w:hint="eastAsia"/>
                <w:szCs w:val="21"/>
              </w:rPr>
              <w:t>需包括</w:t>
            </w:r>
            <w:proofErr w:type="gramEnd"/>
            <w:r w:rsidR="00A15188" w:rsidRPr="00A15188">
              <w:rPr>
                <w:rFonts w:ascii="仿宋" w:eastAsia="仿宋" w:hAnsi="仿宋" w:hint="eastAsia"/>
                <w:szCs w:val="21"/>
              </w:rPr>
              <w:t>运输单位从运输起点将粪渣装车、运送至终点的全过程及进行管理所可能发生的相关全部费用，包括但不限于吸粪车的购置、保险、养路费、相关必要证件办理费用、车船税及保养维修等费用，吸粪车装卸成本、油费、过路桥费、运杂费、交通违规违法罚款赔偿费以及利润、税金和安全文明措施费及有关保险、责任等各种可能发生的费用，以及上述这些费用成本上涨增加等所有风险因素等</w:t>
            </w:r>
            <w:r>
              <w:rPr>
                <w:rFonts w:ascii="仿宋" w:eastAsia="仿宋" w:hAnsi="仿宋" w:hint="eastAsia"/>
                <w:szCs w:val="21"/>
              </w:rPr>
              <w:t>;</w:t>
            </w:r>
          </w:p>
          <w:p w14:paraId="7C50E596" w14:textId="6D86816F" w:rsidR="00D16EBC" w:rsidRDefault="00A15188">
            <w:pPr>
              <w:spacing w:afterLines="0" w:line="300" w:lineRule="exact"/>
              <w:jc w:val="left"/>
              <w:rPr>
                <w:rFonts w:ascii="仿宋" w:eastAsia="仿宋" w:hAnsi="仿宋" w:hint="eastAsia"/>
                <w:b/>
                <w:bCs/>
                <w:szCs w:val="21"/>
              </w:rPr>
            </w:pPr>
            <w:r>
              <w:rPr>
                <w:rFonts w:ascii="仿宋" w:eastAsia="仿宋" w:hAnsi="仿宋" w:hint="eastAsia"/>
                <w:szCs w:val="21"/>
              </w:rPr>
              <w:t>3、</w:t>
            </w:r>
            <w:bookmarkStart w:id="18" w:name="_Hlk187762091"/>
            <w:r>
              <w:rPr>
                <w:rFonts w:ascii="仿宋" w:eastAsia="仿宋" w:hAnsi="仿宋" w:hint="eastAsia"/>
                <w:szCs w:val="21"/>
              </w:rPr>
              <w:t>本采购项目</w:t>
            </w:r>
            <w:r w:rsidR="00DD1ED8">
              <w:rPr>
                <w:rFonts w:ascii="仿宋" w:eastAsia="仿宋" w:hAnsi="仿宋" w:hint="eastAsia"/>
                <w:szCs w:val="21"/>
              </w:rPr>
              <w:t>签订单价合同，据实结算；</w:t>
            </w:r>
            <w:r>
              <w:rPr>
                <w:rFonts w:ascii="仿宋" w:eastAsia="仿宋" w:hAnsi="仿宋" w:hint="eastAsia"/>
                <w:szCs w:val="21"/>
              </w:rPr>
              <w:t>以不含税价进行对比，</w:t>
            </w:r>
            <w:r>
              <w:rPr>
                <w:rFonts w:ascii="仿宋" w:eastAsia="仿宋" w:hAnsi="仿宋" w:hint="eastAsia"/>
                <w:b/>
                <w:bCs/>
                <w:szCs w:val="21"/>
              </w:rPr>
              <w:t>参选单位需填报含税价及税率；</w:t>
            </w:r>
          </w:p>
          <w:p w14:paraId="4684ACBE" w14:textId="01657247" w:rsidR="00D16EBC" w:rsidRDefault="00A15188">
            <w:pPr>
              <w:spacing w:afterLines="0" w:line="300" w:lineRule="exact"/>
              <w:jc w:val="left"/>
              <w:rPr>
                <w:rFonts w:ascii="仿宋" w:eastAsia="仿宋" w:hAnsi="仿宋" w:hint="eastAsia"/>
                <w:szCs w:val="21"/>
              </w:rPr>
            </w:pPr>
            <w:r>
              <w:rPr>
                <w:rFonts w:ascii="仿宋" w:eastAsia="仿宋" w:hAnsi="仿宋" w:hint="eastAsia"/>
                <w:szCs w:val="21"/>
              </w:rPr>
              <w:t>4、不含税价计算方式：不含税价=含税价/（1+税率）；</w:t>
            </w:r>
          </w:p>
          <w:bookmarkEnd w:id="18"/>
          <w:p w14:paraId="6AE3DB99" w14:textId="754C45BD" w:rsidR="00D16EBC" w:rsidRDefault="00A15188">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551072CE" w14:textId="77777777" w:rsidR="00D16EBC" w:rsidRDefault="00D16EBC">
      <w:pPr>
        <w:snapToGrid w:val="0"/>
        <w:spacing w:afterLines="0" w:line="360" w:lineRule="auto"/>
        <w:rPr>
          <w:rFonts w:ascii="仿宋" w:eastAsia="仿宋" w:hAnsi="仿宋" w:cs="Arial" w:hint="eastAsia"/>
        </w:rPr>
      </w:pPr>
    </w:p>
    <w:p w14:paraId="73113062" w14:textId="77777777" w:rsidR="00D16EBC" w:rsidRDefault="00D16EBC">
      <w:pPr>
        <w:snapToGrid w:val="0"/>
        <w:spacing w:afterLines="0" w:line="360" w:lineRule="auto"/>
        <w:ind w:firstLineChars="250" w:firstLine="525"/>
        <w:jc w:val="right"/>
        <w:rPr>
          <w:rFonts w:ascii="仿宋" w:eastAsia="仿宋" w:hAnsi="仿宋" w:cs="Arial" w:hint="eastAsia"/>
        </w:rPr>
      </w:pPr>
    </w:p>
    <w:p w14:paraId="757A20DA" w14:textId="77777777" w:rsidR="00D16EBC" w:rsidRDefault="00D16EBC">
      <w:pPr>
        <w:snapToGrid w:val="0"/>
        <w:spacing w:afterLines="0" w:line="360" w:lineRule="auto"/>
        <w:ind w:firstLineChars="250" w:firstLine="525"/>
        <w:jc w:val="right"/>
        <w:rPr>
          <w:rFonts w:ascii="仿宋" w:eastAsia="仿宋" w:hAnsi="仿宋" w:cs="Arial" w:hint="eastAsia"/>
        </w:rPr>
      </w:pPr>
    </w:p>
    <w:p w14:paraId="694B31C5" w14:textId="77777777" w:rsidR="00D16EBC"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4C14609" w14:textId="77777777" w:rsidR="00D16EBC"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5A8773A" w14:textId="77777777" w:rsidR="00D16EBC" w:rsidRDefault="00D16EBC">
      <w:pPr>
        <w:spacing w:after="78" w:line="288" w:lineRule="auto"/>
        <w:rPr>
          <w:rFonts w:ascii="仿宋" w:eastAsia="仿宋" w:hAnsi="仿宋" w:hint="eastAsia"/>
          <w:b/>
          <w:szCs w:val="21"/>
        </w:rPr>
      </w:pPr>
    </w:p>
    <w:p w14:paraId="2AF2A923" w14:textId="77777777" w:rsidR="00D16EB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t>响应供应商认为有必要提供的其他材料</w:t>
      </w:r>
      <w:bookmarkEnd w:id="19"/>
      <w:bookmarkEnd w:id="20"/>
    </w:p>
    <w:p w14:paraId="3A4F7EFA" w14:textId="77777777" w:rsidR="00D16EBC" w:rsidRDefault="00D16EBC">
      <w:pPr>
        <w:spacing w:after="78" w:line="288" w:lineRule="auto"/>
        <w:rPr>
          <w:rFonts w:ascii="仿宋" w:eastAsia="仿宋" w:hAnsi="仿宋" w:hint="eastAsia"/>
          <w:b/>
          <w:szCs w:val="21"/>
        </w:rPr>
      </w:pPr>
    </w:p>
    <w:p w14:paraId="16C71FCE" w14:textId="77777777" w:rsidR="00D16EBC" w:rsidRDefault="00D16EBC">
      <w:pPr>
        <w:spacing w:after="78" w:line="288" w:lineRule="auto"/>
        <w:rPr>
          <w:rFonts w:ascii="仿宋" w:eastAsia="仿宋" w:hAnsi="仿宋" w:hint="eastAsia"/>
          <w:b/>
          <w:szCs w:val="21"/>
        </w:rPr>
      </w:pPr>
    </w:p>
    <w:sectPr w:rsidR="00D16EB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D3CC" w14:textId="77777777" w:rsidR="00434D24" w:rsidRDefault="00434D24">
      <w:pPr>
        <w:spacing w:after="60" w:line="240" w:lineRule="auto"/>
      </w:pPr>
      <w:r>
        <w:separator/>
      </w:r>
    </w:p>
  </w:endnote>
  <w:endnote w:type="continuationSeparator" w:id="0">
    <w:p w14:paraId="449FDBBC" w14:textId="77777777" w:rsidR="00434D24" w:rsidRDefault="00434D2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FDDE" w14:textId="77777777" w:rsidR="00D16EBC" w:rsidRDefault="00D16EB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55666C0E" w14:textId="77777777" w:rsidR="00D16EBC" w:rsidRDefault="00000000">
        <w:pPr>
          <w:pStyle w:val="ac"/>
          <w:spacing w:after="60"/>
        </w:pPr>
        <w:r>
          <w:t xml:space="preserve">     </w:t>
        </w:r>
      </w:p>
    </w:sdtContent>
  </w:sdt>
  <w:p w14:paraId="554C2ED9" w14:textId="77777777" w:rsidR="00D16EBC" w:rsidRDefault="00D16EBC">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21D1" w14:textId="77777777" w:rsidR="00D16EBC" w:rsidRDefault="00D16EBC">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18A7" w14:textId="77777777" w:rsidR="00434D24" w:rsidRDefault="00434D24">
      <w:pPr>
        <w:spacing w:after="60"/>
      </w:pPr>
      <w:r>
        <w:separator/>
      </w:r>
    </w:p>
  </w:footnote>
  <w:footnote w:type="continuationSeparator" w:id="0">
    <w:p w14:paraId="5F0D639F" w14:textId="77777777" w:rsidR="00434D24" w:rsidRDefault="00434D2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EF50" w14:textId="77777777" w:rsidR="00D16EBC" w:rsidRDefault="00D16EB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9A99" w14:textId="77777777" w:rsidR="00D16EBC" w:rsidRDefault="00D16EB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F411" w14:textId="77777777" w:rsidR="00D16EBC" w:rsidRDefault="00D16EBC">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0EC08D8"/>
    <w:multiLevelType w:val="multilevel"/>
    <w:tmpl w:val="00EC08D8"/>
    <w:lvl w:ilvl="0">
      <w:start w:val="1"/>
      <w:numFmt w:val="decimal"/>
      <w:lvlText w:val="12.%1"/>
      <w:lvlJc w:val="left"/>
      <w:pPr>
        <w:ind w:left="25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6D7D70"/>
    <w:multiLevelType w:val="multilevel"/>
    <w:tmpl w:val="046D7D70"/>
    <w:lvl w:ilvl="0">
      <w:start w:val="1"/>
      <w:numFmt w:val="decimal"/>
      <w:lvlText w:val="%1"/>
      <w:lvlJc w:val="left"/>
      <w:pPr>
        <w:ind w:left="1432" w:hanging="440"/>
      </w:pPr>
      <w:rPr>
        <w:rFonts w:hint="eastAsia"/>
      </w:rPr>
    </w:lvl>
    <w:lvl w:ilvl="1">
      <w:start w:val="1"/>
      <w:numFmt w:val="lowerLetter"/>
      <w:lvlText w:val="%2)"/>
      <w:lvlJc w:val="left"/>
      <w:pPr>
        <w:ind w:left="1872" w:hanging="440"/>
      </w:pPr>
    </w:lvl>
    <w:lvl w:ilvl="2">
      <w:start w:val="1"/>
      <w:numFmt w:val="lowerRoman"/>
      <w:lvlText w:val="%3."/>
      <w:lvlJc w:val="right"/>
      <w:pPr>
        <w:ind w:left="2312" w:hanging="440"/>
      </w:pPr>
    </w:lvl>
    <w:lvl w:ilvl="3">
      <w:start w:val="1"/>
      <w:numFmt w:val="decimal"/>
      <w:lvlText w:val="%4."/>
      <w:lvlJc w:val="left"/>
      <w:pPr>
        <w:ind w:left="2752" w:hanging="440"/>
      </w:pPr>
    </w:lvl>
    <w:lvl w:ilvl="4">
      <w:start w:val="1"/>
      <w:numFmt w:val="lowerLetter"/>
      <w:pStyle w:val="5"/>
      <w:lvlText w:val="%5)"/>
      <w:lvlJc w:val="left"/>
      <w:pPr>
        <w:ind w:left="3192" w:hanging="440"/>
      </w:pPr>
    </w:lvl>
    <w:lvl w:ilvl="5">
      <w:start w:val="1"/>
      <w:numFmt w:val="lowerRoman"/>
      <w:lvlText w:val="%6."/>
      <w:lvlJc w:val="right"/>
      <w:pPr>
        <w:ind w:left="3632" w:hanging="440"/>
      </w:pPr>
    </w:lvl>
    <w:lvl w:ilvl="6">
      <w:start w:val="1"/>
      <w:numFmt w:val="decimal"/>
      <w:lvlText w:val="%7."/>
      <w:lvlJc w:val="left"/>
      <w:pPr>
        <w:ind w:left="4072" w:hanging="440"/>
      </w:pPr>
    </w:lvl>
    <w:lvl w:ilvl="7">
      <w:start w:val="1"/>
      <w:numFmt w:val="lowerLetter"/>
      <w:lvlText w:val="%8)"/>
      <w:lvlJc w:val="left"/>
      <w:pPr>
        <w:ind w:left="4512" w:hanging="440"/>
      </w:pPr>
    </w:lvl>
    <w:lvl w:ilvl="8">
      <w:start w:val="1"/>
      <w:numFmt w:val="lowerRoman"/>
      <w:lvlText w:val="%9."/>
      <w:lvlJc w:val="right"/>
      <w:pPr>
        <w:ind w:left="4952" w:hanging="440"/>
      </w:pPr>
    </w:lvl>
  </w:abstractNum>
  <w:abstractNum w:abstractNumId="3" w15:restartNumberingAfterBreak="0">
    <w:nsid w:val="073C3A98"/>
    <w:multiLevelType w:val="multilevel"/>
    <w:tmpl w:val="073C3A98"/>
    <w:lvl w:ilvl="0">
      <w:start w:val="1"/>
      <w:numFmt w:val="decimal"/>
      <w:lvlText w:val="（%1）"/>
      <w:lvlJc w:val="left"/>
      <w:pPr>
        <w:ind w:left="820" w:hanging="420"/>
      </w:pPr>
      <w:rPr>
        <w:rFonts w:hint="eastAsia"/>
        <w:sz w:val="28"/>
        <w:szCs w:val="1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15:restartNumberingAfterBreak="0">
    <w:nsid w:val="11C26F9B"/>
    <w:multiLevelType w:val="multilevel"/>
    <w:tmpl w:val="11C26F9B"/>
    <w:lvl w:ilvl="0">
      <w:start w:val="1"/>
      <w:numFmt w:val="decimal"/>
      <w:lvlText w:val="11.%1"/>
      <w:lvlJc w:val="left"/>
      <w:pPr>
        <w:ind w:left="21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A124F4F"/>
    <w:multiLevelType w:val="multilevel"/>
    <w:tmpl w:val="1A124F4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9" w15:restartNumberingAfterBreak="0">
    <w:nsid w:val="22CF0D0F"/>
    <w:multiLevelType w:val="multilevel"/>
    <w:tmpl w:val="22CF0D0F"/>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0" w15:restartNumberingAfterBreak="0">
    <w:nsid w:val="2D683385"/>
    <w:multiLevelType w:val="multilevel"/>
    <w:tmpl w:val="2D683385"/>
    <w:lvl w:ilvl="0">
      <w:start w:val="1"/>
      <w:numFmt w:val="decimal"/>
      <w:lvlText w:val="10.%1"/>
      <w:lvlJc w:val="left"/>
      <w:pPr>
        <w:ind w:left="16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D4D37B1"/>
    <w:multiLevelType w:val="multilevel"/>
    <w:tmpl w:val="4D4D37B1"/>
    <w:lvl w:ilvl="0">
      <w:start w:val="1"/>
      <w:numFmt w:val="decimal"/>
      <w:lvlText w:val="（%1）"/>
      <w:lvlJc w:val="left"/>
      <w:pPr>
        <w:ind w:left="420" w:hanging="420"/>
      </w:pPr>
      <w:rPr>
        <w:rFonts w:hint="eastAsia"/>
        <w:sz w:val="2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62563D05"/>
    <w:multiLevelType w:val="singleLevel"/>
    <w:tmpl w:val="62563D05"/>
    <w:lvl w:ilvl="0">
      <w:start w:val="1"/>
      <w:numFmt w:val="chineseCounting"/>
      <w:suff w:val="nothing"/>
      <w:lvlText w:val="第%1条  "/>
      <w:lvlJc w:val="left"/>
      <w:pPr>
        <w:ind w:left="2698" w:firstLine="420"/>
      </w:pPr>
      <w:rPr>
        <w:rFonts w:hint="eastAsia"/>
      </w:rPr>
    </w:lvl>
  </w:abstractNum>
  <w:abstractNum w:abstractNumId="16"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7" w15:restartNumberingAfterBreak="0">
    <w:nsid w:val="6D0A5E6B"/>
    <w:multiLevelType w:val="multilevel"/>
    <w:tmpl w:val="6D0A5E6B"/>
    <w:lvl w:ilvl="0">
      <w:start w:val="1"/>
      <w:numFmt w:val="decimal"/>
      <w:lvlText w:val="（%1）"/>
      <w:lvlJc w:val="left"/>
      <w:pPr>
        <w:ind w:left="982" w:hanging="420"/>
      </w:pPr>
      <w:rPr>
        <w:rFonts w:ascii="宋体" w:eastAsia="宋体" w:hAnsi="宋体"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8" w15:restartNumberingAfterBreak="0">
    <w:nsid w:val="753B1C37"/>
    <w:multiLevelType w:val="multilevel"/>
    <w:tmpl w:val="753B1C37"/>
    <w:lvl w:ilvl="0">
      <w:start w:val="1"/>
      <w:numFmt w:val="decimal"/>
      <w:lvlText w:val="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38780132">
    <w:abstractNumId w:val="2"/>
  </w:num>
  <w:num w:numId="2" w16cid:durableId="1755124414">
    <w:abstractNumId w:val="19"/>
  </w:num>
  <w:num w:numId="3" w16cid:durableId="1056320121">
    <w:abstractNumId w:val="11"/>
  </w:num>
  <w:num w:numId="4" w16cid:durableId="206072106">
    <w:abstractNumId w:val="0"/>
  </w:num>
  <w:num w:numId="5" w16cid:durableId="1816408179">
    <w:abstractNumId w:val="15"/>
  </w:num>
  <w:num w:numId="6" w16cid:durableId="1457485752">
    <w:abstractNumId w:val="7"/>
  </w:num>
  <w:num w:numId="7" w16cid:durableId="658731456">
    <w:abstractNumId w:val="14"/>
  </w:num>
  <w:num w:numId="8" w16cid:durableId="737827261">
    <w:abstractNumId w:val="18"/>
  </w:num>
  <w:num w:numId="9" w16cid:durableId="1750929027">
    <w:abstractNumId w:val="13"/>
  </w:num>
  <w:num w:numId="10" w16cid:durableId="1826700025">
    <w:abstractNumId w:val="21"/>
  </w:num>
  <w:num w:numId="11" w16cid:durableId="273172926">
    <w:abstractNumId w:val="9"/>
  </w:num>
  <w:num w:numId="12" w16cid:durableId="1421635983">
    <w:abstractNumId w:val="20"/>
  </w:num>
  <w:num w:numId="13" w16cid:durableId="1345471341">
    <w:abstractNumId w:val="16"/>
  </w:num>
  <w:num w:numId="14" w16cid:durableId="1881357832">
    <w:abstractNumId w:val="4"/>
  </w:num>
  <w:num w:numId="15" w16cid:durableId="2016574126">
    <w:abstractNumId w:val="3"/>
  </w:num>
  <w:num w:numId="16" w16cid:durableId="969018622">
    <w:abstractNumId w:val="17"/>
  </w:num>
  <w:num w:numId="17" w16cid:durableId="623267868">
    <w:abstractNumId w:val="12"/>
  </w:num>
  <w:num w:numId="18" w16cid:durableId="22947721">
    <w:abstractNumId w:val="5"/>
  </w:num>
  <w:num w:numId="19" w16cid:durableId="1764571869">
    <w:abstractNumId w:val="10"/>
  </w:num>
  <w:num w:numId="20" w16cid:durableId="28457407">
    <w:abstractNumId w:val="6"/>
  </w:num>
  <w:num w:numId="21" w16cid:durableId="102311973">
    <w:abstractNumId w:val="1"/>
  </w:num>
  <w:num w:numId="22" w16cid:durableId="1030105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yMjI2YjNlNmQyZThhM2M1NDAwZjAzZDI5YmYxMzI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BF"/>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277F"/>
    <w:rsid w:val="001947DF"/>
    <w:rsid w:val="00194A94"/>
    <w:rsid w:val="00194F7C"/>
    <w:rsid w:val="0019507A"/>
    <w:rsid w:val="001960B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25F68"/>
    <w:rsid w:val="0023055E"/>
    <w:rsid w:val="002338F2"/>
    <w:rsid w:val="00234408"/>
    <w:rsid w:val="00235105"/>
    <w:rsid w:val="002365AA"/>
    <w:rsid w:val="00236B2C"/>
    <w:rsid w:val="00236C9A"/>
    <w:rsid w:val="00240D9C"/>
    <w:rsid w:val="00241106"/>
    <w:rsid w:val="0024188B"/>
    <w:rsid w:val="00245781"/>
    <w:rsid w:val="00245BC6"/>
    <w:rsid w:val="00245C12"/>
    <w:rsid w:val="002468B0"/>
    <w:rsid w:val="002477B1"/>
    <w:rsid w:val="00247AD6"/>
    <w:rsid w:val="00250DC9"/>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08BA"/>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892"/>
    <w:rsid w:val="00432E46"/>
    <w:rsid w:val="004339D8"/>
    <w:rsid w:val="00434747"/>
    <w:rsid w:val="00434D24"/>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0AEB"/>
    <w:rsid w:val="00461B21"/>
    <w:rsid w:val="00461B66"/>
    <w:rsid w:val="004637AB"/>
    <w:rsid w:val="00464740"/>
    <w:rsid w:val="00464B05"/>
    <w:rsid w:val="00464C0E"/>
    <w:rsid w:val="004661B3"/>
    <w:rsid w:val="004665C8"/>
    <w:rsid w:val="00466978"/>
    <w:rsid w:val="00470EB9"/>
    <w:rsid w:val="00471777"/>
    <w:rsid w:val="004721E2"/>
    <w:rsid w:val="00472A14"/>
    <w:rsid w:val="00473772"/>
    <w:rsid w:val="004745DC"/>
    <w:rsid w:val="004752BE"/>
    <w:rsid w:val="004805B8"/>
    <w:rsid w:val="00480735"/>
    <w:rsid w:val="0048165E"/>
    <w:rsid w:val="004816E4"/>
    <w:rsid w:val="00481C0E"/>
    <w:rsid w:val="00481D05"/>
    <w:rsid w:val="004824F1"/>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3DB4"/>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44B1"/>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329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4DB1"/>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0F8"/>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085C"/>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09DF"/>
    <w:rsid w:val="0083338F"/>
    <w:rsid w:val="00833572"/>
    <w:rsid w:val="008363AA"/>
    <w:rsid w:val="00840752"/>
    <w:rsid w:val="00841972"/>
    <w:rsid w:val="00841F61"/>
    <w:rsid w:val="00843D1B"/>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0C8"/>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21F"/>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2EEF"/>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5188"/>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4C"/>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4472"/>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489A"/>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193"/>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771C9"/>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0DFB"/>
    <w:rsid w:val="00D125D0"/>
    <w:rsid w:val="00D15BB8"/>
    <w:rsid w:val="00D166D8"/>
    <w:rsid w:val="00D167DF"/>
    <w:rsid w:val="00D16EBC"/>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348D"/>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2B6D"/>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ED8"/>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3E79"/>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46F3"/>
    <w:rsid w:val="00F552F1"/>
    <w:rsid w:val="00F55A76"/>
    <w:rsid w:val="00F56634"/>
    <w:rsid w:val="00F57713"/>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ACF132F"/>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1702AE9"/>
    <w:rsid w:val="21A2429C"/>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A67002"/>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9A28C8"/>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1E072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959966B"/>
  <w15:docId w15:val="{264B4D52-D569-42DB-ABDD-799AF6D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link w:val="a5"/>
    <w:autoRedefine/>
    <w:uiPriority w:val="99"/>
    <w:qFormat/>
    <w:pPr>
      <w:spacing w:afterLines="0" w:line="240" w:lineRule="auto"/>
      <w:jc w:val="left"/>
    </w:pPr>
    <w:rPr>
      <w:rFonts w:ascii="Times New Roman" w:hAnsi="Times New Roman"/>
    </w:rPr>
  </w:style>
  <w:style w:type="paragraph" w:styleId="a6">
    <w:name w:val="Body Text"/>
    <w:basedOn w:val="a"/>
    <w:next w:val="a"/>
    <w:autoRedefine/>
    <w:uiPriority w:val="99"/>
    <w:qFormat/>
    <w:pPr>
      <w:tabs>
        <w:tab w:val="left" w:pos="4760"/>
      </w:tabs>
      <w:spacing w:after="78"/>
      <w:jc w:val="left"/>
    </w:pPr>
  </w:style>
  <w:style w:type="paragraph" w:styleId="a7">
    <w:name w:val="Body Text Indent"/>
    <w:basedOn w:val="a"/>
    <w:link w:val="a8"/>
    <w:autoRedefine/>
    <w:qFormat/>
    <w:pPr>
      <w:tabs>
        <w:tab w:val="left" w:pos="4760"/>
      </w:tabs>
      <w:spacing w:after="120"/>
      <w:ind w:leftChars="200" w:left="420"/>
    </w:pPr>
  </w:style>
  <w:style w:type="paragraph" w:styleId="a9">
    <w:name w:val="Plain Text"/>
    <w:basedOn w:val="a"/>
    <w:autoRedefine/>
    <w:qFormat/>
    <w:pPr>
      <w:spacing w:afterLines="0" w:line="240" w:lineRule="auto"/>
    </w:pPr>
    <w:rPr>
      <w:rFonts w:ascii="宋体" w:hAnsi="Courier New"/>
      <w:szCs w:val="20"/>
    </w:rPr>
  </w:style>
  <w:style w:type="paragraph" w:styleId="20">
    <w:name w:val="Body Text Indent 2"/>
    <w:basedOn w:val="a"/>
    <w:link w:val="21"/>
    <w:autoRedefine/>
    <w:semiHidden/>
    <w:unhideWhenUsed/>
    <w:qFormat/>
    <w:pPr>
      <w:spacing w:after="120" w:line="480" w:lineRule="auto"/>
      <w:ind w:leftChars="200" w:left="420"/>
    </w:pPr>
  </w:style>
  <w:style w:type="paragraph" w:styleId="aa">
    <w:name w:val="Balloon Text"/>
    <w:basedOn w:val="a"/>
    <w:link w:val="ab"/>
    <w:autoRedefine/>
    <w:qFormat/>
    <w:pPr>
      <w:spacing w:line="240" w:lineRule="auto"/>
    </w:pPr>
    <w:rPr>
      <w:sz w:val="18"/>
      <w:szCs w:val="18"/>
    </w:rPr>
  </w:style>
  <w:style w:type="paragraph" w:styleId="ac">
    <w:name w:val="footer"/>
    <w:basedOn w:val="a"/>
    <w:link w:val="ad"/>
    <w:autoRedefin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autoRedefin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autoRedefine/>
    <w:uiPriority w:val="39"/>
    <w:qFormat/>
    <w:pPr>
      <w:spacing w:before="120" w:after="120"/>
      <w:jc w:val="left"/>
    </w:pPr>
    <w:rPr>
      <w:rFonts w:ascii="Calibri" w:hAnsi="Calibri"/>
      <w:b/>
      <w:bCs/>
      <w:caps/>
      <w:sz w:val="20"/>
      <w:szCs w:val="20"/>
    </w:rPr>
  </w:style>
  <w:style w:type="paragraph" w:styleId="TOC2">
    <w:name w:val="toc 2"/>
    <w:basedOn w:val="a"/>
    <w:next w:val="a"/>
    <w:autoRedefine/>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autoRedefine/>
    <w:qFormat/>
    <w:pPr>
      <w:spacing w:afterLines="25" w:line="300" w:lineRule="auto"/>
    </w:pPr>
    <w:rPr>
      <w:rFonts w:ascii="Arial" w:hAnsi="Arial"/>
      <w:b/>
      <w:bCs/>
    </w:rPr>
  </w:style>
  <w:style w:type="paragraph" w:styleId="22">
    <w:name w:val="Body Text First Indent 2"/>
    <w:basedOn w:val="a7"/>
    <w:link w:val="23"/>
    <w:autoRedefine/>
    <w:uiPriority w:val="99"/>
    <w:qFormat/>
    <w:pPr>
      <w:ind w:firstLineChars="200" w:firstLine="420"/>
    </w:pPr>
  </w:style>
  <w:style w:type="table" w:styleId="af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Hyperlink"/>
    <w:basedOn w:val="a0"/>
    <w:autoRedefine/>
    <w:uiPriority w:val="99"/>
    <w:unhideWhenUsed/>
    <w:qFormat/>
    <w:rPr>
      <w:color w:val="0563C1" w:themeColor="hyperlink"/>
      <w:u w:val="single"/>
    </w:rPr>
  </w:style>
  <w:style w:type="character" w:styleId="af6">
    <w:name w:val="annotation reference"/>
    <w:autoRedefine/>
    <w:uiPriority w:val="99"/>
    <w:qFormat/>
    <w:rPr>
      <w:sz w:val="21"/>
      <w:szCs w:val="21"/>
    </w:rPr>
  </w:style>
  <w:style w:type="paragraph" w:customStyle="1" w:styleId="Index8">
    <w:name w:val="Index8"/>
    <w:basedOn w:val="a"/>
    <w:next w:val="a"/>
    <w:autoRedefine/>
    <w:qFormat/>
    <w:pPr>
      <w:ind w:leftChars="1400" w:left="3920"/>
      <w:jc w:val="left"/>
      <w:textAlignment w:val="baseline"/>
    </w:pPr>
  </w:style>
  <w:style w:type="character" w:customStyle="1" w:styleId="1Char">
    <w:name w:val="标题 1 Char"/>
    <w:autoRedefine/>
    <w:qFormat/>
    <w:rPr>
      <w:rFonts w:ascii="宋体" w:eastAsia="黑体" w:hAnsi="宋体"/>
      <w:b/>
      <w:bCs/>
      <w:kern w:val="44"/>
      <w:sz w:val="28"/>
      <w:szCs w:val="44"/>
      <w:lang w:val="en-US" w:eastAsia="zh-CN" w:bidi="ar-SA"/>
    </w:rPr>
  </w:style>
  <w:style w:type="paragraph" w:customStyle="1" w:styleId="WPSOffice1">
    <w:name w:val="WPSOffice手动目录 1"/>
    <w:autoRedefine/>
    <w:qFormat/>
  </w:style>
  <w:style w:type="character" w:customStyle="1" w:styleId="NormalCharacter">
    <w:name w:val="NormalCharacter"/>
    <w:autoRedefine/>
    <w:qFormat/>
  </w:style>
  <w:style w:type="paragraph" w:customStyle="1" w:styleId="11">
    <w:name w:val="列出段落1"/>
    <w:basedOn w:val="a"/>
    <w:autoRedefine/>
    <w:uiPriority w:val="99"/>
    <w:unhideWhenUsed/>
    <w:qFormat/>
    <w:pPr>
      <w:ind w:firstLineChars="200" w:firstLine="420"/>
    </w:pPr>
  </w:style>
  <w:style w:type="character" w:customStyle="1" w:styleId="1Char2">
    <w:name w:val="标题 1 Char2"/>
    <w:autoRedefine/>
    <w:qFormat/>
    <w:rPr>
      <w:rFonts w:ascii="宋体" w:eastAsia="黑体" w:hAnsi="宋体"/>
      <w:b/>
      <w:bCs/>
      <w:kern w:val="44"/>
      <w:sz w:val="28"/>
      <w:szCs w:val="44"/>
      <w:lang w:val="en-US" w:eastAsia="zh-CN" w:bidi="ar-SA"/>
    </w:rPr>
  </w:style>
  <w:style w:type="character" w:customStyle="1" w:styleId="ab">
    <w:name w:val="批注框文本 字符"/>
    <w:basedOn w:val="a0"/>
    <w:link w:val="aa"/>
    <w:autoRedefine/>
    <w:qFormat/>
    <w:rPr>
      <w:rFonts w:ascii="Arial" w:eastAsia="宋体" w:hAnsi="Arial" w:cs="Times New Roman"/>
      <w:kern w:val="2"/>
      <w:sz w:val="18"/>
      <w:szCs w:val="18"/>
    </w:rPr>
  </w:style>
  <w:style w:type="character" w:customStyle="1" w:styleId="a5">
    <w:name w:val="批注文字 字符"/>
    <w:basedOn w:val="a0"/>
    <w:link w:val="a4"/>
    <w:autoRedefine/>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link w:val="af8"/>
    <w:uiPriority w:val="34"/>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9"/>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a">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character" w:customStyle="1" w:styleId="a8">
    <w:name w:val="正文文本缩进 字符"/>
    <w:basedOn w:val="a0"/>
    <w:link w:val="a7"/>
    <w:autoRedefine/>
    <w:qFormat/>
    <w:rPr>
      <w:rFonts w:ascii="Calibri" w:hAnsi="Calibri" w:cs="Calibri" w:hint="default"/>
      <w:kern w:val="2"/>
      <w:sz w:val="21"/>
      <w:szCs w:val="22"/>
    </w:rPr>
  </w:style>
  <w:style w:type="character" w:customStyle="1" w:styleId="af8">
    <w:name w:val="列表段落 字符"/>
    <w:link w:val="af7"/>
    <w:uiPriority w:val="34"/>
    <w:qFormat/>
    <w:rsid w:val="008309DF"/>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E441EDC-3C33-48E5-A60D-17390499F4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26</Pages>
  <Words>1514</Words>
  <Characters>8631</Characters>
  <Application>Microsoft Office Word</Application>
  <DocSecurity>0</DocSecurity>
  <Lines>71</Lines>
  <Paragraphs>20</Paragraphs>
  <ScaleCrop>false</ScaleCrop>
  <Company>Microsoft</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50</cp:revision>
  <cp:lastPrinted>2025-01-14T02:39:00Z</cp:lastPrinted>
  <dcterms:created xsi:type="dcterms:W3CDTF">2025-02-07T02:27:00Z</dcterms:created>
  <dcterms:modified xsi:type="dcterms:W3CDTF">2025-03-15T04:02:00Z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FA6A7C9BA38C464381ADC3EB7AC798A1_13</vt:lpwstr>
  </property>
  <property fmtid="{D5CDD505-2E9C-101B-9397-08002B2CF9AE}" pid="4" name="KSOTemplateDocerSaveRecord">
    <vt:lpwstr>eyJoZGlkIjoiMWJiMzlkMDUxNTRkZDk4MGI1MGM1YjlmZjAyZDBjNmUiLCJ1c2VySWQiOiIxMDU1MjYzODQ1In0=</vt:lpwstr>
  </property>
</Properties>
</file>