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158F" w14:textId="77777777" w:rsidR="005222C3" w:rsidRDefault="005222C3">
      <w:pPr>
        <w:spacing w:after="78"/>
        <w:jc w:val="center"/>
        <w:rPr>
          <w:rFonts w:ascii="Times New Roman" w:eastAsia="方正小标宋简体" w:hAnsi="Times New Roman"/>
          <w:bCs/>
          <w:sz w:val="32"/>
          <w:szCs w:val="32"/>
        </w:rPr>
      </w:pPr>
    </w:p>
    <w:p w14:paraId="1082E56B" w14:textId="77777777" w:rsidR="005222C3" w:rsidRDefault="005222C3">
      <w:pPr>
        <w:pStyle w:val="af7"/>
        <w:spacing w:after="78"/>
        <w:rPr>
          <w:rFonts w:ascii="Times New Roman" w:eastAsia="方正小标宋简体" w:hAnsi="Times New Roman"/>
          <w:bCs/>
          <w:sz w:val="32"/>
          <w:szCs w:val="32"/>
        </w:rPr>
      </w:pPr>
    </w:p>
    <w:p w14:paraId="08A804E1" w14:textId="77777777" w:rsidR="005222C3" w:rsidRDefault="005222C3">
      <w:pPr>
        <w:pStyle w:val="af7"/>
        <w:spacing w:after="78"/>
        <w:rPr>
          <w:rFonts w:ascii="Times New Roman" w:eastAsia="方正小标宋简体" w:hAnsi="Times New Roman"/>
          <w:bCs/>
          <w:sz w:val="32"/>
          <w:szCs w:val="32"/>
        </w:rPr>
      </w:pPr>
    </w:p>
    <w:p w14:paraId="30CFD866" w14:textId="77777777" w:rsidR="005222C3" w:rsidRDefault="005222C3">
      <w:pPr>
        <w:spacing w:after="78"/>
        <w:jc w:val="center"/>
        <w:rPr>
          <w:rFonts w:ascii="Times New Roman" w:eastAsia="长城小" w:hAnsi="Times New Roman"/>
          <w:b/>
          <w:sz w:val="44"/>
          <w:szCs w:val="44"/>
        </w:rPr>
      </w:pPr>
    </w:p>
    <w:p w14:paraId="30AD7E6C" w14:textId="77777777" w:rsidR="005222C3" w:rsidRDefault="005222C3">
      <w:pPr>
        <w:spacing w:after="78"/>
        <w:jc w:val="center"/>
        <w:rPr>
          <w:rFonts w:ascii="Times New Roman" w:eastAsia="长城小" w:hAnsi="Times New Roman"/>
          <w:b/>
          <w:sz w:val="44"/>
          <w:szCs w:val="44"/>
        </w:rPr>
      </w:pPr>
    </w:p>
    <w:p w14:paraId="0AD7C603" w14:textId="77777777" w:rsidR="005222C3" w:rsidRDefault="005222C3">
      <w:pPr>
        <w:spacing w:after="78"/>
        <w:jc w:val="center"/>
        <w:rPr>
          <w:rFonts w:ascii="Times New Roman" w:eastAsia="长城小" w:hAnsi="Times New Roman"/>
          <w:b/>
          <w:sz w:val="44"/>
          <w:szCs w:val="44"/>
        </w:rPr>
      </w:pPr>
    </w:p>
    <w:p w14:paraId="12D40D3A" w14:textId="77777777" w:rsidR="005222C3" w:rsidRDefault="005222C3">
      <w:pPr>
        <w:spacing w:after="78"/>
        <w:rPr>
          <w:rFonts w:ascii="Times New Roman" w:eastAsia="长城小" w:hAnsi="Times New Roman"/>
          <w:b/>
          <w:sz w:val="44"/>
          <w:szCs w:val="44"/>
        </w:rPr>
      </w:pPr>
    </w:p>
    <w:p w14:paraId="6C0C1D05" w14:textId="77777777" w:rsidR="005222C3" w:rsidRDefault="005222C3">
      <w:pPr>
        <w:spacing w:after="78"/>
        <w:jc w:val="center"/>
        <w:rPr>
          <w:rFonts w:ascii="Times New Roman" w:eastAsia="长城小" w:hAnsi="Times New Roman"/>
          <w:b/>
          <w:sz w:val="44"/>
          <w:szCs w:val="44"/>
        </w:rPr>
      </w:pPr>
    </w:p>
    <w:p w14:paraId="27C23670" w14:textId="77777777" w:rsidR="005222C3"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深圳市深水松岗水务有限</w:t>
      </w:r>
      <w:r>
        <w:rPr>
          <w:rFonts w:ascii="Times New Roman" w:eastAsia="长城小标宋体" w:hAnsi="Times New Roman"/>
          <w:b/>
          <w:bCs/>
          <w:sz w:val="44"/>
          <w:szCs w:val="44"/>
        </w:rPr>
        <w:t>公司</w:t>
      </w:r>
    </w:p>
    <w:p w14:paraId="60AF36A2" w14:textId="77777777" w:rsidR="005222C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压力容器储气罐采购项目</w:t>
      </w:r>
    </w:p>
    <w:p w14:paraId="3CCFDDC9" w14:textId="77777777" w:rsidR="005222C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D7C484E" w14:textId="77777777" w:rsidR="005222C3" w:rsidRDefault="005222C3">
      <w:pPr>
        <w:spacing w:after="78"/>
        <w:rPr>
          <w:rFonts w:ascii="Times New Roman" w:eastAsia="方正小标宋简体" w:hAnsi="Times New Roman"/>
          <w:sz w:val="32"/>
          <w:szCs w:val="32"/>
        </w:rPr>
      </w:pPr>
    </w:p>
    <w:p w14:paraId="73EE9B78" w14:textId="77777777" w:rsidR="005222C3" w:rsidRDefault="005222C3">
      <w:pPr>
        <w:spacing w:after="78"/>
        <w:rPr>
          <w:rFonts w:ascii="Times New Roman" w:eastAsia="方正小标宋简体" w:hAnsi="Times New Roman"/>
          <w:sz w:val="32"/>
          <w:szCs w:val="32"/>
        </w:rPr>
      </w:pPr>
    </w:p>
    <w:p w14:paraId="23CF4135" w14:textId="77777777" w:rsidR="005222C3" w:rsidRDefault="005222C3">
      <w:pPr>
        <w:spacing w:after="78"/>
        <w:rPr>
          <w:rFonts w:ascii="Times New Roman" w:eastAsia="方正小标宋简体" w:hAnsi="Times New Roman"/>
          <w:sz w:val="32"/>
          <w:szCs w:val="32"/>
        </w:rPr>
      </w:pPr>
    </w:p>
    <w:p w14:paraId="61055668" w14:textId="77777777" w:rsidR="005222C3" w:rsidRDefault="005222C3">
      <w:pPr>
        <w:spacing w:after="78"/>
      </w:pPr>
    </w:p>
    <w:p w14:paraId="24D0D0EA" w14:textId="77777777" w:rsidR="005222C3" w:rsidRDefault="005222C3">
      <w:pPr>
        <w:spacing w:after="78"/>
        <w:rPr>
          <w:rFonts w:ascii="Times New Roman" w:eastAsia="方正小标宋简体" w:hAnsi="Times New Roman"/>
          <w:sz w:val="32"/>
          <w:szCs w:val="32"/>
        </w:rPr>
      </w:pPr>
    </w:p>
    <w:p w14:paraId="79EB6185" w14:textId="77777777" w:rsidR="005222C3" w:rsidRDefault="005222C3">
      <w:pPr>
        <w:spacing w:after="78"/>
        <w:rPr>
          <w:rFonts w:ascii="Times New Roman" w:eastAsia="方正小标宋简体" w:hAnsi="Times New Roman"/>
          <w:sz w:val="32"/>
          <w:szCs w:val="32"/>
        </w:rPr>
      </w:pPr>
    </w:p>
    <w:p w14:paraId="56091437" w14:textId="77777777" w:rsidR="005222C3" w:rsidRDefault="005222C3">
      <w:pPr>
        <w:pStyle w:val="a6"/>
        <w:rPr>
          <w:rFonts w:ascii="Times New Roman" w:eastAsia="方正小标宋简体" w:hAnsi="Times New Roman"/>
          <w:sz w:val="32"/>
          <w:szCs w:val="32"/>
        </w:rPr>
      </w:pPr>
    </w:p>
    <w:p w14:paraId="35596736" w14:textId="77777777" w:rsidR="005222C3" w:rsidRDefault="005222C3">
      <w:pPr>
        <w:spacing w:after="78"/>
      </w:pPr>
    </w:p>
    <w:p w14:paraId="41D9454E" w14:textId="77777777" w:rsidR="005222C3" w:rsidRDefault="005222C3">
      <w:pPr>
        <w:pStyle w:val="a6"/>
      </w:pPr>
    </w:p>
    <w:p w14:paraId="47448E23" w14:textId="77777777" w:rsidR="005222C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C0DB586" w14:textId="77777777" w:rsidR="005222C3" w:rsidRDefault="005222C3">
      <w:pPr>
        <w:spacing w:after="78"/>
      </w:pPr>
    </w:p>
    <w:p w14:paraId="24F9A33C" w14:textId="77777777" w:rsidR="005222C3" w:rsidRDefault="00000000">
      <w:pPr>
        <w:pStyle w:val="24"/>
        <w:spacing w:after="78" w:line="640" w:lineRule="exact"/>
        <w:ind w:firstLine="640"/>
        <w:rPr>
          <w:rFonts w:eastAsia="黑体"/>
          <w:sz w:val="32"/>
          <w:szCs w:val="32"/>
        </w:rPr>
      </w:pPr>
      <w:r>
        <w:rPr>
          <w:rFonts w:eastAsia="黑体" w:hint="eastAsia"/>
          <w:sz w:val="32"/>
          <w:szCs w:val="32"/>
        </w:rPr>
        <w:t>一、采购内容</w:t>
      </w:r>
    </w:p>
    <w:p w14:paraId="17F7E833"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（一）采购项目名称：压力容器储气罐采购项目。</w:t>
      </w:r>
    </w:p>
    <w:p w14:paraId="1C93B73C"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2"/>
        <w:tblW w:w="0" w:type="auto"/>
        <w:tblLook w:val="04A0" w:firstRow="1" w:lastRow="0" w:firstColumn="1" w:lastColumn="0" w:noHBand="0" w:noVBand="1"/>
      </w:tblPr>
      <w:tblGrid>
        <w:gridCol w:w="1651"/>
        <w:gridCol w:w="1652"/>
        <w:gridCol w:w="1673"/>
        <w:gridCol w:w="1653"/>
        <w:gridCol w:w="1667"/>
      </w:tblGrid>
      <w:tr w:rsidR="005222C3" w14:paraId="5FE42839" w14:textId="77777777">
        <w:tc>
          <w:tcPr>
            <w:tcW w:w="1702" w:type="dxa"/>
            <w:vAlign w:val="center"/>
          </w:tcPr>
          <w:p w14:paraId="69E92FF1" w14:textId="77777777" w:rsidR="005222C3" w:rsidRPr="009E45AA" w:rsidRDefault="00000000">
            <w:pPr>
              <w:widowControl/>
              <w:spacing w:after="78"/>
              <w:jc w:val="center"/>
              <w:rPr>
                <w:rFonts w:ascii="Times New Roman" w:eastAsia="仿宋_GB2312" w:hAnsi="Times New Roman"/>
                <w:bCs/>
                <w:color w:val="000000"/>
                <w:sz w:val="32"/>
                <w:szCs w:val="32"/>
              </w:rPr>
            </w:pPr>
            <w:r w:rsidRPr="009E45AA">
              <w:rPr>
                <w:rFonts w:ascii="Times New Roman" w:eastAsia="仿宋_GB2312" w:hAnsi="Times New Roman" w:hint="eastAsia"/>
                <w:b/>
                <w:bCs/>
                <w:kern w:val="0"/>
                <w:sz w:val="28"/>
                <w:szCs w:val="28"/>
              </w:rPr>
              <w:t>序号</w:t>
            </w:r>
          </w:p>
        </w:tc>
        <w:tc>
          <w:tcPr>
            <w:tcW w:w="1702" w:type="dxa"/>
            <w:vAlign w:val="center"/>
          </w:tcPr>
          <w:p w14:paraId="31E124C4" w14:textId="77777777" w:rsidR="005222C3" w:rsidRPr="009E45AA" w:rsidRDefault="00000000">
            <w:pPr>
              <w:widowControl/>
              <w:spacing w:after="78"/>
              <w:jc w:val="center"/>
              <w:rPr>
                <w:rFonts w:ascii="Times New Roman" w:eastAsia="仿宋_GB2312" w:hAnsi="Times New Roman"/>
                <w:bCs/>
                <w:color w:val="000000"/>
                <w:sz w:val="32"/>
                <w:szCs w:val="32"/>
              </w:rPr>
            </w:pPr>
            <w:r w:rsidRPr="009E45AA">
              <w:rPr>
                <w:rFonts w:ascii="Times New Roman" w:eastAsia="仿宋_GB2312" w:hAnsi="Times New Roman" w:hint="eastAsia"/>
                <w:b/>
                <w:bCs/>
                <w:kern w:val="0"/>
                <w:sz w:val="28"/>
                <w:szCs w:val="28"/>
              </w:rPr>
              <w:t>名称</w:t>
            </w:r>
          </w:p>
        </w:tc>
        <w:tc>
          <w:tcPr>
            <w:tcW w:w="1708" w:type="dxa"/>
            <w:vAlign w:val="center"/>
          </w:tcPr>
          <w:p w14:paraId="254C427B" w14:textId="77777777" w:rsidR="005222C3" w:rsidRPr="009E45AA" w:rsidRDefault="00000000">
            <w:pPr>
              <w:widowControl/>
              <w:spacing w:after="78"/>
              <w:jc w:val="center"/>
              <w:rPr>
                <w:rFonts w:ascii="Times New Roman" w:eastAsia="仿宋_GB2312" w:hAnsi="Times New Roman"/>
                <w:bCs/>
                <w:color w:val="000000"/>
                <w:sz w:val="32"/>
                <w:szCs w:val="32"/>
              </w:rPr>
            </w:pPr>
            <w:r w:rsidRPr="009E45AA">
              <w:rPr>
                <w:rFonts w:ascii="Times New Roman" w:eastAsia="仿宋_GB2312" w:hAnsi="Times New Roman" w:hint="eastAsia"/>
                <w:b/>
                <w:bCs/>
                <w:kern w:val="0"/>
                <w:sz w:val="28"/>
                <w:szCs w:val="28"/>
              </w:rPr>
              <w:t>规格型号</w:t>
            </w:r>
          </w:p>
        </w:tc>
        <w:tc>
          <w:tcPr>
            <w:tcW w:w="1703" w:type="dxa"/>
            <w:vAlign w:val="center"/>
          </w:tcPr>
          <w:p w14:paraId="799F22E6" w14:textId="77777777" w:rsidR="005222C3" w:rsidRPr="009E45AA" w:rsidRDefault="00000000">
            <w:pPr>
              <w:widowControl/>
              <w:spacing w:after="78"/>
              <w:jc w:val="center"/>
              <w:rPr>
                <w:rFonts w:ascii="Times New Roman" w:eastAsia="仿宋_GB2312" w:hAnsi="Times New Roman"/>
                <w:bCs/>
                <w:color w:val="000000"/>
                <w:sz w:val="32"/>
                <w:szCs w:val="32"/>
              </w:rPr>
            </w:pPr>
            <w:r w:rsidRPr="009E45AA">
              <w:rPr>
                <w:rFonts w:ascii="Times New Roman" w:eastAsia="仿宋_GB2312" w:hAnsi="Times New Roman" w:hint="eastAsia"/>
                <w:b/>
                <w:bCs/>
                <w:kern w:val="0"/>
                <w:sz w:val="28"/>
                <w:szCs w:val="28"/>
              </w:rPr>
              <w:t>数量</w:t>
            </w:r>
          </w:p>
        </w:tc>
        <w:tc>
          <w:tcPr>
            <w:tcW w:w="1703" w:type="dxa"/>
            <w:vAlign w:val="center"/>
          </w:tcPr>
          <w:p w14:paraId="690AD6ED" w14:textId="77777777" w:rsidR="005222C3" w:rsidRPr="009E45AA" w:rsidRDefault="00000000">
            <w:pPr>
              <w:widowControl/>
              <w:spacing w:after="78"/>
              <w:jc w:val="center"/>
              <w:rPr>
                <w:rFonts w:ascii="Times New Roman" w:eastAsia="仿宋_GB2312" w:hAnsi="Times New Roman" w:hint="eastAsia"/>
                <w:b/>
                <w:bCs/>
                <w:kern w:val="0"/>
                <w:sz w:val="28"/>
                <w:szCs w:val="28"/>
              </w:rPr>
            </w:pPr>
            <w:r w:rsidRPr="009E45AA">
              <w:rPr>
                <w:rFonts w:ascii="Times New Roman" w:eastAsia="仿宋_GB2312" w:hAnsi="Times New Roman" w:hint="eastAsia"/>
                <w:b/>
                <w:bCs/>
                <w:kern w:val="0"/>
                <w:sz w:val="28"/>
                <w:szCs w:val="28"/>
              </w:rPr>
              <w:t>备注</w:t>
            </w:r>
          </w:p>
        </w:tc>
      </w:tr>
      <w:tr w:rsidR="005222C3" w14:paraId="7CC7DC03" w14:textId="77777777">
        <w:tc>
          <w:tcPr>
            <w:tcW w:w="1702" w:type="dxa"/>
            <w:vAlign w:val="center"/>
          </w:tcPr>
          <w:p w14:paraId="4EE802A6" w14:textId="77777777" w:rsidR="005222C3" w:rsidRPr="009E45AA" w:rsidRDefault="00000000">
            <w:pPr>
              <w:widowControl/>
              <w:spacing w:after="78"/>
              <w:jc w:val="center"/>
              <w:rPr>
                <w:rFonts w:ascii="Times New Roman" w:eastAsia="仿宋_GB2312" w:hAnsi="Times New Roman"/>
                <w:bCs/>
                <w:color w:val="000000"/>
                <w:sz w:val="32"/>
                <w:szCs w:val="32"/>
              </w:rPr>
            </w:pPr>
            <w:r w:rsidRPr="009E45AA">
              <w:rPr>
                <w:rFonts w:ascii="Times New Roman" w:eastAsia="仿宋_GB2312" w:hAnsi="Times New Roman" w:hint="eastAsia"/>
                <w:kern w:val="0"/>
                <w:sz w:val="28"/>
                <w:szCs w:val="28"/>
              </w:rPr>
              <w:t>1</w:t>
            </w:r>
          </w:p>
        </w:tc>
        <w:tc>
          <w:tcPr>
            <w:tcW w:w="1702" w:type="dxa"/>
            <w:vAlign w:val="center"/>
          </w:tcPr>
          <w:p w14:paraId="35BA8262" w14:textId="77777777" w:rsidR="005222C3" w:rsidRPr="009E45AA" w:rsidRDefault="00000000">
            <w:pPr>
              <w:pStyle w:val="24"/>
              <w:spacing w:after="78" w:line="640" w:lineRule="exact"/>
              <w:ind w:firstLineChars="0" w:firstLine="0"/>
              <w:jc w:val="center"/>
              <w:rPr>
                <w:rFonts w:ascii="Times New Roman" w:eastAsia="仿宋_GB2312" w:hAnsi="Times New Roman"/>
                <w:bCs/>
                <w:color w:val="000000"/>
                <w:sz w:val="32"/>
                <w:szCs w:val="32"/>
              </w:rPr>
            </w:pPr>
            <w:r w:rsidRPr="009E45AA">
              <w:rPr>
                <w:rFonts w:ascii="Times New Roman" w:eastAsia="仿宋_GB2312" w:hAnsi="Times New Roman" w:hint="eastAsia"/>
                <w:bCs/>
                <w:color w:val="000000"/>
                <w:sz w:val="32"/>
                <w:szCs w:val="32"/>
              </w:rPr>
              <w:t>储气罐</w:t>
            </w:r>
          </w:p>
        </w:tc>
        <w:tc>
          <w:tcPr>
            <w:tcW w:w="1708" w:type="dxa"/>
            <w:vAlign w:val="center"/>
          </w:tcPr>
          <w:p w14:paraId="4F28A88A" w14:textId="77777777" w:rsidR="005222C3" w:rsidRPr="009E45AA" w:rsidRDefault="00000000">
            <w:pPr>
              <w:pStyle w:val="24"/>
              <w:spacing w:after="78" w:line="640" w:lineRule="exact"/>
              <w:ind w:firstLineChars="0" w:firstLine="0"/>
              <w:jc w:val="center"/>
              <w:rPr>
                <w:rFonts w:ascii="Times New Roman" w:eastAsia="仿宋_GB2312" w:hAnsi="Times New Roman"/>
                <w:bCs/>
                <w:color w:val="000000"/>
                <w:sz w:val="32"/>
                <w:szCs w:val="32"/>
              </w:rPr>
            </w:pPr>
            <w:r w:rsidRPr="009E45AA">
              <w:rPr>
                <w:rFonts w:ascii="Times New Roman" w:eastAsia="仿宋_GB2312" w:hAnsi="Times New Roman" w:cs="仿宋" w:hint="eastAsia"/>
                <w:sz w:val="32"/>
                <w:szCs w:val="32"/>
              </w:rPr>
              <w:t>15m</w:t>
            </w:r>
            <w:r w:rsidRPr="009E45AA">
              <w:rPr>
                <w:rFonts w:ascii="Calibri" w:eastAsia="仿宋_GB2312" w:hAnsi="Calibri" w:cs="Calibri"/>
                <w:sz w:val="32"/>
                <w:szCs w:val="32"/>
              </w:rPr>
              <w:t>³</w:t>
            </w:r>
          </w:p>
        </w:tc>
        <w:tc>
          <w:tcPr>
            <w:tcW w:w="1703" w:type="dxa"/>
            <w:vAlign w:val="center"/>
          </w:tcPr>
          <w:p w14:paraId="65D6A626" w14:textId="77777777" w:rsidR="005222C3" w:rsidRPr="009E45AA" w:rsidRDefault="00000000">
            <w:pPr>
              <w:pStyle w:val="24"/>
              <w:spacing w:after="78" w:line="640" w:lineRule="exact"/>
              <w:ind w:firstLineChars="0" w:firstLine="0"/>
              <w:jc w:val="center"/>
              <w:rPr>
                <w:rFonts w:ascii="Times New Roman" w:eastAsia="仿宋_GB2312" w:hAnsi="Times New Roman"/>
                <w:bCs/>
                <w:color w:val="000000"/>
                <w:sz w:val="32"/>
                <w:szCs w:val="32"/>
              </w:rPr>
            </w:pPr>
            <w:r w:rsidRPr="009E45AA">
              <w:rPr>
                <w:rFonts w:ascii="Times New Roman" w:eastAsia="仿宋_GB2312" w:hAnsi="Times New Roman" w:cs="仿宋" w:hint="eastAsia"/>
                <w:sz w:val="32"/>
                <w:szCs w:val="32"/>
              </w:rPr>
              <w:t>1</w:t>
            </w:r>
            <w:r w:rsidRPr="009E45AA">
              <w:rPr>
                <w:rFonts w:ascii="Times New Roman" w:eastAsia="仿宋_GB2312" w:hAnsi="Times New Roman" w:cs="仿宋" w:hint="eastAsia"/>
                <w:sz w:val="32"/>
                <w:szCs w:val="32"/>
              </w:rPr>
              <w:t>台</w:t>
            </w:r>
          </w:p>
        </w:tc>
        <w:tc>
          <w:tcPr>
            <w:tcW w:w="1703" w:type="dxa"/>
            <w:vAlign w:val="center"/>
          </w:tcPr>
          <w:p w14:paraId="76B0EED8" w14:textId="77777777" w:rsidR="005222C3" w:rsidRPr="009E45AA" w:rsidRDefault="00000000">
            <w:pPr>
              <w:pStyle w:val="24"/>
              <w:spacing w:after="78" w:line="640" w:lineRule="exact"/>
              <w:ind w:firstLineChars="0" w:firstLine="0"/>
              <w:jc w:val="center"/>
              <w:rPr>
                <w:rFonts w:ascii="Times New Roman" w:eastAsia="仿宋_GB2312" w:hAnsi="Times New Roman" w:cs="仿宋" w:hint="eastAsia"/>
                <w:sz w:val="32"/>
                <w:szCs w:val="32"/>
              </w:rPr>
            </w:pPr>
            <w:r w:rsidRPr="009E45AA">
              <w:rPr>
                <w:rFonts w:ascii="Times New Roman" w:eastAsia="仿宋_GB2312" w:hAnsi="Times New Roman" w:hint="eastAsia"/>
                <w:sz w:val="32"/>
                <w:szCs w:val="32"/>
              </w:rPr>
              <w:t>含配件（对应的安全阀</w:t>
            </w:r>
            <w:r w:rsidRPr="009E45AA">
              <w:rPr>
                <w:rFonts w:ascii="Times New Roman" w:eastAsia="仿宋_GB2312" w:hAnsi="Times New Roman" w:hint="eastAsia"/>
                <w:sz w:val="32"/>
                <w:szCs w:val="32"/>
              </w:rPr>
              <w:t xml:space="preserve"> </w:t>
            </w:r>
            <w:r w:rsidRPr="009E45AA">
              <w:rPr>
                <w:rFonts w:ascii="Times New Roman" w:eastAsia="仿宋_GB2312" w:hAnsi="Times New Roman" w:hint="eastAsia"/>
                <w:sz w:val="32"/>
                <w:szCs w:val="32"/>
              </w:rPr>
              <w:t>压力表</w:t>
            </w:r>
            <w:r w:rsidRPr="009E45AA">
              <w:rPr>
                <w:rFonts w:ascii="Times New Roman" w:eastAsia="仿宋_GB2312" w:hAnsi="Times New Roman" w:hint="eastAsia"/>
                <w:sz w:val="32"/>
                <w:szCs w:val="32"/>
              </w:rPr>
              <w:t xml:space="preserve"> </w:t>
            </w:r>
            <w:r w:rsidRPr="009E45AA">
              <w:rPr>
                <w:rFonts w:ascii="Times New Roman" w:eastAsia="仿宋_GB2312" w:hAnsi="Times New Roman" w:hint="eastAsia"/>
                <w:sz w:val="32"/>
                <w:szCs w:val="32"/>
              </w:rPr>
              <w:t>排污阀</w:t>
            </w:r>
            <w:r w:rsidRPr="009E45AA">
              <w:rPr>
                <w:rFonts w:ascii="Times New Roman" w:eastAsia="仿宋_GB2312" w:hAnsi="Times New Roman" w:hint="eastAsia"/>
                <w:sz w:val="32"/>
                <w:szCs w:val="32"/>
              </w:rPr>
              <w:t xml:space="preserve"> </w:t>
            </w:r>
            <w:r w:rsidRPr="009E45AA">
              <w:rPr>
                <w:rFonts w:ascii="Times New Roman" w:eastAsia="仿宋_GB2312" w:hAnsi="Times New Roman" w:hint="eastAsia"/>
                <w:sz w:val="32"/>
                <w:szCs w:val="32"/>
              </w:rPr>
              <w:t>配对法兰）</w:t>
            </w:r>
          </w:p>
        </w:tc>
      </w:tr>
    </w:tbl>
    <w:p w14:paraId="1A504F8F"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供应商报价应包括但不限于设备的价格，指导安装调试费、质保服务费，税费，资料费以及为提供设备至买方指定交货地点而产生的商检费、包装费、装货费、运费、卸车费、保险费等全部费用</w:t>
      </w:r>
      <w:r>
        <w:rPr>
          <w:rFonts w:ascii="Times New Roman" w:eastAsia="仿宋_GB2312" w:hAnsi="Times New Roman" w:hint="eastAsia"/>
          <w:bCs/>
          <w:color w:val="000000"/>
          <w:sz w:val="32"/>
          <w:szCs w:val="32"/>
          <w:lang w:eastAsia="zh-Hans"/>
        </w:rPr>
        <w:t>。</w:t>
      </w:r>
    </w:p>
    <w:p w14:paraId="1608ED27"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（三）含税限价要求：</w:t>
      </w:r>
      <w:r>
        <w:rPr>
          <w:rFonts w:ascii="Times New Roman" w:eastAsia="仿宋_GB2312" w:hAnsi="Times New Roman" w:hint="eastAsia"/>
          <w:bCs/>
          <w:color w:val="000000"/>
          <w:sz w:val="32"/>
          <w:szCs w:val="32"/>
        </w:rPr>
        <w:t>4.0</w:t>
      </w:r>
      <w:r>
        <w:rPr>
          <w:rFonts w:ascii="Times New Roman" w:eastAsia="仿宋_GB2312" w:hAnsi="Times New Roman" w:hint="eastAsia"/>
          <w:bCs/>
          <w:color w:val="000000"/>
          <w:sz w:val="32"/>
          <w:szCs w:val="32"/>
        </w:rPr>
        <w:t>万元（报价总价不得超过限价要求，否则做无效报价）。</w:t>
      </w:r>
    </w:p>
    <w:p w14:paraId="6F7EC097"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（四）货期要求：</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个日历日内将货物送至采购人指定地点。</w:t>
      </w:r>
    </w:p>
    <w:p w14:paraId="6CAF4F5F"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（五）付款方式：协议签定后，乙方提供有效增值税专用发票及付款申请材料，甲方支付总额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作为预付款，货物到货并验收通过后支付</w:t>
      </w:r>
      <w:r>
        <w:rPr>
          <w:rFonts w:ascii="Times New Roman" w:eastAsia="仿宋_GB2312" w:hAnsi="Times New Roman" w:hint="eastAsia"/>
          <w:bCs/>
          <w:color w:val="000000"/>
          <w:sz w:val="32"/>
          <w:szCs w:val="32"/>
        </w:rPr>
        <w:t>65%</w:t>
      </w:r>
      <w:r>
        <w:rPr>
          <w:rFonts w:ascii="Times New Roman" w:eastAsia="仿宋_GB2312" w:hAnsi="Times New Roman" w:hint="eastAsia"/>
          <w:bCs/>
          <w:color w:val="000000"/>
          <w:sz w:val="32"/>
          <w:szCs w:val="32"/>
        </w:rPr>
        <w:t>款项，尾款在质保期满后支付剩余</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尾款。</w:t>
      </w:r>
    </w:p>
    <w:p w14:paraId="1C84ECB8"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（六）收货地点：</w:t>
      </w:r>
      <w:bookmarkStart w:id="0" w:name="_Hlk178340496"/>
      <w:r>
        <w:rPr>
          <w:rFonts w:ascii="Times New Roman" w:eastAsia="仿宋_GB2312" w:hAnsi="Times New Roman" w:hint="eastAsia"/>
          <w:bCs/>
          <w:color w:val="000000"/>
          <w:sz w:val="32"/>
          <w:szCs w:val="32"/>
        </w:rPr>
        <w:t>深圳市宝安区燕罗街道松罗路燕罗湿地公园松岗水质净化厂二期</w:t>
      </w:r>
      <w:bookmarkEnd w:id="0"/>
      <w:r>
        <w:rPr>
          <w:rFonts w:ascii="Times New Roman" w:eastAsia="仿宋_GB2312" w:hAnsi="Times New Roman" w:hint="eastAsia"/>
          <w:bCs/>
          <w:color w:val="000000"/>
          <w:sz w:val="32"/>
          <w:szCs w:val="32"/>
        </w:rPr>
        <w:t>。</w:t>
      </w:r>
    </w:p>
    <w:p w14:paraId="327A1667" w14:textId="77777777" w:rsidR="005222C3"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0BA32CE"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23BC3F4"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59D94D8B"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080A88A"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62CE5DD8"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21F30BA7"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0412BEFE"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1"/>
    <w:p w14:paraId="5E35C806"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0477F65"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1EF3123"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303CF7B0"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资质文件（承诺函、营业执照等）；</w:t>
      </w:r>
    </w:p>
    <w:p w14:paraId="2DF6EAF6"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4A0B8E7" w14:textId="77777777" w:rsidR="005222C3"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2"/>
    <w:p w14:paraId="54E27871"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F337114"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本次采用线上选聘，具体程序如下：</w:t>
      </w:r>
    </w:p>
    <w:p w14:paraId="4385C091"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7D394C45"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1A2FEBDA"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3B77DC8B"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00548BE1"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686DFE0" w14:textId="0173C010"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sidR="00B81CE3">
        <w:rPr>
          <w:rFonts w:ascii="Times New Roman" w:eastAsia="仿宋_GB2312" w:hAnsi="Times New Roman" w:hint="eastAsia"/>
          <w:bCs/>
          <w:color w:val="000000"/>
          <w:sz w:val="32"/>
          <w:szCs w:val="32"/>
        </w:rPr>
        <w:t>2025</w:t>
      </w:r>
      <w:r w:rsidR="00B81CE3">
        <w:rPr>
          <w:rFonts w:ascii="Times New Roman" w:eastAsia="仿宋_GB2312" w:hAnsi="Times New Roman" w:hint="eastAsia"/>
          <w:bCs/>
          <w:color w:val="000000"/>
          <w:sz w:val="32"/>
          <w:szCs w:val="32"/>
        </w:rPr>
        <w:t>年</w:t>
      </w:r>
      <w:r w:rsidR="00B81CE3">
        <w:rPr>
          <w:rFonts w:ascii="Times New Roman" w:eastAsia="仿宋_GB2312" w:hAnsi="Times New Roman" w:hint="eastAsia"/>
          <w:bCs/>
          <w:color w:val="000000"/>
          <w:sz w:val="32"/>
          <w:szCs w:val="32"/>
        </w:rPr>
        <w:t>3</w:t>
      </w:r>
      <w:r w:rsidR="00B81CE3">
        <w:rPr>
          <w:rFonts w:ascii="Times New Roman" w:eastAsia="仿宋_GB2312" w:hAnsi="Times New Roman" w:hint="eastAsia"/>
          <w:bCs/>
          <w:color w:val="000000"/>
          <w:sz w:val="32"/>
          <w:szCs w:val="32"/>
        </w:rPr>
        <w:t>月</w:t>
      </w:r>
      <w:r w:rsidR="00B81CE3">
        <w:rPr>
          <w:rFonts w:ascii="Times New Roman" w:eastAsia="仿宋_GB2312" w:hAnsi="Times New Roman" w:hint="eastAsia"/>
          <w:bCs/>
          <w:color w:val="000000"/>
          <w:sz w:val="32"/>
          <w:szCs w:val="32"/>
        </w:rPr>
        <w:t>15</w:t>
      </w:r>
      <w:r w:rsidR="00B81CE3">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3F476380"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30C10689"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782471DC" w14:textId="77777777" w:rsidR="005222C3"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930F8B0"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本次评审设一轮报价，采用最低投标价法。采购人对所有参选供应商进行资格审查，资格审查合格的供应商报</w:t>
      </w:r>
      <w:r>
        <w:rPr>
          <w:rFonts w:ascii="Times New Roman" w:eastAsia="仿宋_GB2312" w:hAnsi="Times New Roman" w:hint="eastAsia"/>
          <w:bCs/>
          <w:color w:val="000000"/>
          <w:sz w:val="32"/>
          <w:szCs w:val="32"/>
        </w:rPr>
        <w:lastRenderedPageBreak/>
        <w:t>价成立，根据最低价法确定中选人。以不含税价格对比，不含税价格最低的报价单位为中选人。</w:t>
      </w:r>
    </w:p>
    <w:p w14:paraId="56C143D7"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4F546905" w14:textId="77777777" w:rsidR="005222C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744DBD74"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56A06C5" w14:textId="77777777" w:rsidR="005222C3"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本次含税限</w:t>
      </w:r>
      <w:r>
        <w:rPr>
          <w:rFonts w:ascii="Times New Roman" w:eastAsia="仿宋" w:hAnsi="Times New Roman"/>
          <w:sz w:val="32"/>
          <w:szCs w:val="32"/>
        </w:rPr>
        <w:t>价</w:t>
      </w:r>
      <w:r>
        <w:rPr>
          <w:rFonts w:ascii="Times New Roman" w:eastAsia="仿宋" w:hAnsi="Times New Roman" w:hint="eastAsia"/>
          <w:sz w:val="32"/>
          <w:szCs w:val="32"/>
        </w:rPr>
        <w:t>4.0</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F92A8AE"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85DF161" w14:textId="77777777" w:rsidR="005222C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701EBBB" w14:textId="0325BD81" w:rsidR="005222C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sidR="00B81CE3">
        <w:rPr>
          <w:rFonts w:ascii="Times New Roman" w:eastAsia="仿宋_GB2312" w:hAnsi="Times New Roman" w:hint="eastAsia"/>
          <w:bCs/>
          <w:color w:val="000000"/>
          <w:sz w:val="32"/>
          <w:szCs w:val="32"/>
        </w:rPr>
        <w:t>2025</w:t>
      </w:r>
      <w:r w:rsidR="00B81CE3">
        <w:rPr>
          <w:rFonts w:ascii="Times New Roman" w:eastAsia="仿宋_GB2312" w:hAnsi="Times New Roman" w:hint="eastAsia"/>
          <w:bCs/>
          <w:color w:val="000000"/>
          <w:sz w:val="32"/>
          <w:szCs w:val="32"/>
        </w:rPr>
        <w:t>年</w:t>
      </w:r>
      <w:r w:rsidR="00B81CE3">
        <w:rPr>
          <w:rFonts w:ascii="Times New Roman" w:eastAsia="仿宋_GB2312" w:hAnsi="Times New Roman" w:hint="eastAsia"/>
          <w:bCs/>
          <w:color w:val="000000"/>
          <w:sz w:val="32"/>
          <w:szCs w:val="32"/>
        </w:rPr>
        <w:t>3</w:t>
      </w:r>
      <w:r w:rsidR="00B81CE3">
        <w:rPr>
          <w:rFonts w:ascii="Times New Roman" w:eastAsia="仿宋_GB2312" w:hAnsi="Times New Roman" w:hint="eastAsia"/>
          <w:bCs/>
          <w:color w:val="000000"/>
          <w:sz w:val="32"/>
          <w:szCs w:val="32"/>
        </w:rPr>
        <w:t>月</w:t>
      </w:r>
      <w:r w:rsidR="00B81CE3">
        <w:rPr>
          <w:rFonts w:ascii="Times New Roman" w:eastAsia="仿宋_GB2312" w:hAnsi="Times New Roman" w:hint="eastAsia"/>
          <w:bCs/>
          <w:color w:val="000000"/>
          <w:sz w:val="32"/>
          <w:szCs w:val="32"/>
        </w:rPr>
        <w:t>15</w:t>
      </w:r>
      <w:r w:rsidR="00B81CE3">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FBD4870" w14:textId="77777777" w:rsidR="005222C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r>
        <w:rPr>
          <w:rFonts w:ascii="Times New Roman" w:eastAsia="仿宋_GB2312" w:hAnsi="Times New Roman" w:hint="eastAsia"/>
          <w:color w:val="000000"/>
          <w:sz w:val="32"/>
          <w:szCs w:val="32"/>
        </w:rPr>
        <w:lastRenderedPageBreak/>
        <w:t>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B90D2EA"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DF8603A" w14:textId="77777777" w:rsidR="005222C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3C908FC6" w14:textId="77777777" w:rsidR="005222C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0E87EC4" w14:textId="77777777" w:rsidR="005222C3"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53E4E4" w14:textId="77777777" w:rsidR="005222C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780E7CE" w14:textId="77777777" w:rsidR="005222C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7498FAC" w14:textId="77777777" w:rsidR="005222C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7C19780C" w14:textId="77777777" w:rsidR="005222C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781F57E5" w14:textId="77777777" w:rsidR="005222C3" w:rsidRDefault="005222C3">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657BEFFD" w14:textId="77777777" w:rsidR="005222C3" w:rsidRDefault="00000000">
      <w:pPr>
        <w:pStyle w:val="a6"/>
        <w:spacing w:line="640" w:lineRule="exact"/>
        <w:jc w:val="right"/>
        <w:rPr>
          <w:rFonts w:eastAsia="仿宋_GB2312"/>
        </w:rPr>
      </w:pPr>
      <w:bookmarkStart w:id="4" w:name="_Hlk173242670"/>
      <w:bookmarkStart w:id="5" w:name="_Hlk178341758"/>
      <w:r>
        <w:rPr>
          <w:rFonts w:ascii="Times New Roman" w:eastAsia="仿宋_GB2312" w:hAnsi="Times New Roman" w:hint="eastAsia"/>
          <w:bCs/>
          <w:color w:val="000000"/>
          <w:sz w:val="32"/>
          <w:szCs w:val="32"/>
        </w:rPr>
        <w:lastRenderedPageBreak/>
        <w:t>深圳市深水松岗水务有限</w:t>
      </w:r>
      <w:r>
        <w:rPr>
          <w:rFonts w:ascii="Times New Roman" w:eastAsia="仿宋_GB2312" w:hAnsi="Times New Roman" w:hint="eastAsia"/>
          <w:color w:val="000000"/>
          <w:kern w:val="0"/>
          <w:sz w:val="32"/>
          <w:szCs w:val="32"/>
        </w:rPr>
        <w:t>公司</w:t>
      </w:r>
      <w:bookmarkEnd w:id="4"/>
    </w:p>
    <w:p w14:paraId="5EB2AA3B" w14:textId="65230E3E" w:rsidR="005222C3" w:rsidRDefault="00000000">
      <w:pPr>
        <w:wordWrap w:val="0"/>
        <w:spacing w:after="78"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sidR="00B81CE3">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073973CD" w14:textId="5AFCEF13" w:rsidR="009E45AA" w:rsidRDefault="009E45AA">
      <w:pPr>
        <w:pStyle w:val="22"/>
        <w:spacing w:after="78"/>
      </w:pPr>
      <w:r>
        <w:br w:type="page"/>
      </w:r>
    </w:p>
    <w:p w14:paraId="346CA3A4" w14:textId="77777777" w:rsidR="005222C3" w:rsidRDefault="005222C3">
      <w:pPr>
        <w:pStyle w:val="22"/>
        <w:spacing w:after="78"/>
      </w:pPr>
    </w:p>
    <w:p w14:paraId="421C3532" w14:textId="77777777" w:rsidR="005222C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F31A212" w14:textId="77777777" w:rsidR="005222C3" w:rsidRDefault="005222C3">
      <w:pPr>
        <w:spacing w:after="78"/>
        <w:jc w:val="left"/>
        <w:rPr>
          <w:rFonts w:ascii="黑体" w:eastAsia="黑体" w:hAnsi="黑体" w:cs="黑体" w:hint="eastAsia"/>
          <w:color w:val="000000"/>
          <w:sz w:val="20"/>
          <w:szCs w:val="20"/>
        </w:rPr>
      </w:pPr>
    </w:p>
    <w:p w14:paraId="3E235D63" w14:textId="77777777" w:rsidR="005222C3" w:rsidRDefault="005222C3">
      <w:pPr>
        <w:spacing w:after="78"/>
        <w:jc w:val="left"/>
        <w:rPr>
          <w:rFonts w:ascii="黑体" w:eastAsia="黑体" w:hAnsi="黑体" w:cs="黑体" w:hint="eastAsia"/>
          <w:color w:val="000000"/>
          <w:sz w:val="20"/>
          <w:szCs w:val="20"/>
        </w:rPr>
      </w:pPr>
    </w:p>
    <w:p w14:paraId="6DC2786D" w14:textId="77777777" w:rsidR="005222C3"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892E927" w14:textId="77777777" w:rsidR="005222C3" w:rsidRDefault="005222C3">
      <w:pPr>
        <w:spacing w:after="78"/>
        <w:jc w:val="center"/>
        <w:rPr>
          <w:rFonts w:ascii="黑体" w:eastAsia="黑体" w:hAnsi="黑体" w:cs="黑体" w:hint="eastAsia"/>
          <w:color w:val="000000"/>
          <w:szCs w:val="28"/>
          <w:u w:val="single"/>
        </w:rPr>
      </w:pPr>
    </w:p>
    <w:p w14:paraId="17076B3E" w14:textId="77777777" w:rsidR="005222C3"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深圳市深水松岗水务有限公司</w:t>
      </w:r>
    </w:p>
    <w:p w14:paraId="189605ED" w14:textId="77777777" w:rsidR="005222C3" w:rsidRDefault="005222C3">
      <w:pPr>
        <w:spacing w:after="78"/>
        <w:rPr>
          <w:rFonts w:ascii="黑体" w:eastAsia="黑体" w:hAnsi="黑体" w:cs="黑体" w:hint="eastAsia"/>
          <w:color w:val="000000"/>
          <w:sz w:val="72"/>
          <w:szCs w:val="72"/>
          <w:shd w:val="clear" w:color="auto" w:fill="FFFFFF"/>
        </w:rPr>
      </w:pPr>
    </w:p>
    <w:p w14:paraId="4E6E1563" w14:textId="77777777" w:rsidR="005222C3" w:rsidRDefault="005222C3">
      <w:pPr>
        <w:spacing w:after="78"/>
        <w:rPr>
          <w:rFonts w:ascii="黑体" w:eastAsia="黑体" w:hAnsi="黑体" w:cs="黑体" w:hint="eastAsia"/>
          <w:color w:val="000000"/>
          <w:sz w:val="72"/>
          <w:szCs w:val="72"/>
          <w:shd w:val="clear" w:color="auto" w:fill="FFFFFF"/>
        </w:rPr>
      </w:pPr>
    </w:p>
    <w:p w14:paraId="70374AF5" w14:textId="77777777" w:rsidR="005222C3" w:rsidRDefault="00000000">
      <w:pPr>
        <w:spacing w:after="78"/>
        <w:jc w:val="center"/>
        <w:rPr>
          <w:rFonts w:ascii="黑体" w:eastAsia="黑体" w:hAnsi="黑体" w:cs="黑体" w:hint="eastAsia"/>
          <w:color w:val="000000"/>
          <w:sz w:val="72"/>
          <w:szCs w:val="72"/>
          <w:shd w:val="clear" w:color="auto" w:fill="FFFFFF"/>
        </w:rPr>
      </w:pPr>
      <w:proofErr w:type="spellStart"/>
      <w:r>
        <w:rPr>
          <w:rFonts w:ascii="黑体" w:eastAsia="黑体" w:hAnsi="黑体" w:cs="黑体" w:hint="eastAsia"/>
          <w:color w:val="000000"/>
          <w:sz w:val="72"/>
          <w:szCs w:val="72"/>
          <w:shd w:val="clear" w:color="auto" w:fill="FFFFFF"/>
        </w:rPr>
        <w:t>xxxxx</w:t>
      </w:r>
      <w:proofErr w:type="spellEnd"/>
      <w:r>
        <w:rPr>
          <w:rFonts w:ascii="黑体" w:eastAsia="黑体" w:hAnsi="黑体" w:cs="黑体" w:hint="eastAsia"/>
          <w:color w:val="000000"/>
          <w:sz w:val="72"/>
          <w:szCs w:val="72"/>
          <w:shd w:val="clear" w:color="auto" w:fill="FFFFFF"/>
        </w:rPr>
        <w:t>采购合同</w:t>
      </w:r>
      <w:r>
        <w:rPr>
          <w:rFonts w:ascii="黑体" w:eastAsia="黑体" w:hAnsi="黑体" w:cs="黑体" w:hint="eastAsia"/>
          <w:b/>
          <w:bCs/>
          <w:spacing w:val="-1"/>
          <w:sz w:val="72"/>
          <w:szCs w:val="72"/>
        </w:rPr>
        <w:t>（深水松岗-</w:t>
      </w:r>
      <w:proofErr w:type="spellStart"/>
      <w:r>
        <w:rPr>
          <w:rFonts w:ascii="黑体" w:eastAsia="黑体" w:hAnsi="黑体" w:cs="黑体" w:hint="eastAsia"/>
          <w:b/>
          <w:bCs/>
          <w:spacing w:val="-1"/>
          <w:sz w:val="72"/>
          <w:szCs w:val="72"/>
        </w:rPr>
        <w:t>xxxx</w:t>
      </w:r>
      <w:proofErr w:type="spellEnd"/>
      <w:r>
        <w:rPr>
          <w:rFonts w:ascii="黑体" w:eastAsia="黑体" w:hAnsi="黑体" w:cs="黑体" w:hint="eastAsia"/>
          <w:b/>
          <w:bCs/>
          <w:spacing w:val="-1"/>
          <w:sz w:val="72"/>
          <w:szCs w:val="72"/>
        </w:rPr>
        <w:t>）</w:t>
      </w:r>
    </w:p>
    <w:p w14:paraId="14438A99" w14:textId="77777777" w:rsidR="005222C3" w:rsidRDefault="005222C3">
      <w:pPr>
        <w:spacing w:after="78"/>
        <w:rPr>
          <w:rFonts w:ascii="黑体" w:eastAsia="黑体" w:hAnsi="黑体" w:cs="黑体" w:hint="eastAsia"/>
          <w:color w:val="000000"/>
          <w:sz w:val="30"/>
          <w:szCs w:val="30"/>
          <w:shd w:val="clear" w:color="auto" w:fill="FFFFFF"/>
        </w:rPr>
      </w:pPr>
    </w:p>
    <w:p w14:paraId="7E28D124" w14:textId="77777777" w:rsidR="005222C3" w:rsidRDefault="005222C3">
      <w:pPr>
        <w:pStyle w:val="150"/>
        <w:spacing w:after="78"/>
        <w:ind w:firstLineChars="0" w:firstLine="0"/>
        <w:rPr>
          <w:sz w:val="30"/>
          <w:szCs w:val="30"/>
        </w:rPr>
      </w:pPr>
    </w:p>
    <w:p w14:paraId="7EEC4FCE" w14:textId="77777777" w:rsidR="005222C3" w:rsidRDefault="005222C3">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5222C3" w14:paraId="122473F8" w14:textId="77777777">
        <w:trPr>
          <w:jc w:val="center"/>
        </w:trPr>
        <w:tc>
          <w:tcPr>
            <w:tcW w:w="1804" w:type="dxa"/>
            <w:shd w:val="clear" w:color="auto" w:fill="auto"/>
            <w:vAlign w:val="center"/>
          </w:tcPr>
          <w:p w14:paraId="4ABE8A3F" w14:textId="77777777" w:rsidR="005222C3"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0ACA68D5" w14:textId="77777777" w:rsidR="005222C3"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深圳市深水松岗水务有限公司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5222C3" w14:paraId="6CEA295C" w14:textId="77777777">
        <w:trPr>
          <w:jc w:val="center"/>
        </w:trPr>
        <w:tc>
          <w:tcPr>
            <w:tcW w:w="1804" w:type="dxa"/>
            <w:shd w:val="clear" w:color="auto" w:fill="auto"/>
            <w:vAlign w:val="center"/>
          </w:tcPr>
          <w:p w14:paraId="1B81BA9A" w14:textId="77777777" w:rsidR="005222C3"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5AE060B0" w14:textId="77777777" w:rsidR="005222C3"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6E419E10" w14:textId="77777777" w:rsidR="005222C3" w:rsidRDefault="00000000">
      <w:pPr>
        <w:pStyle w:val="a6"/>
        <w:spacing w:line="640" w:lineRule="exact"/>
      </w:pPr>
      <w:r>
        <w:rPr>
          <w:rFonts w:ascii="黑体" w:eastAsia="黑体" w:hint="eastAsia"/>
          <w:b/>
          <w:color w:val="000000"/>
          <w:sz w:val="30"/>
          <w:szCs w:val="30"/>
        </w:rPr>
        <w:br w:type="page"/>
      </w:r>
    </w:p>
    <w:p w14:paraId="6659BE87" w14:textId="77777777" w:rsidR="005222C3" w:rsidRDefault="005222C3">
      <w:pPr>
        <w:spacing w:after="78"/>
      </w:pPr>
    </w:p>
    <w:p w14:paraId="1BEF1E7B" w14:textId="77777777" w:rsidR="005222C3" w:rsidRDefault="00000000">
      <w:pPr>
        <w:spacing w:after="78"/>
        <w:ind w:firstLineChars="66" w:firstLine="265"/>
        <w:jc w:val="center"/>
        <w:rPr>
          <w:b/>
          <w:bCs/>
        </w:rPr>
      </w:pPr>
      <w:proofErr w:type="spellStart"/>
      <w:r>
        <w:rPr>
          <w:rFonts w:hint="eastAsia"/>
          <w:b/>
          <w:bCs/>
          <w:sz w:val="40"/>
          <w:szCs w:val="32"/>
        </w:rPr>
        <w:t>xxxxx</w:t>
      </w:r>
      <w:proofErr w:type="spellEnd"/>
      <w:r>
        <w:rPr>
          <w:rFonts w:hint="eastAsia"/>
          <w:b/>
          <w:bCs/>
          <w:sz w:val="40"/>
          <w:szCs w:val="32"/>
        </w:rPr>
        <w:t>采购合同</w:t>
      </w:r>
    </w:p>
    <w:p w14:paraId="3F711B91" w14:textId="77777777" w:rsidR="005222C3" w:rsidRDefault="005222C3">
      <w:pPr>
        <w:spacing w:after="78"/>
        <w:ind w:firstLine="560"/>
      </w:pPr>
    </w:p>
    <w:p w14:paraId="713B5D11" w14:textId="77777777" w:rsidR="005222C3" w:rsidRDefault="00000000">
      <w:pPr>
        <w:spacing w:after="78"/>
        <w:ind w:firstLine="560"/>
      </w:pPr>
      <w:r>
        <w:rPr>
          <w:rFonts w:hint="eastAsia"/>
        </w:rPr>
        <w:t>甲方（买方）：深圳市深水松岗水务有限公司</w:t>
      </w:r>
    </w:p>
    <w:p w14:paraId="0D6E5BC0" w14:textId="77777777" w:rsidR="005222C3" w:rsidRDefault="00000000">
      <w:pPr>
        <w:spacing w:after="78"/>
        <w:ind w:firstLine="560"/>
      </w:pPr>
      <w:r>
        <w:rPr>
          <w:rFonts w:hint="eastAsia"/>
        </w:rPr>
        <w:t>通讯地址：深圳市宝安区燕罗街道松罗路燕罗湿地公园松岗水质净化厂二期</w:t>
      </w:r>
    </w:p>
    <w:p w14:paraId="5DC290EA" w14:textId="77777777" w:rsidR="005222C3" w:rsidRDefault="005222C3">
      <w:pPr>
        <w:spacing w:after="78"/>
        <w:ind w:firstLine="560"/>
      </w:pPr>
    </w:p>
    <w:p w14:paraId="0C3E5BBE" w14:textId="77777777" w:rsidR="005222C3" w:rsidRDefault="00000000">
      <w:pPr>
        <w:spacing w:after="78"/>
        <w:ind w:firstLine="560"/>
      </w:pPr>
      <w:r>
        <w:rPr>
          <w:rFonts w:hint="eastAsia"/>
        </w:rPr>
        <w:t>乙方（卖方）：</w:t>
      </w:r>
      <w:r>
        <w:rPr>
          <w:rFonts w:hint="eastAsia"/>
        </w:rPr>
        <w:t>XXXXXXXX</w:t>
      </w:r>
      <w:r>
        <w:rPr>
          <w:rFonts w:hint="eastAsia"/>
        </w:rPr>
        <w:t>有限公司</w:t>
      </w:r>
    </w:p>
    <w:p w14:paraId="4F524FBB" w14:textId="77777777" w:rsidR="005222C3" w:rsidRDefault="00000000">
      <w:pPr>
        <w:spacing w:after="78"/>
        <w:ind w:firstLine="560"/>
      </w:pPr>
      <w:r>
        <w:rPr>
          <w:rFonts w:hint="eastAsia"/>
        </w:rPr>
        <w:t>通讯地址：</w:t>
      </w:r>
    </w:p>
    <w:p w14:paraId="23C98C42" w14:textId="77777777" w:rsidR="005222C3" w:rsidRDefault="005222C3">
      <w:pPr>
        <w:spacing w:after="78"/>
        <w:ind w:firstLine="560"/>
      </w:pPr>
    </w:p>
    <w:p w14:paraId="061672DB" w14:textId="77777777" w:rsidR="005222C3" w:rsidRDefault="00000000">
      <w:pPr>
        <w:spacing w:after="78"/>
        <w:ind w:firstLine="560"/>
      </w:pPr>
      <w:r>
        <w:rPr>
          <w:rFonts w:hint="eastAsia"/>
        </w:rPr>
        <w:t>甲、乙双方根据《中华人民共和国民法典》等相关法律、法规的规定，经平等协商达成合同如下：</w:t>
      </w:r>
    </w:p>
    <w:p w14:paraId="2640FBD9"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7" w:name="_Toc201401643"/>
      <w:bookmarkStart w:id="8" w:name="_Toc201997927"/>
      <w:bookmarkStart w:id="9" w:name="_Toc201742844"/>
      <w:bookmarkStart w:id="10" w:name="_Toc201719103"/>
      <w:bookmarkStart w:id="11" w:name="_Toc201743099"/>
      <w:bookmarkStart w:id="12" w:name="_Toc199213728"/>
      <w:bookmarkStart w:id="13" w:name="_Toc199215931"/>
      <w:bookmarkStart w:id="14" w:name="_Toc199215763"/>
      <w:r>
        <w:rPr>
          <w:rFonts w:ascii="宋体" w:hAnsi="宋体" w:cs="宋体" w:hint="eastAsia"/>
          <w:color w:val="000000"/>
          <w:szCs w:val="24"/>
          <w:lang w:eastAsia="zh-Hans"/>
        </w:rPr>
        <w:t>一、</w:t>
      </w:r>
      <w:r>
        <w:rPr>
          <w:rFonts w:ascii="宋体" w:hAnsi="宋体" w:cs="宋体" w:hint="eastAsia"/>
          <w:color w:val="000000"/>
          <w:szCs w:val="24"/>
        </w:rPr>
        <w:t>货物和数量</w:t>
      </w:r>
      <w:bookmarkEnd w:id="7"/>
      <w:bookmarkEnd w:id="8"/>
      <w:bookmarkEnd w:id="9"/>
      <w:bookmarkEnd w:id="10"/>
      <w:bookmarkEnd w:id="11"/>
      <w:bookmarkEnd w:id="12"/>
      <w:bookmarkEnd w:id="13"/>
      <w:bookmarkEnd w:id="14"/>
    </w:p>
    <w:p w14:paraId="260A87D4" w14:textId="77777777" w:rsidR="005222C3" w:rsidRDefault="005222C3">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5222C3" w14:paraId="7F4A57A3" w14:textId="77777777">
        <w:trPr>
          <w:trHeight w:val="630"/>
        </w:trPr>
        <w:tc>
          <w:tcPr>
            <w:tcW w:w="368" w:type="pct"/>
            <w:vAlign w:val="center"/>
          </w:tcPr>
          <w:p w14:paraId="7D099B3D"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74958172"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2693F038"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14736D49"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2B34544D"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1192CC17"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47AC5816"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39BC13A4" w14:textId="77777777" w:rsidR="005222C3"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5222C3" w14:paraId="0C5D1A5E" w14:textId="77777777">
        <w:trPr>
          <w:trHeight w:val="345"/>
        </w:trPr>
        <w:tc>
          <w:tcPr>
            <w:tcW w:w="368" w:type="pct"/>
            <w:vAlign w:val="center"/>
          </w:tcPr>
          <w:p w14:paraId="6210F8FB" w14:textId="77777777" w:rsidR="005222C3"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402C9D42" w14:textId="77777777" w:rsidR="005222C3" w:rsidRDefault="005222C3">
            <w:pPr>
              <w:widowControl/>
              <w:spacing w:after="78"/>
              <w:jc w:val="center"/>
              <w:rPr>
                <w:rFonts w:asciiTheme="minorEastAsia" w:eastAsiaTheme="minorEastAsia" w:hAnsiTheme="minorEastAsia" w:hint="eastAsia"/>
                <w:kern w:val="0"/>
                <w:szCs w:val="21"/>
              </w:rPr>
            </w:pPr>
          </w:p>
        </w:tc>
        <w:tc>
          <w:tcPr>
            <w:tcW w:w="985" w:type="pct"/>
            <w:vAlign w:val="center"/>
          </w:tcPr>
          <w:p w14:paraId="0A99D248" w14:textId="77777777" w:rsidR="005222C3" w:rsidRDefault="005222C3">
            <w:pPr>
              <w:widowControl/>
              <w:spacing w:after="78"/>
              <w:jc w:val="center"/>
              <w:rPr>
                <w:rFonts w:asciiTheme="minorEastAsia" w:eastAsiaTheme="minorEastAsia" w:hAnsiTheme="minorEastAsia" w:hint="eastAsia"/>
                <w:kern w:val="0"/>
                <w:szCs w:val="21"/>
              </w:rPr>
            </w:pPr>
          </w:p>
        </w:tc>
        <w:tc>
          <w:tcPr>
            <w:tcW w:w="412" w:type="pct"/>
            <w:vAlign w:val="center"/>
          </w:tcPr>
          <w:p w14:paraId="4A24DDCF" w14:textId="77777777" w:rsidR="005222C3" w:rsidRDefault="005222C3">
            <w:pPr>
              <w:widowControl/>
              <w:spacing w:after="78"/>
              <w:jc w:val="center"/>
              <w:rPr>
                <w:rFonts w:asciiTheme="minorEastAsia" w:eastAsiaTheme="minorEastAsia" w:hAnsiTheme="minorEastAsia" w:hint="eastAsia"/>
                <w:kern w:val="0"/>
                <w:szCs w:val="21"/>
              </w:rPr>
            </w:pPr>
          </w:p>
        </w:tc>
        <w:tc>
          <w:tcPr>
            <w:tcW w:w="505" w:type="pct"/>
            <w:vAlign w:val="center"/>
          </w:tcPr>
          <w:p w14:paraId="035E3D3F" w14:textId="77777777" w:rsidR="005222C3" w:rsidRDefault="005222C3">
            <w:pPr>
              <w:widowControl/>
              <w:spacing w:after="78"/>
              <w:jc w:val="center"/>
              <w:rPr>
                <w:rFonts w:asciiTheme="minorEastAsia" w:eastAsiaTheme="minorEastAsia" w:hAnsiTheme="minorEastAsia" w:hint="eastAsia"/>
                <w:kern w:val="0"/>
                <w:szCs w:val="21"/>
              </w:rPr>
            </w:pPr>
          </w:p>
        </w:tc>
        <w:tc>
          <w:tcPr>
            <w:tcW w:w="505" w:type="pct"/>
            <w:vAlign w:val="center"/>
          </w:tcPr>
          <w:p w14:paraId="516054B4" w14:textId="77777777" w:rsidR="005222C3" w:rsidRDefault="005222C3">
            <w:pPr>
              <w:widowControl/>
              <w:spacing w:after="78"/>
              <w:jc w:val="center"/>
              <w:rPr>
                <w:rFonts w:asciiTheme="minorEastAsia" w:eastAsiaTheme="minorEastAsia" w:hAnsiTheme="minorEastAsia" w:hint="eastAsia"/>
                <w:kern w:val="0"/>
                <w:szCs w:val="21"/>
              </w:rPr>
            </w:pPr>
          </w:p>
        </w:tc>
        <w:tc>
          <w:tcPr>
            <w:tcW w:w="504" w:type="pct"/>
            <w:vAlign w:val="center"/>
          </w:tcPr>
          <w:p w14:paraId="779E6DC8" w14:textId="77777777" w:rsidR="005222C3" w:rsidRDefault="005222C3">
            <w:pPr>
              <w:widowControl/>
              <w:spacing w:after="78"/>
              <w:jc w:val="center"/>
              <w:rPr>
                <w:rFonts w:asciiTheme="minorEastAsia" w:eastAsiaTheme="minorEastAsia" w:hAnsiTheme="minorEastAsia" w:hint="eastAsia"/>
                <w:kern w:val="0"/>
                <w:szCs w:val="21"/>
              </w:rPr>
            </w:pPr>
          </w:p>
        </w:tc>
        <w:tc>
          <w:tcPr>
            <w:tcW w:w="504" w:type="pct"/>
            <w:vAlign w:val="center"/>
          </w:tcPr>
          <w:p w14:paraId="13E67D2E" w14:textId="77777777" w:rsidR="005222C3" w:rsidRDefault="005222C3">
            <w:pPr>
              <w:widowControl/>
              <w:spacing w:after="78"/>
              <w:jc w:val="center"/>
              <w:rPr>
                <w:rFonts w:asciiTheme="minorEastAsia" w:eastAsiaTheme="minorEastAsia" w:hAnsiTheme="minorEastAsia" w:hint="eastAsia"/>
                <w:kern w:val="0"/>
                <w:szCs w:val="21"/>
              </w:rPr>
            </w:pPr>
          </w:p>
        </w:tc>
      </w:tr>
      <w:tr w:rsidR="005222C3" w14:paraId="1CDD8902" w14:textId="77777777">
        <w:trPr>
          <w:trHeight w:val="345"/>
        </w:trPr>
        <w:tc>
          <w:tcPr>
            <w:tcW w:w="368" w:type="pct"/>
            <w:vAlign w:val="center"/>
          </w:tcPr>
          <w:p w14:paraId="6AC934A7" w14:textId="77777777" w:rsidR="005222C3"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43F5E6D3" w14:textId="77777777" w:rsidR="005222C3" w:rsidRDefault="005222C3">
            <w:pPr>
              <w:widowControl/>
              <w:spacing w:after="78"/>
              <w:jc w:val="center"/>
              <w:rPr>
                <w:rFonts w:asciiTheme="minorEastAsia" w:eastAsiaTheme="minorEastAsia" w:hAnsiTheme="minorEastAsia" w:hint="eastAsia"/>
                <w:kern w:val="0"/>
                <w:szCs w:val="21"/>
              </w:rPr>
            </w:pPr>
          </w:p>
        </w:tc>
        <w:tc>
          <w:tcPr>
            <w:tcW w:w="985" w:type="pct"/>
            <w:vAlign w:val="center"/>
          </w:tcPr>
          <w:p w14:paraId="4BA505BE" w14:textId="77777777" w:rsidR="005222C3" w:rsidRDefault="005222C3">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14DA22BE" w14:textId="77777777" w:rsidR="005222C3" w:rsidRDefault="005222C3">
            <w:pPr>
              <w:widowControl/>
              <w:spacing w:after="78"/>
              <w:jc w:val="center"/>
              <w:rPr>
                <w:rFonts w:asciiTheme="minorEastAsia" w:eastAsiaTheme="minorEastAsia" w:hAnsiTheme="minorEastAsia" w:hint="eastAsia"/>
                <w:kern w:val="0"/>
                <w:szCs w:val="21"/>
              </w:rPr>
            </w:pPr>
          </w:p>
        </w:tc>
        <w:tc>
          <w:tcPr>
            <w:tcW w:w="505" w:type="pct"/>
            <w:vAlign w:val="center"/>
          </w:tcPr>
          <w:p w14:paraId="0F7388E6" w14:textId="77777777" w:rsidR="005222C3" w:rsidRDefault="005222C3">
            <w:pPr>
              <w:widowControl/>
              <w:spacing w:after="78"/>
              <w:jc w:val="center"/>
              <w:rPr>
                <w:rFonts w:asciiTheme="minorEastAsia" w:eastAsiaTheme="minorEastAsia" w:hAnsiTheme="minorEastAsia" w:hint="eastAsia"/>
                <w:kern w:val="0"/>
                <w:szCs w:val="21"/>
              </w:rPr>
            </w:pPr>
          </w:p>
        </w:tc>
        <w:tc>
          <w:tcPr>
            <w:tcW w:w="505" w:type="pct"/>
            <w:vAlign w:val="center"/>
          </w:tcPr>
          <w:p w14:paraId="5E57AA08" w14:textId="77777777" w:rsidR="005222C3" w:rsidRDefault="005222C3">
            <w:pPr>
              <w:widowControl/>
              <w:spacing w:after="78"/>
              <w:jc w:val="center"/>
              <w:rPr>
                <w:rFonts w:asciiTheme="minorEastAsia" w:eastAsiaTheme="minorEastAsia" w:hAnsiTheme="minorEastAsia" w:hint="eastAsia"/>
                <w:kern w:val="0"/>
                <w:szCs w:val="21"/>
              </w:rPr>
            </w:pPr>
          </w:p>
        </w:tc>
        <w:tc>
          <w:tcPr>
            <w:tcW w:w="504" w:type="pct"/>
            <w:vAlign w:val="center"/>
          </w:tcPr>
          <w:p w14:paraId="6422E3E0" w14:textId="77777777" w:rsidR="005222C3" w:rsidRDefault="005222C3">
            <w:pPr>
              <w:widowControl/>
              <w:spacing w:after="78"/>
              <w:jc w:val="center"/>
              <w:rPr>
                <w:rFonts w:asciiTheme="minorEastAsia" w:eastAsiaTheme="minorEastAsia" w:hAnsiTheme="minorEastAsia" w:hint="eastAsia"/>
                <w:kern w:val="0"/>
                <w:szCs w:val="21"/>
              </w:rPr>
            </w:pPr>
          </w:p>
        </w:tc>
        <w:tc>
          <w:tcPr>
            <w:tcW w:w="504" w:type="pct"/>
            <w:vAlign w:val="center"/>
          </w:tcPr>
          <w:p w14:paraId="298CE297" w14:textId="77777777" w:rsidR="005222C3" w:rsidRDefault="005222C3">
            <w:pPr>
              <w:widowControl/>
              <w:spacing w:after="78"/>
              <w:jc w:val="center"/>
              <w:rPr>
                <w:rFonts w:asciiTheme="minorEastAsia" w:eastAsiaTheme="minorEastAsia" w:hAnsiTheme="minorEastAsia" w:hint="eastAsia"/>
                <w:kern w:val="0"/>
                <w:szCs w:val="21"/>
              </w:rPr>
            </w:pPr>
          </w:p>
        </w:tc>
      </w:tr>
      <w:tr w:rsidR="005222C3" w14:paraId="66E15385" w14:textId="77777777">
        <w:trPr>
          <w:trHeight w:val="345"/>
        </w:trPr>
        <w:tc>
          <w:tcPr>
            <w:tcW w:w="368" w:type="pct"/>
            <w:vAlign w:val="center"/>
          </w:tcPr>
          <w:p w14:paraId="79DDD682" w14:textId="77777777" w:rsidR="005222C3"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4E7B2FB0" w14:textId="77777777" w:rsidR="005222C3" w:rsidRDefault="005222C3">
            <w:pPr>
              <w:widowControl/>
              <w:spacing w:after="78"/>
              <w:jc w:val="center"/>
              <w:rPr>
                <w:rFonts w:asciiTheme="minorEastAsia" w:eastAsiaTheme="minorEastAsia" w:hAnsiTheme="minorEastAsia" w:hint="eastAsia"/>
                <w:kern w:val="0"/>
                <w:szCs w:val="21"/>
              </w:rPr>
            </w:pPr>
          </w:p>
        </w:tc>
      </w:tr>
    </w:tbl>
    <w:p w14:paraId="6D4DF453" w14:textId="77777777" w:rsidR="005222C3" w:rsidRDefault="00000000">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w:t>
      </w:r>
      <w:r>
        <w:rPr>
          <w:rFonts w:ascii="Arial" w:hAnsi="Arial" w:hint="eastAsia"/>
          <w:sz w:val="21"/>
        </w:rPr>
        <w:t xml:space="preserve"> </w:t>
      </w:r>
      <w:r>
        <w:rPr>
          <w:rFonts w:ascii="Arial" w:hAnsi="Arial" w:hint="eastAsia"/>
          <w:sz w:val="21"/>
        </w:rPr>
        <w:t>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62A2FA47" w14:textId="77777777" w:rsidR="005222C3" w:rsidRDefault="005222C3">
      <w:pPr>
        <w:pStyle w:val="22"/>
        <w:spacing w:after="78"/>
        <w:ind w:leftChars="0" w:left="0" w:firstLineChars="0" w:firstLine="0"/>
      </w:pPr>
    </w:p>
    <w:p w14:paraId="216865D0"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3D16A53E" w14:textId="77777777" w:rsidR="005222C3" w:rsidRDefault="00000000">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28CE1CB5"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15" w:name="_Toc201719105"/>
      <w:bookmarkStart w:id="16" w:name="_Toc201743101"/>
      <w:bookmarkStart w:id="17" w:name="_Toc199215765"/>
      <w:bookmarkStart w:id="18" w:name="_Toc201401645"/>
      <w:bookmarkStart w:id="19" w:name="_Toc201742846"/>
      <w:bookmarkStart w:id="20" w:name="_Toc199215933"/>
      <w:bookmarkStart w:id="21" w:name="_Toc199213730"/>
      <w:bookmarkStart w:id="22" w:name="_Toc201997929"/>
      <w:r>
        <w:rPr>
          <w:rFonts w:ascii="宋体" w:hAnsi="宋体" w:cs="宋体" w:hint="eastAsia"/>
          <w:color w:val="000000"/>
          <w:szCs w:val="24"/>
          <w:lang w:eastAsia="zh-Hans"/>
        </w:rPr>
        <w:lastRenderedPageBreak/>
        <w:t>三、合同期限及</w:t>
      </w:r>
      <w:r>
        <w:rPr>
          <w:rFonts w:ascii="宋体" w:hAnsi="宋体" w:cs="宋体" w:hint="eastAsia"/>
          <w:color w:val="000000"/>
          <w:szCs w:val="24"/>
        </w:rPr>
        <w:t>结算方式</w:t>
      </w:r>
      <w:bookmarkEnd w:id="15"/>
      <w:bookmarkEnd w:id="16"/>
      <w:bookmarkEnd w:id="17"/>
      <w:bookmarkEnd w:id="18"/>
      <w:bookmarkEnd w:id="19"/>
      <w:bookmarkEnd w:id="20"/>
      <w:bookmarkEnd w:id="21"/>
      <w:bookmarkEnd w:id="22"/>
    </w:p>
    <w:p w14:paraId="063015C9" w14:textId="77777777" w:rsidR="005222C3" w:rsidRDefault="00000000">
      <w:pPr>
        <w:spacing w:after="78"/>
        <w:ind w:firstLine="560"/>
      </w:pPr>
      <w:r>
        <w:rPr>
          <w:rFonts w:hint="eastAsia"/>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7DC0852D" w14:textId="77777777" w:rsidR="005222C3" w:rsidRDefault="0000000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5DC20249" w14:textId="77777777" w:rsidR="005222C3" w:rsidRDefault="00000000">
      <w:pPr>
        <w:spacing w:after="78"/>
        <w:ind w:firstLine="560"/>
        <w:rPr>
          <w:color w:val="000000"/>
          <w:lang w:eastAsia="zh-Hans"/>
        </w:rPr>
      </w:pPr>
      <w:r>
        <w:rPr>
          <w:rFonts w:hint="eastAsia"/>
          <w:color w:val="000000"/>
          <w:lang w:eastAsia="zh-Hans"/>
        </w:rPr>
        <w:t>名称：深圳市深水松岗水务有限公司</w:t>
      </w:r>
    </w:p>
    <w:p w14:paraId="76DE9CEF" w14:textId="77777777" w:rsidR="005222C3" w:rsidRDefault="00000000">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91440300MA5EDREJ8Q</w:t>
      </w:r>
    </w:p>
    <w:p w14:paraId="553764AD" w14:textId="77777777" w:rsidR="005222C3" w:rsidRDefault="00000000">
      <w:pPr>
        <w:spacing w:after="78"/>
        <w:ind w:firstLine="560"/>
        <w:rPr>
          <w:color w:val="000000"/>
          <w:lang w:eastAsia="zh-Hans"/>
        </w:rPr>
      </w:pPr>
      <w:r>
        <w:rPr>
          <w:rFonts w:hint="eastAsia"/>
          <w:color w:val="000000"/>
          <w:lang w:eastAsia="zh-Hans"/>
        </w:rPr>
        <w:t>单位地址：深圳市宝安区燕罗街道洪桥头社区河堤路</w:t>
      </w:r>
      <w:r>
        <w:rPr>
          <w:rFonts w:hint="eastAsia"/>
          <w:color w:val="000000"/>
          <w:lang w:eastAsia="zh-Hans"/>
        </w:rPr>
        <w:t>4</w:t>
      </w:r>
      <w:r>
        <w:rPr>
          <w:rFonts w:hint="eastAsia"/>
          <w:color w:val="000000"/>
          <w:lang w:eastAsia="zh-Hans"/>
        </w:rPr>
        <w:t>号松岗水质净化厂二期</w:t>
      </w:r>
    </w:p>
    <w:p w14:paraId="491E1165" w14:textId="77777777" w:rsidR="005222C3" w:rsidRDefault="00000000">
      <w:pPr>
        <w:spacing w:after="78"/>
        <w:ind w:firstLine="560"/>
        <w:rPr>
          <w:color w:val="000000"/>
          <w:lang w:eastAsia="zh-Hans"/>
        </w:rPr>
      </w:pPr>
      <w:r>
        <w:rPr>
          <w:rFonts w:hint="eastAsia"/>
          <w:color w:val="000000"/>
          <w:lang w:eastAsia="zh-Hans"/>
        </w:rPr>
        <w:t>综合办公楼</w:t>
      </w:r>
      <w:r>
        <w:rPr>
          <w:rFonts w:hint="eastAsia"/>
          <w:color w:val="000000"/>
          <w:lang w:eastAsia="zh-Hans"/>
        </w:rPr>
        <w:t>206</w:t>
      </w:r>
    </w:p>
    <w:p w14:paraId="218E33A6" w14:textId="77777777" w:rsidR="005222C3" w:rsidRDefault="00000000">
      <w:pPr>
        <w:spacing w:after="78"/>
        <w:ind w:firstLine="560"/>
        <w:rPr>
          <w:color w:val="000000"/>
          <w:lang w:eastAsia="zh-Hans"/>
        </w:rPr>
      </w:pPr>
      <w:r>
        <w:rPr>
          <w:rFonts w:hint="eastAsia"/>
          <w:color w:val="000000"/>
          <w:lang w:eastAsia="zh-Hans"/>
        </w:rPr>
        <w:t>电话：</w:t>
      </w:r>
      <w:r>
        <w:rPr>
          <w:rFonts w:hint="eastAsia"/>
          <w:color w:val="000000"/>
          <w:lang w:eastAsia="zh-Hans"/>
        </w:rPr>
        <w:t>0755-27783585</w:t>
      </w:r>
    </w:p>
    <w:p w14:paraId="6760269E" w14:textId="77777777" w:rsidR="005222C3" w:rsidRDefault="00000000">
      <w:pPr>
        <w:spacing w:after="78"/>
        <w:ind w:firstLine="560"/>
        <w:rPr>
          <w:color w:val="000000"/>
          <w:lang w:eastAsia="zh-Hans"/>
        </w:rPr>
      </w:pPr>
      <w:r>
        <w:rPr>
          <w:rFonts w:hint="eastAsia"/>
          <w:color w:val="000000"/>
          <w:lang w:eastAsia="zh-Hans"/>
        </w:rPr>
        <w:t>开户银行：中国银行股份有限公司深圳新秀支行</w:t>
      </w:r>
    </w:p>
    <w:p w14:paraId="6EB667E4" w14:textId="77777777" w:rsidR="005222C3" w:rsidRDefault="00000000">
      <w:pPr>
        <w:spacing w:after="78"/>
        <w:ind w:firstLine="560"/>
        <w:rPr>
          <w:color w:val="000000"/>
          <w:lang w:eastAsia="zh-Hans"/>
        </w:rPr>
      </w:pPr>
      <w:r>
        <w:rPr>
          <w:rFonts w:hint="eastAsia"/>
          <w:color w:val="000000"/>
          <w:lang w:eastAsia="zh-Hans"/>
        </w:rPr>
        <w:t>银行账号：</w:t>
      </w:r>
      <w:r>
        <w:rPr>
          <w:rFonts w:hint="eastAsia"/>
          <w:color w:val="000000"/>
          <w:lang w:eastAsia="zh-Hans"/>
        </w:rPr>
        <w:t>744568753980</w:t>
      </w:r>
    </w:p>
    <w:p w14:paraId="66BC96A1" w14:textId="77777777" w:rsidR="005222C3" w:rsidRDefault="00000000">
      <w:pPr>
        <w:spacing w:after="78"/>
        <w:ind w:firstLine="562"/>
        <w:rPr>
          <w:b/>
          <w:bCs/>
        </w:rPr>
      </w:pPr>
      <w:r>
        <w:rPr>
          <w:rFonts w:hint="eastAsia"/>
          <w:b/>
          <w:bCs/>
          <w:color w:val="000000"/>
        </w:rPr>
        <w:t>乙方开户行和账号</w:t>
      </w:r>
    </w:p>
    <w:p w14:paraId="6BEB819E" w14:textId="77777777" w:rsidR="005222C3" w:rsidRDefault="00000000">
      <w:pPr>
        <w:spacing w:after="78"/>
        <w:ind w:firstLine="560"/>
        <w:rPr>
          <w:color w:val="000000"/>
          <w:lang w:eastAsia="zh-Hans"/>
        </w:rPr>
      </w:pPr>
      <w:r>
        <w:rPr>
          <w:rFonts w:hint="eastAsia"/>
          <w:color w:val="000000"/>
          <w:lang w:eastAsia="zh-Hans"/>
        </w:rPr>
        <w:t>开户银行：</w:t>
      </w:r>
    </w:p>
    <w:p w14:paraId="44D87027" w14:textId="77777777" w:rsidR="005222C3"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3E53556B" w14:textId="77777777" w:rsidR="005222C3"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1E00CE21" w14:textId="77777777" w:rsidR="005222C3" w:rsidRDefault="00000000">
      <w:pPr>
        <w:spacing w:after="78"/>
        <w:ind w:firstLine="560"/>
        <w:rPr>
          <w:b/>
          <w:bCs/>
          <w:color w:val="FF0000"/>
          <w:szCs w:val="32"/>
        </w:rPr>
      </w:pPr>
      <w:r>
        <w:rPr>
          <w:rFonts w:hint="eastAsia"/>
        </w:rPr>
        <w:t>2.</w:t>
      </w:r>
      <w:r>
        <w:rPr>
          <w:rFonts w:hint="eastAsia"/>
        </w:rPr>
        <w:t>付款方式</w:t>
      </w:r>
    </w:p>
    <w:p w14:paraId="1FF07CD1" w14:textId="77777777" w:rsidR="005222C3" w:rsidRDefault="00000000">
      <w:pPr>
        <w:spacing w:after="78"/>
        <w:ind w:firstLineChars="200" w:firstLine="420"/>
      </w:pPr>
      <w:r>
        <w:rPr>
          <w:rFonts w:hint="eastAsia"/>
        </w:rPr>
        <w:t>（</w:t>
      </w:r>
      <w:r>
        <w:rPr>
          <w:rFonts w:hint="eastAsia"/>
        </w:rPr>
        <w:t>1</w:t>
      </w:r>
      <w:r>
        <w:rPr>
          <w:rFonts w:hint="eastAsia"/>
        </w:rPr>
        <w:t>）合同货物到货并验收通过后，乙方提供有效增值税专用发票及付款申请材料，甲方支付合同价总额</w:t>
      </w:r>
      <w:r>
        <w:rPr>
          <w:rFonts w:hint="eastAsia"/>
        </w:rPr>
        <w:t>95%</w:t>
      </w:r>
      <w:r>
        <w:rPr>
          <w:rFonts w:hint="eastAsia"/>
        </w:rPr>
        <w:t>验收款。</w:t>
      </w:r>
    </w:p>
    <w:p w14:paraId="67F11393" w14:textId="77777777" w:rsidR="005222C3" w:rsidRDefault="00000000">
      <w:pPr>
        <w:spacing w:after="78"/>
        <w:ind w:firstLineChars="200" w:firstLine="420"/>
        <w:rPr>
          <w:lang w:eastAsia="zh-Hans"/>
        </w:rPr>
      </w:pPr>
      <w:r>
        <w:rPr>
          <w:rFonts w:hint="eastAsia"/>
        </w:rPr>
        <w:t>（</w:t>
      </w:r>
      <w:r>
        <w:rPr>
          <w:rFonts w:hint="eastAsia"/>
        </w:rPr>
        <w:t>2</w:t>
      </w:r>
      <w:r>
        <w:rPr>
          <w:rFonts w:hint="eastAsia"/>
        </w:rPr>
        <w:t>）质保期满后支付剩余</w:t>
      </w:r>
      <w:r>
        <w:rPr>
          <w:rFonts w:hint="eastAsia"/>
        </w:rPr>
        <w:t>5%</w:t>
      </w:r>
      <w:r>
        <w:rPr>
          <w:rFonts w:hint="eastAsia"/>
        </w:rPr>
        <w:t>款项。</w:t>
      </w:r>
    </w:p>
    <w:p w14:paraId="2688CA57" w14:textId="77777777" w:rsidR="005222C3" w:rsidRDefault="00000000">
      <w:pPr>
        <w:spacing w:after="78"/>
        <w:ind w:firstLineChars="300" w:firstLine="630"/>
      </w:pPr>
      <w:r>
        <w:rPr>
          <w:rFonts w:hint="eastAsia"/>
        </w:rPr>
        <w:t>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68C74092"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23" w:name="_Toc201743102"/>
      <w:bookmarkStart w:id="24" w:name="_Toc199215766"/>
      <w:bookmarkStart w:id="25" w:name="_Toc199213731"/>
      <w:bookmarkStart w:id="26" w:name="_Toc201742847"/>
      <w:bookmarkStart w:id="27" w:name="_Toc201401646"/>
      <w:bookmarkStart w:id="28" w:name="_Toc201719106"/>
      <w:bookmarkStart w:id="29" w:name="_Toc199215934"/>
      <w:bookmarkStart w:id="30" w:name="_Toc201997930"/>
      <w:r>
        <w:rPr>
          <w:rFonts w:ascii="宋体" w:hAnsi="宋体" w:cs="宋体"/>
          <w:color w:val="000000"/>
          <w:szCs w:val="24"/>
          <w:lang w:eastAsia="zh-Hans"/>
        </w:rPr>
        <w:t>四</w:t>
      </w:r>
      <w:r>
        <w:rPr>
          <w:rFonts w:ascii="宋体" w:hAnsi="宋体" w:cs="宋体" w:hint="eastAsia"/>
          <w:color w:val="000000"/>
          <w:szCs w:val="24"/>
        </w:rPr>
        <w:t>、包装物与标识</w:t>
      </w:r>
    </w:p>
    <w:p w14:paraId="3F05207E" w14:textId="77777777" w:rsidR="005222C3" w:rsidRDefault="00000000">
      <w:pPr>
        <w:spacing w:after="78"/>
        <w:ind w:firstLine="560"/>
        <w:rPr>
          <w:lang w:eastAsia="zh-Hans"/>
        </w:rPr>
      </w:pPr>
      <w:bookmarkStart w:id="31"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42BC5A7D" w14:textId="77777777" w:rsidR="005222C3"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4EE849A5" w14:textId="77777777" w:rsidR="005222C3"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w:t>
      </w:r>
      <w:r>
        <w:rPr>
          <w:rFonts w:hint="eastAsia"/>
          <w:lang w:eastAsia="zh-Hans"/>
        </w:rPr>
        <w:lastRenderedPageBreak/>
        <w:t>直径大小进行合理包装。</w:t>
      </w:r>
    </w:p>
    <w:p w14:paraId="405E2FC9" w14:textId="77777777" w:rsidR="005222C3" w:rsidRDefault="00000000">
      <w:pPr>
        <w:spacing w:after="78"/>
        <w:ind w:firstLine="560"/>
        <w:rPr>
          <w:lang w:eastAsia="zh-Hans"/>
        </w:rPr>
      </w:pPr>
      <w:r>
        <w:rPr>
          <w:lang w:eastAsia="zh-Hans"/>
        </w:rPr>
        <w:t>4.</w:t>
      </w:r>
      <w:r>
        <w:rPr>
          <w:rFonts w:hint="eastAsia"/>
          <w:lang w:eastAsia="zh-Hans"/>
        </w:rPr>
        <w:t>包装标准：</w:t>
      </w:r>
    </w:p>
    <w:p w14:paraId="785BFA9F" w14:textId="77777777" w:rsidR="005222C3"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7BAAA656" w14:textId="77777777" w:rsidR="005222C3" w:rsidRDefault="00000000">
      <w:pPr>
        <w:spacing w:after="78"/>
        <w:ind w:firstLine="560"/>
        <w:rPr>
          <w:lang w:eastAsia="zh-Hans"/>
        </w:rPr>
      </w:pPr>
      <w:r>
        <w:rPr>
          <w:rFonts w:hint="eastAsia"/>
          <w:lang w:eastAsia="zh-Hans"/>
        </w:rPr>
        <w:t>GB/T13201-91</w:t>
      </w:r>
      <w:r>
        <w:rPr>
          <w:rFonts w:hint="eastAsia"/>
          <w:lang w:eastAsia="zh-Hans"/>
        </w:rPr>
        <w:t>《圆柱体运输包装尺寸系列》</w:t>
      </w:r>
    </w:p>
    <w:p w14:paraId="5CBC25C1" w14:textId="77777777" w:rsidR="005222C3"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39014856" w14:textId="77777777" w:rsidR="005222C3"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0140E250" w14:textId="77777777" w:rsidR="005222C3" w:rsidRDefault="00000000">
      <w:pPr>
        <w:spacing w:after="78"/>
        <w:ind w:firstLine="560"/>
        <w:rPr>
          <w:lang w:eastAsia="zh-Hans"/>
        </w:rPr>
      </w:pPr>
      <w:r>
        <w:rPr>
          <w:rFonts w:hint="eastAsia"/>
          <w:lang w:eastAsia="zh-Hans"/>
        </w:rPr>
        <w:t>以上标准，以最新版为准。</w:t>
      </w:r>
    </w:p>
    <w:bookmarkEnd w:id="31"/>
    <w:p w14:paraId="3136CD16" w14:textId="77777777" w:rsidR="005222C3"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3"/>
      <w:bookmarkEnd w:id="24"/>
      <w:bookmarkEnd w:id="25"/>
      <w:bookmarkEnd w:id="26"/>
      <w:bookmarkEnd w:id="27"/>
      <w:bookmarkEnd w:id="28"/>
      <w:bookmarkEnd w:id="29"/>
      <w:bookmarkEnd w:id="30"/>
    </w:p>
    <w:p w14:paraId="1E669D69" w14:textId="77777777" w:rsidR="005222C3" w:rsidRDefault="00000000">
      <w:pPr>
        <w:spacing w:after="78"/>
        <w:ind w:firstLine="560"/>
      </w:pPr>
      <w:r>
        <w:rPr>
          <w:rFonts w:hint="eastAsia"/>
        </w:rPr>
        <w:t>1.</w:t>
      </w:r>
      <w:r>
        <w:rPr>
          <w:rFonts w:hint="eastAsia"/>
        </w:rPr>
        <w:t>交货方式：现场交货。</w:t>
      </w:r>
    </w:p>
    <w:p w14:paraId="61B19102" w14:textId="77777777" w:rsidR="005222C3"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414E356" w14:textId="77777777" w:rsidR="005222C3"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2" w:name="_Hlk114044349"/>
      <w:r>
        <w:rPr>
          <w:rFonts w:hint="eastAsia"/>
          <w:bCs/>
        </w:rPr>
        <w:t>合同签订之日起</w:t>
      </w:r>
      <w:r>
        <w:rPr>
          <w:rFonts w:hint="eastAsia"/>
          <w:bCs/>
          <w:u w:val="single"/>
        </w:rPr>
        <w:t xml:space="preserve">  30</w:t>
      </w:r>
      <w:r>
        <w:rPr>
          <w:rFonts w:hint="eastAsia"/>
          <w:bCs/>
          <w:u w:val="single"/>
          <w:lang w:eastAsia="zh-Hans"/>
        </w:rPr>
        <w:t xml:space="preserve"> </w:t>
      </w:r>
      <w:r>
        <w:rPr>
          <w:rFonts w:hint="eastAsia"/>
          <w:bCs/>
          <w:u w:val="single"/>
        </w:rPr>
        <w:t xml:space="preserve"> </w:t>
      </w:r>
      <w:r>
        <w:rPr>
          <w:rFonts w:hint="eastAsia"/>
          <w:bCs/>
        </w:rPr>
        <w:t>日内。</w:t>
      </w:r>
    </w:p>
    <w:bookmarkEnd w:id="32"/>
    <w:p w14:paraId="60624816" w14:textId="77777777" w:rsidR="005222C3"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357458EC" w14:textId="77777777" w:rsidR="005222C3" w:rsidRDefault="00000000">
      <w:pPr>
        <w:spacing w:after="78"/>
        <w:ind w:firstLine="560"/>
      </w:pPr>
      <w:r>
        <w:rPr>
          <w:rFonts w:hint="eastAsia"/>
        </w:rPr>
        <w:t>3.</w:t>
      </w:r>
      <w:r>
        <w:rPr>
          <w:rFonts w:hint="eastAsia"/>
        </w:rPr>
        <w:t>交货地点：甲方指定地点。</w:t>
      </w:r>
    </w:p>
    <w:p w14:paraId="4B8422E9" w14:textId="77777777" w:rsidR="005222C3"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273C21EF"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48EE86C5" w14:textId="77777777" w:rsidR="005222C3" w:rsidRDefault="00000000">
      <w:pPr>
        <w:spacing w:after="78"/>
        <w:ind w:firstLine="560"/>
      </w:pPr>
      <w:bookmarkStart w:id="33"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1B50F35" w14:textId="77777777" w:rsidR="005222C3" w:rsidRDefault="0000000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1A151D5A" w14:textId="77777777" w:rsidR="005222C3"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3713C8E9" w14:textId="77777777" w:rsidR="005222C3"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0D0F5A81" w14:textId="77777777" w:rsidR="005222C3" w:rsidRDefault="0000000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3"/>
    </w:p>
    <w:p w14:paraId="210FC1C2"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34" w:name="_Toc201742848"/>
      <w:bookmarkStart w:id="35" w:name="_Toc199215767"/>
      <w:bookmarkStart w:id="36" w:name="_Toc201719107"/>
      <w:bookmarkStart w:id="37" w:name="_Toc201997931"/>
      <w:bookmarkStart w:id="38" w:name="_Toc201743103"/>
      <w:bookmarkStart w:id="39" w:name="_Toc201401647"/>
      <w:bookmarkStart w:id="40" w:name="_Toc199213732"/>
      <w:bookmarkStart w:id="41" w:name="_Toc199215935"/>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74890079" w14:textId="77777777" w:rsidR="005222C3" w:rsidRDefault="00000000">
      <w:pPr>
        <w:spacing w:after="78"/>
        <w:ind w:firstLine="560"/>
      </w:pPr>
      <w:r>
        <w:rPr>
          <w:rFonts w:hint="eastAsia"/>
        </w:rPr>
        <w:t>1.</w:t>
      </w:r>
      <w:r>
        <w:rPr>
          <w:rFonts w:hint="eastAsia"/>
        </w:rPr>
        <w:t>乙方有责任按本合同的要求，按时、保质、保量地提供合同货物和技术资料。</w:t>
      </w:r>
    </w:p>
    <w:p w14:paraId="46E4095C" w14:textId="77777777" w:rsidR="005222C3" w:rsidRDefault="00000000">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547DB60" w14:textId="77777777" w:rsidR="005222C3" w:rsidRDefault="00000000">
      <w:pPr>
        <w:spacing w:after="78"/>
        <w:ind w:firstLine="560"/>
        <w:rPr>
          <w:lang w:eastAsia="zh-Hans"/>
        </w:rPr>
      </w:pPr>
      <w:r>
        <w:rPr>
          <w:rFonts w:hint="eastAsia"/>
        </w:rPr>
        <w:t>3.</w:t>
      </w:r>
      <w:r>
        <w:rPr>
          <w:rFonts w:hint="eastAsia"/>
        </w:rPr>
        <w:t>乙方有责任将合同货物在合同约定地点交验。</w:t>
      </w:r>
    </w:p>
    <w:p w14:paraId="20B7BA42" w14:textId="77777777" w:rsidR="005222C3" w:rsidRDefault="00000000">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43713B49" w14:textId="77777777" w:rsidR="005222C3" w:rsidRDefault="00000000">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9FC3A08"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0C4B2EEF" w14:textId="77777777" w:rsidR="005222C3" w:rsidRDefault="00000000">
      <w:pPr>
        <w:spacing w:after="78"/>
        <w:ind w:firstLine="560"/>
      </w:pPr>
      <w:r>
        <w:rPr>
          <w:rFonts w:hint="eastAsia"/>
        </w:rPr>
        <w:t>1.</w:t>
      </w:r>
      <w:r>
        <w:rPr>
          <w:rFonts w:hint="eastAsia"/>
        </w:rPr>
        <w:t>在合同履约过程中一方违约时，由其承担给对方造成的相应损失。</w:t>
      </w:r>
    </w:p>
    <w:p w14:paraId="3B543B20" w14:textId="77777777" w:rsidR="005222C3"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296D0C39" w14:textId="77777777" w:rsidR="005222C3"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577AB921" w14:textId="77777777" w:rsidR="005222C3"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1A1CF956" w14:textId="77777777" w:rsidR="005222C3"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6496239E" w14:textId="77777777" w:rsidR="005222C3" w:rsidRDefault="0000000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6EE15A42" w14:textId="77777777" w:rsidR="005222C3" w:rsidRDefault="00000000">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56508B77" w14:textId="77777777" w:rsidR="005222C3" w:rsidRDefault="0000000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6B0326E0"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4"/>
      <w:bookmarkEnd w:id="35"/>
      <w:bookmarkEnd w:id="36"/>
      <w:bookmarkEnd w:id="37"/>
      <w:bookmarkEnd w:id="38"/>
      <w:bookmarkEnd w:id="39"/>
      <w:bookmarkEnd w:id="40"/>
      <w:bookmarkEnd w:id="41"/>
      <w:r>
        <w:rPr>
          <w:rFonts w:ascii="宋体" w:hAnsi="宋体" w:cs="宋体" w:hint="eastAsia"/>
          <w:color w:val="000000"/>
          <w:szCs w:val="24"/>
        </w:rPr>
        <w:t>保密</w:t>
      </w:r>
    </w:p>
    <w:p w14:paraId="72F746A0" w14:textId="77777777" w:rsidR="005222C3" w:rsidRDefault="00000000">
      <w:pPr>
        <w:spacing w:after="78"/>
        <w:ind w:firstLine="560"/>
      </w:pPr>
      <w:bookmarkStart w:id="42" w:name="_Toc201719108"/>
      <w:bookmarkStart w:id="43" w:name="_Toc201997932"/>
      <w:bookmarkStart w:id="44" w:name="_Toc199215936"/>
      <w:bookmarkStart w:id="45" w:name="_Toc199215768"/>
      <w:bookmarkStart w:id="46" w:name="_Toc201742849"/>
      <w:bookmarkStart w:id="47" w:name="_Toc201743104"/>
      <w:bookmarkStart w:id="48" w:name="_Toc199213733"/>
      <w:bookmarkStart w:id="49" w:name="_Toc20140164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135D4DA8"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50" w:name="_Toc201997937"/>
      <w:bookmarkStart w:id="51" w:name="_Toc199213738"/>
      <w:bookmarkStart w:id="52" w:name="_Toc201401653"/>
      <w:bookmarkStart w:id="53" w:name="_Toc201743109"/>
      <w:bookmarkStart w:id="54" w:name="_Toc199215773"/>
      <w:bookmarkStart w:id="55" w:name="_Toc201742854"/>
      <w:bookmarkStart w:id="56" w:name="_Toc201719113"/>
      <w:bookmarkStart w:id="57" w:name="_Toc199215941"/>
      <w:bookmarkEnd w:id="42"/>
      <w:bookmarkEnd w:id="43"/>
      <w:bookmarkEnd w:id="44"/>
      <w:bookmarkEnd w:id="45"/>
      <w:bookmarkEnd w:id="46"/>
      <w:bookmarkEnd w:id="47"/>
      <w:bookmarkEnd w:id="48"/>
      <w:bookmarkEnd w:id="49"/>
      <w:r>
        <w:rPr>
          <w:rFonts w:ascii="宋体" w:hAnsi="宋体" w:cs="宋体" w:hint="eastAsia"/>
          <w:color w:val="000000"/>
          <w:szCs w:val="24"/>
        </w:rPr>
        <w:t>十</w:t>
      </w:r>
      <w:r>
        <w:rPr>
          <w:rFonts w:ascii="宋体" w:hAnsi="宋体" w:cs="宋体" w:hint="eastAsia"/>
          <w:color w:val="000000"/>
          <w:szCs w:val="24"/>
          <w:lang w:eastAsia="zh-Hans"/>
        </w:rPr>
        <w:t>、</w:t>
      </w:r>
      <w:bookmarkEnd w:id="50"/>
      <w:bookmarkEnd w:id="51"/>
      <w:bookmarkEnd w:id="52"/>
      <w:bookmarkEnd w:id="53"/>
      <w:bookmarkEnd w:id="54"/>
      <w:bookmarkEnd w:id="55"/>
      <w:bookmarkEnd w:id="56"/>
      <w:bookmarkEnd w:id="57"/>
      <w:r>
        <w:rPr>
          <w:rFonts w:ascii="宋体" w:hAnsi="宋体" w:cs="宋体" w:hint="eastAsia"/>
          <w:color w:val="000000"/>
          <w:szCs w:val="24"/>
        </w:rPr>
        <w:t>质保</w:t>
      </w:r>
    </w:p>
    <w:p w14:paraId="7D78DE4D" w14:textId="77777777" w:rsidR="005222C3" w:rsidRDefault="00000000">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20F519A0" w14:textId="77777777" w:rsidR="005222C3"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75E4C718" w14:textId="77777777" w:rsidR="005222C3" w:rsidRDefault="00000000">
      <w:pPr>
        <w:spacing w:after="78"/>
        <w:ind w:firstLine="560"/>
      </w:pPr>
      <w:r>
        <w:t>3.</w:t>
      </w:r>
      <w:r>
        <w:rPr>
          <w:rFonts w:hint="eastAsia"/>
        </w:rPr>
        <w:t>乙方提供的软件系统，应在保修期内提供免费的上门维修和更新服务，不收取任何费用。</w:t>
      </w:r>
    </w:p>
    <w:p w14:paraId="64B6D7DB" w14:textId="77777777" w:rsidR="005222C3" w:rsidRDefault="0000000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5583DB60" w14:textId="77777777" w:rsidR="005222C3"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3E83E484" w14:textId="77777777" w:rsidR="005222C3" w:rsidRDefault="00000000">
      <w:pPr>
        <w:spacing w:after="78"/>
        <w:ind w:firstLine="560"/>
      </w:pPr>
      <w:r>
        <w:t>6.</w:t>
      </w:r>
      <w:r>
        <w:rPr>
          <w:rFonts w:hint="eastAsia"/>
        </w:rPr>
        <w:t>保修期内，所有货物维修服务均为上门服务，由此产生的费用均不再收取。</w:t>
      </w:r>
    </w:p>
    <w:p w14:paraId="64E27258"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bookmarkStart w:id="58" w:name="_Toc199213740"/>
      <w:bookmarkStart w:id="59" w:name="_Toc201719115"/>
      <w:bookmarkStart w:id="60" w:name="_Toc201997939"/>
      <w:bookmarkStart w:id="61" w:name="_Toc201743111"/>
      <w:bookmarkStart w:id="62" w:name="_Toc199215775"/>
      <w:bookmarkStart w:id="63" w:name="_Toc199215943"/>
      <w:bookmarkStart w:id="64" w:name="_Toc201742856"/>
      <w:bookmarkStart w:id="65"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E49845E" w14:textId="77777777" w:rsidR="005222C3"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567E14A" w14:textId="77777777" w:rsidR="005222C3" w:rsidRDefault="00000000">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3D3AB73D"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10947375" w14:textId="77777777" w:rsidR="005222C3"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2A1E103E" w14:textId="77777777" w:rsidR="005222C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8"/>
      <w:bookmarkEnd w:id="59"/>
      <w:bookmarkEnd w:id="60"/>
      <w:bookmarkEnd w:id="61"/>
      <w:bookmarkEnd w:id="62"/>
      <w:bookmarkEnd w:id="63"/>
      <w:bookmarkEnd w:id="64"/>
      <w:bookmarkEnd w:id="65"/>
    </w:p>
    <w:p w14:paraId="5E61F1F7" w14:textId="77777777" w:rsidR="005222C3"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6E8C6998" w14:textId="77777777" w:rsidR="005222C3"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1BBBD665" w14:textId="77777777" w:rsidR="005222C3"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101CA302" w14:textId="77777777" w:rsidR="005222C3"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35A62DB0" w14:textId="77777777" w:rsidR="005222C3"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433387FD" w14:textId="77777777" w:rsidR="005222C3" w:rsidRDefault="005222C3">
      <w:pPr>
        <w:spacing w:after="78"/>
        <w:ind w:firstLine="560"/>
        <w:rPr>
          <w:lang w:eastAsia="zh-Hans"/>
        </w:rPr>
      </w:pPr>
    </w:p>
    <w:p w14:paraId="2AF4C097" w14:textId="77777777" w:rsidR="005222C3" w:rsidRDefault="005222C3">
      <w:pPr>
        <w:spacing w:after="78"/>
        <w:ind w:firstLine="560"/>
        <w:rPr>
          <w:lang w:eastAsia="zh-Hans"/>
        </w:rPr>
      </w:pPr>
    </w:p>
    <w:tbl>
      <w:tblPr>
        <w:tblW w:w="0" w:type="auto"/>
        <w:tblLook w:val="04A0" w:firstRow="1" w:lastRow="0" w:firstColumn="1" w:lastColumn="0" w:noHBand="0" w:noVBand="1"/>
      </w:tblPr>
      <w:tblGrid>
        <w:gridCol w:w="4153"/>
        <w:gridCol w:w="4153"/>
      </w:tblGrid>
      <w:tr w:rsidR="005222C3" w14:paraId="3CD4F770" w14:textId="77777777">
        <w:tc>
          <w:tcPr>
            <w:tcW w:w="4389" w:type="dxa"/>
            <w:shd w:val="clear" w:color="auto" w:fill="auto"/>
          </w:tcPr>
          <w:p w14:paraId="0A8D25DE" w14:textId="77777777" w:rsidR="005222C3" w:rsidRDefault="00000000">
            <w:pPr>
              <w:spacing w:after="78"/>
              <w:ind w:firstLine="560"/>
            </w:pPr>
            <w:r>
              <w:rPr>
                <w:rFonts w:hint="eastAsia"/>
              </w:rPr>
              <w:t>甲方（</w:t>
            </w:r>
            <w:r>
              <w:rPr>
                <w:rFonts w:hint="eastAsia"/>
                <w:lang w:eastAsia="zh-Hans"/>
              </w:rPr>
              <w:t>盖章</w:t>
            </w:r>
            <w:r>
              <w:rPr>
                <w:rFonts w:hint="eastAsia"/>
              </w:rPr>
              <w:t>）：</w:t>
            </w:r>
          </w:p>
          <w:p w14:paraId="63F27449" w14:textId="77777777" w:rsidR="005222C3" w:rsidRDefault="005222C3">
            <w:pPr>
              <w:spacing w:after="78"/>
              <w:ind w:firstLine="560"/>
            </w:pPr>
          </w:p>
        </w:tc>
        <w:tc>
          <w:tcPr>
            <w:tcW w:w="4389" w:type="dxa"/>
            <w:shd w:val="clear" w:color="auto" w:fill="auto"/>
          </w:tcPr>
          <w:p w14:paraId="67640F06" w14:textId="77777777" w:rsidR="005222C3" w:rsidRDefault="00000000">
            <w:pPr>
              <w:spacing w:after="78"/>
              <w:ind w:firstLine="560"/>
            </w:pPr>
            <w:r>
              <w:rPr>
                <w:rFonts w:hint="eastAsia"/>
              </w:rPr>
              <w:t>乙方（</w:t>
            </w:r>
            <w:r>
              <w:rPr>
                <w:rFonts w:hint="eastAsia"/>
                <w:lang w:eastAsia="zh-Hans"/>
              </w:rPr>
              <w:t>盖章</w:t>
            </w:r>
            <w:r>
              <w:rPr>
                <w:rFonts w:hint="eastAsia"/>
              </w:rPr>
              <w:t>）：</w:t>
            </w:r>
          </w:p>
          <w:p w14:paraId="04A158B6" w14:textId="77777777" w:rsidR="005222C3" w:rsidRDefault="005222C3">
            <w:pPr>
              <w:spacing w:after="78"/>
              <w:ind w:firstLine="560"/>
            </w:pPr>
          </w:p>
        </w:tc>
      </w:tr>
      <w:tr w:rsidR="005222C3" w14:paraId="6C63A16C" w14:textId="77777777">
        <w:tc>
          <w:tcPr>
            <w:tcW w:w="4389" w:type="dxa"/>
            <w:shd w:val="clear" w:color="auto" w:fill="auto"/>
          </w:tcPr>
          <w:p w14:paraId="51255BCD" w14:textId="77777777" w:rsidR="005222C3" w:rsidRDefault="00000000">
            <w:pPr>
              <w:spacing w:after="78"/>
              <w:ind w:firstLine="560"/>
            </w:pPr>
            <w:r>
              <w:rPr>
                <w:rFonts w:hint="eastAsia"/>
              </w:rPr>
              <w:t>法定代表人</w:t>
            </w:r>
          </w:p>
          <w:p w14:paraId="213FB8B1" w14:textId="77777777" w:rsidR="005222C3"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249D2363" w14:textId="77777777" w:rsidR="005222C3" w:rsidRDefault="00000000">
            <w:pPr>
              <w:spacing w:after="78"/>
              <w:ind w:firstLine="560"/>
            </w:pPr>
            <w:r>
              <w:rPr>
                <w:rFonts w:hint="eastAsia"/>
              </w:rPr>
              <w:t>法定代表人</w:t>
            </w:r>
          </w:p>
          <w:p w14:paraId="3B635293" w14:textId="77777777" w:rsidR="005222C3"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5222C3" w14:paraId="2DF7D91F" w14:textId="77777777">
        <w:tc>
          <w:tcPr>
            <w:tcW w:w="4389" w:type="dxa"/>
            <w:shd w:val="clear" w:color="auto" w:fill="auto"/>
          </w:tcPr>
          <w:p w14:paraId="4534AC23" w14:textId="77777777" w:rsidR="005222C3" w:rsidRDefault="005222C3">
            <w:pPr>
              <w:spacing w:after="78"/>
              <w:ind w:firstLine="560"/>
            </w:pPr>
          </w:p>
        </w:tc>
        <w:tc>
          <w:tcPr>
            <w:tcW w:w="4389" w:type="dxa"/>
            <w:shd w:val="clear" w:color="auto" w:fill="auto"/>
          </w:tcPr>
          <w:p w14:paraId="10BC96F4" w14:textId="77777777" w:rsidR="005222C3" w:rsidRDefault="005222C3">
            <w:pPr>
              <w:spacing w:after="78"/>
              <w:ind w:firstLine="560"/>
            </w:pPr>
          </w:p>
        </w:tc>
      </w:tr>
      <w:tr w:rsidR="005222C3" w14:paraId="26E9A470" w14:textId="77777777">
        <w:tc>
          <w:tcPr>
            <w:tcW w:w="4389" w:type="dxa"/>
            <w:shd w:val="clear" w:color="auto" w:fill="auto"/>
          </w:tcPr>
          <w:p w14:paraId="185142DF" w14:textId="77777777" w:rsidR="005222C3"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007F18DE" w14:textId="77777777" w:rsidR="005222C3"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C562178" w14:textId="77777777" w:rsidR="005222C3" w:rsidRDefault="005222C3">
      <w:pPr>
        <w:pStyle w:val="150"/>
        <w:spacing w:after="78"/>
        <w:ind w:firstLine="480"/>
      </w:pPr>
      <w:bookmarkStart w:id="66" w:name="_Toc416353562"/>
    </w:p>
    <w:p w14:paraId="3F4EFA8F" w14:textId="77777777" w:rsidR="005222C3" w:rsidRDefault="00000000">
      <w:pPr>
        <w:pStyle w:val="150"/>
        <w:spacing w:after="78"/>
        <w:ind w:firstLine="480"/>
        <w:rPr>
          <w:rFonts w:ascii="黑体" w:eastAsia="黑体"/>
          <w:b/>
          <w:color w:val="000000"/>
          <w:sz w:val="30"/>
          <w:szCs w:val="30"/>
        </w:rPr>
      </w:pPr>
      <w:r>
        <w:br w:type="page"/>
      </w:r>
      <w:bookmarkStart w:id="67" w:name="_Hlk111222939"/>
      <w:bookmarkEnd w:id="66"/>
    </w:p>
    <w:p w14:paraId="53EF08DB" w14:textId="77777777" w:rsidR="005222C3"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4338949" w14:textId="77777777" w:rsidR="005222C3" w:rsidRDefault="005222C3">
      <w:pPr>
        <w:spacing w:after="78"/>
        <w:ind w:firstLine="723"/>
        <w:jc w:val="center"/>
        <w:rPr>
          <w:rFonts w:ascii="宋体" w:hAnsi="宋体" w:hint="eastAsia"/>
          <w:b/>
          <w:sz w:val="36"/>
          <w:szCs w:val="36"/>
        </w:rPr>
      </w:pPr>
    </w:p>
    <w:p w14:paraId="18267330" w14:textId="77777777" w:rsidR="005222C3"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61DBEB9" w14:textId="77777777" w:rsidR="005222C3"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E2A8139" w14:textId="77777777" w:rsidR="005222C3" w:rsidRDefault="00000000">
      <w:pPr>
        <w:spacing w:after="78"/>
        <w:ind w:firstLine="560"/>
      </w:pPr>
      <w:r>
        <w:rPr>
          <w:rFonts w:hint="eastAsia"/>
        </w:rPr>
        <w:t>一、严禁甲方人员有以下行为：</w:t>
      </w:r>
    </w:p>
    <w:p w14:paraId="0FAC1C29" w14:textId="77777777" w:rsidR="005222C3" w:rsidRDefault="00000000">
      <w:pPr>
        <w:spacing w:after="78"/>
        <w:ind w:firstLine="560"/>
      </w:pPr>
      <w:r>
        <w:t>1.</w:t>
      </w:r>
      <w:r>
        <w:rPr>
          <w:rFonts w:hint="eastAsia"/>
        </w:rPr>
        <w:t>利用职务便利在经营活动中谋取个人私利，损害甲方利益；</w:t>
      </w:r>
    </w:p>
    <w:p w14:paraId="58C10A10" w14:textId="77777777" w:rsidR="005222C3" w:rsidRDefault="00000000">
      <w:pPr>
        <w:spacing w:after="78"/>
        <w:ind w:firstLine="560"/>
      </w:pPr>
      <w:r>
        <w:t>2.</w:t>
      </w:r>
      <w:r>
        <w:rPr>
          <w:rFonts w:hint="eastAsia"/>
        </w:rPr>
        <w:t>在经济活动中索取、收受财物。</w:t>
      </w:r>
    </w:p>
    <w:p w14:paraId="00ABF85C" w14:textId="77777777" w:rsidR="005222C3" w:rsidRDefault="00000000">
      <w:pPr>
        <w:spacing w:after="78"/>
        <w:ind w:firstLine="560"/>
      </w:pPr>
      <w:r>
        <w:rPr>
          <w:rFonts w:hint="eastAsia"/>
        </w:rPr>
        <w:t>二、乙方不可以有以下行为：</w:t>
      </w:r>
    </w:p>
    <w:p w14:paraId="60638E27" w14:textId="77777777" w:rsidR="005222C3" w:rsidRDefault="00000000">
      <w:pPr>
        <w:spacing w:after="78"/>
        <w:ind w:firstLine="560"/>
      </w:pPr>
      <w:r>
        <w:t>1.</w:t>
      </w:r>
      <w:r>
        <w:rPr>
          <w:rFonts w:hint="eastAsia"/>
        </w:rPr>
        <w:t>向甲方人员行贿或变相行贿；</w:t>
      </w:r>
    </w:p>
    <w:p w14:paraId="665158DD" w14:textId="77777777" w:rsidR="005222C3" w:rsidRDefault="00000000">
      <w:pPr>
        <w:spacing w:after="78"/>
        <w:ind w:firstLine="560"/>
      </w:pPr>
      <w:r>
        <w:t>2.</w:t>
      </w:r>
      <w:r>
        <w:rPr>
          <w:rFonts w:hint="eastAsia"/>
        </w:rPr>
        <w:t>向甲方人员赠送现金、购物卡、贵重礼品等</w:t>
      </w:r>
      <w:r>
        <w:rPr>
          <w:rFonts w:hint="eastAsia"/>
          <w:lang w:eastAsia="zh-Hans"/>
        </w:rPr>
        <w:t>。</w:t>
      </w:r>
    </w:p>
    <w:p w14:paraId="59CB14C3" w14:textId="77777777" w:rsidR="005222C3"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EE86E0E" w14:textId="77777777" w:rsidR="005222C3"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5D2FA89" w14:textId="77777777" w:rsidR="005222C3" w:rsidRDefault="00000000">
      <w:pPr>
        <w:spacing w:after="78"/>
        <w:ind w:firstLine="560"/>
      </w:pPr>
      <w:r>
        <w:rPr>
          <w:rFonts w:hint="eastAsia"/>
        </w:rPr>
        <w:t>为了互惠互利的长期发展关系，敬请互相配合。</w:t>
      </w:r>
    </w:p>
    <w:bookmarkEnd w:id="67"/>
    <w:p w14:paraId="59E21F60" w14:textId="77777777" w:rsidR="005222C3" w:rsidRDefault="005222C3">
      <w:pPr>
        <w:spacing w:after="78"/>
        <w:ind w:firstLine="560"/>
      </w:pPr>
    </w:p>
    <w:p w14:paraId="52DA9C43" w14:textId="77777777" w:rsidR="005222C3" w:rsidRDefault="00000000">
      <w:pPr>
        <w:spacing w:after="78"/>
      </w:pPr>
      <w:r>
        <w:rPr>
          <w:rFonts w:hint="eastAsia"/>
        </w:rPr>
        <w:t>甲方：深圳市深水松岗水务有限公司</w:t>
      </w:r>
      <w:r>
        <w:rPr>
          <w:rFonts w:hint="eastAsia"/>
        </w:rPr>
        <w:t xml:space="preserve">         </w:t>
      </w:r>
      <w:r>
        <w:rPr>
          <w:rFonts w:hint="eastAsia"/>
        </w:rPr>
        <w:t>乙方：</w:t>
      </w:r>
      <w:proofErr w:type="spellStart"/>
      <w:r>
        <w:rPr>
          <w:rFonts w:hint="eastAsia"/>
        </w:rPr>
        <w:t>xxxxxxxxxxxxxx</w:t>
      </w:r>
      <w:proofErr w:type="spellEnd"/>
      <w:r>
        <w:rPr>
          <w:rFonts w:hint="eastAsia"/>
        </w:rPr>
        <w:t>有限公司</w:t>
      </w:r>
      <w:r>
        <w:rPr>
          <w:rFonts w:hint="eastAsia"/>
        </w:rPr>
        <w:t xml:space="preserve">  </w:t>
      </w:r>
    </w:p>
    <w:p w14:paraId="27A98FE2" w14:textId="77777777" w:rsidR="005222C3" w:rsidRDefault="00000000">
      <w:pPr>
        <w:spacing w:after="78"/>
        <w:ind w:firstLineChars="800" w:firstLine="168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F0186E7" w14:textId="77777777" w:rsidR="005222C3" w:rsidRDefault="005222C3">
      <w:pPr>
        <w:widowControl/>
        <w:spacing w:after="78" w:line="640" w:lineRule="exact"/>
        <w:jc w:val="left"/>
      </w:pPr>
    </w:p>
    <w:p w14:paraId="68A10F6D" w14:textId="77777777" w:rsidR="005222C3" w:rsidRDefault="005222C3">
      <w:pPr>
        <w:widowControl/>
        <w:spacing w:after="78" w:line="640" w:lineRule="exact"/>
        <w:jc w:val="left"/>
      </w:pPr>
    </w:p>
    <w:p w14:paraId="05D9BBB1" w14:textId="77777777" w:rsidR="005222C3" w:rsidRDefault="00000000">
      <w:pPr>
        <w:spacing w:after="78"/>
      </w:pPr>
      <w:r>
        <w:br w:type="page"/>
      </w:r>
    </w:p>
    <w:p w14:paraId="0D0228C8" w14:textId="77777777" w:rsidR="005222C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26E32BF7" w14:textId="77777777" w:rsidR="005222C3" w:rsidRDefault="005222C3">
      <w:pPr>
        <w:spacing w:after="78"/>
      </w:pPr>
    </w:p>
    <w:p w14:paraId="741A7C1E" w14:textId="77777777" w:rsidR="005222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222C3" w14:paraId="3C8FD93C" w14:textId="77777777">
        <w:trPr>
          <w:cantSplit/>
          <w:trHeight w:val="601"/>
          <w:jc w:val="center"/>
        </w:trPr>
        <w:tc>
          <w:tcPr>
            <w:tcW w:w="1522" w:type="dxa"/>
            <w:vAlign w:val="center"/>
          </w:tcPr>
          <w:p w14:paraId="37187F7D"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1DFAA2A"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3662E975" w14:textId="77777777">
        <w:trPr>
          <w:cantSplit/>
          <w:trHeight w:val="652"/>
          <w:jc w:val="center"/>
        </w:trPr>
        <w:tc>
          <w:tcPr>
            <w:tcW w:w="1522" w:type="dxa"/>
            <w:vAlign w:val="center"/>
          </w:tcPr>
          <w:p w14:paraId="758DB3AD"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832EEBB" w14:textId="77777777" w:rsidR="005222C3" w:rsidRDefault="005222C3">
            <w:pPr>
              <w:widowControl/>
              <w:spacing w:after="78" w:line="360" w:lineRule="atLeast"/>
              <w:jc w:val="center"/>
              <w:rPr>
                <w:rFonts w:ascii="仿宋" w:eastAsia="仿宋" w:hAnsi="仿宋" w:cs="仿宋" w:hint="eastAsia"/>
                <w:sz w:val="24"/>
                <w:szCs w:val="20"/>
              </w:rPr>
            </w:pPr>
          </w:p>
        </w:tc>
        <w:tc>
          <w:tcPr>
            <w:tcW w:w="1320" w:type="dxa"/>
            <w:vAlign w:val="center"/>
          </w:tcPr>
          <w:p w14:paraId="34FD5194" w14:textId="77777777" w:rsidR="005222C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52F65D7"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41A6C42D" w14:textId="77777777">
        <w:trPr>
          <w:cantSplit/>
          <w:trHeight w:val="684"/>
          <w:jc w:val="center"/>
        </w:trPr>
        <w:tc>
          <w:tcPr>
            <w:tcW w:w="1522" w:type="dxa"/>
            <w:vAlign w:val="center"/>
          </w:tcPr>
          <w:p w14:paraId="0BA30D31"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93DC28F"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15D8C71" w14:textId="77777777" w:rsidR="005222C3" w:rsidRDefault="005222C3">
            <w:pPr>
              <w:widowControl/>
              <w:spacing w:after="78" w:line="360" w:lineRule="atLeast"/>
              <w:jc w:val="center"/>
              <w:rPr>
                <w:rFonts w:ascii="仿宋" w:eastAsia="仿宋" w:hAnsi="仿宋" w:cs="仿宋" w:hint="eastAsia"/>
                <w:sz w:val="24"/>
                <w:szCs w:val="20"/>
              </w:rPr>
            </w:pPr>
          </w:p>
        </w:tc>
        <w:tc>
          <w:tcPr>
            <w:tcW w:w="1320" w:type="dxa"/>
            <w:vAlign w:val="center"/>
          </w:tcPr>
          <w:p w14:paraId="1CE19023"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4635454"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0DD331D2" w14:textId="77777777">
        <w:trPr>
          <w:trHeight w:val="618"/>
          <w:jc w:val="center"/>
        </w:trPr>
        <w:tc>
          <w:tcPr>
            <w:tcW w:w="1522" w:type="dxa"/>
            <w:vAlign w:val="center"/>
          </w:tcPr>
          <w:p w14:paraId="35C0CBE3"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05A9FA0"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FAAA6FF" w14:textId="77777777" w:rsidR="005222C3" w:rsidRDefault="005222C3">
            <w:pPr>
              <w:widowControl/>
              <w:spacing w:after="78" w:line="360" w:lineRule="atLeast"/>
              <w:jc w:val="center"/>
              <w:rPr>
                <w:rFonts w:ascii="仿宋" w:eastAsia="仿宋" w:hAnsi="仿宋" w:cs="仿宋" w:hint="eastAsia"/>
                <w:sz w:val="24"/>
                <w:szCs w:val="20"/>
              </w:rPr>
            </w:pPr>
          </w:p>
        </w:tc>
        <w:tc>
          <w:tcPr>
            <w:tcW w:w="850" w:type="dxa"/>
            <w:vAlign w:val="center"/>
          </w:tcPr>
          <w:p w14:paraId="00D577BB"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85EF469"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2B62DD46" w14:textId="77777777">
        <w:trPr>
          <w:cantSplit/>
          <w:trHeight w:val="628"/>
          <w:jc w:val="center"/>
        </w:trPr>
        <w:tc>
          <w:tcPr>
            <w:tcW w:w="1522" w:type="dxa"/>
            <w:vAlign w:val="center"/>
          </w:tcPr>
          <w:p w14:paraId="7A2B03D0"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F3E45CC" w14:textId="77777777" w:rsidR="005222C3" w:rsidRDefault="005222C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30895AC" w14:textId="77777777" w:rsidR="005222C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222C3" w14:paraId="0BF65519" w14:textId="77777777">
        <w:trPr>
          <w:cantSplit/>
          <w:trHeight w:val="567"/>
          <w:jc w:val="center"/>
        </w:trPr>
        <w:tc>
          <w:tcPr>
            <w:tcW w:w="1522" w:type="dxa"/>
            <w:vAlign w:val="center"/>
          </w:tcPr>
          <w:p w14:paraId="0ACF8E97"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79DE742" w14:textId="77777777" w:rsidR="005222C3" w:rsidRDefault="005222C3">
            <w:pPr>
              <w:spacing w:after="78" w:line="360" w:lineRule="atLeast"/>
              <w:jc w:val="center"/>
              <w:rPr>
                <w:rFonts w:ascii="仿宋" w:eastAsia="仿宋" w:hAnsi="仿宋" w:cs="仿宋" w:hint="eastAsia"/>
                <w:sz w:val="24"/>
                <w:szCs w:val="20"/>
              </w:rPr>
            </w:pPr>
          </w:p>
          <w:p w14:paraId="5FBDB5DA"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4C7A3437" w14:textId="77777777">
        <w:trPr>
          <w:cantSplit/>
          <w:trHeight w:val="567"/>
          <w:jc w:val="center"/>
        </w:trPr>
        <w:tc>
          <w:tcPr>
            <w:tcW w:w="1522" w:type="dxa"/>
            <w:vAlign w:val="center"/>
          </w:tcPr>
          <w:p w14:paraId="042B5EF3"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EE652F8" w14:textId="77777777" w:rsidR="005222C3" w:rsidRDefault="005222C3">
            <w:pPr>
              <w:spacing w:after="78" w:line="360" w:lineRule="atLeast"/>
              <w:jc w:val="center"/>
              <w:rPr>
                <w:rFonts w:ascii="仿宋" w:eastAsia="仿宋" w:hAnsi="仿宋" w:cs="仿宋" w:hint="eastAsia"/>
                <w:sz w:val="24"/>
                <w:szCs w:val="20"/>
              </w:rPr>
            </w:pPr>
          </w:p>
          <w:p w14:paraId="35099A88"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398F78B0" w14:textId="77777777">
        <w:trPr>
          <w:cantSplit/>
          <w:trHeight w:val="659"/>
          <w:jc w:val="center"/>
        </w:trPr>
        <w:tc>
          <w:tcPr>
            <w:tcW w:w="1522" w:type="dxa"/>
            <w:vAlign w:val="center"/>
          </w:tcPr>
          <w:p w14:paraId="0731EF89"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1BF0E2C"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54C971C3" w14:textId="77777777">
        <w:trPr>
          <w:cantSplit/>
          <w:trHeight w:val="758"/>
          <w:jc w:val="center"/>
        </w:trPr>
        <w:tc>
          <w:tcPr>
            <w:tcW w:w="1522" w:type="dxa"/>
            <w:vAlign w:val="center"/>
          </w:tcPr>
          <w:p w14:paraId="5015D573"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0AA6AA0"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5BFEF06E" w14:textId="77777777">
        <w:trPr>
          <w:cantSplit/>
          <w:trHeight w:val="1885"/>
          <w:jc w:val="center"/>
        </w:trPr>
        <w:tc>
          <w:tcPr>
            <w:tcW w:w="1522" w:type="dxa"/>
            <w:vAlign w:val="center"/>
          </w:tcPr>
          <w:p w14:paraId="4F1E2692"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2BA9BFC" w14:textId="77777777" w:rsidR="005222C3" w:rsidRDefault="005222C3">
            <w:pPr>
              <w:widowControl/>
              <w:spacing w:after="78" w:line="360" w:lineRule="atLeast"/>
              <w:jc w:val="center"/>
              <w:rPr>
                <w:rFonts w:ascii="仿宋" w:eastAsia="仿宋" w:hAnsi="仿宋" w:cs="仿宋" w:hint="eastAsia"/>
                <w:sz w:val="24"/>
                <w:szCs w:val="20"/>
              </w:rPr>
            </w:pPr>
          </w:p>
        </w:tc>
      </w:tr>
      <w:tr w:rsidR="005222C3" w14:paraId="76871C7B" w14:textId="77777777">
        <w:trPr>
          <w:cantSplit/>
          <w:trHeight w:val="1072"/>
          <w:jc w:val="center"/>
        </w:trPr>
        <w:tc>
          <w:tcPr>
            <w:tcW w:w="1522" w:type="dxa"/>
            <w:vAlign w:val="center"/>
          </w:tcPr>
          <w:p w14:paraId="5E5A9CA7" w14:textId="77777777" w:rsidR="005222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53893B3" w14:textId="77777777" w:rsidR="005222C3" w:rsidRDefault="005222C3">
            <w:pPr>
              <w:widowControl/>
              <w:spacing w:after="78" w:line="360" w:lineRule="atLeast"/>
              <w:jc w:val="center"/>
              <w:rPr>
                <w:rFonts w:ascii="仿宋" w:eastAsia="仿宋" w:hAnsi="仿宋" w:cs="仿宋" w:hint="eastAsia"/>
                <w:sz w:val="24"/>
                <w:szCs w:val="20"/>
              </w:rPr>
            </w:pPr>
          </w:p>
        </w:tc>
      </w:tr>
    </w:tbl>
    <w:p w14:paraId="385C8E73" w14:textId="77777777" w:rsidR="005222C3" w:rsidRDefault="005222C3">
      <w:pPr>
        <w:spacing w:after="78"/>
        <w:ind w:firstLine="560"/>
      </w:pPr>
    </w:p>
    <w:p w14:paraId="51D19DAE" w14:textId="77777777" w:rsidR="005222C3" w:rsidRDefault="005222C3">
      <w:pPr>
        <w:spacing w:after="78"/>
        <w:ind w:firstLine="560"/>
      </w:pPr>
    </w:p>
    <w:p w14:paraId="719AF61F" w14:textId="77777777" w:rsidR="005222C3" w:rsidRDefault="005222C3">
      <w:pPr>
        <w:spacing w:after="78"/>
        <w:ind w:firstLine="560"/>
      </w:pPr>
    </w:p>
    <w:p w14:paraId="60E10243" w14:textId="77777777" w:rsidR="005222C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320C00C" w14:textId="77777777" w:rsidR="005222C3" w:rsidRDefault="005222C3">
      <w:pPr>
        <w:snapToGrid w:val="0"/>
        <w:spacing w:afterLines="0" w:line="360" w:lineRule="auto"/>
        <w:ind w:firstLineChars="250" w:firstLine="525"/>
        <w:jc w:val="right"/>
        <w:rPr>
          <w:rFonts w:ascii="仿宋" w:eastAsia="仿宋" w:hAnsi="仿宋" w:cs="Arial" w:hint="eastAsia"/>
        </w:rPr>
      </w:pPr>
    </w:p>
    <w:p w14:paraId="0A7461EE" w14:textId="77777777" w:rsidR="005222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2DDDAB92" w14:textId="77777777" w:rsidR="005222C3"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C0BDE27" w14:textId="77777777" w:rsidR="005222C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5E563709" w14:textId="77777777" w:rsidR="005222C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压力容器储气罐采购项目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压力容器储气罐</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C8A4F4E" w14:textId="77777777" w:rsidR="005222C3"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111208D" w14:textId="77777777" w:rsidR="005222C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91AAA6D" w14:textId="77777777" w:rsidR="005222C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F08CBF9" w14:textId="77777777" w:rsidR="005222C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F85E805" w14:textId="77777777" w:rsidR="005222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F22FC7B" w14:textId="77777777" w:rsidR="005222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C3CCD7C" w14:textId="77777777" w:rsidR="005222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3A3B683" w14:textId="77777777" w:rsidR="005222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0A9D765E" w14:textId="77777777" w:rsidR="005222C3" w:rsidRDefault="00000000">
      <w:pPr>
        <w:tabs>
          <w:tab w:val="left" w:pos="7665"/>
        </w:tabs>
        <w:spacing w:after="78" w:line="276" w:lineRule="auto"/>
        <w:ind w:firstLineChars="200" w:firstLine="420"/>
        <w:rPr>
          <w:rFonts w:ascii="仿宋" w:eastAsia="仿宋" w:hAnsi="仿宋" w:hint="eastAsia"/>
          <w:szCs w:val="21"/>
        </w:rPr>
      </w:pPr>
      <w:bookmarkStart w:id="6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55D29F28"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C30A56A"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41468BDB"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4A701AD0"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68"/>
    <w:p w14:paraId="49C177A0" w14:textId="77777777" w:rsidR="005222C3"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E171BB4"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压力容器储气罐采购项目</w:t>
      </w:r>
      <w:r>
        <w:rPr>
          <w:rFonts w:ascii="仿宋" w:eastAsia="仿宋" w:hAnsi="仿宋"/>
          <w:szCs w:val="21"/>
        </w:rPr>
        <w:t>选聘，特承诺如下：</w:t>
      </w:r>
    </w:p>
    <w:p w14:paraId="778E956A"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406F939"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0A93C0F9"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15ECBF3" w14:textId="77777777" w:rsidR="005222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CC30BA9" w14:textId="77777777" w:rsidR="005222C3" w:rsidRDefault="005222C3">
      <w:pPr>
        <w:tabs>
          <w:tab w:val="left" w:pos="1110"/>
        </w:tabs>
        <w:spacing w:after="78" w:line="276" w:lineRule="auto"/>
        <w:ind w:firstLineChars="200" w:firstLine="420"/>
        <w:rPr>
          <w:rFonts w:ascii="仿宋" w:eastAsia="仿宋" w:hAnsi="仿宋" w:hint="eastAsia"/>
          <w:color w:val="000000"/>
          <w:szCs w:val="21"/>
        </w:rPr>
      </w:pPr>
    </w:p>
    <w:p w14:paraId="31A318D4" w14:textId="77777777" w:rsidR="005222C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8FC4CF7" w14:textId="77777777" w:rsidR="005222C3"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221724D" w14:textId="77777777" w:rsidR="005222C3"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382AD442" w14:textId="77777777" w:rsidR="005222C3" w:rsidRDefault="00000000">
      <w:pPr>
        <w:pStyle w:val="3"/>
        <w:spacing w:afterLines="0"/>
        <w:rPr>
          <w:sz w:val="24"/>
          <w:szCs w:val="24"/>
        </w:rPr>
      </w:pPr>
      <w:bookmarkStart w:id="69" w:name="_Hlk180658069"/>
      <w:r>
        <w:rPr>
          <w:rFonts w:hint="eastAsia"/>
          <w:sz w:val="24"/>
          <w:szCs w:val="24"/>
        </w:rPr>
        <w:lastRenderedPageBreak/>
        <w:t>营业执照</w:t>
      </w:r>
    </w:p>
    <w:p w14:paraId="5E1DAB1C" w14:textId="77777777" w:rsidR="005222C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04DAD46" wp14:editId="3EFD070F">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CD32347" w14:textId="77777777" w:rsidR="005222C3" w:rsidRDefault="005222C3">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5E2D7C25">
                      <w:pPr>
                        <w:spacing w:after="60" w:afterLines="0"/>
                      </w:pPr>
                    </w:p>
                  </w:txbxContent>
                </v:textbox>
              </v:shape>
            </w:pict>
          </mc:Fallback>
        </mc:AlternateContent>
      </w:r>
    </w:p>
    <w:p w14:paraId="333A47C9"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E0B219"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1D5F3F"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1DBB885"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42AED7"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3A56DC"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22E700"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504C3DE"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2DADF75"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1BB741A"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61F92A"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CA0936F"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744AE45" w14:textId="77777777" w:rsidR="005222C3" w:rsidRDefault="005222C3">
      <w:pPr>
        <w:pStyle w:val="af7"/>
        <w:ind w:firstLine="480"/>
      </w:pPr>
    </w:p>
    <w:p w14:paraId="70DE2F3B" w14:textId="77777777" w:rsidR="005222C3" w:rsidRDefault="005222C3">
      <w:pPr>
        <w:pStyle w:val="af7"/>
        <w:ind w:firstLine="480"/>
      </w:pPr>
    </w:p>
    <w:p w14:paraId="16C6E40C" w14:textId="77777777" w:rsidR="005222C3" w:rsidRDefault="00000000">
      <w:pPr>
        <w:pStyle w:val="3"/>
        <w:spacing w:afterLines="0"/>
        <w:rPr>
          <w:sz w:val="24"/>
          <w:szCs w:val="24"/>
        </w:rPr>
      </w:pPr>
      <w:r>
        <w:rPr>
          <w:rFonts w:hint="eastAsia"/>
          <w:sz w:val="24"/>
          <w:szCs w:val="24"/>
        </w:rPr>
        <w:t>国家企业信用信息公示系统查询情况截图</w:t>
      </w:r>
    </w:p>
    <w:p w14:paraId="67274C57" w14:textId="77777777" w:rsidR="005222C3"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0C049FDF" wp14:editId="2875F293">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662D35" w14:textId="77777777" w:rsidR="005222C3" w:rsidRDefault="005222C3">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3693827E">
                      <w:pPr>
                        <w:spacing w:after="60" w:afterLines="0"/>
                      </w:pPr>
                    </w:p>
                  </w:txbxContent>
                </v:textbox>
              </v:shape>
            </w:pict>
          </mc:Fallback>
        </mc:AlternateContent>
      </w:r>
    </w:p>
    <w:p w14:paraId="69A89758"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03C300D6"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6B03BA80"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0916B983"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47D7978D" w14:textId="77777777" w:rsidR="005222C3" w:rsidRDefault="005222C3">
      <w:pPr>
        <w:tabs>
          <w:tab w:val="left" w:pos="1110"/>
        </w:tabs>
        <w:spacing w:afterLines="0" w:after="60" w:line="276" w:lineRule="auto"/>
      </w:pPr>
    </w:p>
    <w:p w14:paraId="34DDE892"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402FF58B"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0AEB9A6F"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0B904C00"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39C04DE7"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21796FB6"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4ABF55F5" w14:textId="77777777" w:rsidR="005222C3" w:rsidRDefault="005222C3">
      <w:pPr>
        <w:tabs>
          <w:tab w:val="left" w:pos="1110"/>
        </w:tabs>
        <w:spacing w:afterLines="0" w:after="60" w:line="276" w:lineRule="auto"/>
        <w:rPr>
          <w:rFonts w:ascii="仿宋" w:eastAsia="仿宋" w:hAnsi="仿宋" w:cs="宋体" w:hint="eastAsia"/>
          <w:color w:val="000000"/>
          <w:sz w:val="24"/>
          <w:szCs w:val="21"/>
        </w:rPr>
      </w:pPr>
    </w:p>
    <w:p w14:paraId="295184BA" w14:textId="77777777" w:rsidR="005222C3" w:rsidRDefault="00000000">
      <w:pPr>
        <w:pStyle w:val="3"/>
        <w:spacing w:afterLines="0"/>
        <w:rPr>
          <w:sz w:val="24"/>
          <w:szCs w:val="24"/>
        </w:rPr>
      </w:pPr>
      <w:r>
        <w:rPr>
          <w:rFonts w:hint="eastAsia"/>
          <w:sz w:val="24"/>
          <w:szCs w:val="24"/>
        </w:rPr>
        <w:lastRenderedPageBreak/>
        <w:t>信用中国查询情况截图</w:t>
      </w:r>
    </w:p>
    <w:p w14:paraId="375D9C8D"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D4BA3EB" w14:textId="77777777" w:rsidR="005222C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FE7AC98" wp14:editId="05D53018">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4F689C" w14:textId="77777777" w:rsidR="005222C3" w:rsidRDefault="005222C3">
                            <w:pPr>
                              <w:spacing w:afterLines="0" w:after="60"/>
                            </w:pPr>
                          </w:p>
                          <w:p w14:paraId="376CEE5B" w14:textId="77777777" w:rsidR="005222C3" w:rsidRDefault="005222C3">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68A30BF1">
                      <w:pPr>
                        <w:spacing w:after="60" w:afterLines="0"/>
                      </w:pPr>
                    </w:p>
                    <w:p w14:paraId="520DFB8F">
                      <w:pPr>
                        <w:spacing w:after="60" w:afterLines="0"/>
                      </w:pPr>
                    </w:p>
                  </w:txbxContent>
                </v:textbox>
              </v:shape>
            </w:pict>
          </mc:Fallback>
        </mc:AlternateContent>
      </w:r>
    </w:p>
    <w:p w14:paraId="79DC27EA"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F42908"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AD6D678"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EEAD22"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74CECA"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2DE243"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4E1E19"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E5854B"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7374A6B"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2E98E1"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ABB771"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A963BC"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63FC89" w14:textId="77777777" w:rsidR="005222C3" w:rsidRDefault="005222C3">
      <w:pPr>
        <w:spacing w:afterLines="0"/>
      </w:pPr>
    </w:p>
    <w:p w14:paraId="62DBFA6B" w14:textId="77777777" w:rsidR="005222C3" w:rsidRDefault="00000000">
      <w:pPr>
        <w:pStyle w:val="3"/>
        <w:spacing w:afterLines="0"/>
        <w:rPr>
          <w:sz w:val="24"/>
          <w:szCs w:val="24"/>
        </w:rPr>
      </w:pPr>
      <w:r>
        <w:rPr>
          <w:rFonts w:hint="eastAsia"/>
          <w:sz w:val="24"/>
          <w:szCs w:val="24"/>
        </w:rPr>
        <w:t>中国执行信息公开网查询情况截图</w:t>
      </w:r>
      <w:bookmarkEnd w:id="69"/>
    </w:p>
    <w:p w14:paraId="2C22D53B" w14:textId="77777777" w:rsidR="005222C3" w:rsidRDefault="00000000">
      <w:pPr>
        <w:spacing w:afterLines="0"/>
      </w:pPr>
      <w:r>
        <w:rPr>
          <w:noProof/>
        </w:rPr>
        <mc:AlternateContent>
          <mc:Choice Requires="wps">
            <w:drawing>
              <wp:anchor distT="0" distB="0" distL="114300" distR="114300" simplePos="0" relativeHeight="251661312" behindDoc="0" locked="0" layoutInCell="1" allowOverlap="1" wp14:anchorId="5EA2B945" wp14:editId="23AA80E2">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05F824" w14:textId="77777777" w:rsidR="005222C3" w:rsidRDefault="005222C3">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13495FD9">
                      <w:pPr>
                        <w:spacing w:after="60" w:afterLines="0"/>
                      </w:pPr>
                    </w:p>
                  </w:txbxContent>
                </v:textbox>
              </v:shape>
            </w:pict>
          </mc:Fallback>
        </mc:AlternateContent>
      </w:r>
    </w:p>
    <w:p w14:paraId="4F5B03A9" w14:textId="77777777" w:rsidR="005222C3" w:rsidRDefault="005222C3">
      <w:pPr>
        <w:spacing w:afterLines="0"/>
      </w:pPr>
    </w:p>
    <w:p w14:paraId="71A85251" w14:textId="77777777" w:rsidR="005222C3" w:rsidRDefault="005222C3">
      <w:pPr>
        <w:spacing w:afterLines="0"/>
      </w:pPr>
    </w:p>
    <w:p w14:paraId="616AEB27" w14:textId="77777777" w:rsidR="005222C3" w:rsidRDefault="005222C3">
      <w:pPr>
        <w:spacing w:afterLines="0"/>
      </w:pPr>
    </w:p>
    <w:p w14:paraId="5DCC2F94"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4A16A1"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5324D6"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6B8F371"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0601DC1"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2623792"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FAE0AA"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89A0B6" w14:textId="77777777" w:rsidR="005222C3" w:rsidRDefault="005222C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E766D8" w14:textId="77777777" w:rsidR="005222C3" w:rsidRDefault="005222C3">
      <w:pPr>
        <w:spacing w:after="78" w:line="288" w:lineRule="auto"/>
        <w:rPr>
          <w:rFonts w:ascii="仿宋" w:eastAsia="仿宋" w:hAnsi="仿宋" w:hint="eastAsia"/>
          <w:b/>
          <w:szCs w:val="21"/>
        </w:rPr>
      </w:pPr>
    </w:p>
    <w:p w14:paraId="116148B5" w14:textId="77777777" w:rsidR="005222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压力容器储气罐采购项目报价一览表</w:t>
      </w:r>
    </w:p>
    <w:p w14:paraId="5C2F123B" w14:textId="77777777" w:rsidR="005222C3" w:rsidRDefault="005222C3">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5222C3" w14:paraId="21836A01" w14:textId="77777777">
        <w:trPr>
          <w:trHeight w:val="413"/>
          <w:jc w:val="center"/>
        </w:trPr>
        <w:tc>
          <w:tcPr>
            <w:tcW w:w="1227" w:type="dxa"/>
            <w:shd w:val="clear" w:color="auto" w:fill="auto"/>
            <w:vAlign w:val="center"/>
          </w:tcPr>
          <w:p w14:paraId="14DB5068"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shd w:val="clear" w:color="auto" w:fill="auto"/>
            <w:vAlign w:val="center"/>
          </w:tcPr>
          <w:p w14:paraId="3CA859A2" w14:textId="77777777" w:rsidR="005222C3"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压力容器储气罐采购项目</w:t>
            </w:r>
          </w:p>
        </w:tc>
      </w:tr>
      <w:tr w:rsidR="005222C3" w14:paraId="3F7B208A" w14:textId="77777777">
        <w:trPr>
          <w:jc w:val="center"/>
        </w:trPr>
        <w:tc>
          <w:tcPr>
            <w:tcW w:w="1227" w:type="dxa"/>
            <w:vMerge w:val="restart"/>
            <w:shd w:val="clear" w:color="auto" w:fill="auto"/>
            <w:vAlign w:val="center"/>
          </w:tcPr>
          <w:p w14:paraId="49866D26"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shd w:val="clear" w:color="auto" w:fill="auto"/>
            <w:vAlign w:val="center"/>
          </w:tcPr>
          <w:p w14:paraId="45161AE7"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深圳市深水松岗水务有限公司</w:t>
            </w:r>
          </w:p>
        </w:tc>
        <w:tc>
          <w:tcPr>
            <w:tcW w:w="963" w:type="dxa"/>
            <w:gridSpan w:val="2"/>
            <w:shd w:val="clear" w:color="auto" w:fill="auto"/>
            <w:vAlign w:val="center"/>
          </w:tcPr>
          <w:p w14:paraId="7C12F06C"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shd w:val="clear" w:color="auto" w:fill="auto"/>
          </w:tcPr>
          <w:p w14:paraId="7D9E5DA3" w14:textId="77777777" w:rsidR="005222C3" w:rsidRDefault="005222C3">
            <w:pPr>
              <w:spacing w:afterLines="0"/>
              <w:jc w:val="center"/>
              <w:rPr>
                <w:rFonts w:ascii="仿宋" w:eastAsia="仿宋" w:hAnsi="仿宋" w:hint="eastAsia"/>
                <w:szCs w:val="21"/>
              </w:rPr>
            </w:pPr>
          </w:p>
        </w:tc>
      </w:tr>
      <w:tr w:rsidR="005222C3" w14:paraId="14A74489" w14:textId="77777777">
        <w:trPr>
          <w:trHeight w:val="245"/>
          <w:jc w:val="center"/>
        </w:trPr>
        <w:tc>
          <w:tcPr>
            <w:tcW w:w="1227" w:type="dxa"/>
            <w:vMerge/>
            <w:shd w:val="clear" w:color="auto" w:fill="auto"/>
            <w:vAlign w:val="center"/>
          </w:tcPr>
          <w:p w14:paraId="719C1E61" w14:textId="77777777" w:rsidR="005222C3" w:rsidRDefault="005222C3">
            <w:pPr>
              <w:spacing w:afterLines="0" w:line="300" w:lineRule="exact"/>
              <w:jc w:val="center"/>
              <w:rPr>
                <w:rFonts w:ascii="仿宋" w:eastAsia="仿宋" w:hAnsi="仿宋" w:hint="eastAsia"/>
                <w:szCs w:val="21"/>
              </w:rPr>
            </w:pPr>
          </w:p>
        </w:tc>
        <w:tc>
          <w:tcPr>
            <w:tcW w:w="3839" w:type="dxa"/>
            <w:gridSpan w:val="3"/>
            <w:vMerge/>
            <w:shd w:val="clear" w:color="auto" w:fill="auto"/>
            <w:vAlign w:val="center"/>
          </w:tcPr>
          <w:p w14:paraId="0D465DB0" w14:textId="77777777" w:rsidR="005222C3" w:rsidRDefault="005222C3">
            <w:pPr>
              <w:spacing w:afterLines="0" w:line="300" w:lineRule="exact"/>
              <w:jc w:val="center"/>
              <w:rPr>
                <w:rFonts w:ascii="仿宋" w:eastAsia="仿宋" w:hAnsi="仿宋" w:hint="eastAsia"/>
                <w:szCs w:val="21"/>
              </w:rPr>
            </w:pPr>
          </w:p>
        </w:tc>
        <w:tc>
          <w:tcPr>
            <w:tcW w:w="963" w:type="dxa"/>
            <w:gridSpan w:val="2"/>
            <w:shd w:val="clear" w:color="auto" w:fill="auto"/>
            <w:vAlign w:val="center"/>
          </w:tcPr>
          <w:p w14:paraId="5F84D285"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shd w:val="clear" w:color="auto" w:fill="auto"/>
          </w:tcPr>
          <w:p w14:paraId="058D3141" w14:textId="77777777" w:rsidR="005222C3" w:rsidRDefault="005222C3">
            <w:pPr>
              <w:spacing w:afterLines="0"/>
              <w:jc w:val="center"/>
              <w:rPr>
                <w:rFonts w:ascii="仿宋" w:eastAsia="仿宋" w:hAnsi="仿宋" w:hint="eastAsia"/>
                <w:szCs w:val="21"/>
              </w:rPr>
            </w:pPr>
          </w:p>
        </w:tc>
      </w:tr>
      <w:tr w:rsidR="005222C3" w14:paraId="190C3825" w14:textId="77777777">
        <w:trPr>
          <w:trHeight w:val="267"/>
          <w:jc w:val="center"/>
        </w:trPr>
        <w:tc>
          <w:tcPr>
            <w:tcW w:w="1227" w:type="dxa"/>
            <w:shd w:val="clear" w:color="auto" w:fill="auto"/>
            <w:vAlign w:val="center"/>
          </w:tcPr>
          <w:p w14:paraId="6FFCFEE7"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shd w:val="clear" w:color="auto" w:fill="auto"/>
            <w:vAlign w:val="center"/>
          </w:tcPr>
          <w:p w14:paraId="57CBDA87"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shd w:val="clear" w:color="auto" w:fill="auto"/>
            <w:vAlign w:val="center"/>
          </w:tcPr>
          <w:p w14:paraId="428B5B90"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shd w:val="clear" w:color="auto" w:fill="auto"/>
          </w:tcPr>
          <w:p w14:paraId="77447A14" w14:textId="77777777" w:rsidR="005222C3" w:rsidRDefault="005222C3">
            <w:pPr>
              <w:spacing w:afterLines="0"/>
              <w:jc w:val="center"/>
              <w:rPr>
                <w:rFonts w:ascii="仿宋" w:eastAsia="仿宋" w:hAnsi="仿宋" w:hint="eastAsia"/>
                <w:szCs w:val="21"/>
              </w:rPr>
            </w:pPr>
          </w:p>
        </w:tc>
      </w:tr>
      <w:tr w:rsidR="005222C3" w14:paraId="20392CEC" w14:textId="77777777">
        <w:trPr>
          <w:jc w:val="center"/>
        </w:trPr>
        <w:tc>
          <w:tcPr>
            <w:tcW w:w="9747" w:type="dxa"/>
            <w:gridSpan w:val="10"/>
            <w:shd w:val="clear" w:color="auto" w:fill="auto"/>
            <w:vAlign w:val="center"/>
          </w:tcPr>
          <w:p w14:paraId="04D2A60E" w14:textId="77777777" w:rsidR="005222C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222C3" w14:paraId="0BBC801D" w14:textId="77777777">
        <w:trPr>
          <w:jc w:val="center"/>
        </w:trPr>
        <w:tc>
          <w:tcPr>
            <w:tcW w:w="1227" w:type="dxa"/>
            <w:shd w:val="clear" w:color="auto" w:fill="auto"/>
            <w:vAlign w:val="center"/>
          </w:tcPr>
          <w:p w14:paraId="4C7D184D" w14:textId="77777777" w:rsidR="005222C3"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shd w:val="clear" w:color="auto" w:fill="auto"/>
            <w:vAlign w:val="center"/>
          </w:tcPr>
          <w:p w14:paraId="761A0F25" w14:textId="77777777" w:rsidR="005222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shd w:val="clear" w:color="auto" w:fill="auto"/>
            <w:vAlign w:val="center"/>
          </w:tcPr>
          <w:p w14:paraId="60C40217" w14:textId="77777777" w:rsidR="005222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shd w:val="clear" w:color="auto" w:fill="auto"/>
            <w:vAlign w:val="center"/>
          </w:tcPr>
          <w:p w14:paraId="5A910BBD" w14:textId="77777777" w:rsidR="005222C3"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shd w:val="clear" w:color="auto" w:fill="auto"/>
            <w:vAlign w:val="center"/>
          </w:tcPr>
          <w:p w14:paraId="097C3445" w14:textId="77777777" w:rsidR="005222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shd w:val="clear" w:color="auto" w:fill="auto"/>
            <w:vAlign w:val="center"/>
          </w:tcPr>
          <w:p w14:paraId="7CEDF00A" w14:textId="77777777" w:rsidR="005222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shd w:val="clear" w:color="auto" w:fill="auto"/>
            <w:vAlign w:val="center"/>
          </w:tcPr>
          <w:p w14:paraId="4F1E9995" w14:textId="77777777" w:rsidR="005222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shd w:val="clear" w:color="auto" w:fill="auto"/>
            <w:vAlign w:val="center"/>
          </w:tcPr>
          <w:p w14:paraId="63F6BCF9" w14:textId="77777777" w:rsidR="005222C3"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5222C3" w14:paraId="666B2A44" w14:textId="77777777">
        <w:trPr>
          <w:trHeight w:val="273"/>
          <w:jc w:val="center"/>
        </w:trPr>
        <w:tc>
          <w:tcPr>
            <w:tcW w:w="1227" w:type="dxa"/>
            <w:shd w:val="clear" w:color="auto" w:fill="auto"/>
            <w:vAlign w:val="center"/>
          </w:tcPr>
          <w:p w14:paraId="598BA257" w14:textId="77777777" w:rsidR="005222C3" w:rsidRDefault="005222C3">
            <w:pPr>
              <w:pStyle w:val="af6"/>
              <w:numPr>
                <w:ilvl w:val="0"/>
                <w:numId w:val="1"/>
              </w:numPr>
              <w:spacing w:afterLines="0" w:line="300" w:lineRule="exact"/>
              <w:ind w:firstLineChars="0"/>
              <w:jc w:val="center"/>
              <w:rPr>
                <w:rFonts w:ascii="仿宋" w:eastAsia="仿宋" w:hAnsi="仿宋" w:hint="eastAsia"/>
                <w:szCs w:val="21"/>
              </w:rPr>
            </w:pPr>
          </w:p>
        </w:tc>
        <w:tc>
          <w:tcPr>
            <w:tcW w:w="1401" w:type="dxa"/>
            <w:shd w:val="clear" w:color="auto" w:fill="auto"/>
            <w:vAlign w:val="center"/>
          </w:tcPr>
          <w:p w14:paraId="5CDFBA39" w14:textId="77777777" w:rsidR="005222C3" w:rsidRDefault="00000000">
            <w:pPr>
              <w:spacing w:afterLines="0" w:line="440" w:lineRule="exact"/>
              <w:jc w:val="center"/>
              <w:rPr>
                <w:rFonts w:ascii="仿宋" w:eastAsia="仿宋" w:hAnsi="仿宋" w:hint="eastAsia"/>
                <w:szCs w:val="21"/>
              </w:rPr>
            </w:pPr>
            <w:r>
              <w:rPr>
                <w:rFonts w:ascii="仿宋" w:eastAsia="仿宋" w:hAnsi="仿宋" w:hint="eastAsia"/>
              </w:rPr>
              <w:t>储气罐</w:t>
            </w:r>
          </w:p>
        </w:tc>
        <w:tc>
          <w:tcPr>
            <w:tcW w:w="1708" w:type="dxa"/>
            <w:shd w:val="clear" w:color="auto" w:fill="auto"/>
            <w:vAlign w:val="center"/>
          </w:tcPr>
          <w:p w14:paraId="0DF7F5A6" w14:textId="77777777" w:rsidR="005222C3" w:rsidRDefault="00000000">
            <w:pPr>
              <w:spacing w:afterLines="0" w:line="440" w:lineRule="exact"/>
              <w:jc w:val="center"/>
              <w:rPr>
                <w:rFonts w:ascii="仿宋" w:eastAsia="仿宋" w:hAnsi="仿宋" w:hint="eastAsia"/>
                <w:szCs w:val="21"/>
              </w:rPr>
            </w:pPr>
            <w:r>
              <w:rPr>
                <w:rFonts w:ascii="仿宋" w:eastAsia="仿宋" w:hAnsi="仿宋" w:hint="eastAsia"/>
              </w:rPr>
              <w:t>15m</w:t>
            </w:r>
            <w:r>
              <w:rPr>
                <w:rFonts w:ascii="Calibri" w:eastAsia="仿宋" w:hAnsi="Calibri" w:cs="Calibri"/>
              </w:rPr>
              <w:t>³</w:t>
            </w:r>
          </w:p>
        </w:tc>
        <w:tc>
          <w:tcPr>
            <w:tcW w:w="730" w:type="dxa"/>
            <w:shd w:val="clear" w:color="auto" w:fill="auto"/>
            <w:vAlign w:val="center"/>
          </w:tcPr>
          <w:p w14:paraId="7C97AC14" w14:textId="77777777" w:rsidR="005222C3"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63" w:type="dxa"/>
            <w:gridSpan w:val="2"/>
            <w:shd w:val="clear" w:color="auto" w:fill="auto"/>
            <w:vAlign w:val="center"/>
          </w:tcPr>
          <w:p w14:paraId="61B1861B" w14:textId="77777777" w:rsidR="005222C3"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gridSpan w:val="2"/>
            <w:shd w:val="clear" w:color="auto" w:fill="auto"/>
            <w:vAlign w:val="center"/>
          </w:tcPr>
          <w:p w14:paraId="7272A9F9" w14:textId="77777777" w:rsidR="005222C3" w:rsidRDefault="005222C3">
            <w:pPr>
              <w:spacing w:afterLines="0" w:line="440" w:lineRule="exact"/>
              <w:jc w:val="center"/>
              <w:rPr>
                <w:rFonts w:ascii="仿宋" w:eastAsia="仿宋" w:hAnsi="仿宋" w:hint="eastAsia"/>
                <w:szCs w:val="21"/>
              </w:rPr>
            </w:pPr>
          </w:p>
        </w:tc>
        <w:tc>
          <w:tcPr>
            <w:tcW w:w="1257" w:type="dxa"/>
            <w:shd w:val="clear" w:color="auto" w:fill="auto"/>
            <w:vAlign w:val="center"/>
          </w:tcPr>
          <w:p w14:paraId="33EFB270" w14:textId="77777777" w:rsidR="005222C3" w:rsidRDefault="005222C3">
            <w:pPr>
              <w:spacing w:afterLines="0" w:line="440" w:lineRule="exact"/>
              <w:jc w:val="center"/>
              <w:rPr>
                <w:rFonts w:ascii="仿宋" w:eastAsia="仿宋" w:hAnsi="仿宋" w:hint="eastAsia"/>
                <w:szCs w:val="21"/>
              </w:rPr>
            </w:pPr>
          </w:p>
        </w:tc>
        <w:tc>
          <w:tcPr>
            <w:tcW w:w="1035" w:type="dxa"/>
            <w:shd w:val="clear" w:color="auto" w:fill="auto"/>
            <w:vAlign w:val="center"/>
          </w:tcPr>
          <w:p w14:paraId="0D9D4BA1" w14:textId="77777777" w:rsidR="005222C3" w:rsidRDefault="00000000">
            <w:pPr>
              <w:spacing w:afterLines="0" w:line="440" w:lineRule="exact"/>
              <w:jc w:val="center"/>
              <w:rPr>
                <w:rFonts w:ascii="仿宋" w:eastAsia="仿宋" w:hAnsi="仿宋" w:hint="eastAsia"/>
                <w:szCs w:val="21"/>
              </w:rPr>
            </w:pPr>
            <w:r>
              <w:rPr>
                <w:rFonts w:ascii="仿宋" w:eastAsia="仿宋" w:hAnsi="仿宋" w:hint="eastAsia"/>
                <w:szCs w:val="21"/>
              </w:rPr>
              <w:t>含配件（对应的安全阀 压力表 排污阀 配对法兰）</w:t>
            </w:r>
          </w:p>
        </w:tc>
      </w:tr>
      <w:tr w:rsidR="005222C3" w14:paraId="3DBA6FCE" w14:textId="77777777">
        <w:trPr>
          <w:trHeight w:val="315"/>
          <w:jc w:val="center"/>
        </w:trPr>
        <w:tc>
          <w:tcPr>
            <w:tcW w:w="9747" w:type="dxa"/>
            <w:gridSpan w:val="10"/>
            <w:shd w:val="clear" w:color="auto" w:fill="auto"/>
            <w:vAlign w:val="center"/>
          </w:tcPr>
          <w:p w14:paraId="3841572F" w14:textId="77777777" w:rsidR="005222C3"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5222C3" w14:paraId="061E07C2" w14:textId="77777777">
        <w:trPr>
          <w:trHeight w:val="435"/>
          <w:jc w:val="center"/>
        </w:trPr>
        <w:tc>
          <w:tcPr>
            <w:tcW w:w="1227" w:type="dxa"/>
            <w:shd w:val="clear" w:color="auto" w:fill="auto"/>
            <w:vAlign w:val="center"/>
          </w:tcPr>
          <w:p w14:paraId="3460017C"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shd w:val="clear" w:color="auto" w:fill="auto"/>
            <w:vAlign w:val="center"/>
          </w:tcPr>
          <w:p w14:paraId="6225CF1B"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shd w:val="clear" w:color="auto" w:fill="auto"/>
            <w:vAlign w:val="center"/>
          </w:tcPr>
          <w:p w14:paraId="5F872F93"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shd w:val="clear" w:color="auto" w:fill="auto"/>
            <w:vAlign w:val="center"/>
          </w:tcPr>
          <w:p w14:paraId="60390267"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5222C3" w14:paraId="7497A80D" w14:textId="77777777">
        <w:trPr>
          <w:trHeight w:val="259"/>
          <w:jc w:val="center"/>
        </w:trPr>
        <w:tc>
          <w:tcPr>
            <w:tcW w:w="1227" w:type="dxa"/>
            <w:shd w:val="clear" w:color="auto" w:fill="auto"/>
            <w:vAlign w:val="center"/>
          </w:tcPr>
          <w:p w14:paraId="491C44E3"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shd w:val="clear" w:color="auto" w:fill="auto"/>
            <w:vAlign w:val="center"/>
          </w:tcPr>
          <w:p w14:paraId="5C8BA722"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协议签定后，乙方提供有效增值税专用发票及付款申请材料，甲方支付总额30%作为预付款，货物到货并验收通过后支付65%款项，尾款在质保期满后支付剩余5%尾款。</w:t>
            </w:r>
          </w:p>
        </w:tc>
      </w:tr>
      <w:tr w:rsidR="005222C3" w14:paraId="60F52DE6" w14:textId="77777777">
        <w:trPr>
          <w:trHeight w:val="377"/>
          <w:jc w:val="center"/>
        </w:trPr>
        <w:tc>
          <w:tcPr>
            <w:tcW w:w="1227" w:type="dxa"/>
            <w:shd w:val="clear" w:color="auto" w:fill="auto"/>
            <w:vAlign w:val="center"/>
          </w:tcPr>
          <w:p w14:paraId="7916FFB8"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shd w:val="clear" w:color="auto" w:fill="auto"/>
            <w:vAlign w:val="center"/>
          </w:tcPr>
          <w:p w14:paraId="025D1F92" w14:textId="77777777" w:rsidR="005222C3" w:rsidRDefault="005222C3">
            <w:pPr>
              <w:spacing w:afterLines="0" w:line="300" w:lineRule="exact"/>
              <w:jc w:val="left"/>
              <w:rPr>
                <w:rFonts w:ascii="仿宋" w:eastAsia="仿宋" w:hAnsi="仿宋" w:hint="eastAsia"/>
                <w:szCs w:val="21"/>
              </w:rPr>
            </w:pPr>
          </w:p>
        </w:tc>
        <w:tc>
          <w:tcPr>
            <w:tcW w:w="960" w:type="dxa"/>
            <w:gridSpan w:val="2"/>
            <w:shd w:val="clear" w:color="auto" w:fill="auto"/>
            <w:vAlign w:val="center"/>
          </w:tcPr>
          <w:p w14:paraId="4990E2E7"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shd w:val="clear" w:color="auto" w:fill="auto"/>
            <w:vAlign w:val="center"/>
          </w:tcPr>
          <w:p w14:paraId="565DA0F8"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5222C3" w14:paraId="5F447FD2" w14:textId="77777777">
        <w:trPr>
          <w:trHeight w:val="183"/>
          <w:jc w:val="center"/>
        </w:trPr>
        <w:tc>
          <w:tcPr>
            <w:tcW w:w="1227" w:type="dxa"/>
            <w:shd w:val="clear" w:color="auto" w:fill="auto"/>
            <w:vAlign w:val="center"/>
          </w:tcPr>
          <w:p w14:paraId="38EEA84C" w14:textId="77777777" w:rsidR="005222C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shd w:val="clear" w:color="auto" w:fill="auto"/>
            <w:vAlign w:val="center"/>
          </w:tcPr>
          <w:p w14:paraId="36BB39FC"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20个日历日内</w:t>
            </w:r>
          </w:p>
        </w:tc>
        <w:tc>
          <w:tcPr>
            <w:tcW w:w="960" w:type="dxa"/>
            <w:gridSpan w:val="2"/>
            <w:shd w:val="clear" w:color="auto" w:fill="auto"/>
            <w:vAlign w:val="center"/>
          </w:tcPr>
          <w:p w14:paraId="47AC523C"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shd w:val="clear" w:color="auto" w:fill="auto"/>
            <w:vAlign w:val="center"/>
          </w:tcPr>
          <w:p w14:paraId="38DBB1E5" w14:textId="77777777" w:rsidR="005222C3" w:rsidRDefault="005222C3">
            <w:pPr>
              <w:spacing w:afterLines="0" w:line="300" w:lineRule="exact"/>
              <w:jc w:val="left"/>
              <w:rPr>
                <w:rFonts w:ascii="仿宋" w:eastAsia="仿宋" w:hAnsi="仿宋" w:hint="eastAsia"/>
                <w:szCs w:val="21"/>
              </w:rPr>
            </w:pPr>
          </w:p>
        </w:tc>
      </w:tr>
      <w:tr w:rsidR="005222C3" w14:paraId="579F5117" w14:textId="77777777">
        <w:trPr>
          <w:trHeight w:val="630"/>
          <w:jc w:val="center"/>
        </w:trPr>
        <w:tc>
          <w:tcPr>
            <w:tcW w:w="9747" w:type="dxa"/>
            <w:gridSpan w:val="10"/>
            <w:shd w:val="clear" w:color="auto" w:fill="auto"/>
            <w:vAlign w:val="center"/>
          </w:tcPr>
          <w:p w14:paraId="61E88F20"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31C7B7C9"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2、供应商报价应包括但不限于设备的价格，指导安装调试费、质保服务费，税费，资料费以及为提供设备至买方指定交货地点而产生的商检费、包装费、装货费、运费、卸车费、保险费等全部费用。;</w:t>
            </w:r>
          </w:p>
          <w:p w14:paraId="55E268D8"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3、送货地址：深圳市宝安区燕罗街道松罗路燕罗湿地公园松岗水质净化厂二期；</w:t>
            </w:r>
          </w:p>
          <w:p w14:paraId="69DD039A"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4、</w:t>
            </w:r>
            <w:bookmarkStart w:id="70" w:name="_Hlk187762091"/>
            <w:r>
              <w:rPr>
                <w:rFonts w:ascii="仿宋" w:eastAsia="仿宋" w:hAnsi="仿宋" w:hint="eastAsia"/>
                <w:szCs w:val="21"/>
              </w:rPr>
              <w:t>本采购项目以不含税价进行对比，不含税价计算方式：不含税价=含税价/（1+税率）；</w:t>
            </w:r>
          </w:p>
          <w:bookmarkEnd w:id="70"/>
          <w:p w14:paraId="5EE022AE" w14:textId="77777777" w:rsidR="005222C3"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15F6BE11" w14:textId="77777777" w:rsidR="005222C3" w:rsidRDefault="005222C3">
      <w:pPr>
        <w:snapToGrid w:val="0"/>
        <w:spacing w:afterLines="0" w:line="360" w:lineRule="auto"/>
        <w:rPr>
          <w:rFonts w:ascii="仿宋" w:eastAsia="仿宋" w:hAnsi="仿宋" w:cs="Arial" w:hint="eastAsia"/>
        </w:rPr>
      </w:pPr>
    </w:p>
    <w:p w14:paraId="35E65C6E" w14:textId="77777777" w:rsidR="005222C3" w:rsidRDefault="005222C3">
      <w:pPr>
        <w:snapToGrid w:val="0"/>
        <w:spacing w:afterLines="0" w:line="360" w:lineRule="auto"/>
        <w:ind w:firstLineChars="250" w:firstLine="525"/>
        <w:jc w:val="right"/>
        <w:rPr>
          <w:rFonts w:ascii="仿宋" w:eastAsia="仿宋" w:hAnsi="仿宋" w:cs="Arial" w:hint="eastAsia"/>
        </w:rPr>
      </w:pPr>
    </w:p>
    <w:p w14:paraId="6174C206" w14:textId="77777777" w:rsidR="005222C3" w:rsidRDefault="005222C3">
      <w:pPr>
        <w:snapToGrid w:val="0"/>
        <w:spacing w:afterLines="0" w:line="360" w:lineRule="auto"/>
        <w:ind w:firstLineChars="250" w:firstLine="525"/>
        <w:jc w:val="right"/>
        <w:rPr>
          <w:rFonts w:ascii="仿宋" w:eastAsia="仿宋" w:hAnsi="仿宋" w:cs="Arial" w:hint="eastAsia"/>
        </w:rPr>
      </w:pPr>
    </w:p>
    <w:p w14:paraId="574446C1" w14:textId="77777777" w:rsidR="005222C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15B4D80" w14:textId="77777777" w:rsidR="005222C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56B91D36" w14:textId="77777777" w:rsidR="005222C3" w:rsidRDefault="005222C3">
      <w:pPr>
        <w:spacing w:after="78" w:line="288" w:lineRule="auto"/>
        <w:rPr>
          <w:rFonts w:ascii="仿宋" w:eastAsia="仿宋" w:hAnsi="仿宋" w:hint="eastAsia"/>
          <w:b/>
          <w:szCs w:val="21"/>
        </w:rPr>
      </w:pPr>
    </w:p>
    <w:p w14:paraId="16A2883F" w14:textId="77777777" w:rsidR="005222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1" w:name="_Toc133335897"/>
      <w:bookmarkStart w:id="72" w:name="_Toc116850266"/>
      <w:r>
        <w:rPr>
          <w:rFonts w:ascii="仿宋" w:eastAsia="仿宋" w:hAnsi="仿宋" w:hint="eastAsia"/>
          <w:b/>
          <w:bCs/>
          <w:kern w:val="0"/>
          <w:sz w:val="24"/>
        </w:rPr>
        <w:t>响应供应商认为有必要提供的其他材料</w:t>
      </w:r>
      <w:bookmarkEnd w:id="71"/>
      <w:bookmarkEnd w:id="72"/>
    </w:p>
    <w:p w14:paraId="74519460" w14:textId="77777777" w:rsidR="005222C3" w:rsidRDefault="005222C3">
      <w:pPr>
        <w:spacing w:after="78" w:line="288" w:lineRule="auto"/>
        <w:rPr>
          <w:rFonts w:ascii="仿宋" w:eastAsia="仿宋" w:hAnsi="仿宋" w:hint="eastAsia"/>
          <w:b/>
          <w:szCs w:val="21"/>
        </w:rPr>
      </w:pPr>
    </w:p>
    <w:p w14:paraId="78B62F9E" w14:textId="77777777" w:rsidR="005222C3" w:rsidRDefault="005222C3">
      <w:pPr>
        <w:spacing w:after="78" w:line="288" w:lineRule="auto"/>
        <w:rPr>
          <w:rFonts w:ascii="仿宋" w:eastAsia="仿宋" w:hAnsi="仿宋" w:hint="eastAsia"/>
          <w:b/>
          <w:szCs w:val="21"/>
        </w:rPr>
      </w:pPr>
    </w:p>
    <w:sectPr w:rsidR="005222C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05F3" w14:textId="77777777" w:rsidR="00A74851" w:rsidRDefault="00A74851">
      <w:pPr>
        <w:spacing w:after="60" w:line="240" w:lineRule="auto"/>
      </w:pPr>
      <w:r>
        <w:separator/>
      </w:r>
    </w:p>
  </w:endnote>
  <w:endnote w:type="continuationSeparator" w:id="0">
    <w:p w14:paraId="6143A4C8" w14:textId="77777777" w:rsidR="00A74851" w:rsidRDefault="00A7485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5FCECDA-8D2F-4482-8ACF-3856AE371C74}"/>
    <w:embedBold r:id="rId2" w:subsetted="1" w:fontKey="{3254388E-997A-4E93-9E62-4F92150691FE}"/>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F0DB3CFD-6F73-4CE9-BA61-3BEC2A8DD674}"/>
  </w:font>
  <w:font w:name="仿宋_GB2312">
    <w:panose1 w:val="02010609030101010101"/>
    <w:charset w:val="86"/>
    <w:family w:val="modern"/>
    <w:pitch w:val="fixed"/>
    <w:sig w:usb0="00000001" w:usb1="080E0000" w:usb2="00000010" w:usb3="00000000" w:csb0="00040000" w:csb1="00000000"/>
    <w:embedRegular r:id="rId4" w:subsetted="1" w:fontKey="{5D69875F-B5EE-4954-B7EE-4D05D6BB866C}"/>
    <w:embedBold r:id="rId5" w:subsetted="1" w:fontKey="{4AE5AFDF-4B1F-45E3-8A86-E098D9576CAC}"/>
  </w:font>
  <w:font w:name="方正小标宋简体">
    <w:altName w:val="微软雅黑"/>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embedBold r:id="rId6" w:fontKey="{17473C43-98E6-4998-AD53-3E37D7958C7A}"/>
  </w:font>
  <w:font w:name="仿宋">
    <w:panose1 w:val="02010609060101010101"/>
    <w:charset w:val="86"/>
    <w:family w:val="modern"/>
    <w:pitch w:val="fixed"/>
    <w:sig w:usb0="800002BF" w:usb1="38CF7CFA" w:usb2="00000016" w:usb3="00000000" w:csb0="00040001" w:csb1="00000000"/>
    <w:embedRegular r:id="rId7" w:subsetted="1" w:fontKey="{E3D3A24C-CD49-45FF-A86E-22C539D9660D}"/>
    <w:embedBold r:id="rId8" w:subsetted="1" w:fontKey="{B0A1A7A8-3F51-4517-89CA-92FF220A038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9E5D" w14:textId="77777777" w:rsidR="005222C3" w:rsidRDefault="005222C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1219A59" w14:textId="77777777" w:rsidR="005222C3" w:rsidRDefault="00000000">
        <w:pPr>
          <w:pStyle w:val="ab"/>
          <w:spacing w:after="60"/>
        </w:pPr>
        <w:r>
          <w:t xml:space="preserve">     </w:t>
        </w:r>
      </w:p>
    </w:sdtContent>
  </w:sdt>
  <w:p w14:paraId="512AF6C9" w14:textId="77777777" w:rsidR="005222C3" w:rsidRDefault="005222C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8DB7" w14:textId="77777777" w:rsidR="005222C3" w:rsidRDefault="005222C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754B" w14:textId="77777777" w:rsidR="00A74851" w:rsidRDefault="00A74851">
      <w:pPr>
        <w:spacing w:after="60"/>
      </w:pPr>
      <w:r>
        <w:separator/>
      </w:r>
    </w:p>
  </w:footnote>
  <w:footnote w:type="continuationSeparator" w:id="0">
    <w:p w14:paraId="17B191AD" w14:textId="77777777" w:rsidR="00A74851" w:rsidRDefault="00A7485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DB19" w14:textId="77777777" w:rsidR="005222C3" w:rsidRDefault="005222C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34C" w14:textId="77777777" w:rsidR="005222C3" w:rsidRDefault="005222C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5EBA" w14:textId="77777777" w:rsidR="005222C3" w:rsidRDefault="005222C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67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41670436">
    <w:abstractNumId w:val="1"/>
  </w:num>
  <w:num w:numId="2" w16cid:durableId="2030984268">
    <w:abstractNumId w:val="3"/>
  </w:num>
  <w:num w:numId="3" w16cid:durableId="838738142">
    <w:abstractNumId w:val="2"/>
  </w:num>
  <w:num w:numId="4" w16cid:durableId="135295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4CF"/>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8FD"/>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0D5"/>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A49"/>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573"/>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802"/>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86C"/>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2C3"/>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0B1"/>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215"/>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89"/>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6772B"/>
    <w:rsid w:val="00667784"/>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499"/>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45A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851"/>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1CE3"/>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414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451C"/>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87E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1B5A4A"/>
    <w:rsid w:val="06F9F432"/>
    <w:rsid w:val="0A886720"/>
    <w:rsid w:val="0B0E30C9"/>
    <w:rsid w:val="0D7F8C1E"/>
    <w:rsid w:val="0DAFDDD2"/>
    <w:rsid w:val="0E836814"/>
    <w:rsid w:val="0FD61205"/>
    <w:rsid w:val="10DD77C5"/>
    <w:rsid w:val="13AFEC81"/>
    <w:rsid w:val="17A305D2"/>
    <w:rsid w:val="19C91652"/>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BFF5925"/>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3CD7E"/>
  <w15:docId w15:val="{8D4ACE37-DD1A-4B0E-BEAC-DA639A48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1349</Words>
  <Characters>7694</Characters>
  <Application>Microsoft Office Word</Application>
  <DocSecurity>0</DocSecurity>
  <Lines>64</Lines>
  <Paragraphs>18</Paragraphs>
  <ScaleCrop>false</ScaleCrop>
  <Company>Microsoft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86</cp:revision>
  <cp:lastPrinted>2023-03-29T09:09:00Z</cp:lastPrinted>
  <dcterms:created xsi:type="dcterms:W3CDTF">2024-07-28T14:16:00Z</dcterms:created>
  <dcterms:modified xsi:type="dcterms:W3CDTF">2025-03-12T08:14:00Z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eyJoZGlkIjoiZGMwMjA5NjdjNmJhOGRlYjczOWUyMDY1MDI2ZTgzN2MiLCJ1c2VySWQiOiIyNzQxMjMwMjYifQ==</vt:lpwstr>
  </property>
</Properties>
</file>