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7756D" w14:textId="77777777" w:rsidR="003E41B9" w:rsidRDefault="003E41B9">
      <w:pPr>
        <w:spacing w:after="78"/>
        <w:jc w:val="center"/>
        <w:rPr>
          <w:rFonts w:ascii="Times New Roman" w:eastAsia="方正小标宋简体" w:hAnsi="Times New Roman"/>
          <w:bCs/>
          <w:sz w:val="32"/>
          <w:szCs w:val="32"/>
        </w:rPr>
      </w:pPr>
    </w:p>
    <w:p w14:paraId="72909FE0" w14:textId="77777777" w:rsidR="003E41B9" w:rsidRDefault="003E41B9">
      <w:pPr>
        <w:pStyle w:val="af8"/>
        <w:spacing w:after="78"/>
        <w:rPr>
          <w:rFonts w:ascii="Times New Roman" w:eastAsia="方正小标宋简体" w:hAnsi="Times New Roman"/>
          <w:bCs/>
          <w:sz w:val="32"/>
          <w:szCs w:val="32"/>
        </w:rPr>
      </w:pPr>
    </w:p>
    <w:p w14:paraId="315246F1" w14:textId="77777777" w:rsidR="003E41B9" w:rsidRDefault="003E41B9">
      <w:pPr>
        <w:pStyle w:val="af8"/>
        <w:spacing w:after="78"/>
        <w:rPr>
          <w:rFonts w:ascii="Times New Roman" w:eastAsia="方正小标宋简体" w:hAnsi="Times New Roman"/>
          <w:bCs/>
          <w:sz w:val="32"/>
          <w:szCs w:val="32"/>
        </w:rPr>
      </w:pPr>
    </w:p>
    <w:p w14:paraId="3C785B0D" w14:textId="77777777" w:rsidR="003E41B9" w:rsidRDefault="003E41B9">
      <w:pPr>
        <w:spacing w:after="78"/>
        <w:jc w:val="center"/>
        <w:rPr>
          <w:rFonts w:ascii="Times New Roman" w:eastAsia="长城小" w:hAnsi="Times New Roman"/>
          <w:b/>
          <w:sz w:val="44"/>
          <w:szCs w:val="44"/>
        </w:rPr>
      </w:pPr>
    </w:p>
    <w:p w14:paraId="7049D0D8" w14:textId="77777777" w:rsidR="003E41B9" w:rsidRDefault="003E41B9">
      <w:pPr>
        <w:spacing w:after="78"/>
        <w:jc w:val="center"/>
        <w:rPr>
          <w:rFonts w:ascii="Times New Roman" w:eastAsia="长城小" w:hAnsi="Times New Roman"/>
          <w:b/>
          <w:sz w:val="44"/>
          <w:szCs w:val="44"/>
        </w:rPr>
      </w:pPr>
    </w:p>
    <w:p w14:paraId="5ADDE77A" w14:textId="77777777" w:rsidR="003E41B9" w:rsidRDefault="003E41B9">
      <w:pPr>
        <w:spacing w:after="78"/>
        <w:jc w:val="center"/>
        <w:rPr>
          <w:rFonts w:ascii="Times New Roman" w:eastAsia="长城小" w:hAnsi="Times New Roman"/>
          <w:b/>
          <w:sz w:val="44"/>
          <w:szCs w:val="44"/>
        </w:rPr>
      </w:pPr>
    </w:p>
    <w:p w14:paraId="0E061AA6" w14:textId="77777777" w:rsidR="003E41B9" w:rsidRDefault="003E41B9">
      <w:pPr>
        <w:spacing w:after="78"/>
        <w:rPr>
          <w:rFonts w:ascii="Times New Roman" w:eastAsia="长城小" w:hAnsi="Times New Roman"/>
          <w:b/>
          <w:sz w:val="44"/>
          <w:szCs w:val="44"/>
        </w:rPr>
      </w:pPr>
    </w:p>
    <w:p w14:paraId="1B39184A" w14:textId="77777777" w:rsidR="003E41B9" w:rsidRDefault="003E41B9">
      <w:pPr>
        <w:spacing w:after="78"/>
        <w:jc w:val="center"/>
        <w:rPr>
          <w:rFonts w:ascii="Times New Roman" w:eastAsia="长城小" w:hAnsi="Times New Roman"/>
          <w:b/>
          <w:sz w:val="44"/>
          <w:szCs w:val="44"/>
        </w:rPr>
      </w:pPr>
    </w:p>
    <w:p w14:paraId="78659B62" w14:textId="77777777" w:rsidR="003E41B9"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6D06E9E5" w14:textId="77777777" w:rsidR="003E41B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尿素采购项目询价</w:t>
      </w:r>
      <w:r>
        <w:rPr>
          <w:rFonts w:ascii="Times New Roman" w:eastAsia="长城小标宋体" w:hAnsi="Times New Roman"/>
          <w:b/>
          <w:bCs/>
          <w:sz w:val="44"/>
          <w:szCs w:val="44"/>
        </w:rPr>
        <w:t>告知函</w:t>
      </w:r>
    </w:p>
    <w:p w14:paraId="3D47FA97" w14:textId="77777777" w:rsidR="003E41B9" w:rsidRDefault="003E41B9">
      <w:pPr>
        <w:spacing w:after="78"/>
        <w:rPr>
          <w:rFonts w:ascii="Times New Roman" w:eastAsia="方正小标宋简体" w:hAnsi="Times New Roman"/>
          <w:sz w:val="32"/>
          <w:szCs w:val="32"/>
        </w:rPr>
      </w:pPr>
    </w:p>
    <w:p w14:paraId="0D654B33" w14:textId="77777777" w:rsidR="003E41B9" w:rsidRDefault="003E41B9">
      <w:pPr>
        <w:spacing w:after="78"/>
        <w:rPr>
          <w:rFonts w:ascii="Times New Roman" w:eastAsia="方正小标宋简体" w:hAnsi="Times New Roman"/>
          <w:sz w:val="32"/>
          <w:szCs w:val="32"/>
        </w:rPr>
      </w:pPr>
    </w:p>
    <w:p w14:paraId="02029CED" w14:textId="77777777" w:rsidR="003E41B9" w:rsidRDefault="003E41B9">
      <w:pPr>
        <w:spacing w:after="78"/>
        <w:rPr>
          <w:rFonts w:ascii="Times New Roman" w:eastAsia="方正小标宋简体" w:hAnsi="Times New Roman"/>
          <w:sz w:val="32"/>
          <w:szCs w:val="32"/>
        </w:rPr>
      </w:pPr>
    </w:p>
    <w:p w14:paraId="394AE8D2" w14:textId="77777777" w:rsidR="003E41B9" w:rsidRDefault="003E41B9">
      <w:pPr>
        <w:spacing w:after="78"/>
      </w:pPr>
    </w:p>
    <w:p w14:paraId="09D28707" w14:textId="77777777" w:rsidR="003E41B9" w:rsidRDefault="003E41B9">
      <w:pPr>
        <w:spacing w:after="78"/>
        <w:rPr>
          <w:rFonts w:ascii="Times New Roman" w:eastAsia="方正小标宋简体" w:hAnsi="Times New Roman"/>
          <w:sz w:val="32"/>
          <w:szCs w:val="32"/>
        </w:rPr>
      </w:pPr>
    </w:p>
    <w:p w14:paraId="6C92CDA4" w14:textId="77777777" w:rsidR="003E41B9" w:rsidRDefault="003E41B9">
      <w:pPr>
        <w:spacing w:after="78"/>
        <w:rPr>
          <w:rFonts w:ascii="Times New Roman" w:eastAsia="方正小标宋简体" w:hAnsi="Times New Roman"/>
          <w:sz w:val="32"/>
          <w:szCs w:val="32"/>
        </w:rPr>
      </w:pPr>
    </w:p>
    <w:p w14:paraId="56E7EBF6" w14:textId="77777777" w:rsidR="003E41B9" w:rsidRDefault="003E41B9">
      <w:pPr>
        <w:pStyle w:val="a6"/>
        <w:rPr>
          <w:rFonts w:ascii="Times New Roman" w:eastAsia="方正小标宋简体" w:hAnsi="Times New Roman"/>
          <w:sz w:val="32"/>
          <w:szCs w:val="32"/>
        </w:rPr>
      </w:pPr>
    </w:p>
    <w:p w14:paraId="1A541F0D" w14:textId="77777777" w:rsidR="003E41B9" w:rsidRDefault="003E41B9">
      <w:pPr>
        <w:spacing w:after="78"/>
      </w:pPr>
    </w:p>
    <w:p w14:paraId="2837F1AB" w14:textId="77777777" w:rsidR="003E41B9" w:rsidRDefault="003E41B9">
      <w:pPr>
        <w:pStyle w:val="a6"/>
      </w:pPr>
    </w:p>
    <w:p w14:paraId="053EEC97" w14:textId="77777777" w:rsidR="003E41B9" w:rsidRDefault="003E41B9">
      <w:pPr>
        <w:pStyle w:val="1"/>
        <w:numPr>
          <w:ilvl w:val="0"/>
          <w:numId w:val="2"/>
        </w:numPr>
        <w:spacing w:after="78"/>
        <w:ind w:left="0" w:firstLine="0"/>
        <w:jc w:val="center"/>
        <w:rPr>
          <w:rFonts w:ascii="黑体" w:eastAsia="黑体" w:hAnsi="黑体" w:hint="eastAsia"/>
          <w:sz w:val="32"/>
          <w:szCs w:val="32"/>
        </w:rPr>
        <w:sectPr w:rsidR="003E41B9">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5A070A8F" w14:textId="77777777" w:rsidR="003E41B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B2D0882" w14:textId="77777777" w:rsidR="003E41B9" w:rsidRDefault="003E41B9">
      <w:pPr>
        <w:spacing w:after="78"/>
      </w:pPr>
    </w:p>
    <w:p w14:paraId="69AC4707" w14:textId="77777777" w:rsidR="003E41B9"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112DD5A7"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（一）采购项目名称：尿素采购项目。</w:t>
      </w:r>
    </w:p>
    <w:p w14:paraId="266A0FAE"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33"/>
        <w:gridCol w:w="2399"/>
        <w:gridCol w:w="1017"/>
        <w:gridCol w:w="1267"/>
        <w:gridCol w:w="1386"/>
        <w:gridCol w:w="1602"/>
      </w:tblGrid>
      <w:tr w:rsidR="003E41B9" w14:paraId="7904B79F" w14:textId="77777777">
        <w:trPr>
          <w:trHeight w:val="662"/>
        </w:trPr>
        <w:tc>
          <w:tcPr>
            <w:tcW w:w="703" w:type="dxa"/>
            <w:vAlign w:val="center"/>
          </w:tcPr>
          <w:p w14:paraId="4DE85FE6" w14:textId="77777777" w:rsidR="003E41B9"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序号</w:t>
            </w:r>
          </w:p>
        </w:tc>
        <w:tc>
          <w:tcPr>
            <w:tcW w:w="1433" w:type="dxa"/>
            <w:vAlign w:val="center"/>
          </w:tcPr>
          <w:p w14:paraId="66B3E4A7" w14:textId="77777777" w:rsidR="003E41B9"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名称</w:t>
            </w:r>
          </w:p>
        </w:tc>
        <w:tc>
          <w:tcPr>
            <w:tcW w:w="2399" w:type="dxa"/>
            <w:vAlign w:val="center"/>
          </w:tcPr>
          <w:p w14:paraId="1E57BC4D" w14:textId="77777777" w:rsidR="003E41B9" w:rsidRDefault="00000000">
            <w:pPr>
              <w:pStyle w:val="af7"/>
              <w:spacing w:before="225" w:after="78" w:line="365" w:lineRule="auto"/>
              <w:ind w:firstLineChars="0" w:firstLine="0"/>
              <w:jc w:val="center"/>
              <w:rPr>
                <w:rFonts w:ascii="仿宋" w:eastAsia="仿宋" w:hAnsi="仿宋" w:cs="微软雅黑" w:hint="eastAsia"/>
                <w:b/>
                <w:bCs/>
                <w:sz w:val="24"/>
              </w:rPr>
            </w:pPr>
            <w:proofErr w:type="gramStart"/>
            <w:r>
              <w:rPr>
                <w:rFonts w:ascii="仿宋" w:eastAsia="仿宋" w:hAnsi="仿宋" w:cs="微软雅黑" w:hint="eastAsia"/>
                <w:b/>
                <w:bCs/>
                <w:sz w:val="24"/>
              </w:rPr>
              <w:t>规格规格</w:t>
            </w:r>
            <w:proofErr w:type="gramEnd"/>
          </w:p>
        </w:tc>
        <w:tc>
          <w:tcPr>
            <w:tcW w:w="1017" w:type="dxa"/>
            <w:vAlign w:val="center"/>
          </w:tcPr>
          <w:p w14:paraId="26DFA373" w14:textId="77777777" w:rsidR="003E41B9"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单位</w:t>
            </w:r>
          </w:p>
        </w:tc>
        <w:tc>
          <w:tcPr>
            <w:tcW w:w="1267" w:type="dxa"/>
            <w:vAlign w:val="center"/>
          </w:tcPr>
          <w:p w14:paraId="6C8E4592" w14:textId="77777777" w:rsidR="003E41B9"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预估数量</w:t>
            </w:r>
          </w:p>
        </w:tc>
        <w:tc>
          <w:tcPr>
            <w:tcW w:w="1386" w:type="dxa"/>
            <w:vAlign w:val="center"/>
          </w:tcPr>
          <w:p w14:paraId="290FE73B" w14:textId="77777777" w:rsidR="003E41B9"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上限价/元</w:t>
            </w:r>
          </w:p>
        </w:tc>
        <w:tc>
          <w:tcPr>
            <w:tcW w:w="1602" w:type="dxa"/>
            <w:vAlign w:val="center"/>
          </w:tcPr>
          <w:p w14:paraId="62267934" w14:textId="77777777" w:rsidR="003E41B9"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送货地点</w:t>
            </w:r>
          </w:p>
        </w:tc>
      </w:tr>
      <w:tr w:rsidR="003E41B9" w14:paraId="76872484" w14:textId="77777777">
        <w:trPr>
          <w:trHeight w:val="1188"/>
        </w:trPr>
        <w:tc>
          <w:tcPr>
            <w:tcW w:w="703" w:type="dxa"/>
            <w:vAlign w:val="center"/>
          </w:tcPr>
          <w:p w14:paraId="45055901" w14:textId="77777777" w:rsidR="003E41B9"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1</w:t>
            </w:r>
          </w:p>
        </w:tc>
        <w:tc>
          <w:tcPr>
            <w:tcW w:w="1433" w:type="dxa"/>
            <w:vAlign w:val="center"/>
          </w:tcPr>
          <w:p w14:paraId="79345A25" w14:textId="77777777" w:rsidR="003E41B9"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spacing w:val="-8"/>
                <w:sz w:val="24"/>
              </w:rPr>
              <w:t>尿素</w:t>
            </w:r>
          </w:p>
        </w:tc>
        <w:tc>
          <w:tcPr>
            <w:tcW w:w="2399" w:type="dxa"/>
            <w:vAlign w:val="center"/>
          </w:tcPr>
          <w:p w14:paraId="68733506" w14:textId="77777777" w:rsidR="003E41B9"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溶液 32.5%，符合工业用尿素(GB/T2440-2017) 优等品标准</w:t>
            </w:r>
          </w:p>
        </w:tc>
        <w:tc>
          <w:tcPr>
            <w:tcW w:w="1017" w:type="dxa"/>
            <w:vAlign w:val="center"/>
          </w:tcPr>
          <w:p w14:paraId="26C6237D" w14:textId="77777777" w:rsidR="003E41B9" w:rsidRDefault="00000000">
            <w:pPr>
              <w:autoSpaceDE w:val="0"/>
              <w:autoSpaceDN w:val="0"/>
              <w:adjustRightInd w:val="0"/>
              <w:snapToGrid w:val="0"/>
              <w:spacing w:after="78"/>
              <w:jc w:val="center"/>
              <w:rPr>
                <w:rFonts w:ascii="仿宋" w:eastAsia="仿宋" w:hAnsi="仿宋" w:cs="仿宋" w:hint="eastAsia"/>
                <w:spacing w:val="-8"/>
                <w:sz w:val="24"/>
              </w:rPr>
            </w:pPr>
            <w:r>
              <w:rPr>
                <w:rFonts w:ascii="仿宋" w:eastAsia="仿宋" w:hAnsi="仿宋" w:cs="仿宋" w:hint="eastAsia"/>
                <w:spacing w:val="-8"/>
                <w:sz w:val="24"/>
              </w:rPr>
              <w:t>吨</w:t>
            </w:r>
          </w:p>
        </w:tc>
        <w:tc>
          <w:tcPr>
            <w:tcW w:w="1267" w:type="dxa"/>
            <w:vAlign w:val="center"/>
          </w:tcPr>
          <w:p w14:paraId="1A4C3300" w14:textId="77777777" w:rsidR="003E41B9"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10</w:t>
            </w:r>
          </w:p>
        </w:tc>
        <w:tc>
          <w:tcPr>
            <w:tcW w:w="1386" w:type="dxa"/>
            <w:vAlign w:val="center"/>
          </w:tcPr>
          <w:p w14:paraId="784D5080" w14:textId="77777777" w:rsidR="003E41B9"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31000</w:t>
            </w:r>
          </w:p>
        </w:tc>
        <w:tc>
          <w:tcPr>
            <w:tcW w:w="1602" w:type="dxa"/>
            <w:vAlign w:val="center"/>
          </w:tcPr>
          <w:p w14:paraId="491645F8" w14:textId="77777777" w:rsidR="003E41B9"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深圳市</w:t>
            </w:r>
          </w:p>
        </w:tc>
      </w:tr>
    </w:tbl>
    <w:p w14:paraId="3990CB99" w14:textId="77777777" w:rsidR="003E41B9" w:rsidRDefault="003E41B9">
      <w:pPr>
        <w:pStyle w:val="22"/>
        <w:spacing w:after="78"/>
        <w:ind w:leftChars="0" w:left="0" w:firstLineChars="0" w:firstLine="0"/>
      </w:pPr>
    </w:p>
    <w:p w14:paraId="02DF78F0"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522F462F"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天内送达，紧急情况下</w:t>
      </w:r>
      <w:r>
        <w:rPr>
          <w:rFonts w:ascii="Times New Roman" w:eastAsia="仿宋_GB2312" w:hAnsi="Times New Roman" w:hint="eastAsia"/>
          <w:bCs/>
          <w:color w:val="000000"/>
          <w:sz w:val="32"/>
          <w:szCs w:val="32"/>
        </w:rPr>
        <w:t>48</w:t>
      </w:r>
      <w:r>
        <w:rPr>
          <w:rFonts w:ascii="Times New Roman" w:eastAsia="仿宋_GB2312" w:hAnsi="Times New Roman" w:hint="eastAsia"/>
          <w:bCs/>
          <w:color w:val="000000"/>
          <w:sz w:val="32"/>
          <w:szCs w:val="32"/>
        </w:rPr>
        <w:t>小时内送达。</w:t>
      </w:r>
    </w:p>
    <w:p w14:paraId="7AA45F5A"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支付，双方对验收合格的药剂数量进行核对，中选人提供费用付款申请、经双方验收核对无误</w:t>
      </w:r>
      <w:r>
        <w:rPr>
          <w:rFonts w:ascii="Times New Roman" w:eastAsia="仿宋_GB2312" w:hAnsi="Times New Roman" w:hint="eastAsia"/>
          <w:bCs/>
          <w:color w:val="000000"/>
          <w:sz w:val="32"/>
          <w:szCs w:val="32"/>
        </w:rPr>
        <w:lastRenderedPageBreak/>
        <w:t>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0EEAEE38"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（五）供货地点：广东省深圳市。</w:t>
      </w:r>
    </w:p>
    <w:p w14:paraId="65C18AD2" w14:textId="77777777" w:rsidR="003E41B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59459DC"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bookmarkStart w:id="0" w:name="_Hlk173241672"/>
      <w:r w:rsidRPr="00993AB7">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7748027E"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r w:rsidRPr="00993AB7">
        <w:rPr>
          <w:rFonts w:ascii="Times New Roman" w:eastAsia="仿宋_GB2312" w:hAnsi="Times New Roman" w:hint="eastAsia"/>
          <w:bCs/>
          <w:color w:val="000000"/>
          <w:sz w:val="32"/>
          <w:szCs w:val="32"/>
        </w:rPr>
        <w:t>（二）须具有良好的商业信誉，近一年内（</w:t>
      </w:r>
      <w:r w:rsidRPr="00993AB7">
        <w:rPr>
          <w:rFonts w:ascii="Times New Roman" w:eastAsia="仿宋_GB2312" w:hAnsi="Times New Roman" w:hint="eastAsia"/>
          <w:bCs/>
          <w:color w:val="000000"/>
          <w:sz w:val="32"/>
          <w:szCs w:val="32"/>
        </w:rPr>
        <w:t>2023</w:t>
      </w:r>
      <w:r w:rsidRPr="00993AB7">
        <w:rPr>
          <w:rFonts w:ascii="Times New Roman" w:eastAsia="仿宋_GB2312" w:hAnsi="Times New Roman" w:hint="eastAsia"/>
          <w:bCs/>
          <w:color w:val="000000"/>
          <w:sz w:val="32"/>
          <w:szCs w:val="32"/>
        </w:rPr>
        <w:t>年</w:t>
      </w:r>
      <w:r w:rsidRPr="00993AB7">
        <w:rPr>
          <w:rFonts w:ascii="Times New Roman" w:eastAsia="仿宋_GB2312" w:hAnsi="Times New Roman" w:hint="eastAsia"/>
          <w:bCs/>
          <w:color w:val="000000"/>
          <w:sz w:val="32"/>
          <w:szCs w:val="32"/>
        </w:rPr>
        <w:t>12</w:t>
      </w:r>
      <w:r w:rsidRPr="00993AB7">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函》中</w:t>
      </w:r>
      <w:proofErr w:type="gramStart"/>
      <w:r w:rsidRPr="00993AB7">
        <w:rPr>
          <w:rFonts w:ascii="Times New Roman" w:eastAsia="仿宋_GB2312" w:hAnsi="Times New Roman" w:hint="eastAsia"/>
          <w:bCs/>
          <w:color w:val="000000"/>
          <w:sz w:val="32"/>
          <w:szCs w:val="32"/>
        </w:rPr>
        <w:t>作出</w:t>
      </w:r>
      <w:proofErr w:type="gramEnd"/>
      <w:r w:rsidRPr="00993AB7">
        <w:rPr>
          <w:rFonts w:ascii="Times New Roman" w:eastAsia="仿宋_GB2312" w:hAnsi="Times New Roman" w:hint="eastAsia"/>
          <w:bCs/>
          <w:color w:val="000000"/>
          <w:sz w:val="32"/>
          <w:szCs w:val="32"/>
        </w:rPr>
        <w:t>声明）；</w:t>
      </w:r>
    </w:p>
    <w:p w14:paraId="2094971C"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r w:rsidRPr="00993AB7">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F75C00B"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r w:rsidRPr="00993AB7">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993AB7">
        <w:rPr>
          <w:rFonts w:ascii="Times New Roman" w:eastAsia="仿宋_GB2312" w:hAnsi="Times New Roman" w:hint="eastAsia"/>
          <w:bCs/>
          <w:color w:val="000000"/>
          <w:sz w:val="32"/>
          <w:szCs w:val="32"/>
        </w:rPr>
        <w:t>0</w:t>
      </w:r>
      <w:r w:rsidRPr="00993AB7">
        <w:rPr>
          <w:rFonts w:ascii="Times New Roman" w:eastAsia="仿宋_GB2312" w:hAnsi="Times New Roman" w:hint="eastAsia"/>
          <w:bCs/>
          <w:color w:val="000000"/>
          <w:sz w:val="32"/>
          <w:szCs w:val="32"/>
        </w:rPr>
        <w:t>（由供应商在《承诺函》中</w:t>
      </w:r>
      <w:proofErr w:type="gramStart"/>
      <w:r w:rsidRPr="00993AB7">
        <w:rPr>
          <w:rFonts w:ascii="Times New Roman" w:eastAsia="仿宋_GB2312" w:hAnsi="Times New Roman" w:hint="eastAsia"/>
          <w:bCs/>
          <w:color w:val="000000"/>
          <w:sz w:val="32"/>
          <w:szCs w:val="32"/>
        </w:rPr>
        <w:t>作出</w:t>
      </w:r>
      <w:proofErr w:type="gramEnd"/>
      <w:r w:rsidRPr="00993AB7">
        <w:rPr>
          <w:rFonts w:ascii="Times New Roman" w:eastAsia="仿宋_GB2312" w:hAnsi="Times New Roman" w:hint="eastAsia"/>
          <w:bCs/>
          <w:color w:val="000000"/>
          <w:sz w:val="32"/>
          <w:szCs w:val="32"/>
        </w:rPr>
        <w:t>声明）；</w:t>
      </w:r>
    </w:p>
    <w:p w14:paraId="63557302"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r w:rsidRPr="00993AB7">
        <w:rPr>
          <w:rFonts w:ascii="Times New Roman" w:eastAsia="仿宋_GB2312" w:hAnsi="Times New Roman" w:hint="eastAsia"/>
          <w:bCs/>
          <w:color w:val="000000"/>
          <w:sz w:val="32"/>
          <w:szCs w:val="32"/>
        </w:rPr>
        <w:lastRenderedPageBreak/>
        <w:t>（四）近两年内（</w:t>
      </w:r>
      <w:r w:rsidRPr="00993AB7">
        <w:rPr>
          <w:rFonts w:ascii="Times New Roman" w:eastAsia="仿宋_GB2312" w:hAnsi="Times New Roman" w:hint="eastAsia"/>
          <w:bCs/>
          <w:color w:val="000000"/>
          <w:sz w:val="32"/>
          <w:szCs w:val="32"/>
        </w:rPr>
        <w:t>2022</w:t>
      </w:r>
      <w:r w:rsidRPr="00993AB7">
        <w:rPr>
          <w:rFonts w:ascii="Times New Roman" w:eastAsia="仿宋_GB2312" w:hAnsi="Times New Roman" w:hint="eastAsia"/>
          <w:bCs/>
          <w:color w:val="000000"/>
          <w:sz w:val="32"/>
          <w:szCs w:val="32"/>
        </w:rPr>
        <w:t>年</w:t>
      </w:r>
      <w:r w:rsidRPr="00993AB7">
        <w:rPr>
          <w:rFonts w:ascii="Times New Roman" w:eastAsia="仿宋_GB2312" w:hAnsi="Times New Roman" w:hint="eastAsia"/>
          <w:bCs/>
          <w:color w:val="000000"/>
          <w:sz w:val="32"/>
          <w:szCs w:val="32"/>
        </w:rPr>
        <w:t>12</w:t>
      </w:r>
      <w:r w:rsidRPr="00993AB7">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993AB7">
        <w:rPr>
          <w:rFonts w:ascii="Times New Roman" w:eastAsia="仿宋_GB2312" w:hAnsi="Times New Roman" w:hint="eastAsia"/>
          <w:bCs/>
          <w:color w:val="000000"/>
          <w:sz w:val="32"/>
          <w:szCs w:val="32"/>
        </w:rPr>
        <w:t>作出</w:t>
      </w:r>
      <w:proofErr w:type="gramEnd"/>
      <w:r w:rsidRPr="00993AB7">
        <w:rPr>
          <w:rFonts w:ascii="Times New Roman" w:eastAsia="仿宋_GB2312" w:hAnsi="Times New Roman" w:hint="eastAsia"/>
          <w:bCs/>
          <w:color w:val="000000"/>
          <w:sz w:val="32"/>
          <w:szCs w:val="32"/>
        </w:rPr>
        <w:t>声明）；</w:t>
      </w:r>
    </w:p>
    <w:p w14:paraId="602A0E3C" w14:textId="77777777" w:rsidR="00993AB7" w:rsidRPr="00993AB7" w:rsidRDefault="00993AB7" w:rsidP="00993AB7">
      <w:pPr>
        <w:widowControl/>
        <w:spacing w:after="78" w:line="640" w:lineRule="exact"/>
        <w:ind w:firstLineChars="200" w:firstLine="640"/>
        <w:jc w:val="left"/>
        <w:rPr>
          <w:rFonts w:ascii="Times New Roman" w:eastAsia="仿宋_GB2312" w:hAnsi="Times New Roman" w:hint="eastAsia"/>
          <w:bCs/>
          <w:color w:val="000000"/>
          <w:sz w:val="32"/>
          <w:szCs w:val="32"/>
        </w:rPr>
      </w:pPr>
      <w:r w:rsidRPr="00993AB7">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993AB7">
        <w:rPr>
          <w:rFonts w:ascii="Times New Roman" w:eastAsia="仿宋_GB2312" w:hAnsi="Times New Roman" w:hint="eastAsia"/>
          <w:bCs/>
          <w:color w:val="000000"/>
          <w:sz w:val="32"/>
          <w:szCs w:val="32"/>
        </w:rPr>
        <w:t>作出</w:t>
      </w:r>
      <w:proofErr w:type="gramEnd"/>
      <w:r w:rsidRPr="00993AB7">
        <w:rPr>
          <w:rFonts w:ascii="Times New Roman" w:eastAsia="仿宋_GB2312" w:hAnsi="Times New Roman" w:hint="eastAsia"/>
          <w:bCs/>
          <w:color w:val="000000"/>
          <w:sz w:val="32"/>
          <w:szCs w:val="32"/>
        </w:rPr>
        <w:t>声明）；</w:t>
      </w:r>
    </w:p>
    <w:p w14:paraId="29D07B94" w14:textId="4870ECF6" w:rsidR="003E41B9" w:rsidRDefault="00993AB7" w:rsidP="00993AB7">
      <w:pPr>
        <w:widowControl/>
        <w:spacing w:after="78" w:line="640" w:lineRule="exact"/>
        <w:ind w:firstLineChars="200" w:firstLine="640"/>
        <w:jc w:val="left"/>
        <w:rPr>
          <w:rFonts w:ascii="Times New Roman" w:eastAsia="仿宋_GB2312" w:hAnsi="Times New Roman"/>
          <w:bCs/>
          <w:color w:val="000000"/>
          <w:sz w:val="32"/>
          <w:szCs w:val="32"/>
        </w:rPr>
      </w:pPr>
      <w:r w:rsidRPr="00993AB7">
        <w:rPr>
          <w:rFonts w:ascii="Times New Roman" w:eastAsia="仿宋_GB2312" w:hAnsi="Times New Roman" w:hint="eastAsia"/>
          <w:bCs/>
          <w:color w:val="000000"/>
          <w:sz w:val="32"/>
          <w:szCs w:val="32"/>
        </w:rPr>
        <w:t>（六）不接受联合体参选（由供应商在《承诺函》中</w:t>
      </w:r>
      <w:proofErr w:type="gramStart"/>
      <w:r w:rsidRPr="00993AB7">
        <w:rPr>
          <w:rFonts w:ascii="Times New Roman" w:eastAsia="仿宋_GB2312" w:hAnsi="Times New Roman" w:hint="eastAsia"/>
          <w:bCs/>
          <w:color w:val="000000"/>
          <w:sz w:val="32"/>
          <w:szCs w:val="32"/>
        </w:rPr>
        <w:t>作出</w:t>
      </w:r>
      <w:proofErr w:type="gramEnd"/>
      <w:r w:rsidRPr="00993AB7">
        <w:rPr>
          <w:rFonts w:ascii="Times New Roman" w:eastAsia="仿宋_GB2312" w:hAnsi="Times New Roman" w:hint="eastAsia"/>
          <w:bCs/>
          <w:color w:val="000000"/>
          <w:sz w:val="32"/>
          <w:szCs w:val="32"/>
        </w:rPr>
        <w:t>声明）</w:t>
      </w:r>
      <w:r w:rsidR="00BB5E1A">
        <w:rPr>
          <w:rFonts w:ascii="Times New Roman" w:eastAsia="仿宋_GB2312" w:hAnsi="Times New Roman" w:hint="eastAsia"/>
          <w:bCs/>
          <w:color w:val="000000"/>
          <w:sz w:val="32"/>
          <w:szCs w:val="32"/>
        </w:rPr>
        <w:t>。</w:t>
      </w:r>
    </w:p>
    <w:bookmarkEnd w:id="0"/>
    <w:p w14:paraId="3E2198B5"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9EC3D95" w14:textId="77777777" w:rsidR="003E41B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7035132" w14:textId="77777777" w:rsidR="003E41B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054EE3BA" w14:textId="77777777" w:rsidR="003E41B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w:t>
      </w:r>
      <w:r>
        <w:rPr>
          <w:rFonts w:ascii="仿宋" w:eastAsia="仿宋" w:hAnsi="仿宋" w:cs="仿宋" w:hint="eastAsia"/>
          <w:kern w:val="0"/>
          <w:sz w:val="32"/>
          <w:szCs w:val="32"/>
        </w:rPr>
        <w:t>）；</w:t>
      </w:r>
    </w:p>
    <w:p w14:paraId="3E831403" w14:textId="77777777" w:rsidR="003E41B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45A38ED5" w14:textId="77777777" w:rsidR="003E41B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2EAB4FC1"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D1F78CD"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w:t>
      </w:r>
      <w:r>
        <w:rPr>
          <w:rFonts w:ascii="Times New Roman" w:eastAsia="仿宋_GB2312" w:hAnsi="Times New Roman" w:hint="eastAsia"/>
          <w:color w:val="000000"/>
          <w:sz w:val="32"/>
          <w:szCs w:val="32"/>
        </w:rPr>
        <w:lastRenderedPageBreak/>
        <w:t>价文件至询价公告指定邮箱；</w:t>
      </w:r>
    </w:p>
    <w:p w14:paraId="3B6A3A92"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7555D4AB"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78CC97F5" w14:textId="77777777" w:rsidR="003E41B9"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5BEE8B50"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96358E5" w14:textId="7043495B" w:rsidR="003E41B9"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BB5E1A">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23564B6B" w14:textId="77777777" w:rsidR="003E41B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09815DF" w14:textId="77777777" w:rsidR="003E41B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58BE939" w14:textId="77777777" w:rsidR="003E41B9"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37F080D"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B64941E"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C9321FC"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w:t>
      </w:r>
      <w:r>
        <w:rPr>
          <w:rFonts w:ascii="Times New Roman" w:eastAsia="仿宋_GB2312" w:hAnsi="Times New Roman" w:hint="eastAsia"/>
          <w:color w:val="000000"/>
          <w:sz w:val="32"/>
          <w:szCs w:val="32"/>
        </w:rPr>
        <w:lastRenderedPageBreak/>
        <w:t>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538B8747" w14:textId="2A0D35BF"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BB5E1A">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AD19A9E"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625617C"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319B3D5"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C14A76E" w14:textId="77777777" w:rsidR="003E41B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F67F184" w14:textId="77777777" w:rsidR="003E41B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w:t>
      </w:r>
      <w:r>
        <w:rPr>
          <w:rFonts w:ascii="Times New Roman" w:eastAsia="仿宋_GB2312" w:hAnsi="Times New Roman" w:hint="eastAsia"/>
          <w:bCs/>
          <w:color w:val="000000"/>
          <w:sz w:val="32"/>
          <w:szCs w:val="32"/>
        </w:rPr>
        <w:lastRenderedPageBreak/>
        <w:t>相关证明材料，参选供应商不能证明其报价合理性的可做无效报价处理。</w:t>
      </w:r>
    </w:p>
    <w:p w14:paraId="41A92487" w14:textId="77777777" w:rsidR="003E41B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10EB2524" w14:textId="77777777" w:rsidR="003E41B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27FC7E3E" w14:textId="77777777" w:rsidR="003E41B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1C83D1CA" w14:textId="77777777" w:rsidR="003E41B9" w:rsidRDefault="00000000">
      <w:pPr>
        <w:spacing w:after="78" w:line="640" w:lineRule="exact"/>
        <w:ind w:firstLineChars="200" w:firstLine="640"/>
        <w:jc w:val="left"/>
        <w:rPr>
          <w:rFonts w:ascii="Times New Roman" w:eastAsia="仿宋_GB2312" w:hAnsi="Times New Roman"/>
          <w:color w:val="000000"/>
          <w:kern w:val="0"/>
          <w:sz w:val="32"/>
          <w:szCs w:val="32"/>
          <w:highlight w:val="yellow"/>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0813EDE1" w14:textId="77777777" w:rsidR="003E41B9"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7F998CC1" w14:textId="70349965" w:rsidR="003E41B9"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BB5E1A">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日</w:t>
      </w:r>
      <w:bookmarkEnd w:id="4"/>
    </w:p>
    <w:p w14:paraId="40B9B4E9" w14:textId="77777777" w:rsidR="003E41B9" w:rsidRDefault="00000000">
      <w:pPr>
        <w:spacing w:after="78"/>
      </w:pPr>
      <w:r>
        <w:br w:type="page"/>
      </w:r>
    </w:p>
    <w:p w14:paraId="2F5E1E98" w14:textId="77777777" w:rsidR="003E41B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8C87FCA" w14:textId="77777777" w:rsidR="003E41B9"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EDB48AA" w14:textId="77777777" w:rsidR="003E41B9" w:rsidRDefault="003E41B9">
      <w:pPr>
        <w:spacing w:after="78"/>
        <w:jc w:val="center"/>
        <w:rPr>
          <w:rFonts w:ascii="黑体" w:eastAsia="黑体" w:hAnsi="黑体" w:cs="黑体" w:hint="eastAsia"/>
          <w:color w:val="000000"/>
          <w:szCs w:val="28"/>
          <w:u w:val="single"/>
        </w:rPr>
      </w:pPr>
    </w:p>
    <w:bookmarkEnd w:id="5"/>
    <w:bookmarkEnd w:id="6"/>
    <w:p w14:paraId="4D7F8B42"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p w14:paraId="310E333A" w14:textId="77777777" w:rsidR="003E41B9"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08D00028" w14:textId="77777777" w:rsidR="003E41B9" w:rsidRDefault="003E41B9">
      <w:pPr>
        <w:spacing w:after="78"/>
        <w:jc w:val="center"/>
        <w:rPr>
          <w:rFonts w:ascii="Times New Roman Regular" w:eastAsia="黑体" w:hAnsi="Times New Roman Regular" w:cs="Times New Roman Regular"/>
          <w:color w:val="000000"/>
          <w:sz w:val="72"/>
          <w:szCs w:val="72"/>
          <w:shd w:val="clear" w:color="auto" w:fill="FFFFFF"/>
        </w:rPr>
      </w:pPr>
    </w:p>
    <w:p w14:paraId="2EA2A7F8" w14:textId="77777777" w:rsidR="003E41B9" w:rsidRDefault="003E41B9">
      <w:pPr>
        <w:spacing w:after="78"/>
        <w:jc w:val="center"/>
        <w:rPr>
          <w:rFonts w:ascii="Times New Roman Regular" w:eastAsia="黑体" w:hAnsi="Times New Roman Regular" w:cs="Times New Roman Regular"/>
          <w:color w:val="000000"/>
          <w:sz w:val="72"/>
          <w:szCs w:val="72"/>
          <w:shd w:val="clear" w:color="auto" w:fill="FFFFFF"/>
        </w:rPr>
      </w:pPr>
    </w:p>
    <w:p w14:paraId="311299BB" w14:textId="77777777" w:rsidR="003E41B9"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31A05D19"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p w14:paraId="70204A77"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p w14:paraId="21D5B4E3"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p w14:paraId="1E893378"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p w14:paraId="1088559E" w14:textId="77777777" w:rsidR="003E41B9" w:rsidRDefault="003E41B9">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E41B9" w14:paraId="686A3F50" w14:textId="77777777">
        <w:trPr>
          <w:jc w:val="center"/>
        </w:trPr>
        <w:tc>
          <w:tcPr>
            <w:tcW w:w="1804" w:type="dxa"/>
            <w:vAlign w:val="center"/>
          </w:tcPr>
          <w:p w14:paraId="59494BC3" w14:textId="77777777" w:rsidR="003E41B9"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6BEC6EF9" w14:textId="77777777" w:rsidR="003E41B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药剂采购项目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3E41B9" w14:paraId="52FCB600" w14:textId="77777777">
        <w:trPr>
          <w:jc w:val="center"/>
        </w:trPr>
        <w:tc>
          <w:tcPr>
            <w:tcW w:w="1804" w:type="dxa"/>
            <w:vAlign w:val="center"/>
          </w:tcPr>
          <w:p w14:paraId="4F0BDFD1" w14:textId="77777777" w:rsidR="003E41B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15962327" w14:textId="77777777" w:rsidR="003E41B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BCF5AEC" w14:textId="77777777" w:rsidR="003E41B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CDFDBB7" w14:textId="77777777" w:rsidR="003E41B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43DEF285" w14:textId="77777777" w:rsidR="003E41B9" w:rsidRDefault="003E41B9">
      <w:pPr>
        <w:pStyle w:val="af9"/>
      </w:pPr>
    </w:p>
    <w:p w14:paraId="5B0AADF5" w14:textId="77777777" w:rsidR="003E41B9" w:rsidRDefault="003E41B9">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3E41B9">
          <w:footerReference w:type="default" r:id="rId11"/>
          <w:footerReference w:type="first" r:id="rId12"/>
          <w:pgSz w:w="11906" w:h="16838"/>
          <w:pgMar w:top="1418" w:right="1700" w:bottom="1418" w:left="1418" w:header="851" w:footer="992" w:gutter="0"/>
          <w:pgNumType w:start="1"/>
          <w:cols w:space="720"/>
          <w:titlePg/>
          <w:docGrid w:type="lines" w:linePitch="312"/>
        </w:sectPr>
      </w:pPr>
    </w:p>
    <w:p w14:paraId="43C08172" w14:textId="77777777" w:rsidR="003E41B9"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4B32CC67" w14:textId="77777777" w:rsidR="003E41B9"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6D86B06" w14:textId="77777777" w:rsidR="003E41B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78EBCB0" w14:textId="77777777" w:rsidR="003E41B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69E9A159" w14:textId="77777777" w:rsidR="003E41B9"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42DFC55F" w14:textId="77777777" w:rsidR="003E41B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1DA3B8E3" w14:textId="77777777" w:rsidR="003E41B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CF89B1B" w14:textId="77777777" w:rsidR="003E41B9"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58632EF4"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931"/>
      <w:bookmarkStart w:id="10" w:name="_Toc201742844"/>
      <w:bookmarkStart w:id="11" w:name="_Toc201401643"/>
      <w:bookmarkStart w:id="12" w:name="_Toc201719103"/>
      <w:bookmarkStart w:id="13" w:name="_Toc201743099"/>
      <w:bookmarkStart w:id="14" w:name="_Toc201997927"/>
      <w:bookmarkStart w:id="15" w:name="_Toc199213728"/>
      <w:bookmarkStart w:id="16" w:name="_Toc19921576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700D1FCD" w14:textId="77777777" w:rsidR="003E41B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428A0185" w14:textId="77777777" w:rsidR="003E41B9"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43692382"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384040D" w14:textId="77777777" w:rsidR="003E41B9"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2.1采购期限为自合同签订之日起到2024年12月31日截</w:t>
      </w:r>
      <w:r>
        <w:rPr>
          <w:rFonts w:ascii="宋体" w:hAnsi="宋体" w:cs="宋体" w:hint="eastAsia"/>
          <w:lang w:eastAsia="zh-Hans" w:bidi="ar"/>
        </w:rPr>
        <w:t>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6A9C27AF"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03AB50ED"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5E4C3A3C" w14:textId="77777777" w:rsidR="003E41B9" w:rsidRDefault="003E41B9">
      <w:pPr>
        <w:pStyle w:val="150"/>
        <w:spacing w:line="360" w:lineRule="auto"/>
        <w:ind w:firstLine="480"/>
        <w:rPr>
          <w:rFonts w:ascii="宋体" w:hAnsi="宋体" w:cs="宋体" w:hint="eastAsia"/>
        </w:rPr>
        <w:sectPr w:rsidR="003E41B9">
          <w:footerReference w:type="default" r:id="rId13"/>
          <w:footerReference w:type="first" r:id="rId14"/>
          <w:pgSz w:w="11906" w:h="16838"/>
          <w:pgMar w:top="1418" w:right="1700" w:bottom="1418" w:left="1418" w:header="851" w:footer="992" w:gutter="0"/>
          <w:cols w:space="720"/>
          <w:docGrid w:type="lines" w:linePitch="312"/>
        </w:sectPr>
      </w:pPr>
    </w:p>
    <w:p w14:paraId="2D62FB18"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4947A5C1"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w:t>
      </w:r>
      <w:r>
        <w:rPr>
          <w:rFonts w:ascii="宋体" w:hAnsi="宋体" w:cs="宋体" w:hint="eastAsia"/>
        </w:rPr>
        <w:t>总价</w:t>
      </w:r>
      <w:r>
        <w:rPr>
          <w:rFonts w:ascii="宋体" w:hAnsi="宋体" w:cs="宋体" w:hint="eastAsia"/>
          <w:lang w:eastAsia="zh-Hans"/>
        </w:rPr>
        <w:t>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5CAEB561"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35712307"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059A6BF"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1A5EDA1C"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43E22D27"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56EB07DC"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119962D5" w14:textId="77777777" w:rsidR="003E41B9"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4714C09" w14:textId="77777777" w:rsidR="003E41B9"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497EDA1F" w14:textId="77777777" w:rsidR="003E41B9"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2282C3D6"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0D9FA3CA"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05B34F4" w14:textId="77777777" w:rsidR="003E41B9"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060B53CE" w14:textId="77777777" w:rsidR="003E41B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lastRenderedPageBreak/>
        <w:t>危险化学品的外包装应有相关</w:t>
      </w:r>
      <w:r>
        <w:rPr>
          <w:rFonts w:ascii="宋体" w:hAnsi="宋体" w:cs="宋体" w:hint="eastAsia"/>
          <w:color w:val="000000"/>
          <w:shd w:val="clear" w:color="auto" w:fill="FFFFFF"/>
        </w:rPr>
        <w:t>符合国家标准要求的警示标志。</w:t>
      </w:r>
    </w:p>
    <w:p w14:paraId="7B9AAD2C"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7F258AF"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7411A67"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79E996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3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48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6A6F5F1A"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4DA0571D"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1B3AD83E"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B867ACC"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3121A76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731FABE0" w14:textId="77777777" w:rsidR="003E41B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21119694" w14:textId="77777777" w:rsidR="003E41B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ACA7C50" w14:textId="77777777" w:rsidR="003E41B9"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050FED05"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4F049821" w14:textId="77777777" w:rsidR="003E41B9"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48 </w:t>
      </w:r>
      <w:r>
        <w:rPr>
          <w:rFonts w:ascii="Times New Roman Regular" w:hAnsi="Times New Roman Regular" w:cs="Times New Roman Regular" w:hint="eastAsia"/>
        </w:rPr>
        <w:t>】小时内补足、退换，同时乙方承担因此增加的运费和给甲方造成的损失。</w:t>
      </w:r>
    </w:p>
    <w:p w14:paraId="7E4D167B" w14:textId="77777777" w:rsidR="003E41B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6E646D7C"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1DC9112E" w14:textId="77777777" w:rsidR="003E41B9"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45A4D12D"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48 】小时内予以补足，退换。</w:t>
      </w:r>
    </w:p>
    <w:p w14:paraId="5EF97F6A"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2499FE12"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42B4B5FB" w14:textId="77777777" w:rsidR="003E41B9"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9B635ED"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4E3F9379"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780962A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1B1A3E0B"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58CAE743" w14:textId="77777777" w:rsidR="003E41B9"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7B16E92D" w14:textId="77777777" w:rsidR="003E41B9" w:rsidRDefault="00000000">
      <w:pPr>
        <w:pStyle w:val="150"/>
        <w:spacing w:line="360" w:lineRule="auto"/>
        <w:ind w:firstLine="480"/>
        <w:rPr>
          <w:rFonts w:ascii="宋体" w:hAnsi="宋体" w:cs="宋体" w:hint="eastAsia"/>
        </w:rPr>
      </w:pPr>
      <w:r>
        <w:rPr>
          <w:rFonts w:ascii="宋体" w:hAnsi="宋体" w:cs="宋体" w:hint="eastAsia"/>
        </w:rPr>
        <w:t>8.2乙方的权利和义务</w:t>
      </w:r>
    </w:p>
    <w:p w14:paraId="38FC5C82" w14:textId="77777777" w:rsidR="003E41B9" w:rsidRDefault="00000000">
      <w:pPr>
        <w:pStyle w:val="150"/>
        <w:spacing w:line="360" w:lineRule="auto"/>
        <w:ind w:firstLine="480"/>
        <w:rPr>
          <w:rFonts w:ascii="宋体" w:hAnsi="宋体" w:cs="宋体" w:hint="eastAsia"/>
        </w:rPr>
      </w:pPr>
      <w:r>
        <w:rPr>
          <w:rFonts w:ascii="宋体" w:hAnsi="宋体" w:cs="宋体" w:hint="eastAsia"/>
        </w:rPr>
        <w:lastRenderedPageBreak/>
        <w:t>8.2.1如乙方供应的产品涉及危险化学品的，乙方应当遵守《危险化学品安全管理条例》等相关法律法规、规范性文件、国家及地方政策的规定；乙方及人员、乙方委托运输的单位及人员，应当具备相应的资质、资格。</w:t>
      </w:r>
    </w:p>
    <w:p w14:paraId="4475B620" w14:textId="77777777" w:rsidR="003E41B9"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72D8CDBA"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02594C30"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36CC8B67"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600CD093"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66AA864B"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36EEE4DB"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05CE77D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5CD7EAC9"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2571B00"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3 】</w:t>
      </w:r>
      <w:r>
        <w:rPr>
          <w:rFonts w:ascii="宋体" w:hAnsi="宋体" w:cs="宋体" w:hint="eastAsia"/>
          <w:lang w:eastAsia="zh-Hans"/>
        </w:rPr>
        <w:t xml:space="preserve">天(即 </w:t>
      </w:r>
      <w:r>
        <w:rPr>
          <w:rFonts w:ascii="宋体" w:hAnsi="宋体" w:cs="宋体" w:hint="eastAsia"/>
        </w:rPr>
        <w:t>【 72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48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w:t>
      </w:r>
      <w:r>
        <w:rPr>
          <w:rFonts w:ascii="宋体" w:hAnsi="宋体" w:cs="宋体" w:hint="eastAsia"/>
          <w:lang w:eastAsia="zh-Hans"/>
        </w:rPr>
        <w:lastRenderedPageBreak/>
        <w:t>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42B3C41D"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1000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3000 】元</w:t>
      </w:r>
      <w:r>
        <w:rPr>
          <w:rFonts w:ascii="宋体" w:hAnsi="宋体" w:cs="宋体" w:hint="eastAsia"/>
          <w:lang w:eastAsia="zh-Hans"/>
        </w:rPr>
        <w:t>。</w:t>
      </w:r>
    </w:p>
    <w:p w14:paraId="057762B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3000 】元</w:t>
      </w:r>
      <w:r>
        <w:rPr>
          <w:rFonts w:ascii="宋体" w:hAnsi="宋体" w:cs="宋体" w:hint="eastAsia"/>
          <w:lang w:eastAsia="zh-Hans"/>
        </w:rPr>
        <w:t>。</w:t>
      </w:r>
    </w:p>
    <w:p w14:paraId="501268E2"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3000 】元</w:t>
      </w:r>
      <w:r>
        <w:rPr>
          <w:rFonts w:ascii="宋体" w:hAnsi="宋体" w:cs="宋体" w:hint="eastAsia"/>
          <w:lang w:eastAsia="zh-Hans"/>
        </w:rPr>
        <w:t xml:space="preserve">。 </w:t>
      </w:r>
    </w:p>
    <w:p w14:paraId="6D4E899B"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7901E189"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58364A11"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35C44D69"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46DA89D0"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48E5D424" w14:textId="77777777" w:rsidR="003E41B9"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34085247"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3E494888"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1C7061F9" w14:textId="77777777" w:rsidR="003E41B9" w:rsidRDefault="00000000">
      <w:pPr>
        <w:pStyle w:val="150"/>
        <w:spacing w:line="360" w:lineRule="auto"/>
        <w:ind w:firstLine="480"/>
        <w:rPr>
          <w:rFonts w:ascii="宋体" w:hAnsi="宋体" w:cs="宋体" w:hint="eastAsia"/>
        </w:rPr>
      </w:pPr>
      <w:r>
        <w:rPr>
          <w:rFonts w:ascii="宋体" w:hAnsi="宋体" w:cs="宋体" w:hint="eastAsia"/>
        </w:rPr>
        <w:lastRenderedPageBreak/>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1E6B5BC2" w14:textId="77777777" w:rsidR="003E41B9"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3000 】元，并赔偿因此给甲方造成的损失。</w:t>
      </w:r>
    </w:p>
    <w:p w14:paraId="17ABF433"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3AC41062"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0EB560DD" w14:textId="77777777" w:rsidR="003E41B9"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5F51A8EB"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5ACA26C5" w14:textId="77777777" w:rsidR="003E41B9"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183E46E2"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2832147C" w14:textId="77777777" w:rsidR="003E41B9"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24489E5C" w14:textId="77777777" w:rsidR="003E41B9"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10EFE393"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5DFA4210"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64C53A79"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12.2因履行本合同引起的或与本合同有关的争议，甲、乙双方应首先通过友好协商解决，如果协商不能解决争议，可以向甲方所在地有管辖权的人民法院提起诉讼。 </w:t>
      </w:r>
    </w:p>
    <w:p w14:paraId="7D612BEA"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13DEA8CC"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FFE4617"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5000 】元的违约金并赔偿甲方因此所遭受的一切损失。</w:t>
      </w:r>
    </w:p>
    <w:p w14:paraId="38D3D219"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312FD895" w14:textId="77777777" w:rsidR="003E41B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13949B42" w14:textId="77777777" w:rsidR="003E41B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4714DF42" w14:textId="77777777" w:rsidR="003E41B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06C5CE3B" w14:textId="77777777" w:rsidR="003E41B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D856C72" w14:textId="77777777" w:rsidR="003E41B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329E4867" w14:textId="77777777" w:rsidR="003E41B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7D4C5BF9" w14:textId="77777777" w:rsidR="003E41B9"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75716760" w14:textId="77777777" w:rsidR="003E41B9"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3E41B9" w14:paraId="609617F9" w14:textId="77777777">
        <w:trPr>
          <w:jc w:val="center"/>
        </w:trPr>
        <w:tc>
          <w:tcPr>
            <w:tcW w:w="4389" w:type="dxa"/>
          </w:tcPr>
          <w:p w14:paraId="1A97BAE6"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lastRenderedPageBreak/>
              <w:br w:type="page"/>
            </w:r>
            <w:r>
              <w:rPr>
                <w:rFonts w:ascii="宋体" w:hAnsi="宋体" w:cs="宋体" w:hint="eastAsia"/>
                <w:color w:val="000000"/>
                <w:sz w:val="28"/>
                <w:szCs w:val="28"/>
                <w:lang w:eastAsia="zh-Hans"/>
              </w:rPr>
              <w:br w:type="page"/>
              <w:t>甲方（公章/合同章）：</w:t>
            </w:r>
          </w:p>
        </w:tc>
        <w:tc>
          <w:tcPr>
            <w:tcW w:w="4389" w:type="dxa"/>
          </w:tcPr>
          <w:p w14:paraId="49E9C81F"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28AF1A71" w14:textId="77777777" w:rsidR="003E41B9" w:rsidRDefault="003E41B9">
            <w:pPr>
              <w:spacing w:beforeLines="50" w:before="156" w:after="78" w:line="360" w:lineRule="auto"/>
              <w:jc w:val="left"/>
              <w:rPr>
                <w:rFonts w:ascii="宋体" w:hAnsi="宋体" w:cs="宋体" w:hint="eastAsia"/>
                <w:color w:val="000000"/>
                <w:sz w:val="28"/>
                <w:szCs w:val="28"/>
                <w:lang w:eastAsia="zh-Hans"/>
              </w:rPr>
            </w:pPr>
          </w:p>
        </w:tc>
      </w:tr>
      <w:tr w:rsidR="003E41B9" w14:paraId="2AC88993" w14:textId="77777777">
        <w:trPr>
          <w:jc w:val="center"/>
        </w:trPr>
        <w:tc>
          <w:tcPr>
            <w:tcW w:w="4389" w:type="dxa"/>
          </w:tcPr>
          <w:p w14:paraId="79228AC3"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D325CD7"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502083A3"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A66F4C3"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3E41B9" w14:paraId="72C622EE" w14:textId="77777777">
        <w:trPr>
          <w:jc w:val="center"/>
        </w:trPr>
        <w:tc>
          <w:tcPr>
            <w:tcW w:w="4389" w:type="dxa"/>
          </w:tcPr>
          <w:p w14:paraId="6A5290BC" w14:textId="77777777" w:rsidR="003E41B9" w:rsidRDefault="003E41B9">
            <w:pPr>
              <w:spacing w:beforeLines="50" w:before="156" w:after="78" w:line="360" w:lineRule="auto"/>
              <w:jc w:val="left"/>
              <w:rPr>
                <w:rFonts w:ascii="宋体" w:hAnsi="宋体" w:cs="宋体" w:hint="eastAsia"/>
                <w:color w:val="000000"/>
                <w:sz w:val="28"/>
                <w:szCs w:val="28"/>
                <w:lang w:eastAsia="zh-Hans"/>
              </w:rPr>
            </w:pPr>
          </w:p>
        </w:tc>
        <w:tc>
          <w:tcPr>
            <w:tcW w:w="4389" w:type="dxa"/>
          </w:tcPr>
          <w:p w14:paraId="7C876F4F" w14:textId="77777777" w:rsidR="003E41B9" w:rsidRDefault="003E41B9">
            <w:pPr>
              <w:spacing w:beforeLines="50" w:before="156" w:after="78" w:line="360" w:lineRule="auto"/>
              <w:jc w:val="left"/>
              <w:rPr>
                <w:rFonts w:ascii="宋体" w:hAnsi="宋体" w:cs="宋体" w:hint="eastAsia"/>
                <w:color w:val="000000"/>
                <w:sz w:val="28"/>
                <w:szCs w:val="28"/>
                <w:lang w:eastAsia="zh-Hans"/>
              </w:rPr>
            </w:pPr>
          </w:p>
        </w:tc>
      </w:tr>
      <w:tr w:rsidR="003E41B9" w14:paraId="6C0415E7" w14:textId="77777777">
        <w:trPr>
          <w:jc w:val="center"/>
        </w:trPr>
        <w:tc>
          <w:tcPr>
            <w:tcW w:w="4389" w:type="dxa"/>
          </w:tcPr>
          <w:p w14:paraId="363700C5"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7725463A" w14:textId="77777777" w:rsidR="003E41B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73C9426A" w14:textId="77777777" w:rsidR="003E41B9" w:rsidRDefault="003E41B9">
      <w:pPr>
        <w:pStyle w:val="150"/>
        <w:spacing w:line="360" w:lineRule="auto"/>
        <w:ind w:firstLine="480"/>
        <w:rPr>
          <w:rFonts w:ascii="Times New Roman Regular" w:hAnsi="Times New Roman Regular" w:cs="Times New Roman Regular"/>
          <w:lang w:eastAsia="zh-Hans"/>
        </w:rPr>
      </w:pPr>
    </w:p>
    <w:p w14:paraId="0B05D452" w14:textId="77777777" w:rsidR="003E41B9" w:rsidRDefault="003E41B9">
      <w:pPr>
        <w:pStyle w:val="150"/>
        <w:spacing w:line="360" w:lineRule="auto"/>
        <w:ind w:firstLine="480"/>
        <w:rPr>
          <w:rFonts w:ascii="Times New Roman Regular" w:hAnsi="Times New Roman Regular" w:cs="Times New Roman Regular"/>
          <w:lang w:eastAsia="zh-Hans"/>
        </w:rPr>
      </w:pPr>
    </w:p>
    <w:p w14:paraId="79AF1258" w14:textId="77777777" w:rsidR="003E41B9" w:rsidRDefault="003E41B9">
      <w:pPr>
        <w:pStyle w:val="150"/>
        <w:spacing w:line="360" w:lineRule="auto"/>
        <w:ind w:firstLine="480"/>
        <w:rPr>
          <w:rFonts w:ascii="Times New Roman Regular" w:hAnsi="Times New Roman Regular" w:cs="Times New Roman Regular"/>
          <w:lang w:eastAsia="zh-Hans"/>
        </w:rPr>
      </w:pPr>
    </w:p>
    <w:p w14:paraId="4C5FC1E3" w14:textId="77777777" w:rsidR="003E41B9" w:rsidRDefault="003E41B9">
      <w:pPr>
        <w:pStyle w:val="150"/>
        <w:spacing w:line="360" w:lineRule="auto"/>
        <w:ind w:firstLine="480"/>
        <w:rPr>
          <w:rFonts w:ascii="Times New Roman Regular" w:hAnsi="Times New Roman Regular" w:cs="Times New Roman Regular"/>
          <w:lang w:eastAsia="zh-Hans"/>
        </w:rPr>
        <w:sectPr w:rsidR="003E41B9">
          <w:footerReference w:type="default" r:id="rId15"/>
          <w:pgSz w:w="11906" w:h="16838"/>
          <w:pgMar w:top="1418" w:right="1700" w:bottom="1418" w:left="1418" w:header="851" w:footer="992" w:gutter="0"/>
          <w:cols w:space="720"/>
          <w:docGrid w:type="lines" w:linePitch="312"/>
        </w:sectPr>
      </w:pPr>
    </w:p>
    <w:p w14:paraId="109E0E7D" w14:textId="77777777" w:rsidR="003E41B9"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1A9E8FE7" w14:textId="77777777" w:rsidR="003E41B9"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50035720" w14:textId="77777777" w:rsidR="003E41B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712"/>
        <w:tblOverlap w:val="neve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988"/>
        <w:gridCol w:w="2546"/>
        <w:gridCol w:w="600"/>
        <w:gridCol w:w="809"/>
        <w:gridCol w:w="950"/>
        <w:gridCol w:w="1096"/>
        <w:gridCol w:w="881"/>
      </w:tblGrid>
      <w:tr w:rsidR="003E41B9" w14:paraId="165ACE58" w14:textId="77777777">
        <w:trPr>
          <w:trHeight w:val="276"/>
          <w:tblHeader/>
          <w:jc w:val="center"/>
        </w:trPr>
        <w:tc>
          <w:tcPr>
            <w:tcW w:w="419" w:type="pct"/>
            <w:noWrap/>
            <w:vAlign w:val="center"/>
          </w:tcPr>
          <w:p w14:paraId="2B324809"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574" w:type="pct"/>
            <w:noWrap/>
            <w:vAlign w:val="center"/>
          </w:tcPr>
          <w:p w14:paraId="430239D7"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481" w:type="pct"/>
            <w:noWrap/>
            <w:vAlign w:val="center"/>
          </w:tcPr>
          <w:p w14:paraId="4771CC44"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349" w:type="pct"/>
            <w:noWrap/>
            <w:vAlign w:val="center"/>
          </w:tcPr>
          <w:p w14:paraId="73B61A67"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471" w:type="pct"/>
            <w:noWrap/>
            <w:vAlign w:val="center"/>
          </w:tcPr>
          <w:p w14:paraId="2C1FC91F"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数量</w:t>
            </w:r>
          </w:p>
        </w:tc>
        <w:tc>
          <w:tcPr>
            <w:tcW w:w="552" w:type="pct"/>
            <w:noWrap/>
            <w:vAlign w:val="center"/>
          </w:tcPr>
          <w:p w14:paraId="5A736CB9"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191ED378"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637" w:type="pct"/>
            <w:noWrap/>
            <w:vAlign w:val="center"/>
          </w:tcPr>
          <w:p w14:paraId="4EA36967"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金额</w:t>
            </w:r>
          </w:p>
          <w:p w14:paraId="6E0F60D8"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（含税）</w:t>
            </w:r>
          </w:p>
        </w:tc>
        <w:tc>
          <w:tcPr>
            <w:tcW w:w="512" w:type="pct"/>
            <w:noWrap/>
            <w:vAlign w:val="center"/>
          </w:tcPr>
          <w:p w14:paraId="5F0322CC"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3E41B9" w14:paraId="40D3B9A6" w14:textId="77777777">
        <w:trPr>
          <w:trHeight w:val="276"/>
          <w:tblHeader/>
          <w:jc w:val="center"/>
        </w:trPr>
        <w:tc>
          <w:tcPr>
            <w:tcW w:w="419" w:type="pct"/>
            <w:noWrap/>
            <w:vAlign w:val="center"/>
          </w:tcPr>
          <w:p w14:paraId="34AABE77"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574" w:type="pct"/>
            <w:noWrap/>
            <w:vAlign w:val="center"/>
          </w:tcPr>
          <w:p w14:paraId="1559B36D"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尿素</w:t>
            </w:r>
          </w:p>
        </w:tc>
        <w:tc>
          <w:tcPr>
            <w:tcW w:w="1481" w:type="pct"/>
            <w:noWrap/>
            <w:vAlign w:val="center"/>
          </w:tcPr>
          <w:p w14:paraId="2D45080F"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溶液</w:t>
            </w:r>
            <w:r>
              <w:rPr>
                <w:rFonts w:ascii="Times New Roman Regular" w:hAnsi="Times New Roman Regular" w:cs="Times New Roman Regular" w:hint="eastAsia"/>
                <w:b/>
                <w:bCs/>
                <w:color w:val="000000"/>
                <w:kern w:val="0"/>
                <w:szCs w:val="21"/>
              </w:rPr>
              <w:t xml:space="preserve"> 32.5%</w:t>
            </w:r>
            <w:r>
              <w:rPr>
                <w:rFonts w:ascii="Times New Roman Regular" w:hAnsi="Times New Roman Regular" w:cs="Times New Roman Regular" w:hint="eastAsia"/>
                <w:b/>
                <w:bCs/>
                <w:color w:val="000000"/>
                <w:kern w:val="0"/>
                <w:szCs w:val="21"/>
              </w:rPr>
              <w:t>，符合工业用尿素</w:t>
            </w:r>
            <w:r>
              <w:rPr>
                <w:rFonts w:ascii="Times New Roman Regular" w:hAnsi="Times New Roman Regular" w:cs="Times New Roman Regular" w:hint="eastAsia"/>
                <w:b/>
                <w:bCs/>
                <w:color w:val="000000"/>
                <w:kern w:val="0"/>
                <w:szCs w:val="21"/>
              </w:rPr>
              <w:t xml:space="preserve">(GB/T2440-2017) </w:t>
            </w:r>
            <w:r>
              <w:rPr>
                <w:rFonts w:ascii="Times New Roman Regular" w:hAnsi="Times New Roman Regular" w:cs="Times New Roman Regular" w:hint="eastAsia"/>
                <w:b/>
                <w:bCs/>
                <w:color w:val="000000"/>
                <w:kern w:val="0"/>
                <w:szCs w:val="21"/>
              </w:rPr>
              <w:t>优等品标准</w:t>
            </w:r>
          </w:p>
        </w:tc>
        <w:tc>
          <w:tcPr>
            <w:tcW w:w="349" w:type="pct"/>
            <w:noWrap/>
            <w:vAlign w:val="center"/>
          </w:tcPr>
          <w:p w14:paraId="4C52E869"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471" w:type="pct"/>
            <w:noWrap/>
            <w:vAlign w:val="center"/>
          </w:tcPr>
          <w:p w14:paraId="23AAF07E"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10</w:t>
            </w:r>
          </w:p>
        </w:tc>
        <w:tc>
          <w:tcPr>
            <w:tcW w:w="552" w:type="pct"/>
            <w:noWrap/>
            <w:vAlign w:val="center"/>
          </w:tcPr>
          <w:p w14:paraId="6FD8DE46" w14:textId="77777777" w:rsidR="003E41B9" w:rsidRDefault="003E41B9">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637" w:type="pct"/>
            <w:noWrap/>
            <w:vAlign w:val="center"/>
          </w:tcPr>
          <w:p w14:paraId="6DD40EB9" w14:textId="77777777" w:rsidR="003E41B9" w:rsidRDefault="003E41B9">
            <w:pPr>
              <w:widowControl/>
              <w:spacing w:after="78" w:line="360" w:lineRule="auto"/>
              <w:jc w:val="center"/>
              <w:rPr>
                <w:rFonts w:ascii="Times New Roman Regular" w:hAnsi="Times New Roman Regular" w:cs="Times New Roman Regular"/>
                <w:b/>
                <w:bCs/>
                <w:color w:val="000000"/>
                <w:kern w:val="0"/>
                <w:szCs w:val="21"/>
              </w:rPr>
            </w:pPr>
          </w:p>
        </w:tc>
        <w:tc>
          <w:tcPr>
            <w:tcW w:w="512" w:type="pct"/>
            <w:noWrap/>
            <w:vAlign w:val="center"/>
          </w:tcPr>
          <w:p w14:paraId="7B45D39A" w14:textId="77777777" w:rsidR="003E41B9" w:rsidRDefault="003E41B9">
            <w:pPr>
              <w:widowControl/>
              <w:spacing w:after="78" w:line="360" w:lineRule="auto"/>
              <w:jc w:val="center"/>
              <w:rPr>
                <w:rFonts w:ascii="Times New Roman Regular" w:hAnsi="Times New Roman Regular" w:cs="Times New Roman Regular"/>
                <w:b/>
                <w:bCs/>
                <w:color w:val="000000"/>
                <w:kern w:val="0"/>
                <w:szCs w:val="21"/>
              </w:rPr>
            </w:pPr>
          </w:p>
        </w:tc>
      </w:tr>
    </w:tbl>
    <w:p w14:paraId="1585F524" w14:textId="77777777" w:rsidR="003E41B9" w:rsidRDefault="003E41B9">
      <w:pPr>
        <w:pStyle w:val="af0"/>
        <w:spacing w:before="0" w:beforeAutospacing="0" w:afterAutospacing="0" w:line="360" w:lineRule="auto"/>
        <w:rPr>
          <w:rFonts w:ascii="Times New Roman Regular" w:hAnsi="Times New Roman Regular" w:cs="Times New Roman Regular"/>
          <w:sz w:val="21"/>
          <w:szCs w:val="21"/>
        </w:rPr>
      </w:pPr>
    </w:p>
    <w:p w14:paraId="4F1A25C4" w14:textId="77777777" w:rsidR="003E41B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373"/>
        <w:tblOverlap w:val="never"/>
        <w:tblW w:w="513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76"/>
        <w:gridCol w:w="1549"/>
        <w:gridCol w:w="3093"/>
        <w:gridCol w:w="1888"/>
      </w:tblGrid>
      <w:tr w:rsidR="003E41B9" w14:paraId="671F404A" w14:textId="77777777">
        <w:trPr>
          <w:trHeight w:val="90"/>
          <w:jc w:val="center"/>
        </w:trPr>
        <w:tc>
          <w:tcPr>
            <w:tcW w:w="1161" w:type="pct"/>
            <w:vAlign w:val="center"/>
          </w:tcPr>
          <w:p w14:paraId="3927B92E"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910" w:type="pct"/>
            <w:vAlign w:val="center"/>
          </w:tcPr>
          <w:p w14:paraId="43F7DF8B"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817" w:type="pct"/>
            <w:vAlign w:val="center"/>
          </w:tcPr>
          <w:p w14:paraId="1747BC6D"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10" w:type="pct"/>
            <w:vAlign w:val="center"/>
          </w:tcPr>
          <w:p w14:paraId="36146EC6"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48EA7F37"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3E41B9" w14:paraId="365CB597" w14:textId="77777777">
        <w:trPr>
          <w:trHeight w:val="362"/>
          <w:jc w:val="center"/>
        </w:trPr>
        <w:tc>
          <w:tcPr>
            <w:tcW w:w="1161" w:type="pct"/>
            <w:vAlign w:val="center"/>
          </w:tcPr>
          <w:p w14:paraId="34F23285"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尿素</w:t>
            </w:r>
          </w:p>
        </w:tc>
        <w:tc>
          <w:tcPr>
            <w:tcW w:w="910" w:type="pct"/>
            <w:vAlign w:val="center"/>
          </w:tcPr>
          <w:p w14:paraId="4A88F7C6" w14:textId="77777777" w:rsidR="003E41B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GB/T2440-2017</w:t>
            </w:r>
          </w:p>
        </w:tc>
        <w:tc>
          <w:tcPr>
            <w:tcW w:w="1817" w:type="pct"/>
            <w:vAlign w:val="center"/>
          </w:tcPr>
          <w:p w14:paraId="03965082" w14:textId="77777777" w:rsidR="003E41B9"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液体溶液</w:t>
            </w:r>
            <w:r>
              <w:rPr>
                <w:rFonts w:ascii="Times New Roman Regular" w:hAnsi="Times New Roman Regular" w:cs="Times New Roman Regular"/>
                <w:b/>
                <w:bCs/>
                <w:color w:val="000000"/>
                <w:kern w:val="0"/>
                <w:szCs w:val="21"/>
              </w:rPr>
              <w:t>32.5%,</w:t>
            </w:r>
            <w:r>
              <w:rPr>
                <w:rFonts w:ascii="Times New Roman Regular" w:hAnsi="Times New Roman Regular" w:cs="Times New Roman Regular"/>
                <w:b/>
                <w:bCs/>
                <w:color w:val="000000"/>
                <w:kern w:val="0"/>
                <w:szCs w:val="21"/>
              </w:rPr>
              <w:t>符合工业用尿素</w:t>
            </w:r>
            <w:r>
              <w:rPr>
                <w:rFonts w:ascii="Times New Roman Regular" w:hAnsi="Times New Roman Regular" w:cs="Times New Roman Regular"/>
                <w:b/>
                <w:bCs/>
                <w:color w:val="000000"/>
                <w:kern w:val="0"/>
                <w:szCs w:val="21"/>
              </w:rPr>
              <w:t xml:space="preserve"> (GB/T2440-2017)</w:t>
            </w:r>
            <w:r>
              <w:rPr>
                <w:rFonts w:ascii="Times New Roman Regular" w:hAnsi="Times New Roman Regular" w:cs="Times New Roman Regular"/>
                <w:b/>
                <w:bCs/>
                <w:color w:val="000000"/>
                <w:kern w:val="0"/>
                <w:szCs w:val="21"/>
              </w:rPr>
              <w:t>优等品标准</w:t>
            </w:r>
          </w:p>
        </w:tc>
        <w:tc>
          <w:tcPr>
            <w:tcW w:w="1110" w:type="pct"/>
            <w:vAlign w:val="center"/>
          </w:tcPr>
          <w:p w14:paraId="389B3C15" w14:textId="77777777" w:rsidR="003E41B9" w:rsidRDefault="003E41B9">
            <w:pPr>
              <w:spacing w:after="78" w:line="300" w:lineRule="exact"/>
              <w:jc w:val="center"/>
              <w:rPr>
                <w:rFonts w:cs="宋体"/>
                <w:sz w:val="20"/>
                <w:szCs w:val="20"/>
              </w:rPr>
            </w:pPr>
          </w:p>
        </w:tc>
      </w:tr>
    </w:tbl>
    <w:p w14:paraId="1DAF3208" w14:textId="77777777" w:rsidR="003E41B9" w:rsidRDefault="003E41B9">
      <w:pPr>
        <w:pStyle w:val="afa"/>
        <w:spacing w:after="78"/>
        <w:ind w:firstLine="480"/>
        <w:rPr>
          <w:lang w:eastAsia="zh-CN"/>
        </w:rPr>
      </w:pPr>
    </w:p>
    <w:p w14:paraId="651F1E04" w14:textId="77777777" w:rsidR="003E41B9" w:rsidRDefault="003E41B9">
      <w:pPr>
        <w:pStyle w:val="afa"/>
        <w:spacing w:after="78"/>
        <w:ind w:firstLine="480"/>
        <w:rPr>
          <w:lang w:eastAsia="zh-CN"/>
        </w:rPr>
      </w:pPr>
    </w:p>
    <w:p w14:paraId="75CF79BC" w14:textId="77777777" w:rsidR="003E41B9" w:rsidRDefault="003E41B9">
      <w:pPr>
        <w:pStyle w:val="afa"/>
        <w:spacing w:after="78"/>
        <w:ind w:firstLine="480"/>
        <w:rPr>
          <w:lang w:eastAsia="zh-CN"/>
        </w:rPr>
      </w:pPr>
    </w:p>
    <w:p w14:paraId="337E0BEC" w14:textId="77777777" w:rsidR="003E41B9" w:rsidRDefault="003E41B9">
      <w:pPr>
        <w:pStyle w:val="afa"/>
        <w:spacing w:after="78"/>
        <w:ind w:firstLine="480"/>
        <w:rPr>
          <w:lang w:eastAsia="zh-CN"/>
        </w:rPr>
      </w:pPr>
    </w:p>
    <w:p w14:paraId="059C227F" w14:textId="77777777" w:rsidR="003E41B9" w:rsidRDefault="00000000">
      <w:pPr>
        <w:pStyle w:val="150"/>
        <w:spacing w:after="78"/>
        <w:ind w:firstLine="480"/>
        <w:rPr>
          <w:rFonts w:ascii="黑体" w:eastAsia="黑体"/>
          <w:b/>
          <w:color w:val="000000"/>
          <w:sz w:val="30"/>
          <w:szCs w:val="30"/>
        </w:rPr>
      </w:pPr>
      <w:r>
        <w:br w:type="page"/>
      </w:r>
      <w:bookmarkStart w:id="17" w:name="_Hlk111222939"/>
      <w:bookmarkEnd w:id="7"/>
    </w:p>
    <w:p w14:paraId="51E419BC" w14:textId="77777777" w:rsidR="003E41B9"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36BC1298" w14:textId="77777777" w:rsidR="003E41B9" w:rsidRDefault="003E41B9">
      <w:pPr>
        <w:spacing w:after="78"/>
        <w:ind w:firstLine="723"/>
        <w:jc w:val="center"/>
        <w:rPr>
          <w:rFonts w:ascii="宋体" w:hAnsi="宋体" w:hint="eastAsia"/>
          <w:b/>
          <w:sz w:val="36"/>
          <w:szCs w:val="36"/>
        </w:rPr>
      </w:pPr>
    </w:p>
    <w:p w14:paraId="68222E21" w14:textId="77777777" w:rsidR="003E41B9"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2508AD3" w14:textId="77777777" w:rsidR="003E41B9"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6EA642B" w14:textId="77777777" w:rsidR="003E41B9" w:rsidRDefault="00000000">
      <w:pPr>
        <w:spacing w:after="78"/>
        <w:ind w:firstLine="560"/>
      </w:pPr>
      <w:r>
        <w:rPr>
          <w:rFonts w:hint="eastAsia"/>
        </w:rPr>
        <w:t>一、严禁甲方人员有以下行为：</w:t>
      </w:r>
    </w:p>
    <w:p w14:paraId="4911A335" w14:textId="77777777" w:rsidR="003E41B9" w:rsidRDefault="00000000">
      <w:pPr>
        <w:spacing w:after="78"/>
        <w:ind w:firstLine="560"/>
      </w:pPr>
      <w:r>
        <w:t>1.</w:t>
      </w:r>
      <w:r>
        <w:rPr>
          <w:rFonts w:hint="eastAsia"/>
        </w:rPr>
        <w:t>利用职务便利在经营活动中谋取个人私利，损害甲方利益；</w:t>
      </w:r>
    </w:p>
    <w:p w14:paraId="44AF1413" w14:textId="77777777" w:rsidR="003E41B9" w:rsidRDefault="00000000">
      <w:pPr>
        <w:spacing w:after="78"/>
        <w:ind w:firstLine="560"/>
      </w:pPr>
      <w:r>
        <w:t>2.</w:t>
      </w:r>
      <w:r>
        <w:rPr>
          <w:rFonts w:hint="eastAsia"/>
        </w:rPr>
        <w:t>在经济活动中索取、收受财物。</w:t>
      </w:r>
    </w:p>
    <w:p w14:paraId="0BA2055B" w14:textId="77777777" w:rsidR="003E41B9" w:rsidRDefault="00000000">
      <w:pPr>
        <w:spacing w:after="78"/>
        <w:ind w:firstLine="560"/>
      </w:pPr>
      <w:r>
        <w:rPr>
          <w:rFonts w:hint="eastAsia"/>
        </w:rPr>
        <w:t>二、乙方不可以有以下行为：</w:t>
      </w:r>
    </w:p>
    <w:p w14:paraId="61B42F7A" w14:textId="77777777" w:rsidR="003E41B9" w:rsidRDefault="00000000">
      <w:pPr>
        <w:spacing w:after="78"/>
        <w:ind w:firstLine="560"/>
      </w:pPr>
      <w:r>
        <w:t>1.</w:t>
      </w:r>
      <w:r>
        <w:rPr>
          <w:rFonts w:hint="eastAsia"/>
        </w:rPr>
        <w:t>向甲方人员行贿或变相行贿；</w:t>
      </w:r>
    </w:p>
    <w:p w14:paraId="588E36BB" w14:textId="77777777" w:rsidR="003E41B9" w:rsidRDefault="00000000">
      <w:pPr>
        <w:spacing w:after="78"/>
        <w:ind w:firstLine="560"/>
      </w:pPr>
      <w:r>
        <w:t>2.</w:t>
      </w:r>
      <w:r>
        <w:rPr>
          <w:rFonts w:hint="eastAsia"/>
        </w:rPr>
        <w:t>向甲方人员赠送现金、购物卡、贵重礼品等</w:t>
      </w:r>
      <w:r>
        <w:rPr>
          <w:rFonts w:hint="eastAsia"/>
          <w:lang w:eastAsia="zh-Hans"/>
        </w:rPr>
        <w:t>。</w:t>
      </w:r>
    </w:p>
    <w:p w14:paraId="62D694D9" w14:textId="77777777" w:rsidR="003E41B9"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D193EC5" w14:textId="77777777" w:rsidR="003E41B9"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C89E1A9" w14:textId="77777777" w:rsidR="003E41B9" w:rsidRDefault="00000000">
      <w:pPr>
        <w:spacing w:after="78"/>
        <w:ind w:firstLine="560"/>
      </w:pPr>
      <w:r>
        <w:rPr>
          <w:rFonts w:hint="eastAsia"/>
        </w:rPr>
        <w:t>为了互惠互利的长期发展关系，敬请互相配合。</w:t>
      </w:r>
    </w:p>
    <w:p w14:paraId="40A2DEEB" w14:textId="77777777" w:rsidR="003E41B9"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 xml:space="preserve">  </w:t>
      </w:r>
      <w:r>
        <w:rPr>
          <w:rFonts w:hint="eastAsia"/>
        </w:rPr>
        <w:t>乙方盖章：</w:t>
      </w:r>
      <w:r>
        <w:t xml:space="preserve"> </w:t>
      </w:r>
    </w:p>
    <w:p w14:paraId="434EC4FF" w14:textId="77777777" w:rsidR="003E41B9" w:rsidRDefault="00000000">
      <w:pPr>
        <w:widowControl/>
        <w:spacing w:after="78" w:line="640" w:lineRule="exact"/>
        <w:jc w:val="left"/>
      </w:pPr>
      <w:r>
        <w:t xml:space="preserve">     </w:t>
      </w:r>
      <w:r>
        <w:t>年</w:t>
      </w:r>
      <w:r>
        <w:t xml:space="preserve">     </w:t>
      </w:r>
      <w:r>
        <w:t>月</w:t>
      </w:r>
      <w:r>
        <w:t xml:space="preserve">   </w:t>
      </w:r>
      <w:r>
        <w:t>日</w:t>
      </w:r>
      <w:r>
        <w:t xml:space="preserve">                   </w:t>
      </w:r>
      <w:r>
        <w:rPr>
          <w:rFonts w:hint="eastAsia"/>
        </w:rPr>
        <w:t xml:space="preserve">          </w:t>
      </w:r>
      <w:r>
        <w:t xml:space="preserve">  </w:t>
      </w:r>
      <w:r>
        <w:t>年</w:t>
      </w:r>
      <w:r>
        <w:t xml:space="preserve">     </w:t>
      </w:r>
      <w:r>
        <w:t>月</w:t>
      </w:r>
      <w:r>
        <w:t xml:space="preserve">   </w:t>
      </w:r>
      <w:r>
        <w:t>日</w:t>
      </w:r>
      <w:bookmarkEnd w:id="8"/>
      <w:bookmarkEnd w:id="17"/>
    </w:p>
    <w:p w14:paraId="3FE84C7E" w14:textId="77777777" w:rsidR="003E41B9" w:rsidRDefault="003E41B9">
      <w:pPr>
        <w:widowControl/>
        <w:spacing w:after="78" w:line="640" w:lineRule="exact"/>
        <w:jc w:val="left"/>
      </w:pPr>
    </w:p>
    <w:p w14:paraId="4DCB6027" w14:textId="77777777" w:rsidR="003E41B9" w:rsidRDefault="003E41B9">
      <w:pPr>
        <w:widowControl/>
        <w:spacing w:after="78" w:line="640" w:lineRule="exact"/>
        <w:jc w:val="left"/>
      </w:pPr>
    </w:p>
    <w:p w14:paraId="0E34A4F8" w14:textId="77777777" w:rsidR="003E41B9" w:rsidRDefault="00000000">
      <w:pPr>
        <w:spacing w:after="78"/>
      </w:pPr>
      <w:r>
        <w:br w:type="page"/>
      </w:r>
    </w:p>
    <w:p w14:paraId="14A967AF" w14:textId="77777777" w:rsidR="003E41B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1FB50C8" w14:textId="77777777" w:rsidR="003E41B9" w:rsidRDefault="003E41B9">
      <w:pPr>
        <w:spacing w:after="78"/>
      </w:pPr>
    </w:p>
    <w:p w14:paraId="6156E8F0" w14:textId="77777777" w:rsidR="003E41B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3E41B9" w14:paraId="5C22D184" w14:textId="77777777">
        <w:trPr>
          <w:cantSplit/>
          <w:trHeight w:val="601"/>
          <w:jc w:val="center"/>
        </w:trPr>
        <w:tc>
          <w:tcPr>
            <w:tcW w:w="1522" w:type="dxa"/>
            <w:vAlign w:val="center"/>
          </w:tcPr>
          <w:p w14:paraId="5E3328AF"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BACB82F" w14:textId="77777777" w:rsidR="003E41B9" w:rsidRDefault="003E41B9">
            <w:pPr>
              <w:widowControl/>
              <w:spacing w:after="78" w:line="360" w:lineRule="atLeast"/>
              <w:jc w:val="center"/>
              <w:rPr>
                <w:rFonts w:ascii="仿宋" w:eastAsia="仿宋" w:hAnsi="仿宋" w:cs="仿宋" w:hint="eastAsia"/>
                <w:sz w:val="24"/>
                <w:szCs w:val="20"/>
              </w:rPr>
            </w:pPr>
          </w:p>
        </w:tc>
      </w:tr>
      <w:tr w:rsidR="003E41B9" w14:paraId="50683FA5" w14:textId="77777777">
        <w:trPr>
          <w:cantSplit/>
          <w:trHeight w:val="652"/>
          <w:jc w:val="center"/>
        </w:trPr>
        <w:tc>
          <w:tcPr>
            <w:tcW w:w="1522" w:type="dxa"/>
            <w:vAlign w:val="center"/>
          </w:tcPr>
          <w:p w14:paraId="3ECCAB44"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CD32246" w14:textId="77777777" w:rsidR="003E41B9" w:rsidRDefault="003E41B9">
            <w:pPr>
              <w:widowControl/>
              <w:spacing w:after="78" w:line="360" w:lineRule="atLeast"/>
              <w:jc w:val="center"/>
              <w:rPr>
                <w:rFonts w:ascii="仿宋" w:eastAsia="仿宋" w:hAnsi="仿宋" w:cs="仿宋" w:hint="eastAsia"/>
                <w:sz w:val="24"/>
                <w:szCs w:val="20"/>
              </w:rPr>
            </w:pPr>
          </w:p>
        </w:tc>
        <w:tc>
          <w:tcPr>
            <w:tcW w:w="1320" w:type="dxa"/>
            <w:vAlign w:val="center"/>
          </w:tcPr>
          <w:p w14:paraId="5AD6B7B6" w14:textId="77777777" w:rsidR="003E41B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A52AA9D" w14:textId="77777777" w:rsidR="003E41B9" w:rsidRDefault="003E41B9">
            <w:pPr>
              <w:widowControl/>
              <w:spacing w:after="78" w:line="360" w:lineRule="atLeast"/>
              <w:jc w:val="center"/>
              <w:rPr>
                <w:rFonts w:ascii="仿宋" w:eastAsia="仿宋" w:hAnsi="仿宋" w:cs="仿宋" w:hint="eastAsia"/>
                <w:sz w:val="24"/>
                <w:szCs w:val="20"/>
              </w:rPr>
            </w:pPr>
          </w:p>
        </w:tc>
      </w:tr>
      <w:tr w:rsidR="003E41B9" w14:paraId="283AEE6A" w14:textId="77777777">
        <w:trPr>
          <w:cantSplit/>
          <w:trHeight w:val="684"/>
          <w:jc w:val="center"/>
        </w:trPr>
        <w:tc>
          <w:tcPr>
            <w:tcW w:w="1522" w:type="dxa"/>
            <w:vAlign w:val="center"/>
          </w:tcPr>
          <w:p w14:paraId="4A5E8B76"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81904A3"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2D3A1BA" w14:textId="77777777" w:rsidR="003E41B9" w:rsidRDefault="003E41B9">
            <w:pPr>
              <w:widowControl/>
              <w:spacing w:after="78" w:line="360" w:lineRule="atLeast"/>
              <w:jc w:val="center"/>
              <w:rPr>
                <w:rFonts w:ascii="仿宋" w:eastAsia="仿宋" w:hAnsi="仿宋" w:cs="仿宋" w:hint="eastAsia"/>
                <w:sz w:val="24"/>
                <w:szCs w:val="20"/>
              </w:rPr>
            </w:pPr>
          </w:p>
        </w:tc>
        <w:tc>
          <w:tcPr>
            <w:tcW w:w="1320" w:type="dxa"/>
            <w:vAlign w:val="center"/>
          </w:tcPr>
          <w:p w14:paraId="6BF04578"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BA5F1D2" w14:textId="77777777" w:rsidR="003E41B9" w:rsidRDefault="003E41B9">
            <w:pPr>
              <w:widowControl/>
              <w:spacing w:after="78" w:line="360" w:lineRule="atLeast"/>
              <w:jc w:val="center"/>
              <w:rPr>
                <w:rFonts w:ascii="仿宋" w:eastAsia="仿宋" w:hAnsi="仿宋" w:cs="仿宋" w:hint="eastAsia"/>
                <w:sz w:val="24"/>
                <w:szCs w:val="20"/>
              </w:rPr>
            </w:pPr>
          </w:p>
        </w:tc>
      </w:tr>
      <w:tr w:rsidR="003E41B9" w14:paraId="0A8AA54B" w14:textId="77777777">
        <w:trPr>
          <w:trHeight w:val="618"/>
          <w:jc w:val="center"/>
        </w:trPr>
        <w:tc>
          <w:tcPr>
            <w:tcW w:w="1522" w:type="dxa"/>
            <w:vAlign w:val="center"/>
          </w:tcPr>
          <w:p w14:paraId="77D92C59"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1875C59"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20EEB2A7" w14:textId="77777777" w:rsidR="003E41B9" w:rsidRDefault="003E41B9">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00486EDD"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5D1BE9E" w14:textId="77777777" w:rsidR="003E41B9" w:rsidRDefault="003E41B9">
            <w:pPr>
              <w:widowControl/>
              <w:spacing w:after="78" w:line="360" w:lineRule="atLeast"/>
              <w:jc w:val="center"/>
              <w:rPr>
                <w:rFonts w:ascii="仿宋" w:eastAsia="仿宋" w:hAnsi="仿宋" w:cs="仿宋" w:hint="eastAsia"/>
                <w:sz w:val="24"/>
                <w:szCs w:val="20"/>
              </w:rPr>
            </w:pPr>
          </w:p>
        </w:tc>
      </w:tr>
      <w:tr w:rsidR="003E41B9" w14:paraId="414F5CE1" w14:textId="77777777">
        <w:trPr>
          <w:cantSplit/>
          <w:trHeight w:val="628"/>
          <w:jc w:val="center"/>
        </w:trPr>
        <w:tc>
          <w:tcPr>
            <w:tcW w:w="1522" w:type="dxa"/>
            <w:vAlign w:val="center"/>
          </w:tcPr>
          <w:p w14:paraId="03F3F3B5"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0D928D7" w14:textId="77777777" w:rsidR="003E41B9" w:rsidRDefault="003E41B9">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6600A1E3" w14:textId="77777777" w:rsidR="003E41B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E41B9" w14:paraId="4A9B8862" w14:textId="77777777">
        <w:trPr>
          <w:cantSplit/>
          <w:trHeight w:val="918"/>
          <w:jc w:val="center"/>
        </w:trPr>
        <w:tc>
          <w:tcPr>
            <w:tcW w:w="1522" w:type="dxa"/>
            <w:vAlign w:val="center"/>
          </w:tcPr>
          <w:p w14:paraId="1CAAEE4B"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48482D1" w14:textId="77777777" w:rsidR="003E41B9" w:rsidRDefault="003E41B9">
            <w:pPr>
              <w:widowControl/>
              <w:spacing w:after="78" w:line="360" w:lineRule="atLeast"/>
              <w:rPr>
                <w:rFonts w:ascii="仿宋" w:eastAsia="仿宋" w:hAnsi="仿宋" w:cs="仿宋" w:hint="eastAsia"/>
                <w:sz w:val="24"/>
                <w:szCs w:val="20"/>
              </w:rPr>
            </w:pPr>
          </w:p>
        </w:tc>
      </w:tr>
      <w:tr w:rsidR="003E41B9" w14:paraId="36FC161B" w14:textId="77777777">
        <w:trPr>
          <w:cantSplit/>
          <w:trHeight w:val="836"/>
          <w:jc w:val="center"/>
        </w:trPr>
        <w:tc>
          <w:tcPr>
            <w:tcW w:w="1522" w:type="dxa"/>
            <w:vAlign w:val="center"/>
          </w:tcPr>
          <w:p w14:paraId="4BCBE620"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68484140" w14:textId="77777777" w:rsidR="003E41B9" w:rsidRDefault="003E41B9">
            <w:pPr>
              <w:widowControl/>
              <w:spacing w:after="78" w:line="360" w:lineRule="atLeast"/>
              <w:rPr>
                <w:rFonts w:ascii="仿宋" w:eastAsia="仿宋" w:hAnsi="仿宋" w:cs="仿宋" w:hint="eastAsia"/>
                <w:sz w:val="24"/>
                <w:szCs w:val="20"/>
              </w:rPr>
            </w:pPr>
          </w:p>
        </w:tc>
      </w:tr>
      <w:tr w:rsidR="003E41B9" w14:paraId="65F5FFBE" w14:textId="77777777">
        <w:trPr>
          <w:cantSplit/>
          <w:trHeight w:val="799"/>
          <w:jc w:val="center"/>
        </w:trPr>
        <w:tc>
          <w:tcPr>
            <w:tcW w:w="1522" w:type="dxa"/>
            <w:vAlign w:val="center"/>
          </w:tcPr>
          <w:p w14:paraId="7FE8EC30"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5B9DA3C" w14:textId="77777777" w:rsidR="003E41B9" w:rsidRDefault="003E41B9">
            <w:pPr>
              <w:widowControl/>
              <w:spacing w:after="78" w:line="360" w:lineRule="atLeast"/>
              <w:rPr>
                <w:rFonts w:ascii="仿宋" w:eastAsia="仿宋" w:hAnsi="仿宋" w:cs="仿宋" w:hint="eastAsia"/>
                <w:sz w:val="24"/>
                <w:szCs w:val="20"/>
              </w:rPr>
            </w:pPr>
          </w:p>
        </w:tc>
      </w:tr>
      <w:tr w:rsidR="003E41B9" w14:paraId="6D826904" w14:textId="77777777">
        <w:trPr>
          <w:cantSplit/>
          <w:trHeight w:val="758"/>
          <w:jc w:val="center"/>
        </w:trPr>
        <w:tc>
          <w:tcPr>
            <w:tcW w:w="1522" w:type="dxa"/>
            <w:vAlign w:val="center"/>
          </w:tcPr>
          <w:p w14:paraId="296114F6"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0C6DDB4A" w14:textId="77777777" w:rsidR="003E41B9" w:rsidRDefault="003E41B9">
            <w:pPr>
              <w:widowControl/>
              <w:spacing w:after="78" w:line="360" w:lineRule="atLeast"/>
              <w:rPr>
                <w:rFonts w:ascii="仿宋" w:eastAsia="仿宋" w:hAnsi="仿宋" w:cs="仿宋" w:hint="eastAsia"/>
                <w:sz w:val="24"/>
                <w:szCs w:val="20"/>
              </w:rPr>
            </w:pPr>
          </w:p>
        </w:tc>
      </w:tr>
      <w:tr w:rsidR="003E41B9" w14:paraId="77AD34A5" w14:textId="77777777">
        <w:trPr>
          <w:cantSplit/>
          <w:trHeight w:val="1885"/>
          <w:jc w:val="center"/>
        </w:trPr>
        <w:tc>
          <w:tcPr>
            <w:tcW w:w="1522" w:type="dxa"/>
            <w:vAlign w:val="center"/>
          </w:tcPr>
          <w:p w14:paraId="3F03B511"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C461556" w14:textId="77777777" w:rsidR="003E41B9" w:rsidRDefault="003E41B9">
            <w:pPr>
              <w:widowControl/>
              <w:spacing w:after="78" w:line="360" w:lineRule="atLeast"/>
              <w:rPr>
                <w:rFonts w:ascii="仿宋" w:eastAsia="仿宋" w:hAnsi="仿宋" w:cs="仿宋" w:hint="eastAsia"/>
                <w:sz w:val="24"/>
                <w:szCs w:val="20"/>
              </w:rPr>
            </w:pPr>
          </w:p>
        </w:tc>
      </w:tr>
      <w:tr w:rsidR="003E41B9" w14:paraId="058919C1" w14:textId="77777777">
        <w:trPr>
          <w:cantSplit/>
          <w:trHeight w:val="1072"/>
          <w:jc w:val="center"/>
        </w:trPr>
        <w:tc>
          <w:tcPr>
            <w:tcW w:w="1522" w:type="dxa"/>
            <w:vAlign w:val="center"/>
          </w:tcPr>
          <w:p w14:paraId="4AC984D1" w14:textId="77777777" w:rsidR="003E41B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FF92EE7" w14:textId="77777777" w:rsidR="003E41B9" w:rsidRDefault="003E41B9">
            <w:pPr>
              <w:widowControl/>
              <w:spacing w:after="78" w:line="360" w:lineRule="atLeast"/>
              <w:jc w:val="center"/>
              <w:rPr>
                <w:rFonts w:ascii="仿宋" w:eastAsia="仿宋" w:hAnsi="仿宋" w:cs="仿宋" w:hint="eastAsia"/>
                <w:sz w:val="24"/>
                <w:szCs w:val="20"/>
              </w:rPr>
            </w:pPr>
          </w:p>
        </w:tc>
      </w:tr>
    </w:tbl>
    <w:p w14:paraId="77ADBFAD" w14:textId="77777777" w:rsidR="003E41B9" w:rsidRDefault="003E41B9">
      <w:pPr>
        <w:pStyle w:val="22"/>
        <w:spacing w:after="78"/>
        <w:rPr>
          <w:rFonts w:ascii="仿宋" w:eastAsia="仿宋" w:hAnsi="仿宋" w:hint="eastAsia"/>
          <w:color w:val="000000"/>
          <w:kern w:val="0"/>
          <w:szCs w:val="21"/>
        </w:rPr>
      </w:pPr>
    </w:p>
    <w:p w14:paraId="5F9F4363" w14:textId="77777777" w:rsidR="003E41B9" w:rsidRDefault="003E41B9">
      <w:pPr>
        <w:pStyle w:val="22"/>
        <w:spacing w:after="78"/>
        <w:rPr>
          <w:rFonts w:ascii="仿宋" w:eastAsia="仿宋" w:hAnsi="仿宋" w:hint="eastAsia"/>
          <w:color w:val="000000"/>
          <w:kern w:val="0"/>
          <w:szCs w:val="21"/>
        </w:rPr>
      </w:pPr>
    </w:p>
    <w:p w14:paraId="7BE90A66" w14:textId="77777777" w:rsidR="003E41B9" w:rsidRDefault="00000000">
      <w:pPr>
        <w:spacing w:after="78"/>
        <w:rPr>
          <w:rFonts w:ascii="仿宋" w:eastAsia="仿宋" w:hAnsi="仿宋" w:cs="Arial" w:hint="eastAsia"/>
        </w:rPr>
      </w:pPr>
      <w:r>
        <w:br w:type="page"/>
      </w:r>
    </w:p>
    <w:p w14:paraId="3640D84D" w14:textId="77777777" w:rsidR="003E41B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70B6D584" w14:textId="77777777" w:rsidR="003E41B9"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312A1719" w14:textId="77777777" w:rsidR="003E41B9"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36C4F485" w14:textId="77777777" w:rsidR="003E41B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尿素采购项目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尿素采购项目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CE5755F" w14:textId="77777777" w:rsidR="003E41B9"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9D49C4C" w14:textId="77777777" w:rsidR="003E41B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C7CE0D4" w14:textId="77777777" w:rsidR="003E41B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DCA2152" w14:textId="77777777" w:rsidR="003E41B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E6D2DD1" w14:textId="77777777" w:rsidR="003E41B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D837B66" w14:textId="77777777" w:rsidR="003E41B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821D50B" w14:textId="77777777" w:rsidR="003E41B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4F6CA6F" w14:textId="77777777" w:rsidR="003E41B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AC0CA14" w14:textId="77777777" w:rsidR="003E41B9"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51156597" w14:textId="77777777" w:rsidR="003E41B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3CE7234E" w14:textId="77777777" w:rsidR="003E41B9"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A422BD3" w14:textId="45F99901"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797F1E1"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0B270F5F"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74855FB0" w14:textId="77777777" w:rsidR="003E41B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BB4DB46" w14:textId="77777777" w:rsidR="003E41B9"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44CDB7B"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尿素采购项目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38CC95D"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3B15B9CB"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B8585C0"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68EAE5" w14:textId="77777777" w:rsidR="003E41B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0082C5B" w14:textId="77777777" w:rsidR="003E41B9" w:rsidRDefault="003E41B9">
      <w:pPr>
        <w:tabs>
          <w:tab w:val="left" w:pos="1110"/>
        </w:tabs>
        <w:spacing w:after="78" w:line="276" w:lineRule="auto"/>
        <w:ind w:firstLineChars="200" w:firstLine="420"/>
        <w:rPr>
          <w:rFonts w:ascii="仿宋" w:eastAsia="仿宋" w:hAnsi="仿宋" w:hint="eastAsia"/>
          <w:color w:val="000000"/>
          <w:szCs w:val="21"/>
        </w:rPr>
      </w:pPr>
    </w:p>
    <w:p w14:paraId="149A7EBF" w14:textId="77777777" w:rsidR="003E41B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5FD1725" w14:textId="77777777" w:rsidR="003E41B9"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596D8AEE" w14:textId="77777777" w:rsidR="003E41B9" w:rsidRDefault="00000000">
      <w:pPr>
        <w:spacing w:after="78"/>
        <w:rPr>
          <w:rFonts w:ascii="仿宋" w:eastAsia="仿宋" w:hAnsi="仿宋" w:hint="eastAsia"/>
          <w:color w:val="000000"/>
          <w:szCs w:val="21"/>
        </w:rPr>
      </w:pPr>
      <w:r>
        <w:rPr>
          <w:rFonts w:ascii="仿宋" w:eastAsia="仿宋" w:hAnsi="仿宋"/>
          <w:color w:val="000000"/>
          <w:szCs w:val="21"/>
        </w:rPr>
        <w:br w:type="page"/>
      </w:r>
    </w:p>
    <w:p w14:paraId="5A77B7E8" w14:textId="77777777" w:rsidR="003E41B9" w:rsidRDefault="003E41B9">
      <w:pPr>
        <w:pStyle w:val="Index8"/>
        <w:spacing w:after="78"/>
        <w:ind w:left="2940"/>
      </w:pPr>
    </w:p>
    <w:p w14:paraId="3DD72B41" w14:textId="77777777" w:rsidR="003E41B9" w:rsidRDefault="003E41B9">
      <w:pPr>
        <w:pStyle w:val="3"/>
        <w:spacing w:after="78"/>
      </w:pPr>
    </w:p>
    <w:p w14:paraId="02A32CA4" w14:textId="77777777" w:rsidR="003E41B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sectPr w:rsidR="003E41B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pPr>
      <w:r>
        <w:rPr>
          <w:noProof/>
          <w:sz w:val="24"/>
        </w:rPr>
        <mc:AlternateContent>
          <mc:Choice Requires="wps">
            <w:drawing>
              <wp:anchor distT="0" distB="0" distL="114300" distR="114300" simplePos="0" relativeHeight="251659264" behindDoc="0" locked="0" layoutInCell="1" allowOverlap="1" wp14:anchorId="5FC00257" wp14:editId="6426AEAD">
                <wp:simplePos x="0" y="0"/>
                <wp:positionH relativeFrom="column">
                  <wp:posOffset>287655</wp:posOffset>
                </wp:positionH>
                <wp:positionV relativeFrom="paragraph">
                  <wp:posOffset>427355</wp:posOffset>
                </wp:positionV>
                <wp:extent cx="4986020" cy="7466965"/>
                <wp:effectExtent l="4445" t="4445" r="19685" b="15240"/>
                <wp:wrapNone/>
                <wp:docPr id="2" name="文本框 2"/>
                <wp:cNvGraphicFramePr/>
                <a:graphic xmlns:a="http://schemas.openxmlformats.org/drawingml/2006/main">
                  <a:graphicData uri="http://schemas.microsoft.com/office/word/2010/wordprocessingShape">
                    <wps:wsp>
                      <wps:cNvSpPr txBox="1"/>
                      <wps:spPr>
                        <a:xfrm>
                          <a:off x="1430655" y="1787525"/>
                          <a:ext cx="4986020" cy="7466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FA8964" w14:textId="77777777" w:rsidR="003E41B9" w:rsidRDefault="003E41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65pt;margin-top:33.65pt;height:587.95pt;width:392.6pt;z-index:251659264;mso-width-relative:page;mso-height-relative:page;" fillcolor="#FFFFFF [3201]" filled="t" stroked="t" coordsize="21600,21600" o:gfxdata="UEsDBAoAAAAAAIdO4kAAAAAAAAAAAAAAAAAEAAAAZHJzL1BLAwQUAAAACACHTuJARNg/09cAAAAK&#10;AQAADwAAAGRycy9kb3ducmV2LnhtbE2Py07DMBBF90j8gzVI7KjduA1VGqcSSEiIHW027Nx4mkT1&#10;I7Ldpvw9wwpWo9E9unOm3t2cZVeMaQxewXIhgKHvghl9r6A9vD1tgKWsvdE2eFTwjQl2zf1drSsT&#10;Zv+J133uGZX4VGkFQ85TxXnqBnQ6LcKEnrJTiE5nWmPPTdQzlTvLCyFK7vTo6cKgJ3wdsDvvL07B&#10;e/mSv7A1H0YWMswt7+LJJqUeH5ZiCyzjLf/B8KtP6tCQ0zFcvEnMKlitJZEKymealG+kWAM7Elis&#10;ZAG8qfn/F5ofUEsDBBQAAAAIAIdO4kCuyjnpZgIAAMQEAAAOAAAAZHJzL2Uyb0RvYy54bWytVM1u&#10;EzEQviPxDpbvdDdpsmmjbKrQKgipopUC4ux4vVkL22NsJ7vlAeANOHHhznP1ORh7k/5y6IEcnLHn&#10;yzcz38xkdtZpRXbCeQmmpIOjnBJhOFTSbEr66ePyzQklPjBTMQVGlPRGeHo2f/1q1tqpGEIDqhKO&#10;IInx09aWtAnBTrPM80Zo5o/ACoPOGpxmAa9uk1WOtciuVTbM8yJrwVXWARfe4+tF76R7RvcSQqhr&#10;ycUF8K0WJvSsTigWsCTfSOvpPGVb14KHq7r2IhBVUqw0pBODoL2OZzafsenGMdtIvk+BvSSFJzVp&#10;Jg0GvaO6YIGRrZPPqLTkDjzU4YiDzvpCkiJYxSB/os2qYVakWlBqb+9E9/+Pln/YXTsiq5IOKTFM&#10;Y8Nvf/64/fXn9vd3MozytNZPEbWyiAvdW+hwaA7vHh9j1V3tdPzGekj0j47zYjym5AbtyclkPBz3&#10;QosuEI6A0elJkQ+xBxwRk1FRnBYJkd1TWefDOwGaRKOkDjuZBGa7Sx8wLYQeIDGyByWrpVQqXdxm&#10;fa4c2THs+jJ9Ynz8ySOYMqQtaXE8zhPzI1/kvqNYK8a/PGdAPmWQNirUKxGt0K27vWxrqG5QNQf9&#10;2HnLlxJ5L5kP18zhnKECuInhCo9aASYDe4uSBty3f71HPLYfvZS0OLcl9V+3zAlK1HuDg3E6GI3i&#10;oKfLaDyJKruHnvVDj9nqc0CRBrjzlicz4oM6mLUD/RkXdhGjoosZjrFLGg7meei3CReei8UigXC0&#10;LQuXZmV5pI4tMbDYBqhlal2Uqddmrx4Od2rPfhHj9jy8J9T9n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YP9PXAAAACgEAAA8AAAAAAAAAAQAgAAAAIgAAAGRycy9kb3ducmV2LnhtbFBLAQIU&#10;ABQAAAAIAIdO4kCuyjnpZgIAAMQEAAAOAAAAAAAAAAEAIAAAACYBAABkcnMvZTJvRG9jLnhtbFBL&#10;BQYAAAAABgAGAFkBAAD+BQAAAAA=&#10;">
                <v:fill on="t" focussize="0,0"/>
                <v:stroke weight="0.5pt" color="#000000 [3204]" joinstyle="round"/>
                <v:imagedata o:title=""/>
                <o:lock v:ext="edit" aspectratio="f"/>
                <v:textbox>
                  <w:txbxContent>
                    <w:p w14:paraId="29F99D84"/>
                  </w:txbxContent>
                </v:textbox>
              </v:shape>
            </w:pict>
          </mc:Fallback>
        </mc:AlternateContent>
      </w:r>
      <w:r>
        <w:rPr>
          <w:rFonts w:ascii="仿宋" w:eastAsia="仿宋" w:hAnsi="仿宋" w:cs="宋体" w:hint="eastAsia"/>
          <w:color w:val="000000"/>
          <w:sz w:val="24"/>
          <w:szCs w:val="21"/>
        </w:rPr>
        <w:t>营业执照</w:t>
      </w:r>
    </w:p>
    <w:p w14:paraId="48F442C1" w14:textId="77777777" w:rsidR="003E41B9" w:rsidRDefault="003E41B9">
      <w:pPr>
        <w:spacing w:after="78"/>
      </w:pPr>
    </w:p>
    <w:p w14:paraId="5DB1C247" w14:textId="77777777" w:rsidR="003E41B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0776F84F" w14:textId="77777777" w:rsidR="003E41B9"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0288" behindDoc="0" locked="0" layoutInCell="1" allowOverlap="1" wp14:anchorId="3B081257" wp14:editId="3FB4783C">
                <wp:simplePos x="0" y="0"/>
                <wp:positionH relativeFrom="column">
                  <wp:posOffset>97155</wp:posOffset>
                </wp:positionH>
                <wp:positionV relativeFrom="paragraph">
                  <wp:posOffset>483235</wp:posOffset>
                </wp:positionV>
                <wp:extent cx="5661660" cy="74961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1240155" y="2186305"/>
                          <a:ext cx="5661660" cy="7496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B999B9" w14:textId="77777777" w:rsidR="003E41B9" w:rsidRDefault="003E41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7.65pt;margin-top:38.05pt;height:590.25pt;width:445.8pt;z-index:251660288;mso-width-relative:page;mso-height-relative:page;" fillcolor="#FFFFFF [3201]" filled="t" stroked="t" coordsize="21600,21600" o:gfxdata="UEsDBAoAAAAAAIdO4kAAAAAAAAAAAAAAAAAEAAAAZHJzL1BLAwQUAAAACACHTuJAemze9tYAAAAK&#10;AQAADwAAAGRycy9kb3ducmV2LnhtbE2Py07DMBBF90j8gzVI7KidRDU0jVMJJCTEjpINOzeeJlH9&#10;iGy3KX/PsILl1bm6c6bZXZ1lF4xpCl5BsRLA0PfBTH5Q0H2+PjwBS1l7o23wqOAbE+za25tG1yYs&#10;/gMv+zwwGvGp1grGnOea89SP6HRahRk9sWOITmeKceAm6oXGneWlEJI7PXm6MOoZX0bsT/uzU/Am&#10;n/MXdubdVGUVlo738WiTUvd3hdgCy3jNf2X41Sd1aMnpEM7eJGYprytqKniUBTDiGyE3wA4EyrWU&#10;wNuG/3+h/QFQSwMEFAAAAAgAh07iQDzPtgZnAgAAxAQAAA4AAABkcnMvZTJvRG9jLnhtbK1UzW4T&#10;MRC+I/EOlu90d9Nk20bdVKFVEFJFKxXE2fF6sxa2x9hOdssDwBtw4sKd58pzMPYm/eXQAzk4Y8+X&#10;b2a+mcnpWa8V2QjnJZiKFgc5JcJwqKVZVfTTx8WbY0p8YKZmCoyo6K3w9Gz2+tVpZ6diBC2oWjiC&#10;JMZPO1vRNgQ7zTLPW6GZPwArDDobcJoFvLpVVjvWIbtW2SjPy6wDV1sHXHiPrxeDk+4Y3UsIoWkk&#10;FxfA11qYMLA6oVjAknwrraezlG3TCB6umsaLQFRFsdKQTgyC9jKe2eyUTVeO2VbyXQrsJSk8qUkz&#10;aTDoHdUFC4ysnXxGpSV34KEJBxx0NhSSFMEqivyJNjctsyLVglJ7eye6/3+0/MPm2hFZV3RCiWEa&#10;G779+WP768/293cyifJ01k8RdWMRF/q30OPQ7N89Psaq+8bp+I31kOgfjfNigoS3FR0Vx+VhnpjY&#10;VPSBcARMyrIoS+wBR8TR+KQsjhIiu6eyzod3AjSJRkUddjIJzDaXPmBaCN1DYmQPStYLqVS6uNXy&#10;XDmyYdj1RfrEjPEnj2DKkK6i5eEkT8yPfJH7jmKpGP/ynAH5lEHaqNCgRLRCv+x3si2hvkXVHAxj&#10;5y1fSOS9ZD5cM4dzhgrgJoYrPBoFmAzsLEpacN/+9R7x2H70UtLh3FbUf10zJyhR7w0OxkkxHsdB&#10;T5fx5GiEF/fQs3zoMWt9DihSgTtveTIjPqi92TjQn3Fh5zEqupjhGLuiYW+eh2GbcOG5mM8TCEfb&#10;snBpbiyP1LElBubrAI1MrYsyDdrs1MPhTu3ZLWLcnof3hLr/85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ps3vbWAAAACgEAAA8AAAAAAAAAAQAgAAAAIgAAAGRycy9kb3ducmV2LnhtbFBLAQIU&#10;ABQAAAAIAIdO4kA8z7YGZwIAAMQEAAAOAAAAAAAAAAEAIAAAACUBAABkcnMvZTJvRG9jLnhtbFBL&#10;BQYAAAAABgAGAFkBAAD+BQAAAAA=&#10;">
                <v:fill on="t" focussize="0,0"/>
                <v:stroke weight="0.5pt" color="#000000 [3204]" joinstyle="round"/>
                <v:imagedata o:title=""/>
                <o:lock v:ext="edit" aspectratio="f"/>
                <v:textbox>
                  <w:txbxContent>
                    <w:p w14:paraId="1C1B7BFF"/>
                  </w:txbxContent>
                </v:textbox>
              </v:shape>
            </w:pict>
          </mc:Fallback>
        </mc:AlternateContent>
      </w:r>
      <w:r>
        <w:rPr>
          <w:rFonts w:ascii="仿宋" w:eastAsia="仿宋" w:hAnsi="仿宋" w:hint="eastAsia"/>
          <w:szCs w:val="21"/>
        </w:rPr>
        <w:t>（国家企业信用信息公示系统https://www.gsxt.gov.cn/corp-query-homepage.html中“企业状态”查询）</w:t>
      </w:r>
    </w:p>
    <w:p w14:paraId="7A20B25B" w14:textId="77777777" w:rsidR="003E41B9" w:rsidRDefault="00000000">
      <w:pPr>
        <w:spacing w:after="78"/>
      </w:pPr>
      <w:r>
        <w:rPr>
          <w:rFonts w:ascii="仿宋" w:eastAsia="仿宋" w:hAnsi="仿宋" w:hint="eastAsia"/>
          <w:szCs w:val="21"/>
        </w:rPr>
        <w:br w:type="page"/>
      </w:r>
    </w:p>
    <w:p w14:paraId="53674E16" w14:textId="77777777" w:rsidR="003E41B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3D2B73BD" w14:textId="77777777" w:rsidR="003E41B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4703FA05" w14:textId="77777777" w:rsidR="003E41B9" w:rsidRDefault="00000000">
      <w:pPr>
        <w:spacing w:after="78"/>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09756D77" wp14:editId="78F535A2">
                <wp:simplePos x="0" y="0"/>
                <wp:positionH relativeFrom="column">
                  <wp:posOffset>-8255</wp:posOffset>
                </wp:positionH>
                <wp:positionV relativeFrom="paragraph">
                  <wp:posOffset>50800</wp:posOffset>
                </wp:positionV>
                <wp:extent cx="5629910" cy="7942580"/>
                <wp:effectExtent l="4445" t="4445" r="23495" b="15875"/>
                <wp:wrapNone/>
                <wp:docPr id="6" name="文本框 6"/>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FE5E04" w14:textId="77777777" w:rsidR="003E41B9" w:rsidRDefault="003E41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65pt;margin-top:4pt;height:625.4pt;width:443.3pt;z-index:251661312;mso-width-relative:page;mso-height-relative:page;" fillcolor="#FFFFFF [3201]" filled="t" stroked="t" coordsize="21600,21600" o:gfxdata="UEsDBAoAAAAAAIdO4kAAAAAAAAAAAAAAAAAEAAAAZHJzL1BLAwQUAAAACACHTuJA7ELWg9QAAAAJ&#10;AQAADwAAAGRycy9kb3ducmV2LnhtbE2PzWrDMBCE74W+g9hAb4n8Q4JwLQdSKJTemvqSm2JtbFNr&#10;ZSQlTt++21N7HGaY+abe390kbhji6ElDvslAIHXejtRraD9f1wpETIasmTyhhm+MsG8eH2pTWb/Q&#10;B96OqRdcQrEyGoaU5krK2A3oTNz4GYm9iw/OJJahlzaYhcvdJIss20lnRuKFwcz4MmD3dbw6DW+7&#10;Qzpha99tWZR+aWUXLlPU+mmVZ88gEt7TXxh+8RkdGmY6+yvZKCYN67zkpAbFj9hWasv6zLliqxTI&#10;ppb/HzQ/UEsDBBQAAAAIAIdO4kAnMpBoZwIAAMQEAAAOAAAAZHJzL2Uyb0RvYy54bWytVM1uEzEQ&#10;viPxDpbvdJN0N22ibKrQKgipopUC4ux4vVkL22NsJ7vlAeANOHHhznP1ORh7k/5y6IEcnBnPl288&#10;38xkdtZpRXbCeQmmpMOjASXCcKik2ZT008flm1NKfGCmYgqMKOmN8PRs/vrVrLVTMYIGVCUcQRLj&#10;p60taROCnWaZ543QzB+BFQaDNTjNArpuk1WOtciuVTYaDMZZC66yDrjwHm8v+iDdM7qXEEJdSy4u&#10;gG+1MKFndUKxgCX5RlpP5+m1dS14uKprLwJRJcVKQzoxCdrreGbzGZtuHLON5PsnsJc84UlNmkmD&#10;Se+oLlhgZOvkMyotuQMPdTjioLO+kKQIVjEcPNFm1TArUi0otbd3ovv/R8s/7K4dkVVJx5QYprHh&#10;tz9/3P76c/v7OxlHeVrrp4haWcSF7i10ODSHe4+Xsequdjp+Yz0kxofH+UleUHKD9vg0HxdFL7To&#10;AuEIKMajyWSIPeCIOJnko+I0tSK7p7LOh3cCNIlGSR12MgnMdpc+4LMQeoDEzB6UrJZSqeS4zfpc&#10;ObJj2PVl+sT8+JNHMGVIi3UfF4PE/CgWue8o1orxL88ZkE8ZpI0K9UpEK3Trbi/bGqobVM1BP3be&#10;8qVE3kvmwzVzOGeoAG5iuMKjVoCPgb1FSQPu27/uIx7bj1FKWpzbkvqvW+YEJeq9wcGYDPM8Dnpy&#10;8uJkhI57GFk/jJitPgcUaYg7b3kyIz6og1k70J9xYRcxK4aY4Zi7pOFgnod+m3DhuVgsEghH27Jw&#10;aVaWR+rYEgOLbYBaptZFmXpt9urhcKf27Bcxbs9DP6Hu/3z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sQtaD1AAAAAkBAAAPAAAAAAAAAAEAIAAAACIAAABkcnMvZG93bnJldi54bWxQSwECFAAU&#10;AAAACACHTuJAJzKQaGcCAADEBAAADgAAAAAAAAABACAAAAAjAQAAZHJzL2Uyb0RvYy54bWxQSwUG&#10;AAAAAAYABgBZAQAA/AUAAAAA&#10;">
                <v:fill on="t" focussize="0,0"/>
                <v:stroke weight="0.5pt" color="#000000 [3204]" joinstyle="round"/>
                <v:imagedata o:title=""/>
                <o:lock v:ext="edit" aspectratio="f"/>
                <v:textbox>
                  <w:txbxContent>
                    <w:p w14:paraId="7DD459A2"/>
                  </w:txbxContent>
                </v:textbox>
              </v:shape>
            </w:pict>
          </mc:Fallback>
        </mc:AlternateContent>
      </w:r>
      <w:r>
        <w:rPr>
          <w:rFonts w:ascii="仿宋" w:eastAsia="仿宋" w:hAnsi="仿宋" w:hint="eastAsia"/>
          <w:szCs w:val="21"/>
        </w:rPr>
        <w:br w:type="page"/>
      </w:r>
    </w:p>
    <w:p w14:paraId="7E9B5BEB" w14:textId="77777777" w:rsidR="003E41B9" w:rsidRDefault="003E41B9">
      <w:pPr>
        <w:pStyle w:val="3"/>
        <w:spacing w:after="78"/>
      </w:pPr>
    </w:p>
    <w:p w14:paraId="292238DD" w14:textId="77777777" w:rsidR="003E41B9"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20EC3EBE" w14:textId="77777777" w:rsidR="003E41B9"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72178C06" wp14:editId="0C63ABE8">
                <wp:simplePos x="0" y="0"/>
                <wp:positionH relativeFrom="column">
                  <wp:posOffset>171450</wp:posOffset>
                </wp:positionH>
                <wp:positionV relativeFrom="paragraph">
                  <wp:posOffset>238125</wp:posOffset>
                </wp:positionV>
                <wp:extent cx="5111750" cy="7572375"/>
                <wp:effectExtent l="4445" t="4445" r="8255" b="5080"/>
                <wp:wrapNone/>
                <wp:docPr id="7" name="文本框 7"/>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4DD067" w14:textId="77777777" w:rsidR="003E41B9" w:rsidRDefault="003E41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3.5pt;margin-top:18.75pt;height:596.25pt;width:402.5pt;z-index:251662336;mso-width-relative:page;mso-height-relative:page;" fillcolor="#FFFFFF [3201]" filled="t" stroked="t" coordsize="21600,21600" o:gfxdata="UEsDBAoAAAAAAIdO4kAAAAAAAAAAAAAAAAAEAAAAZHJzL1BLAwQUAAAACACHTuJAI2l0FtYAAAAK&#10;AQAADwAAAGRycy9kb3ducmV2LnhtbE2PzU7DMBCE70h9B2srcaN2bdFWIU4lkJAQN0ouvbnxNonw&#10;T2S7TXl7lhMcd2Y0+029v3nHrpjyGIOG9UoAw9BFO4ZeQ/v5+rADlosJ1rgYUMM3Ztg3i7vaVDbO&#10;4QOvh9IzKgm5MhqGUqaK89wN6E1exQkDeeeYvCl0pp7bZGYq945LITbcmzHQh8FM+DJg93W4eA1v&#10;m+dyxNa+WyVVnFvepbPLWt8v1+IJWMFb+QvDLz6hQ0NMp3gJNjOnQW5pStGgto/AyN8pScKJglIJ&#10;Abyp+f8JzQ9QSwMEFAAAAAgAh07iQDoVxDhjAgAAxAQAAA4AAABkcnMvZTJvRG9jLnhtbK1UzU4b&#10;MRC+V+o7WL6XzQbCQsQGpaBUlVBBolXPjtebXdV/tZ3s0gcob9BTL733uXiOfvYmQKEHDs3BGXu+&#10;fDPzzUxOTnslyUY43xpd0nxvRInQ3FStXpX008fFmyNKfGC6YtJoUdIb4enp7PWrk85Oxdg0RlbC&#10;EZBoP+1sSZsQ7DTLPG+EYn7PWKHhrI1TLODqVlnlWAd2JbPxaHSYdcZV1hkuvMfr+eCkW0b3EkJT&#10;1y0X54avldBhYHVCsoCSfNNaT2cp27oWPFzWtReByJKi0pBOBIG9jGc2O2HTlWO2afk2BfaSFJ7U&#10;pFirEfSe6pwFRtaufUalWu6MN3XY40ZlQyFJEVSRj55oc90wK1ItkNrbe9H9/6PlHzZXjrRVSQtK&#10;NFNo+N2P27ufv+9+fSdFlKezfgrUtQUu9G9Nj6HZvXs8xqr72qn4jXpI9O/nBwcTSHxT0vHo6Lg4&#10;mgxCiz4QDsAkz/MiAjgQxaQY7xcJkT1QWefDO2EUiUZJHTqZBGabCx+QFqA7SIzsjWyrRStlurjV&#10;8kw6smHo+iJ9Ynz85C+Y1KQr6eE+EnlGEbnvKZaS8S/PGcAnNWijQoMS0Qr9st/KtjTVDVRzZhg7&#10;b/miBe8F8+GKOcwZFMAmhksctTRIxmwtShrjvv3rPeLRfngp6TC3JfVf18wJSuR7jcE4hvSgDely&#10;AGlxcY89y8cevVZnBiLl2HnLkxnxQe7M2hn1GQs7j1HhYpojdknDzjwLwzZh4bmYzxMIo21ZuNDX&#10;lkfqKK4283UwdZtaF2UatNmqh+FO7dkuYtyex/eEevjzm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2l0FtYAAAAKAQAADwAAAAAAAAABACAAAAAiAAAAZHJzL2Rvd25yZXYueG1sUEsBAhQAFAAA&#10;AAgAh07iQDoVxDhjAgAAxAQAAA4AAAAAAAAAAQAgAAAAJQEAAGRycy9lMm9Eb2MueG1sUEsFBgAA&#10;AAAGAAYAWQEAAPoFAAAAAA==&#10;">
                <v:fill on="t" focussize="0,0"/>
                <v:stroke weight="0.5pt" color="#000000 [3204]" joinstyle="round"/>
                <v:imagedata o:title=""/>
                <o:lock v:ext="edit" aspectratio="f"/>
                <v:textbox>
                  <w:txbxContent>
                    <w:p w14:paraId="17590251"/>
                  </w:txbxContent>
                </v:textbox>
              </v:shape>
            </w:pict>
          </mc:Fallback>
        </mc:AlternateContent>
      </w:r>
      <w:r>
        <w:rPr>
          <w:rFonts w:ascii="仿宋" w:eastAsia="仿宋" w:hAnsi="仿宋" w:hint="eastAsia"/>
          <w:szCs w:val="21"/>
        </w:rPr>
        <w:t>中国执行信息公开网（http://zxgk.court.gov.cn/）</w:t>
      </w:r>
    </w:p>
    <w:p w14:paraId="222FCB4D" w14:textId="77777777" w:rsidR="003E41B9" w:rsidRDefault="00000000">
      <w:pPr>
        <w:spacing w:after="78"/>
      </w:pPr>
      <w:r>
        <w:rPr>
          <w:rFonts w:ascii="仿宋" w:eastAsia="仿宋" w:hAnsi="仿宋" w:hint="eastAsia"/>
          <w:szCs w:val="21"/>
        </w:rPr>
        <w:br w:type="page"/>
      </w:r>
    </w:p>
    <w:p w14:paraId="1E971F5E" w14:textId="77777777" w:rsidR="003E41B9" w:rsidRDefault="00000000">
      <w:pPr>
        <w:pStyle w:val="3"/>
        <w:spacing w:beforeLines="50" w:before="156" w:afterLines="50" w:after="156"/>
        <w:ind w:leftChars="200" w:left="1020" w:hanging="600"/>
        <w:jc w:val="left"/>
        <w:rPr>
          <w:rFonts w:ascii="Times New Roman" w:eastAsia="仿宋" w:hAnsi="Times New Roman"/>
          <w:sz w:val="24"/>
          <w:szCs w:val="24"/>
        </w:rPr>
      </w:pPr>
      <w:r>
        <w:rPr>
          <w:rFonts w:ascii="Times New Roman" w:eastAsia="仿宋" w:hAnsi="Times New Roman"/>
          <w:noProof/>
          <w:sz w:val="24"/>
          <w:szCs w:val="24"/>
        </w:rPr>
        <w:lastRenderedPageBreak/>
        <mc:AlternateContent>
          <mc:Choice Requires="wps">
            <w:drawing>
              <wp:anchor distT="0" distB="0" distL="114300" distR="114300" simplePos="0" relativeHeight="251663360" behindDoc="0" locked="0" layoutInCell="1" allowOverlap="1" wp14:anchorId="66C6A225" wp14:editId="6D474E7D">
                <wp:simplePos x="0" y="0"/>
                <wp:positionH relativeFrom="column">
                  <wp:posOffset>55245</wp:posOffset>
                </wp:positionH>
                <wp:positionV relativeFrom="paragraph">
                  <wp:posOffset>381000</wp:posOffset>
                </wp:positionV>
                <wp:extent cx="5354955" cy="8356600"/>
                <wp:effectExtent l="4445" t="4445" r="12700" b="20955"/>
                <wp:wrapNone/>
                <wp:docPr id="8" name="文本框 8"/>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50C63" w14:textId="77777777" w:rsidR="003E41B9" w:rsidRDefault="003E41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35pt;margin-top:30pt;height:658pt;width:421.65pt;z-index:251663360;mso-width-relative:page;mso-height-relative:page;" fillcolor="#FFFFFF [3201]" filled="t" stroked="t" coordsize="21600,21600" o:gfxdata="UEsDBAoAAAAAAIdO4kAAAAAAAAAAAAAAAAAEAAAAZHJzL1BLAwQUAAAACACHTuJAyYli4tYAAAAJ&#10;AQAADwAAAGRycy9kb3ducmV2LnhtbE2PwU7DMBBE70j9B2srcaN2E5FGIU4lkJAQN0ouvbnxNomI&#10;15HtNuXvWU5w29E8zc7U+5ubxBVDHD1p2G4UCKTO25F6De3n60MJIiZD1kyeUMM3Rtg3q7vaVNYv&#10;9IHXQ+oFh1CsjIYhpbmSMnYDOhM3fkZi7+yDM4ll6KUNZuFwN8lMqUI6MxJ/GMyMLwN2X4eL0/BW&#10;PKcjtvbd5lnul1Z24TxFre/XW/UEIuEt/cHwW5+rQ8OdTv5CNopJQ7ljUEOheBHb5WPGx4m5fFco&#10;kE0t/y9ofgBQSwMEFAAAAAgAh07iQHYFYXJkAgAAxAQAAA4AAABkcnMvZTJvRG9jLnhtbK1UzW4T&#10;MRC+I/EOlu90kzQbkqibKrQKQqpopYA4O15v1sL2GNvJbnkA+gacuHDnufocjL2b/nLogRycsefL&#10;NzPfzOTktNWK7IXzEkxBh0cDSoThUEqzLejnT6s3U0p8YKZkCowo6LXw9HTx+tVJY+diBDWoUjiC&#10;JMbPG1vQOgQ7zzLPa6GZPwIrDDorcJoFvLptVjrWILtW2WgwmGQNuNI64MJ7fD3vnLRndC8hhKqS&#10;XJwD32lhQsfqhGIBS/K1tJ4uUrZVJXi4rCovAlEFxUpDOjEI2pt4ZosTNt86ZmvJ+xTYS1J4UpNm&#10;0mDQO6pzFhjZOfmMSkvuwEMVjjjorCskKYJVDAdPtFnXzIpUC0rt7Z3o/v/R8o/7K0dkWVBsu2Ea&#10;G3778+b215/b3z/INMrTWD9H1NoiLrTvoMWhObx7fIxVt5XT8RvrIdE/nE1H45ySa7RHs3w86IUW&#10;bSAcAflxPp7lCOCImB7nk0mHyO6prPPhvQBNolFQh51MArP9hQ+YFkIPkBjZg5LlSiqVLm67OVOO&#10;7Bl2fZU+MWP8ySOYMqQp6OQ4HyTmR77IfUexUYx/fc6AfMogbVSoUyJaod20vWwbKK9RNQfd2HnL&#10;VxJ5L5gPV8zhnOEU4iaGSzwqBZgM9BYlNbjv/3qPeGw/eilpcG4L6r/tmBOUqA8GB2M2HI/joKfL&#10;OH87wot76Nk89JidPgMUaYg7b3kyIz6og1k50F9wYZcxKrqY4Ri7oOFgnoVum3DhuVguEwhH27Jw&#10;YdaWR+rYEgPLXYBKptZFmTptevVwuFN7+kWM2/PwnlD3fz6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mJYuLWAAAACQEAAA8AAAAAAAAAAQAgAAAAIgAAAGRycy9kb3ducmV2LnhtbFBLAQIUABQA&#10;AAAIAIdO4kB2BWFyZAIAAMQEAAAOAAAAAAAAAAEAIAAAACUBAABkcnMvZTJvRG9jLnhtbFBLBQYA&#10;AAAABgAGAFkBAAD7BQAAAAA=&#10;">
                <v:fill on="t" focussize="0,0"/>
                <v:stroke weight="0.5pt" color="#000000 [3204]" joinstyle="round"/>
                <v:imagedata o:title=""/>
                <o:lock v:ext="edit" aspectratio="f"/>
                <v:textbox>
                  <w:txbxContent>
                    <w:p w14:paraId="0CCF291D"/>
                  </w:txbxContent>
                </v:textbox>
              </v:shape>
            </w:pict>
          </mc:Fallback>
        </mc:AlternateContent>
      </w:r>
      <w:r>
        <w:rPr>
          <w:rFonts w:ascii="Times New Roman" w:eastAsia="仿宋" w:hAnsi="Times New Roman" w:hint="eastAsia"/>
          <w:sz w:val="24"/>
          <w:szCs w:val="24"/>
        </w:rPr>
        <w:t>其他资质文件</w:t>
      </w:r>
    </w:p>
    <w:p w14:paraId="269B1D2F" w14:textId="77777777" w:rsidR="003E41B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尿素采购项目报价一览表</w:t>
      </w:r>
    </w:p>
    <w:p w14:paraId="27BB6B38" w14:textId="77777777" w:rsidR="003E41B9" w:rsidRDefault="003E41B9">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894"/>
        <w:gridCol w:w="2150"/>
        <w:gridCol w:w="870"/>
        <w:gridCol w:w="55"/>
        <w:gridCol w:w="941"/>
        <w:gridCol w:w="52"/>
        <w:gridCol w:w="937"/>
        <w:gridCol w:w="895"/>
        <w:gridCol w:w="1665"/>
      </w:tblGrid>
      <w:tr w:rsidR="003E41B9" w14:paraId="23D7E9DF" w14:textId="77777777">
        <w:trPr>
          <w:trHeight w:val="413"/>
          <w:jc w:val="center"/>
        </w:trPr>
        <w:tc>
          <w:tcPr>
            <w:tcW w:w="1288" w:type="dxa"/>
            <w:vAlign w:val="center"/>
          </w:tcPr>
          <w:p w14:paraId="5C0D0056"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79D2B789" w14:textId="77777777" w:rsidR="003E41B9"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尿素采购项目</w:t>
            </w:r>
          </w:p>
        </w:tc>
      </w:tr>
      <w:tr w:rsidR="003E41B9" w14:paraId="2EF203DE" w14:textId="77777777">
        <w:trPr>
          <w:jc w:val="center"/>
        </w:trPr>
        <w:tc>
          <w:tcPr>
            <w:tcW w:w="1288" w:type="dxa"/>
            <w:vMerge w:val="restart"/>
            <w:vAlign w:val="center"/>
          </w:tcPr>
          <w:p w14:paraId="2D33E774"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3B432602" w14:textId="77777777" w:rsidR="003E41B9"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6" w:type="dxa"/>
            <w:gridSpan w:val="2"/>
            <w:vAlign w:val="center"/>
          </w:tcPr>
          <w:p w14:paraId="1A15DE8A"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5407165E" w14:textId="77777777" w:rsidR="003E41B9" w:rsidRDefault="003E41B9">
            <w:pPr>
              <w:spacing w:afterLines="0"/>
              <w:jc w:val="center"/>
              <w:rPr>
                <w:rFonts w:ascii="仿宋" w:eastAsia="仿宋" w:hAnsi="仿宋" w:hint="eastAsia"/>
                <w:szCs w:val="21"/>
              </w:rPr>
            </w:pPr>
          </w:p>
        </w:tc>
      </w:tr>
      <w:tr w:rsidR="003E41B9" w14:paraId="11B564E9" w14:textId="77777777">
        <w:trPr>
          <w:trHeight w:val="245"/>
          <w:jc w:val="center"/>
        </w:trPr>
        <w:tc>
          <w:tcPr>
            <w:tcW w:w="1288" w:type="dxa"/>
            <w:vMerge/>
            <w:vAlign w:val="center"/>
          </w:tcPr>
          <w:p w14:paraId="158B2ED2" w14:textId="77777777" w:rsidR="003E41B9" w:rsidRDefault="003E41B9">
            <w:pPr>
              <w:spacing w:afterLines="0" w:line="300" w:lineRule="exact"/>
              <w:jc w:val="center"/>
              <w:rPr>
                <w:rFonts w:ascii="仿宋" w:eastAsia="仿宋" w:hAnsi="仿宋" w:hint="eastAsia"/>
                <w:szCs w:val="21"/>
              </w:rPr>
            </w:pPr>
          </w:p>
        </w:tc>
        <w:tc>
          <w:tcPr>
            <w:tcW w:w="3914" w:type="dxa"/>
            <w:gridSpan w:val="3"/>
            <w:vMerge/>
            <w:vAlign w:val="center"/>
          </w:tcPr>
          <w:p w14:paraId="178FF998" w14:textId="77777777" w:rsidR="003E41B9" w:rsidRDefault="003E41B9">
            <w:pPr>
              <w:spacing w:afterLines="0" w:line="300" w:lineRule="exact"/>
              <w:jc w:val="center"/>
              <w:rPr>
                <w:rFonts w:ascii="仿宋" w:eastAsia="仿宋" w:hAnsi="仿宋" w:hint="eastAsia"/>
                <w:szCs w:val="21"/>
              </w:rPr>
            </w:pPr>
          </w:p>
        </w:tc>
        <w:tc>
          <w:tcPr>
            <w:tcW w:w="996" w:type="dxa"/>
            <w:gridSpan w:val="2"/>
            <w:vAlign w:val="center"/>
          </w:tcPr>
          <w:p w14:paraId="096704C1"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502E0CFF" w14:textId="77777777" w:rsidR="003E41B9" w:rsidRDefault="003E41B9">
            <w:pPr>
              <w:spacing w:afterLines="0"/>
              <w:jc w:val="center"/>
              <w:rPr>
                <w:rFonts w:ascii="仿宋" w:eastAsia="仿宋" w:hAnsi="仿宋" w:hint="eastAsia"/>
                <w:szCs w:val="21"/>
              </w:rPr>
            </w:pPr>
          </w:p>
        </w:tc>
      </w:tr>
      <w:tr w:rsidR="003E41B9" w14:paraId="22917446" w14:textId="77777777">
        <w:trPr>
          <w:trHeight w:val="267"/>
          <w:jc w:val="center"/>
        </w:trPr>
        <w:tc>
          <w:tcPr>
            <w:tcW w:w="1288" w:type="dxa"/>
            <w:vAlign w:val="center"/>
          </w:tcPr>
          <w:p w14:paraId="76ED030D"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7D9B03B4"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广东省深圳市</w:t>
            </w:r>
          </w:p>
        </w:tc>
        <w:tc>
          <w:tcPr>
            <w:tcW w:w="996" w:type="dxa"/>
            <w:gridSpan w:val="2"/>
            <w:vAlign w:val="center"/>
          </w:tcPr>
          <w:p w14:paraId="3EEA0581"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32E1FC1B" w14:textId="77777777" w:rsidR="003E41B9" w:rsidRDefault="003E41B9">
            <w:pPr>
              <w:spacing w:afterLines="0"/>
              <w:jc w:val="center"/>
              <w:rPr>
                <w:rFonts w:ascii="仿宋" w:eastAsia="仿宋" w:hAnsi="仿宋" w:hint="eastAsia"/>
                <w:szCs w:val="21"/>
              </w:rPr>
            </w:pPr>
          </w:p>
        </w:tc>
      </w:tr>
      <w:tr w:rsidR="003E41B9" w14:paraId="7768D061" w14:textId="77777777">
        <w:trPr>
          <w:jc w:val="center"/>
        </w:trPr>
        <w:tc>
          <w:tcPr>
            <w:tcW w:w="9747" w:type="dxa"/>
            <w:gridSpan w:val="10"/>
            <w:vAlign w:val="center"/>
          </w:tcPr>
          <w:p w14:paraId="41265A73" w14:textId="77777777" w:rsidR="003E41B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E41B9" w14:paraId="603C94BD" w14:textId="77777777">
        <w:trPr>
          <w:jc w:val="center"/>
        </w:trPr>
        <w:tc>
          <w:tcPr>
            <w:tcW w:w="1288" w:type="dxa"/>
            <w:vAlign w:val="center"/>
          </w:tcPr>
          <w:p w14:paraId="0B0F1AF1" w14:textId="77777777" w:rsidR="003E41B9"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894" w:type="dxa"/>
            <w:vAlign w:val="center"/>
          </w:tcPr>
          <w:p w14:paraId="5D895336" w14:textId="77777777" w:rsidR="003E41B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50" w:type="dxa"/>
            <w:vAlign w:val="center"/>
          </w:tcPr>
          <w:p w14:paraId="784A1947" w14:textId="77777777" w:rsidR="003E41B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870" w:type="dxa"/>
            <w:vAlign w:val="center"/>
          </w:tcPr>
          <w:p w14:paraId="4DB8B0C1" w14:textId="77777777" w:rsidR="003E41B9"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4161AE9C" w14:textId="77777777" w:rsidR="003E41B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989" w:type="dxa"/>
            <w:gridSpan w:val="2"/>
            <w:vAlign w:val="center"/>
          </w:tcPr>
          <w:p w14:paraId="5B746FFC" w14:textId="77777777" w:rsidR="003E41B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*单价</w:t>
            </w:r>
          </w:p>
        </w:tc>
        <w:tc>
          <w:tcPr>
            <w:tcW w:w="895" w:type="dxa"/>
            <w:vAlign w:val="center"/>
          </w:tcPr>
          <w:p w14:paraId="1CF9042B" w14:textId="77777777" w:rsidR="003E41B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*金额</w:t>
            </w:r>
          </w:p>
        </w:tc>
        <w:tc>
          <w:tcPr>
            <w:tcW w:w="1665" w:type="dxa"/>
            <w:vAlign w:val="center"/>
          </w:tcPr>
          <w:p w14:paraId="1821B57F" w14:textId="77777777" w:rsidR="003E41B9"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3E41B9" w14:paraId="775262A1" w14:textId="77777777">
        <w:trPr>
          <w:trHeight w:val="273"/>
          <w:jc w:val="center"/>
        </w:trPr>
        <w:tc>
          <w:tcPr>
            <w:tcW w:w="1288" w:type="dxa"/>
            <w:vAlign w:val="center"/>
          </w:tcPr>
          <w:p w14:paraId="0F22FB11" w14:textId="77777777" w:rsidR="003E41B9" w:rsidRDefault="003E41B9">
            <w:pPr>
              <w:pStyle w:val="af7"/>
              <w:numPr>
                <w:ilvl w:val="0"/>
                <w:numId w:val="1"/>
              </w:numPr>
              <w:spacing w:afterLines="0" w:line="300" w:lineRule="exact"/>
              <w:ind w:firstLineChars="0"/>
              <w:jc w:val="center"/>
              <w:rPr>
                <w:rFonts w:ascii="仿宋" w:eastAsia="仿宋" w:hAnsi="仿宋" w:hint="eastAsia"/>
                <w:szCs w:val="21"/>
              </w:rPr>
            </w:pPr>
          </w:p>
        </w:tc>
        <w:tc>
          <w:tcPr>
            <w:tcW w:w="894" w:type="dxa"/>
            <w:vAlign w:val="center"/>
          </w:tcPr>
          <w:p w14:paraId="4C067DF0" w14:textId="77777777" w:rsidR="003E41B9"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spacing w:val="-8"/>
                <w:sz w:val="24"/>
              </w:rPr>
              <w:t>尿素</w:t>
            </w:r>
          </w:p>
        </w:tc>
        <w:tc>
          <w:tcPr>
            <w:tcW w:w="2150" w:type="dxa"/>
            <w:vAlign w:val="center"/>
          </w:tcPr>
          <w:p w14:paraId="301A33F5" w14:textId="77777777" w:rsidR="003E41B9"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溶液 32.5%，符合工业用尿素(GB/T2440-2017) 优等品标准</w:t>
            </w:r>
          </w:p>
        </w:tc>
        <w:tc>
          <w:tcPr>
            <w:tcW w:w="870" w:type="dxa"/>
            <w:vAlign w:val="center"/>
          </w:tcPr>
          <w:p w14:paraId="78481AB0" w14:textId="77777777" w:rsidR="003E41B9"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仿宋" w:hint="eastAsia"/>
                <w:spacing w:val="-8"/>
                <w:sz w:val="24"/>
              </w:rPr>
              <w:t>吨</w:t>
            </w:r>
          </w:p>
        </w:tc>
        <w:tc>
          <w:tcPr>
            <w:tcW w:w="996" w:type="dxa"/>
            <w:gridSpan w:val="2"/>
            <w:vAlign w:val="center"/>
          </w:tcPr>
          <w:p w14:paraId="0134C63B" w14:textId="77777777" w:rsidR="003E41B9"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微软雅黑" w:hint="eastAsia"/>
                <w:color w:val="000000"/>
                <w:kern w:val="0"/>
                <w:sz w:val="24"/>
              </w:rPr>
              <w:t>10</w:t>
            </w:r>
          </w:p>
        </w:tc>
        <w:tc>
          <w:tcPr>
            <w:tcW w:w="989" w:type="dxa"/>
            <w:gridSpan w:val="2"/>
            <w:vAlign w:val="center"/>
          </w:tcPr>
          <w:p w14:paraId="60A57550" w14:textId="77777777" w:rsidR="003E41B9" w:rsidRDefault="003E41B9">
            <w:pPr>
              <w:spacing w:afterLines="0" w:line="440" w:lineRule="exact"/>
              <w:jc w:val="center"/>
              <w:rPr>
                <w:rFonts w:ascii="仿宋" w:eastAsia="仿宋" w:hAnsi="仿宋" w:hint="eastAsia"/>
                <w:szCs w:val="21"/>
              </w:rPr>
            </w:pPr>
          </w:p>
        </w:tc>
        <w:tc>
          <w:tcPr>
            <w:tcW w:w="895" w:type="dxa"/>
            <w:vAlign w:val="center"/>
          </w:tcPr>
          <w:p w14:paraId="46925A86" w14:textId="77777777" w:rsidR="003E41B9" w:rsidRDefault="003E41B9">
            <w:pPr>
              <w:spacing w:afterLines="0" w:line="440" w:lineRule="exact"/>
              <w:jc w:val="center"/>
              <w:rPr>
                <w:rFonts w:ascii="仿宋" w:eastAsia="仿宋" w:hAnsi="仿宋" w:hint="eastAsia"/>
                <w:szCs w:val="21"/>
              </w:rPr>
            </w:pPr>
          </w:p>
        </w:tc>
        <w:tc>
          <w:tcPr>
            <w:tcW w:w="1665" w:type="dxa"/>
            <w:vAlign w:val="center"/>
          </w:tcPr>
          <w:p w14:paraId="77A7B186" w14:textId="77777777" w:rsidR="003E41B9" w:rsidRDefault="003E41B9">
            <w:pPr>
              <w:spacing w:afterLines="0" w:line="440" w:lineRule="exact"/>
              <w:jc w:val="center"/>
              <w:rPr>
                <w:rFonts w:ascii="仿宋" w:eastAsia="仿宋" w:hAnsi="仿宋" w:hint="eastAsia"/>
                <w:szCs w:val="21"/>
              </w:rPr>
            </w:pPr>
          </w:p>
        </w:tc>
      </w:tr>
      <w:tr w:rsidR="003E41B9" w14:paraId="5BCC20CD" w14:textId="77777777">
        <w:trPr>
          <w:trHeight w:val="273"/>
          <w:jc w:val="center"/>
        </w:trPr>
        <w:tc>
          <w:tcPr>
            <w:tcW w:w="1288" w:type="dxa"/>
            <w:vAlign w:val="center"/>
          </w:tcPr>
          <w:p w14:paraId="2E9EAB8E" w14:textId="77777777" w:rsidR="003E41B9" w:rsidRDefault="00000000">
            <w:pPr>
              <w:pStyle w:val="af7"/>
              <w:spacing w:afterLines="0" w:line="300" w:lineRule="exact"/>
              <w:ind w:firstLineChars="0" w:firstLine="0"/>
              <w:rPr>
                <w:rFonts w:ascii="仿宋" w:eastAsia="仿宋" w:hAnsi="仿宋" w:hint="eastAsia"/>
                <w:szCs w:val="21"/>
              </w:rPr>
            </w:pPr>
            <w:r>
              <w:rPr>
                <w:rFonts w:ascii="仿宋" w:eastAsia="仿宋" w:hAnsi="仿宋" w:hint="eastAsia"/>
                <w:szCs w:val="21"/>
              </w:rPr>
              <w:t>*合计</w:t>
            </w:r>
          </w:p>
        </w:tc>
        <w:tc>
          <w:tcPr>
            <w:tcW w:w="8459" w:type="dxa"/>
            <w:gridSpan w:val="9"/>
            <w:vAlign w:val="center"/>
          </w:tcPr>
          <w:p w14:paraId="1828442D" w14:textId="77777777" w:rsidR="003E41B9" w:rsidRDefault="003E41B9">
            <w:pPr>
              <w:spacing w:afterLines="0" w:line="440" w:lineRule="exact"/>
              <w:jc w:val="center"/>
              <w:rPr>
                <w:rFonts w:ascii="仿宋" w:eastAsia="仿宋" w:hAnsi="仿宋" w:hint="eastAsia"/>
                <w:szCs w:val="21"/>
              </w:rPr>
            </w:pPr>
          </w:p>
        </w:tc>
      </w:tr>
      <w:tr w:rsidR="003E41B9" w14:paraId="1AC86A9E" w14:textId="77777777">
        <w:trPr>
          <w:trHeight w:val="435"/>
          <w:jc w:val="center"/>
        </w:trPr>
        <w:tc>
          <w:tcPr>
            <w:tcW w:w="1288" w:type="dxa"/>
            <w:vAlign w:val="center"/>
          </w:tcPr>
          <w:p w14:paraId="411349FD"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1C0A4FDF"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52A6D323"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49" w:type="dxa"/>
            <w:gridSpan w:val="4"/>
            <w:vAlign w:val="center"/>
          </w:tcPr>
          <w:p w14:paraId="64FEB73C"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3E41B9" w14:paraId="3C6371AB" w14:textId="77777777">
        <w:trPr>
          <w:trHeight w:val="259"/>
          <w:jc w:val="center"/>
        </w:trPr>
        <w:tc>
          <w:tcPr>
            <w:tcW w:w="1288" w:type="dxa"/>
            <w:vAlign w:val="center"/>
          </w:tcPr>
          <w:p w14:paraId="15AEDF81"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70C122DD" w14:textId="77777777" w:rsidR="003E41B9"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支付：双方对验收合格的药剂数量进行核对，中选人提供费用付款申请、经双方验收核对无误的证明文件及国家税务正式的13%增值税专用发票至采购人，经采购人审核通过后付款。</w:t>
            </w:r>
          </w:p>
        </w:tc>
      </w:tr>
      <w:tr w:rsidR="003E41B9" w14:paraId="378A843E" w14:textId="77777777">
        <w:trPr>
          <w:trHeight w:val="377"/>
          <w:jc w:val="center"/>
        </w:trPr>
        <w:tc>
          <w:tcPr>
            <w:tcW w:w="1288" w:type="dxa"/>
            <w:vAlign w:val="center"/>
          </w:tcPr>
          <w:p w14:paraId="4E0C90DA"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531DCBF8" w14:textId="77777777" w:rsidR="003E41B9" w:rsidRDefault="003E41B9">
            <w:pPr>
              <w:spacing w:afterLines="0" w:line="300" w:lineRule="exact"/>
              <w:jc w:val="left"/>
              <w:rPr>
                <w:rFonts w:ascii="仿宋" w:eastAsia="仿宋" w:hAnsi="仿宋" w:hint="eastAsia"/>
                <w:szCs w:val="21"/>
              </w:rPr>
            </w:pPr>
          </w:p>
        </w:tc>
        <w:tc>
          <w:tcPr>
            <w:tcW w:w="993" w:type="dxa"/>
            <w:gridSpan w:val="2"/>
            <w:vAlign w:val="center"/>
          </w:tcPr>
          <w:p w14:paraId="3926BB97"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1DF7692C" w14:textId="77777777" w:rsidR="003E41B9" w:rsidRDefault="003E41B9">
            <w:pPr>
              <w:spacing w:afterLines="0" w:line="300" w:lineRule="exact"/>
              <w:jc w:val="left"/>
              <w:rPr>
                <w:rFonts w:ascii="仿宋" w:eastAsia="仿宋" w:hAnsi="仿宋" w:hint="eastAsia"/>
                <w:szCs w:val="21"/>
              </w:rPr>
            </w:pPr>
          </w:p>
        </w:tc>
      </w:tr>
      <w:tr w:rsidR="003E41B9" w14:paraId="02C5B98D" w14:textId="77777777">
        <w:trPr>
          <w:trHeight w:val="183"/>
          <w:jc w:val="center"/>
        </w:trPr>
        <w:tc>
          <w:tcPr>
            <w:tcW w:w="1288" w:type="dxa"/>
            <w:vAlign w:val="center"/>
          </w:tcPr>
          <w:p w14:paraId="58000E65" w14:textId="77777777" w:rsidR="003E41B9"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15352AA9"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接到采购人的供货通知后须3天内送达，紧急情况下48小时内送达。</w:t>
            </w:r>
          </w:p>
        </w:tc>
        <w:tc>
          <w:tcPr>
            <w:tcW w:w="993" w:type="dxa"/>
            <w:gridSpan w:val="2"/>
            <w:vAlign w:val="center"/>
          </w:tcPr>
          <w:p w14:paraId="33B25370"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5B37B273" w14:textId="77777777" w:rsidR="003E41B9" w:rsidRDefault="003E41B9">
            <w:pPr>
              <w:spacing w:afterLines="0" w:line="300" w:lineRule="exact"/>
              <w:jc w:val="left"/>
              <w:rPr>
                <w:rFonts w:ascii="仿宋" w:eastAsia="仿宋" w:hAnsi="仿宋" w:hint="eastAsia"/>
                <w:szCs w:val="21"/>
              </w:rPr>
            </w:pPr>
          </w:p>
        </w:tc>
      </w:tr>
      <w:tr w:rsidR="003E41B9" w14:paraId="46E69D2E" w14:textId="77777777">
        <w:trPr>
          <w:trHeight w:val="630"/>
          <w:jc w:val="center"/>
        </w:trPr>
        <w:tc>
          <w:tcPr>
            <w:tcW w:w="9747" w:type="dxa"/>
            <w:gridSpan w:val="10"/>
            <w:vAlign w:val="center"/>
          </w:tcPr>
          <w:p w14:paraId="766C0C8B"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2A2A24CA"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DD22057" w14:textId="77777777" w:rsidR="003E41B9"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3、送货地址:广东省深圳市</w:t>
            </w:r>
          </w:p>
          <w:p w14:paraId="712F83F7" w14:textId="77777777" w:rsidR="003E41B9"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1828D0B2" w14:textId="77777777" w:rsidR="003E41B9" w:rsidRDefault="003E41B9">
      <w:pPr>
        <w:snapToGrid w:val="0"/>
        <w:spacing w:afterLines="0" w:line="360" w:lineRule="auto"/>
        <w:rPr>
          <w:rFonts w:ascii="仿宋" w:eastAsia="仿宋" w:hAnsi="仿宋" w:cs="Arial" w:hint="eastAsia"/>
        </w:rPr>
      </w:pPr>
    </w:p>
    <w:p w14:paraId="70DAEE1D" w14:textId="77777777" w:rsidR="003E41B9" w:rsidRDefault="003E41B9">
      <w:pPr>
        <w:snapToGrid w:val="0"/>
        <w:spacing w:afterLines="0" w:line="360" w:lineRule="auto"/>
        <w:rPr>
          <w:rFonts w:ascii="仿宋" w:eastAsia="仿宋" w:hAnsi="仿宋" w:cs="Arial" w:hint="eastAsia"/>
        </w:rPr>
      </w:pPr>
    </w:p>
    <w:p w14:paraId="19EDCA3F" w14:textId="77777777" w:rsidR="003E41B9" w:rsidRDefault="003E41B9">
      <w:pPr>
        <w:snapToGrid w:val="0"/>
        <w:spacing w:afterLines="0" w:line="360" w:lineRule="auto"/>
        <w:ind w:firstLineChars="250" w:firstLine="525"/>
        <w:jc w:val="right"/>
        <w:rPr>
          <w:rFonts w:ascii="仿宋" w:eastAsia="仿宋" w:hAnsi="仿宋" w:cs="Arial" w:hint="eastAsia"/>
        </w:rPr>
      </w:pPr>
    </w:p>
    <w:p w14:paraId="5274822A" w14:textId="77777777" w:rsidR="003E41B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AB276B3" w14:textId="77777777" w:rsidR="003E41B9"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0B808B05" w14:textId="77777777" w:rsidR="003E41B9" w:rsidRDefault="00000000">
      <w:pPr>
        <w:spacing w:after="78"/>
        <w:rPr>
          <w:rFonts w:ascii="仿宋" w:eastAsia="仿宋" w:hAnsi="仿宋" w:hint="eastAsia"/>
          <w:b/>
          <w:szCs w:val="21"/>
        </w:rPr>
      </w:pPr>
      <w:r>
        <w:rPr>
          <w:rFonts w:ascii="仿宋" w:eastAsia="仿宋" w:hAnsi="仿宋" w:cs="Arial" w:hint="eastAsia"/>
        </w:rPr>
        <w:br w:type="page"/>
      </w:r>
    </w:p>
    <w:p w14:paraId="5D61F80F" w14:textId="77777777" w:rsidR="003E41B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12764EF7" w14:textId="77777777" w:rsidR="003E41B9" w:rsidRDefault="003E41B9">
      <w:pPr>
        <w:spacing w:after="78" w:line="288" w:lineRule="auto"/>
        <w:rPr>
          <w:rFonts w:ascii="仿宋" w:eastAsia="仿宋" w:hAnsi="仿宋" w:hint="eastAsia"/>
          <w:b/>
          <w:szCs w:val="21"/>
        </w:rPr>
      </w:pPr>
    </w:p>
    <w:sectPr w:rsidR="003E41B9">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55BC7" w14:textId="77777777" w:rsidR="009C4B13" w:rsidRDefault="009C4B13">
      <w:pPr>
        <w:spacing w:after="60" w:line="240" w:lineRule="auto"/>
      </w:pPr>
      <w:r>
        <w:separator/>
      </w:r>
    </w:p>
  </w:endnote>
  <w:endnote w:type="continuationSeparator" w:id="0">
    <w:p w14:paraId="30713FAD" w14:textId="77777777" w:rsidR="009C4B13" w:rsidRDefault="009C4B1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Malgun Gothic Semilight"/>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74A28" w14:textId="77777777" w:rsidR="003E41B9" w:rsidRDefault="003E41B9">
    <w:pPr>
      <w:pStyle w:val="ac"/>
    </w:pPr>
  </w:p>
  <w:p w14:paraId="6CB494FB" w14:textId="77777777" w:rsidR="003E41B9" w:rsidRDefault="003E41B9">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72F7E" w14:textId="77777777" w:rsidR="003E41B9" w:rsidRDefault="003E41B9">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18DF" w14:textId="77777777" w:rsidR="003E41B9" w:rsidRDefault="00000000">
    <w:pPr>
      <w:pStyle w:val="ac"/>
      <w:spacing w:after="60"/>
    </w:pPr>
    <w:r>
      <w:rPr>
        <w:noProof/>
      </w:rPr>
      <mc:AlternateContent>
        <mc:Choice Requires="wps">
          <w:drawing>
            <wp:anchor distT="0" distB="0" distL="114300" distR="114300" simplePos="0" relativeHeight="251659776" behindDoc="0" locked="0" layoutInCell="1" allowOverlap="1" wp14:anchorId="4531C62C" wp14:editId="218C5C6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1438B" w14:textId="77777777" w:rsidR="003E41B9"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p w14:paraId="3515D6CA" w14:textId="77777777" w:rsidR="003E41B9" w:rsidRDefault="003E41B9">
    <w:pPr>
      <w:spacing w:after="6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133A" w14:textId="77777777" w:rsidR="003E41B9" w:rsidRDefault="00000000">
    <w:pPr>
      <w:spacing w:after="60"/>
      <w:jc w:val="left"/>
    </w:pPr>
    <w:r>
      <w:rPr>
        <w:noProof/>
      </w:rPr>
      <mc:AlternateContent>
        <mc:Choice Requires="wps">
          <w:drawing>
            <wp:anchor distT="0" distB="0" distL="114300" distR="114300" simplePos="0" relativeHeight="251661824" behindDoc="0" locked="0" layoutInCell="1" allowOverlap="1" wp14:anchorId="20C0B947" wp14:editId="1C90899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DC754" w14:textId="77777777" w:rsidR="003E41B9"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DE90" w14:textId="77777777" w:rsidR="003E41B9" w:rsidRDefault="00000000">
    <w:pPr>
      <w:pStyle w:val="ac"/>
    </w:pPr>
    <w:r>
      <w:rPr>
        <w:noProof/>
      </w:rPr>
      <mc:AlternateContent>
        <mc:Choice Requires="wps">
          <w:drawing>
            <wp:anchor distT="0" distB="0" distL="114300" distR="114300" simplePos="0" relativeHeight="251654656" behindDoc="0" locked="0" layoutInCell="1" allowOverlap="1" wp14:anchorId="61AA0C5A" wp14:editId="53A8B83A">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FED0C" w14:textId="77777777" w:rsidR="003E41B9"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5A4C06E3" w14:textId="77777777" w:rsidR="003E41B9" w:rsidRDefault="003E41B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F3D8" w14:textId="77777777" w:rsidR="003E41B9" w:rsidRDefault="00000000">
    <w:pPr>
      <w:pStyle w:val="ac"/>
    </w:pPr>
    <w:r>
      <w:rPr>
        <w:noProof/>
      </w:rPr>
      <mc:AlternateContent>
        <mc:Choice Requires="wps">
          <w:drawing>
            <wp:anchor distT="0" distB="0" distL="114300" distR="114300" simplePos="0" relativeHeight="251655680" behindDoc="0" locked="0" layoutInCell="1" allowOverlap="1" wp14:anchorId="0AB0799E" wp14:editId="2F364F22">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10BA5" w14:textId="77777777" w:rsidR="003E41B9"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78B4D" w14:textId="77777777" w:rsidR="003E41B9" w:rsidRDefault="00000000">
    <w:pPr>
      <w:pStyle w:val="ac"/>
    </w:pPr>
    <w:r>
      <w:rPr>
        <w:noProof/>
      </w:rPr>
      <mc:AlternateContent>
        <mc:Choice Requires="wps">
          <w:drawing>
            <wp:anchor distT="0" distB="0" distL="114300" distR="114300" simplePos="0" relativeHeight="251656704" behindDoc="0" locked="0" layoutInCell="1" allowOverlap="1" wp14:anchorId="51868FAF" wp14:editId="32431F9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0733F" w14:textId="77777777" w:rsidR="003E41B9"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13E9B" w14:textId="77777777" w:rsidR="003E41B9" w:rsidRDefault="00000000">
    <w:pPr>
      <w:pStyle w:val="ac"/>
    </w:pPr>
    <w:r>
      <w:rPr>
        <w:noProof/>
      </w:rPr>
      <mc:AlternateContent>
        <mc:Choice Requires="wps">
          <w:drawing>
            <wp:anchor distT="0" distB="0" distL="114300" distR="114300" simplePos="0" relativeHeight="251653632" behindDoc="0" locked="0" layoutInCell="1" allowOverlap="1" wp14:anchorId="541FB6BA" wp14:editId="5FB1D35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896DF" w14:textId="77777777" w:rsidR="003E41B9"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3E41B9">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94E1B" w14:textId="77777777" w:rsidR="003E41B9" w:rsidRDefault="00000000">
    <w:pPr>
      <w:pStyle w:val="ac"/>
    </w:pPr>
    <w:r>
      <w:rPr>
        <w:noProof/>
      </w:rPr>
      <mc:AlternateContent>
        <mc:Choice Requires="wps">
          <w:drawing>
            <wp:anchor distT="0" distB="0" distL="114300" distR="114300" simplePos="0" relativeHeight="251657728" behindDoc="0" locked="0" layoutInCell="1" allowOverlap="1" wp14:anchorId="44066FCD" wp14:editId="45FBDD3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21F89" w14:textId="77777777" w:rsidR="003E41B9"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0D24" w14:textId="77777777" w:rsidR="003E41B9" w:rsidRDefault="003E41B9">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B054" w14:textId="77777777" w:rsidR="003E41B9" w:rsidRDefault="00000000">
    <w:pPr>
      <w:pStyle w:val="ac"/>
      <w:spacing w:after="60"/>
    </w:pPr>
    <w:r>
      <w:rPr>
        <w:noProof/>
      </w:rPr>
      <mc:AlternateContent>
        <mc:Choice Requires="wps">
          <w:drawing>
            <wp:anchor distT="0" distB="0" distL="114300" distR="114300" simplePos="0" relativeHeight="251658752" behindDoc="0" locked="0" layoutInCell="1" allowOverlap="1" wp14:anchorId="6A628DB3" wp14:editId="61E2FC7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5936" w14:textId="77777777" w:rsidR="003E41B9"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E7C4494">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47457029"/>
        <w:showingPlcHdr/>
      </w:sdtPr>
      <w:sdtContent>
        <w:r>
          <w:t xml:space="preserve">     </w:t>
        </w:r>
      </w:sdtContent>
    </w:sdt>
  </w:p>
  <w:p w14:paraId="6C8667C5" w14:textId="77777777" w:rsidR="003E41B9" w:rsidRDefault="003E41B9">
    <w:pPr>
      <w:spacing w:after="6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2949" w14:textId="77777777" w:rsidR="003E41B9" w:rsidRDefault="00000000">
    <w:pPr>
      <w:spacing w:after="60"/>
      <w:jc w:val="left"/>
    </w:pPr>
    <w:r>
      <w:rPr>
        <w:noProof/>
      </w:rPr>
      <mc:AlternateContent>
        <mc:Choice Requires="wps">
          <w:drawing>
            <wp:anchor distT="0" distB="0" distL="114300" distR="114300" simplePos="0" relativeHeight="251660800" behindDoc="0" locked="0" layoutInCell="1" allowOverlap="1" wp14:anchorId="5BFD6043" wp14:editId="2262D92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3C234" w14:textId="77777777" w:rsidR="003E41B9"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756360">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3CCBF" w14:textId="77777777" w:rsidR="009C4B13" w:rsidRDefault="009C4B13">
      <w:pPr>
        <w:spacing w:after="60"/>
      </w:pPr>
      <w:r>
        <w:separator/>
      </w:r>
    </w:p>
  </w:footnote>
  <w:footnote w:type="continuationSeparator" w:id="0">
    <w:p w14:paraId="0A83B44D" w14:textId="77777777" w:rsidR="009C4B13" w:rsidRDefault="009C4B1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3C027" w14:textId="77777777" w:rsidR="003E41B9" w:rsidRDefault="003E41B9">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B407" w14:textId="77777777" w:rsidR="003E41B9" w:rsidRDefault="003E41B9">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C9E6" w14:textId="77777777" w:rsidR="003E41B9" w:rsidRDefault="003E41B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77DA" w14:textId="77777777" w:rsidR="003E41B9" w:rsidRDefault="003E41B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5694" w14:textId="77777777" w:rsidR="003E41B9" w:rsidRDefault="003E41B9">
    <w:pPr>
      <w:pStyle w:val="ae"/>
      <w:pBdr>
        <w:bottom w:val="single" w:sz="4" w:space="1" w:color="auto"/>
      </w:pBdr>
      <w:tabs>
        <w:tab w:val="left" w:pos="5295"/>
      </w:tabs>
      <w:spacing w:after="60"/>
      <w:rPr>
        <w:rFonts w:ascii="黑体" w:eastAsia="黑体" w:hAnsi="黑体" w:cs="黑体"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D7FF" w14:textId="77777777" w:rsidR="003E41B9" w:rsidRDefault="003E41B9">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06B3" w14:textId="77777777" w:rsidR="003E41B9" w:rsidRDefault="003E41B9">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0E594" w14:textId="77777777" w:rsidR="003E41B9" w:rsidRDefault="003E41B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4671567">
    <w:abstractNumId w:val="1"/>
  </w:num>
  <w:num w:numId="2" w16cid:durableId="1226405242">
    <w:abstractNumId w:val="3"/>
  </w:num>
  <w:num w:numId="3" w16cid:durableId="1185441502">
    <w:abstractNumId w:val="2"/>
  </w:num>
  <w:num w:numId="4" w16cid:durableId="95941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52F6"/>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49D6"/>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41B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0A"/>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700"/>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AB7"/>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4B13"/>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5361"/>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5E1A"/>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5E3"/>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37454"/>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9E3895"/>
    <w:rsid w:val="0DAFDDD2"/>
    <w:rsid w:val="0E9D68DD"/>
    <w:rsid w:val="0FD61205"/>
    <w:rsid w:val="10DD77C5"/>
    <w:rsid w:val="10E7084B"/>
    <w:rsid w:val="10F22522"/>
    <w:rsid w:val="13AFEC81"/>
    <w:rsid w:val="185C5D2A"/>
    <w:rsid w:val="1B3FC108"/>
    <w:rsid w:val="1BBF5AD0"/>
    <w:rsid w:val="1BFB4A9B"/>
    <w:rsid w:val="1BFE3282"/>
    <w:rsid w:val="1CFC7B12"/>
    <w:rsid w:val="1EC75BA1"/>
    <w:rsid w:val="1F0F1A56"/>
    <w:rsid w:val="1F7F9C30"/>
    <w:rsid w:val="1FB39FF7"/>
    <w:rsid w:val="1FB54372"/>
    <w:rsid w:val="1FFF4E3F"/>
    <w:rsid w:val="2089134F"/>
    <w:rsid w:val="212271A1"/>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87C5D6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D811DE"/>
    <w:rsid w:val="4FF9BA94"/>
    <w:rsid w:val="4FFC2348"/>
    <w:rsid w:val="52FF1484"/>
    <w:rsid w:val="53F36D01"/>
    <w:rsid w:val="53FD523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9A19A7"/>
    <w:rsid w:val="6BA92576"/>
    <w:rsid w:val="6BBD76DF"/>
    <w:rsid w:val="6BDA34B9"/>
    <w:rsid w:val="6BEF6F0A"/>
    <w:rsid w:val="6BF6364D"/>
    <w:rsid w:val="6C4B09D7"/>
    <w:rsid w:val="6C731664"/>
    <w:rsid w:val="6D350F65"/>
    <w:rsid w:val="6D36FBAA"/>
    <w:rsid w:val="6DD016C3"/>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0176A1"/>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37F89"/>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B9F144"/>
  <w15:docId w15:val="{3396FA5B-451E-4163-8794-1A9F3933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4"/>
    <w:next w:val="a"/>
    <w:uiPriority w:val="99"/>
    <w:qFormat/>
    <w:pPr>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1771</Words>
  <Characters>10099</Characters>
  <Application>Microsoft Office Word</Application>
  <DocSecurity>0</DocSecurity>
  <Lines>84</Lines>
  <Paragraphs>23</Paragraphs>
  <ScaleCrop>false</ScaleCrop>
  <Company>Microsoft</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2024-12-16T09:51:00Z</cp:lastPrinted>
  <dcterms:created xsi:type="dcterms:W3CDTF">2024-07-28T14:16:00Z</dcterms:created>
  <dcterms:modified xsi:type="dcterms:W3CDTF">2024-12-17T01:49:00Z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B05DC8C69E884B949458EE84B707C360_13</vt:lpwstr>
  </property>
</Properties>
</file>