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7D87D" w14:textId="77777777" w:rsidR="00D2494B" w:rsidRDefault="00D2494B">
      <w:pPr>
        <w:tabs>
          <w:tab w:val="clear" w:pos="426"/>
        </w:tabs>
      </w:pPr>
    </w:p>
    <w:p w14:paraId="0918E744" w14:textId="77777777" w:rsidR="00D2494B" w:rsidRDefault="00D2494B">
      <w:pPr>
        <w:tabs>
          <w:tab w:val="clear" w:pos="426"/>
        </w:tabs>
      </w:pPr>
    </w:p>
    <w:p w14:paraId="1B6CC37E" w14:textId="77777777" w:rsidR="00D2494B" w:rsidRDefault="00AE1472">
      <w:pPr>
        <w:tabs>
          <w:tab w:val="clear" w:pos="426"/>
        </w:tabs>
        <w:jc w:val="right"/>
        <w:rPr>
          <w:b/>
          <w:u w:val="single"/>
        </w:rPr>
      </w:pPr>
      <w:r>
        <w:rPr>
          <w:rFonts w:hint="eastAsia"/>
        </w:rPr>
        <w:t xml:space="preserve">                                                     招标项目编号：</w:t>
      </w:r>
      <w:r>
        <w:rPr>
          <w:b/>
          <w:u w:val="single"/>
        </w:rPr>
        <w:t>SSZX2021-559</w:t>
      </w:r>
    </w:p>
    <w:p w14:paraId="36947D8F" w14:textId="77777777" w:rsidR="00D2494B" w:rsidRPr="00BA147A" w:rsidRDefault="00D2494B">
      <w:pPr>
        <w:tabs>
          <w:tab w:val="clear" w:pos="426"/>
        </w:tabs>
      </w:pPr>
    </w:p>
    <w:p w14:paraId="79A1A70B" w14:textId="77777777" w:rsidR="00D2494B" w:rsidRDefault="00D2494B">
      <w:pPr>
        <w:tabs>
          <w:tab w:val="clear" w:pos="426"/>
        </w:tabs>
      </w:pPr>
    </w:p>
    <w:p w14:paraId="499257DE" w14:textId="77777777" w:rsidR="00D2494B" w:rsidRDefault="00D2494B">
      <w:pPr>
        <w:tabs>
          <w:tab w:val="clear" w:pos="426"/>
        </w:tabs>
      </w:pPr>
    </w:p>
    <w:p w14:paraId="0E41B7B1" w14:textId="77777777" w:rsidR="00D2494B" w:rsidRDefault="00AE1472">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深圳市政府采购</w:t>
      </w:r>
    </w:p>
    <w:p w14:paraId="0A30C530" w14:textId="77777777" w:rsidR="00D2494B" w:rsidRDefault="00AE1472">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14:paraId="0C098BA5" w14:textId="77777777" w:rsidR="00D2494B" w:rsidRDefault="00D2494B">
      <w:pPr>
        <w:tabs>
          <w:tab w:val="clear" w:pos="426"/>
        </w:tabs>
      </w:pPr>
    </w:p>
    <w:p w14:paraId="653EFE2C" w14:textId="77777777" w:rsidR="00D2494B" w:rsidRDefault="00D2494B">
      <w:pPr>
        <w:tabs>
          <w:tab w:val="clear" w:pos="426"/>
        </w:tabs>
      </w:pPr>
    </w:p>
    <w:p w14:paraId="3CA9D7E5" w14:textId="77777777" w:rsidR="00D2494B" w:rsidRDefault="00D2494B">
      <w:pPr>
        <w:tabs>
          <w:tab w:val="clear" w:pos="426"/>
        </w:tabs>
      </w:pPr>
    </w:p>
    <w:p w14:paraId="5ACC33F9" w14:textId="77777777" w:rsidR="00D2494B" w:rsidRDefault="00AE1472">
      <w:pPr>
        <w:tabs>
          <w:tab w:val="clear" w:pos="426"/>
        </w:tabs>
        <w:jc w:val="center"/>
        <w:rPr>
          <w:rFonts w:ascii="黑体" w:eastAsia="黑体" w:hAnsi="Arial" w:cs="Arial"/>
          <w:color w:val="000000"/>
          <w:sz w:val="52"/>
          <w:szCs w:val="52"/>
        </w:rPr>
      </w:pPr>
      <w:r>
        <w:rPr>
          <w:rFonts w:ascii="黑体" w:eastAsia="黑体" w:hAnsi="Arial" w:cs="Arial" w:hint="eastAsia"/>
          <w:color w:val="000000"/>
          <w:sz w:val="52"/>
          <w:szCs w:val="52"/>
        </w:rPr>
        <w:t>【服务类】</w:t>
      </w:r>
    </w:p>
    <w:p w14:paraId="66F2B1BE" w14:textId="77777777" w:rsidR="00D2494B" w:rsidRDefault="00D2494B">
      <w:pPr>
        <w:tabs>
          <w:tab w:val="clear" w:pos="426"/>
        </w:tabs>
      </w:pPr>
    </w:p>
    <w:p w14:paraId="0799C182" w14:textId="77777777" w:rsidR="00D2494B" w:rsidRDefault="00D2494B">
      <w:pPr>
        <w:tabs>
          <w:tab w:val="clear" w:pos="426"/>
        </w:tabs>
      </w:pPr>
    </w:p>
    <w:p w14:paraId="30A158E4" w14:textId="77777777" w:rsidR="00D2494B" w:rsidRDefault="00D2494B">
      <w:pPr>
        <w:tabs>
          <w:tab w:val="clear" w:pos="426"/>
        </w:tabs>
      </w:pPr>
    </w:p>
    <w:p w14:paraId="38DBF34D" w14:textId="77777777" w:rsidR="00D2494B" w:rsidRDefault="00D2494B">
      <w:pPr>
        <w:tabs>
          <w:tab w:val="clear" w:pos="426"/>
        </w:tabs>
      </w:pPr>
    </w:p>
    <w:p w14:paraId="6911ADF5" w14:textId="77777777" w:rsidR="00D2494B" w:rsidRDefault="00D2494B">
      <w:pPr>
        <w:tabs>
          <w:tab w:val="clear" w:pos="426"/>
        </w:tabs>
      </w:pPr>
    </w:p>
    <w:p w14:paraId="664B79CD" w14:textId="77777777" w:rsidR="00D2494B" w:rsidRDefault="00D2494B">
      <w:pPr>
        <w:tabs>
          <w:tab w:val="clear" w:pos="426"/>
        </w:tabs>
      </w:pPr>
    </w:p>
    <w:p w14:paraId="788C9997" w14:textId="77777777" w:rsidR="00D2494B" w:rsidRDefault="00AE1472">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项目名称：</w:t>
      </w:r>
      <w:r>
        <w:rPr>
          <w:rFonts w:cs="Times New Roman" w:hint="eastAsia"/>
          <w:kern w:val="2"/>
          <w:sz w:val="30"/>
          <w:szCs w:val="20"/>
          <w:u w:val="single"/>
        </w:rPr>
        <w:t xml:space="preserve">  市场稽查执法辅助事务项目</w:t>
      </w:r>
      <w:r>
        <w:rPr>
          <w:rFonts w:cs="Times New Roman"/>
          <w:kern w:val="2"/>
          <w:sz w:val="30"/>
          <w:szCs w:val="20"/>
          <w:u w:val="single"/>
        </w:rPr>
        <w:t>____________</w:t>
      </w:r>
      <w:r>
        <w:rPr>
          <w:rFonts w:cs="Times New Roman" w:hint="eastAsia"/>
          <w:kern w:val="2"/>
          <w:sz w:val="30"/>
          <w:szCs w:val="20"/>
          <w:u w:val="single"/>
        </w:rPr>
        <w:t xml:space="preserve">   </w:t>
      </w:r>
    </w:p>
    <w:p w14:paraId="44ED3A2E" w14:textId="77777777" w:rsidR="00D2494B" w:rsidRDefault="00D2494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5BDDC828" w14:textId="77777777" w:rsidR="00D2494B" w:rsidRDefault="00AE1472">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kern w:val="2"/>
          <w:sz w:val="30"/>
          <w:szCs w:val="20"/>
        </w:rPr>
        <w:t>__</w:t>
      </w:r>
      <w:r>
        <w:rPr>
          <w:rFonts w:cs="Times New Roman" w:hint="eastAsia"/>
          <w:kern w:val="2"/>
          <w:sz w:val="30"/>
          <w:szCs w:val="20"/>
          <w:u w:val="single"/>
        </w:rPr>
        <w:t>深圳市市场稽查局</w:t>
      </w:r>
      <w:r>
        <w:rPr>
          <w:rFonts w:cs="Times New Roman"/>
          <w:kern w:val="2"/>
          <w:sz w:val="30"/>
          <w:szCs w:val="20"/>
        </w:rPr>
        <w:t>______________________</w:t>
      </w:r>
    </w:p>
    <w:p w14:paraId="66549161" w14:textId="77777777" w:rsidR="00D2494B" w:rsidRDefault="00D2494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555A10D3" w14:textId="77777777" w:rsidR="00D2494B" w:rsidRDefault="00AE1472">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kern w:val="2"/>
          <w:sz w:val="30"/>
          <w:szCs w:val="20"/>
        </w:rPr>
        <w:t>__</w:t>
      </w:r>
      <w:r>
        <w:rPr>
          <w:rFonts w:cs="Times New Roman" w:hint="eastAsia"/>
          <w:kern w:val="2"/>
          <w:sz w:val="30"/>
          <w:szCs w:val="20"/>
          <w:u w:val="single"/>
        </w:rPr>
        <w:t>深圳市深水水务咨询有限公司</w:t>
      </w:r>
      <w:r>
        <w:rPr>
          <w:rFonts w:cs="Times New Roman"/>
          <w:kern w:val="2"/>
          <w:sz w:val="30"/>
          <w:szCs w:val="20"/>
        </w:rPr>
        <w:t>___________</w:t>
      </w:r>
    </w:p>
    <w:p w14:paraId="7B445FA4" w14:textId="77777777" w:rsidR="00D2494B" w:rsidRDefault="00AE1472">
      <w:pPr>
        <w:tabs>
          <w:tab w:val="clear" w:pos="426"/>
        </w:tabs>
        <w:jc w:val="center"/>
      </w:pPr>
      <w:r>
        <w:br w:type="page"/>
      </w:r>
    </w:p>
    <w:p w14:paraId="0916137D" w14:textId="77777777" w:rsidR="00D2494B" w:rsidRDefault="00AE1472">
      <w:pPr>
        <w:tabs>
          <w:tab w:val="clear" w:pos="426"/>
        </w:tabs>
        <w:jc w:val="center"/>
        <w:rPr>
          <w:b/>
          <w:sz w:val="32"/>
          <w:szCs w:val="32"/>
        </w:rPr>
      </w:pPr>
      <w:r>
        <w:rPr>
          <w:rFonts w:hint="eastAsia"/>
          <w:b/>
          <w:sz w:val="32"/>
          <w:szCs w:val="32"/>
        </w:rPr>
        <w:lastRenderedPageBreak/>
        <w:t>目      录</w:t>
      </w:r>
    </w:p>
    <w:p w14:paraId="2EF64E18" w14:textId="77777777" w:rsidR="00D2494B" w:rsidRDefault="00D2494B">
      <w:pPr>
        <w:tabs>
          <w:tab w:val="clear" w:pos="426"/>
        </w:tabs>
        <w:jc w:val="center"/>
        <w:rPr>
          <w:sz w:val="32"/>
          <w:szCs w:val="32"/>
        </w:rPr>
      </w:pPr>
    </w:p>
    <w:p w14:paraId="3A1EC496" w14:textId="0B9AF870" w:rsidR="00D2494B" w:rsidRDefault="00AE1472">
      <w:pPr>
        <w:pStyle w:val="TOC2"/>
        <w:ind w:left="105"/>
        <w:rPr>
          <w:rFonts w:asciiTheme="minorHAnsi" w:eastAsiaTheme="minorEastAsia" w:hAnsiTheme="minorHAnsi" w:cstheme="minorBidi"/>
          <w:smallCaps w:val="0"/>
          <w:noProof/>
          <w:kern w:val="2"/>
          <w:sz w:val="21"/>
          <w:szCs w:val="22"/>
          <w:highlight w:val="yellow"/>
        </w:rPr>
      </w:pPr>
      <w:r>
        <w:rPr>
          <w:smallCaps w:val="0"/>
          <w:highlight w:val="yellow"/>
        </w:rPr>
        <w:fldChar w:fldCharType="begin"/>
      </w:r>
      <w:r>
        <w:rPr>
          <w:smallCaps w:val="0"/>
          <w:highlight w:val="yellow"/>
        </w:rPr>
        <w:instrText xml:space="preserve"> TOC \o "1-2" \h \z \u </w:instrText>
      </w:r>
      <w:r>
        <w:rPr>
          <w:smallCaps w:val="0"/>
          <w:highlight w:val="yellow"/>
        </w:rPr>
        <w:fldChar w:fldCharType="separate"/>
      </w:r>
      <w:hyperlink w:anchor="_Toc43115716" w:history="1">
        <w:r>
          <w:rPr>
            <w:rStyle w:val="afff2"/>
            <w:rFonts w:hint="eastAsia"/>
            <w:noProof/>
            <w:highlight w:val="yellow"/>
          </w:rPr>
          <w:t>警示条款</w:t>
        </w:r>
        <w:r>
          <w:rPr>
            <w:noProof/>
            <w:highlight w:val="yellow"/>
          </w:rPr>
          <w:tab/>
        </w:r>
        <w:r>
          <w:rPr>
            <w:noProof/>
            <w:highlight w:val="yellow"/>
          </w:rPr>
          <w:fldChar w:fldCharType="begin"/>
        </w:r>
        <w:r>
          <w:rPr>
            <w:noProof/>
            <w:highlight w:val="yellow"/>
          </w:rPr>
          <w:instrText xml:space="preserve"> PAGEREF _Toc43115716 \h </w:instrText>
        </w:r>
        <w:r>
          <w:rPr>
            <w:noProof/>
            <w:highlight w:val="yellow"/>
          </w:rPr>
        </w:r>
        <w:r>
          <w:rPr>
            <w:noProof/>
            <w:highlight w:val="yellow"/>
          </w:rPr>
          <w:fldChar w:fldCharType="separate"/>
        </w:r>
        <w:r w:rsidR="00CD386B">
          <w:rPr>
            <w:noProof/>
            <w:highlight w:val="yellow"/>
          </w:rPr>
          <w:t>1</w:t>
        </w:r>
        <w:r>
          <w:rPr>
            <w:noProof/>
            <w:highlight w:val="yellow"/>
          </w:rPr>
          <w:fldChar w:fldCharType="end"/>
        </w:r>
      </w:hyperlink>
    </w:p>
    <w:p w14:paraId="49688E7A" w14:textId="72B4327B"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17" w:history="1">
        <w:r w:rsidR="00AE1472">
          <w:rPr>
            <w:rStyle w:val="afff2"/>
            <w:rFonts w:hint="eastAsia"/>
            <w:noProof/>
            <w:highlight w:val="yellow"/>
          </w:rPr>
          <w:t>项目关键信息</w:t>
        </w:r>
        <w:r w:rsidR="00AE1472">
          <w:rPr>
            <w:noProof/>
            <w:highlight w:val="yellow"/>
          </w:rPr>
          <w:tab/>
        </w:r>
        <w:r w:rsidR="00AE1472">
          <w:rPr>
            <w:noProof/>
            <w:highlight w:val="yellow"/>
          </w:rPr>
          <w:fldChar w:fldCharType="begin"/>
        </w:r>
        <w:r w:rsidR="00AE1472">
          <w:rPr>
            <w:noProof/>
            <w:highlight w:val="yellow"/>
          </w:rPr>
          <w:instrText xml:space="preserve"> PAGEREF _Toc43115717 \h </w:instrText>
        </w:r>
        <w:r w:rsidR="00AE1472">
          <w:rPr>
            <w:noProof/>
            <w:highlight w:val="yellow"/>
          </w:rPr>
        </w:r>
        <w:r w:rsidR="00AE1472">
          <w:rPr>
            <w:noProof/>
            <w:highlight w:val="yellow"/>
          </w:rPr>
          <w:fldChar w:fldCharType="separate"/>
        </w:r>
        <w:r w:rsidR="00CD386B">
          <w:rPr>
            <w:noProof/>
            <w:highlight w:val="yellow"/>
          </w:rPr>
          <w:t>4</w:t>
        </w:r>
        <w:r w:rsidR="00AE1472">
          <w:rPr>
            <w:noProof/>
            <w:highlight w:val="yellow"/>
          </w:rPr>
          <w:fldChar w:fldCharType="end"/>
        </w:r>
      </w:hyperlink>
    </w:p>
    <w:p w14:paraId="4B2EABF2" w14:textId="03D4EAED"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18" w:history="1">
        <w:r w:rsidR="00AE1472">
          <w:rPr>
            <w:rStyle w:val="afff2"/>
            <w:rFonts w:hint="eastAsia"/>
            <w:noProof/>
            <w:highlight w:val="yellow"/>
          </w:rPr>
          <w:t>资格、符合性评审条款</w:t>
        </w:r>
        <w:r w:rsidR="00AE1472">
          <w:rPr>
            <w:noProof/>
            <w:highlight w:val="yellow"/>
          </w:rPr>
          <w:tab/>
        </w:r>
        <w:r w:rsidR="00AE1472">
          <w:rPr>
            <w:noProof/>
            <w:highlight w:val="yellow"/>
          </w:rPr>
          <w:fldChar w:fldCharType="begin"/>
        </w:r>
        <w:r w:rsidR="00AE1472">
          <w:rPr>
            <w:noProof/>
            <w:highlight w:val="yellow"/>
          </w:rPr>
          <w:instrText xml:space="preserve"> PAGEREF _Toc43115718 \h </w:instrText>
        </w:r>
        <w:r w:rsidR="00AE1472">
          <w:rPr>
            <w:noProof/>
            <w:highlight w:val="yellow"/>
          </w:rPr>
        </w:r>
        <w:r w:rsidR="00AE1472">
          <w:rPr>
            <w:noProof/>
            <w:highlight w:val="yellow"/>
          </w:rPr>
          <w:fldChar w:fldCharType="separate"/>
        </w:r>
        <w:r w:rsidR="00CD386B">
          <w:rPr>
            <w:noProof/>
            <w:highlight w:val="yellow"/>
          </w:rPr>
          <w:t>5</w:t>
        </w:r>
        <w:r w:rsidR="00AE1472">
          <w:rPr>
            <w:noProof/>
            <w:highlight w:val="yellow"/>
          </w:rPr>
          <w:fldChar w:fldCharType="end"/>
        </w:r>
      </w:hyperlink>
    </w:p>
    <w:p w14:paraId="588743A5" w14:textId="6CD86CE8"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19" w:history="1">
        <w:r w:rsidR="00AE1472">
          <w:rPr>
            <w:rStyle w:val="afff2"/>
            <w:rFonts w:hint="eastAsia"/>
            <w:noProof/>
            <w:highlight w:val="yellow"/>
          </w:rPr>
          <w:t>评标信息</w:t>
        </w:r>
        <w:r w:rsidR="00AE1472">
          <w:rPr>
            <w:noProof/>
            <w:highlight w:val="yellow"/>
          </w:rPr>
          <w:tab/>
        </w:r>
        <w:r w:rsidR="00AE1472">
          <w:rPr>
            <w:noProof/>
            <w:highlight w:val="yellow"/>
          </w:rPr>
          <w:fldChar w:fldCharType="begin"/>
        </w:r>
        <w:r w:rsidR="00AE1472">
          <w:rPr>
            <w:noProof/>
            <w:highlight w:val="yellow"/>
          </w:rPr>
          <w:instrText xml:space="preserve"> PAGEREF _Toc43115719 \h </w:instrText>
        </w:r>
        <w:r w:rsidR="00AE1472">
          <w:rPr>
            <w:noProof/>
            <w:highlight w:val="yellow"/>
          </w:rPr>
        </w:r>
        <w:r w:rsidR="00AE1472">
          <w:rPr>
            <w:noProof/>
            <w:highlight w:val="yellow"/>
          </w:rPr>
          <w:fldChar w:fldCharType="separate"/>
        </w:r>
        <w:r w:rsidR="00CD386B">
          <w:rPr>
            <w:noProof/>
            <w:highlight w:val="yellow"/>
          </w:rPr>
          <w:t>6</w:t>
        </w:r>
        <w:r w:rsidR="00AE1472">
          <w:rPr>
            <w:noProof/>
            <w:highlight w:val="yellow"/>
          </w:rPr>
          <w:fldChar w:fldCharType="end"/>
        </w:r>
      </w:hyperlink>
    </w:p>
    <w:p w14:paraId="583AFDE3" w14:textId="645A0572" w:rsidR="00D2494B" w:rsidRDefault="00562312">
      <w:pPr>
        <w:pStyle w:val="TOC1"/>
        <w:rPr>
          <w:rFonts w:asciiTheme="minorHAnsi" w:eastAsiaTheme="minorEastAsia" w:hAnsiTheme="minorHAnsi" w:cstheme="minorBidi"/>
          <w:b w:val="0"/>
          <w:bCs w:val="0"/>
          <w:caps w:val="0"/>
          <w:noProof/>
          <w:kern w:val="2"/>
          <w:sz w:val="21"/>
          <w:szCs w:val="22"/>
          <w:highlight w:val="yellow"/>
        </w:rPr>
      </w:pPr>
      <w:hyperlink w:anchor="_Toc43115720" w:history="1">
        <w:r w:rsidR="00AE1472">
          <w:rPr>
            <w:rStyle w:val="afff2"/>
            <w:rFonts w:hint="eastAsia"/>
            <w:noProof/>
            <w:highlight w:val="yellow"/>
          </w:rPr>
          <w:t>第一册</w:t>
        </w:r>
        <w:r w:rsidR="00AE1472">
          <w:rPr>
            <w:rStyle w:val="afff2"/>
            <w:noProof/>
            <w:highlight w:val="yellow"/>
          </w:rPr>
          <w:t xml:space="preserve">  </w:t>
        </w:r>
        <w:r w:rsidR="00AE1472">
          <w:rPr>
            <w:rStyle w:val="afff2"/>
            <w:rFonts w:hint="eastAsia"/>
            <w:noProof/>
            <w:highlight w:val="yellow"/>
          </w:rPr>
          <w:t>专用条款</w:t>
        </w:r>
        <w:r w:rsidR="00AE1472">
          <w:rPr>
            <w:noProof/>
            <w:highlight w:val="yellow"/>
          </w:rPr>
          <w:tab/>
        </w:r>
        <w:r w:rsidR="00AE1472">
          <w:rPr>
            <w:noProof/>
            <w:highlight w:val="yellow"/>
          </w:rPr>
          <w:fldChar w:fldCharType="begin"/>
        </w:r>
        <w:r w:rsidR="00AE1472">
          <w:rPr>
            <w:noProof/>
            <w:highlight w:val="yellow"/>
          </w:rPr>
          <w:instrText xml:space="preserve"> PAGEREF _Toc43115720 \h </w:instrText>
        </w:r>
        <w:r w:rsidR="00AE1472">
          <w:rPr>
            <w:noProof/>
            <w:highlight w:val="yellow"/>
          </w:rPr>
        </w:r>
        <w:r w:rsidR="00AE1472">
          <w:rPr>
            <w:noProof/>
            <w:highlight w:val="yellow"/>
          </w:rPr>
          <w:fldChar w:fldCharType="separate"/>
        </w:r>
        <w:r w:rsidR="00CD386B">
          <w:rPr>
            <w:noProof/>
            <w:highlight w:val="yellow"/>
          </w:rPr>
          <w:t>12</w:t>
        </w:r>
        <w:r w:rsidR="00AE1472">
          <w:rPr>
            <w:noProof/>
            <w:highlight w:val="yellow"/>
          </w:rPr>
          <w:fldChar w:fldCharType="end"/>
        </w:r>
      </w:hyperlink>
    </w:p>
    <w:p w14:paraId="6A2ACB59" w14:textId="62C96408"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21" w:history="1">
        <w:r w:rsidR="00AE1472">
          <w:rPr>
            <w:rStyle w:val="afff2"/>
            <w:rFonts w:hint="eastAsia"/>
            <w:noProof/>
            <w:highlight w:val="yellow"/>
          </w:rPr>
          <w:t>第一章</w:t>
        </w:r>
        <w:r w:rsidR="00AE1472">
          <w:rPr>
            <w:rStyle w:val="afff2"/>
            <w:noProof/>
            <w:highlight w:val="yellow"/>
          </w:rPr>
          <w:t xml:space="preserve"> </w:t>
        </w:r>
        <w:r w:rsidR="00AE1472">
          <w:rPr>
            <w:rStyle w:val="afff2"/>
            <w:rFonts w:hint="eastAsia"/>
            <w:noProof/>
            <w:highlight w:val="yellow"/>
          </w:rPr>
          <w:t>采购公告</w:t>
        </w:r>
        <w:r w:rsidR="00AE1472">
          <w:rPr>
            <w:noProof/>
            <w:highlight w:val="yellow"/>
          </w:rPr>
          <w:tab/>
        </w:r>
        <w:r w:rsidR="00AE1472">
          <w:rPr>
            <w:noProof/>
            <w:highlight w:val="yellow"/>
          </w:rPr>
          <w:fldChar w:fldCharType="begin"/>
        </w:r>
        <w:r w:rsidR="00AE1472">
          <w:rPr>
            <w:noProof/>
            <w:highlight w:val="yellow"/>
          </w:rPr>
          <w:instrText xml:space="preserve"> PAGEREF _Toc43115721 \h </w:instrText>
        </w:r>
        <w:r w:rsidR="00AE1472">
          <w:rPr>
            <w:noProof/>
            <w:highlight w:val="yellow"/>
          </w:rPr>
        </w:r>
        <w:r w:rsidR="00AE1472">
          <w:rPr>
            <w:noProof/>
            <w:highlight w:val="yellow"/>
          </w:rPr>
          <w:fldChar w:fldCharType="separate"/>
        </w:r>
        <w:r w:rsidR="00CD386B">
          <w:rPr>
            <w:noProof/>
            <w:highlight w:val="yellow"/>
          </w:rPr>
          <w:t>12</w:t>
        </w:r>
        <w:r w:rsidR="00AE1472">
          <w:rPr>
            <w:noProof/>
            <w:highlight w:val="yellow"/>
          </w:rPr>
          <w:fldChar w:fldCharType="end"/>
        </w:r>
      </w:hyperlink>
    </w:p>
    <w:p w14:paraId="06C80607" w14:textId="63B3E661"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22" w:history="1">
        <w:r w:rsidR="00AE1472">
          <w:rPr>
            <w:rStyle w:val="afff2"/>
            <w:rFonts w:hint="eastAsia"/>
            <w:noProof/>
            <w:highlight w:val="yellow"/>
          </w:rPr>
          <w:t>第二章</w:t>
        </w:r>
        <w:r w:rsidR="00AE1472">
          <w:rPr>
            <w:rStyle w:val="afff2"/>
            <w:noProof/>
            <w:highlight w:val="yellow"/>
          </w:rPr>
          <w:t xml:space="preserve"> </w:t>
        </w:r>
        <w:r w:rsidR="00AE1472">
          <w:rPr>
            <w:rStyle w:val="afff2"/>
            <w:rFonts w:hint="eastAsia"/>
            <w:noProof/>
            <w:highlight w:val="yellow"/>
          </w:rPr>
          <w:t>投标须知前附表</w:t>
        </w:r>
        <w:r w:rsidR="00AE1472">
          <w:rPr>
            <w:noProof/>
            <w:highlight w:val="yellow"/>
          </w:rPr>
          <w:tab/>
        </w:r>
        <w:r w:rsidR="00AE1472">
          <w:rPr>
            <w:noProof/>
            <w:highlight w:val="yellow"/>
          </w:rPr>
          <w:fldChar w:fldCharType="begin"/>
        </w:r>
        <w:r w:rsidR="00AE1472">
          <w:rPr>
            <w:noProof/>
            <w:highlight w:val="yellow"/>
          </w:rPr>
          <w:instrText xml:space="preserve"> PAGEREF _Toc43115722 \h </w:instrText>
        </w:r>
        <w:r w:rsidR="00AE1472">
          <w:rPr>
            <w:noProof/>
            <w:highlight w:val="yellow"/>
          </w:rPr>
        </w:r>
        <w:r w:rsidR="00AE1472">
          <w:rPr>
            <w:noProof/>
            <w:highlight w:val="yellow"/>
          </w:rPr>
          <w:fldChar w:fldCharType="separate"/>
        </w:r>
        <w:r w:rsidR="00CD386B">
          <w:rPr>
            <w:noProof/>
            <w:highlight w:val="yellow"/>
          </w:rPr>
          <w:t>15</w:t>
        </w:r>
        <w:r w:rsidR="00AE1472">
          <w:rPr>
            <w:noProof/>
            <w:highlight w:val="yellow"/>
          </w:rPr>
          <w:fldChar w:fldCharType="end"/>
        </w:r>
      </w:hyperlink>
    </w:p>
    <w:p w14:paraId="429BF536" w14:textId="3ADBBA3F"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23" w:history="1">
        <w:r w:rsidR="00AE1472">
          <w:rPr>
            <w:rStyle w:val="afff2"/>
            <w:rFonts w:hint="eastAsia"/>
            <w:noProof/>
            <w:highlight w:val="yellow"/>
          </w:rPr>
          <w:t>第三章</w:t>
        </w:r>
        <w:r w:rsidR="00AE1472">
          <w:rPr>
            <w:rStyle w:val="afff2"/>
            <w:noProof/>
            <w:highlight w:val="yellow"/>
          </w:rPr>
          <w:t xml:space="preserve"> </w:t>
        </w:r>
        <w:r w:rsidR="00AE1472">
          <w:rPr>
            <w:rStyle w:val="afff2"/>
            <w:rFonts w:hint="eastAsia"/>
            <w:noProof/>
            <w:highlight w:val="yellow"/>
          </w:rPr>
          <w:t>项目需求</w:t>
        </w:r>
        <w:r w:rsidR="00AE1472">
          <w:rPr>
            <w:noProof/>
            <w:highlight w:val="yellow"/>
          </w:rPr>
          <w:tab/>
        </w:r>
        <w:r w:rsidR="00AE1472">
          <w:rPr>
            <w:noProof/>
            <w:highlight w:val="yellow"/>
          </w:rPr>
          <w:fldChar w:fldCharType="begin"/>
        </w:r>
        <w:r w:rsidR="00AE1472">
          <w:rPr>
            <w:noProof/>
            <w:highlight w:val="yellow"/>
          </w:rPr>
          <w:instrText xml:space="preserve"> PAGEREF _Toc43115723 \h </w:instrText>
        </w:r>
        <w:r w:rsidR="00AE1472">
          <w:rPr>
            <w:noProof/>
            <w:highlight w:val="yellow"/>
          </w:rPr>
        </w:r>
        <w:r w:rsidR="00AE1472">
          <w:rPr>
            <w:noProof/>
            <w:highlight w:val="yellow"/>
          </w:rPr>
          <w:fldChar w:fldCharType="separate"/>
        </w:r>
        <w:r w:rsidR="00CD386B">
          <w:rPr>
            <w:noProof/>
            <w:highlight w:val="yellow"/>
          </w:rPr>
          <w:t>16</w:t>
        </w:r>
        <w:r w:rsidR="00AE1472">
          <w:rPr>
            <w:noProof/>
            <w:highlight w:val="yellow"/>
          </w:rPr>
          <w:fldChar w:fldCharType="end"/>
        </w:r>
      </w:hyperlink>
    </w:p>
    <w:p w14:paraId="741AFB12" w14:textId="724908F4"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24" w:history="1">
        <w:r w:rsidR="00AE1472">
          <w:rPr>
            <w:rStyle w:val="afff2"/>
            <w:rFonts w:hint="eastAsia"/>
            <w:noProof/>
            <w:highlight w:val="yellow"/>
          </w:rPr>
          <w:t>第四章</w:t>
        </w:r>
        <w:r w:rsidR="00AE1472">
          <w:rPr>
            <w:rStyle w:val="afff2"/>
            <w:noProof/>
            <w:highlight w:val="yellow"/>
          </w:rPr>
          <w:t xml:space="preserve"> </w:t>
        </w:r>
        <w:r w:rsidR="00AE1472">
          <w:rPr>
            <w:rStyle w:val="afff2"/>
            <w:rFonts w:hint="eastAsia"/>
            <w:noProof/>
            <w:highlight w:val="yellow"/>
          </w:rPr>
          <w:t>政府采购合同的签订、履约及验收</w:t>
        </w:r>
        <w:r w:rsidR="00AE1472">
          <w:rPr>
            <w:noProof/>
            <w:highlight w:val="yellow"/>
          </w:rPr>
          <w:tab/>
        </w:r>
        <w:r w:rsidR="00AE1472">
          <w:rPr>
            <w:noProof/>
            <w:highlight w:val="yellow"/>
          </w:rPr>
          <w:fldChar w:fldCharType="begin"/>
        </w:r>
        <w:r w:rsidR="00AE1472">
          <w:rPr>
            <w:noProof/>
            <w:highlight w:val="yellow"/>
          </w:rPr>
          <w:instrText xml:space="preserve"> PAGEREF _Toc43115724 \h </w:instrText>
        </w:r>
        <w:r w:rsidR="00AE1472">
          <w:rPr>
            <w:noProof/>
            <w:highlight w:val="yellow"/>
          </w:rPr>
        </w:r>
        <w:r w:rsidR="00AE1472">
          <w:rPr>
            <w:noProof/>
            <w:highlight w:val="yellow"/>
          </w:rPr>
          <w:fldChar w:fldCharType="separate"/>
        </w:r>
        <w:r w:rsidR="00CD386B">
          <w:rPr>
            <w:noProof/>
            <w:highlight w:val="yellow"/>
          </w:rPr>
          <w:t>19</w:t>
        </w:r>
        <w:r w:rsidR="00AE1472">
          <w:rPr>
            <w:noProof/>
            <w:highlight w:val="yellow"/>
          </w:rPr>
          <w:fldChar w:fldCharType="end"/>
        </w:r>
      </w:hyperlink>
    </w:p>
    <w:p w14:paraId="4A1ED54E" w14:textId="71C2F6C5"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25" w:history="1">
        <w:r w:rsidR="00AE1472">
          <w:rPr>
            <w:rStyle w:val="afff2"/>
            <w:rFonts w:hint="eastAsia"/>
            <w:noProof/>
            <w:highlight w:val="yellow"/>
          </w:rPr>
          <w:t>第五章</w:t>
        </w:r>
        <w:r w:rsidR="00AE1472">
          <w:rPr>
            <w:rStyle w:val="afff2"/>
            <w:noProof/>
            <w:highlight w:val="yellow"/>
          </w:rPr>
          <w:t xml:space="preserve"> </w:t>
        </w:r>
        <w:r w:rsidR="00AE1472">
          <w:rPr>
            <w:rStyle w:val="afff2"/>
            <w:rFonts w:hint="eastAsia"/>
            <w:noProof/>
            <w:highlight w:val="yellow"/>
          </w:rPr>
          <w:t>投标文件格式、附件</w:t>
        </w:r>
        <w:r w:rsidR="00AE1472">
          <w:rPr>
            <w:noProof/>
            <w:highlight w:val="yellow"/>
          </w:rPr>
          <w:tab/>
        </w:r>
        <w:r w:rsidR="00AE1472">
          <w:rPr>
            <w:noProof/>
            <w:highlight w:val="yellow"/>
          </w:rPr>
          <w:fldChar w:fldCharType="begin"/>
        </w:r>
        <w:r w:rsidR="00AE1472">
          <w:rPr>
            <w:noProof/>
            <w:highlight w:val="yellow"/>
          </w:rPr>
          <w:instrText xml:space="preserve"> PAGEREF _Toc43115725 \h </w:instrText>
        </w:r>
        <w:r w:rsidR="00AE1472">
          <w:rPr>
            <w:noProof/>
            <w:highlight w:val="yellow"/>
          </w:rPr>
        </w:r>
        <w:r w:rsidR="00AE1472">
          <w:rPr>
            <w:noProof/>
            <w:highlight w:val="yellow"/>
          </w:rPr>
          <w:fldChar w:fldCharType="separate"/>
        </w:r>
        <w:r w:rsidR="00CD386B">
          <w:rPr>
            <w:noProof/>
            <w:highlight w:val="yellow"/>
          </w:rPr>
          <w:t>25</w:t>
        </w:r>
        <w:r w:rsidR="00AE1472">
          <w:rPr>
            <w:noProof/>
            <w:highlight w:val="yellow"/>
          </w:rPr>
          <w:fldChar w:fldCharType="end"/>
        </w:r>
      </w:hyperlink>
    </w:p>
    <w:p w14:paraId="1BE9DD3E" w14:textId="1425D8AA" w:rsidR="00D2494B" w:rsidRDefault="00562312">
      <w:pPr>
        <w:pStyle w:val="TOC1"/>
        <w:rPr>
          <w:rFonts w:asciiTheme="minorHAnsi" w:eastAsiaTheme="minorEastAsia" w:hAnsiTheme="minorHAnsi" w:cstheme="minorBidi"/>
          <w:b w:val="0"/>
          <w:bCs w:val="0"/>
          <w:caps w:val="0"/>
          <w:noProof/>
          <w:kern w:val="2"/>
          <w:sz w:val="21"/>
          <w:szCs w:val="22"/>
          <w:highlight w:val="yellow"/>
        </w:rPr>
      </w:pPr>
      <w:hyperlink w:anchor="_Toc43115726" w:history="1">
        <w:r w:rsidR="00AE1472">
          <w:rPr>
            <w:rStyle w:val="afff2"/>
            <w:rFonts w:hint="eastAsia"/>
            <w:noProof/>
            <w:highlight w:val="yellow"/>
          </w:rPr>
          <w:t>第二册</w:t>
        </w:r>
        <w:r w:rsidR="00AE1472">
          <w:rPr>
            <w:rStyle w:val="afff2"/>
            <w:noProof/>
            <w:highlight w:val="yellow"/>
          </w:rPr>
          <w:t xml:space="preserve">  </w:t>
        </w:r>
        <w:r w:rsidR="00AE1472">
          <w:rPr>
            <w:rStyle w:val="afff2"/>
            <w:rFonts w:hint="eastAsia"/>
            <w:noProof/>
            <w:highlight w:val="yellow"/>
          </w:rPr>
          <w:t>通用条款</w:t>
        </w:r>
        <w:r w:rsidR="00AE1472">
          <w:rPr>
            <w:noProof/>
            <w:highlight w:val="yellow"/>
          </w:rPr>
          <w:tab/>
        </w:r>
        <w:r w:rsidR="00AE1472">
          <w:rPr>
            <w:noProof/>
            <w:highlight w:val="yellow"/>
          </w:rPr>
          <w:fldChar w:fldCharType="begin"/>
        </w:r>
        <w:r w:rsidR="00AE1472">
          <w:rPr>
            <w:noProof/>
            <w:highlight w:val="yellow"/>
          </w:rPr>
          <w:instrText xml:space="preserve"> PAGEREF _Toc43115726 \h </w:instrText>
        </w:r>
        <w:r w:rsidR="00AE1472">
          <w:rPr>
            <w:noProof/>
            <w:highlight w:val="yellow"/>
          </w:rPr>
        </w:r>
        <w:r w:rsidR="00AE1472">
          <w:rPr>
            <w:noProof/>
            <w:highlight w:val="yellow"/>
          </w:rPr>
          <w:fldChar w:fldCharType="separate"/>
        </w:r>
        <w:r w:rsidR="00CD386B">
          <w:rPr>
            <w:noProof/>
            <w:highlight w:val="yellow"/>
          </w:rPr>
          <w:t>46</w:t>
        </w:r>
        <w:r w:rsidR="00AE1472">
          <w:rPr>
            <w:noProof/>
            <w:highlight w:val="yellow"/>
          </w:rPr>
          <w:fldChar w:fldCharType="end"/>
        </w:r>
      </w:hyperlink>
    </w:p>
    <w:p w14:paraId="75D94712" w14:textId="0B74F01F"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27" w:history="1">
        <w:r w:rsidR="00AE1472">
          <w:rPr>
            <w:rStyle w:val="afff2"/>
            <w:rFonts w:hint="eastAsia"/>
            <w:noProof/>
            <w:highlight w:val="yellow"/>
          </w:rPr>
          <w:t>第一章</w:t>
        </w:r>
        <w:r w:rsidR="00AE1472">
          <w:rPr>
            <w:rStyle w:val="afff2"/>
            <w:noProof/>
            <w:highlight w:val="yellow"/>
          </w:rPr>
          <w:t xml:space="preserve"> </w:t>
        </w:r>
        <w:r w:rsidR="00AE1472">
          <w:rPr>
            <w:rStyle w:val="afff2"/>
            <w:rFonts w:hint="eastAsia"/>
            <w:noProof/>
            <w:highlight w:val="yellow"/>
          </w:rPr>
          <w:t>总则</w:t>
        </w:r>
        <w:r w:rsidR="00AE1472">
          <w:rPr>
            <w:noProof/>
            <w:highlight w:val="yellow"/>
          </w:rPr>
          <w:tab/>
        </w:r>
        <w:r w:rsidR="00AE1472">
          <w:rPr>
            <w:noProof/>
            <w:highlight w:val="yellow"/>
          </w:rPr>
          <w:fldChar w:fldCharType="begin"/>
        </w:r>
        <w:r w:rsidR="00AE1472">
          <w:rPr>
            <w:noProof/>
            <w:highlight w:val="yellow"/>
          </w:rPr>
          <w:instrText xml:space="preserve"> PAGEREF _Toc43115727 \h </w:instrText>
        </w:r>
        <w:r w:rsidR="00AE1472">
          <w:rPr>
            <w:noProof/>
            <w:highlight w:val="yellow"/>
          </w:rPr>
        </w:r>
        <w:r w:rsidR="00AE1472">
          <w:rPr>
            <w:noProof/>
            <w:highlight w:val="yellow"/>
          </w:rPr>
          <w:fldChar w:fldCharType="separate"/>
        </w:r>
        <w:r w:rsidR="00CD386B">
          <w:rPr>
            <w:noProof/>
            <w:highlight w:val="yellow"/>
          </w:rPr>
          <w:t>46</w:t>
        </w:r>
        <w:r w:rsidR="00AE1472">
          <w:rPr>
            <w:noProof/>
            <w:highlight w:val="yellow"/>
          </w:rPr>
          <w:fldChar w:fldCharType="end"/>
        </w:r>
      </w:hyperlink>
    </w:p>
    <w:p w14:paraId="2B887C8B" w14:textId="67726D3C"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28" w:history="1">
        <w:r w:rsidR="00AE1472">
          <w:rPr>
            <w:rStyle w:val="afff2"/>
            <w:rFonts w:hint="eastAsia"/>
            <w:noProof/>
            <w:highlight w:val="yellow"/>
          </w:rPr>
          <w:t>第二章</w:t>
        </w:r>
        <w:r w:rsidR="00AE1472">
          <w:rPr>
            <w:rStyle w:val="afff2"/>
            <w:noProof/>
            <w:highlight w:val="yellow"/>
          </w:rPr>
          <w:t xml:space="preserve"> </w:t>
        </w:r>
        <w:r w:rsidR="00AE1472">
          <w:rPr>
            <w:rStyle w:val="afff2"/>
            <w:rFonts w:hint="eastAsia"/>
            <w:noProof/>
            <w:highlight w:val="yellow"/>
          </w:rPr>
          <w:t>招标文件</w:t>
        </w:r>
        <w:r w:rsidR="00AE1472">
          <w:rPr>
            <w:noProof/>
            <w:highlight w:val="yellow"/>
          </w:rPr>
          <w:tab/>
        </w:r>
        <w:r w:rsidR="00AE1472">
          <w:rPr>
            <w:noProof/>
            <w:highlight w:val="yellow"/>
          </w:rPr>
          <w:fldChar w:fldCharType="begin"/>
        </w:r>
        <w:r w:rsidR="00AE1472">
          <w:rPr>
            <w:noProof/>
            <w:highlight w:val="yellow"/>
          </w:rPr>
          <w:instrText xml:space="preserve"> PAGEREF _Toc43115728 \h </w:instrText>
        </w:r>
        <w:r w:rsidR="00AE1472">
          <w:rPr>
            <w:noProof/>
            <w:highlight w:val="yellow"/>
          </w:rPr>
        </w:r>
        <w:r w:rsidR="00AE1472">
          <w:rPr>
            <w:noProof/>
            <w:highlight w:val="yellow"/>
          </w:rPr>
          <w:fldChar w:fldCharType="separate"/>
        </w:r>
        <w:r w:rsidR="00CD386B">
          <w:rPr>
            <w:noProof/>
            <w:highlight w:val="yellow"/>
          </w:rPr>
          <w:t>48</w:t>
        </w:r>
        <w:r w:rsidR="00AE1472">
          <w:rPr>
            <w:noProof/>
            <w:highlight w:val="yellow"/>
          </w:rPr>
          <w:fldChar w:fldCharType="end"/>
        </w:r>
      </w:hyperlink>
    </w:p>
    <w:p w14:paraId="2E1EB5D7" w14:textId="3A905DDF"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29" w:history="1">
        <w:r w:rsidR="00AE1472">
          <w:rPr>
            <w:rStyle w:val="afff2"/>
            <w:rFonts w:hint="eastAsia"/>
            <w:noProof/>
            <w:highlight w:val="yellow"/>
          </w:rPr>
          <w:t>第三章</w:t>
        </w:r>
        <w:r w:rsidR="00AE1472">
          <w:rPr>
            <w:rStyle w:val="afff2"/>
            <w:noProof/>
            <w:highlight w:val="yellow"/>
          </w:rPr>
          <w:t xml:space="preserve"> </w:t>
        </w:r>
        <w:r w:rsidR="00AE1472">
          <w:rPr>
            <w:rStyle w:val="afff2"/>
            <w:rFonts w:hint="eastAsia"/>
            <w:noProof/>
            <w:highlight w:val="yellow"/>
          </w:rPr>
          <w:t>投标文件的编制与递交</w:t>
        </w:r>
        <w:r w:rsidR="00AE1472">
          <w:rPr>
            <w:noProof/>
            <w:highlight w:val="yellow"/>
          </w:rPr>
          <w:tab/>
        </w:r>
        <w:r w:rsidR="00AE1472">
          <w:rPr>
            <w:noProof/>
            <w:highlight w:val="yellow"/>
          </w:rPr>
          <w:fldChar w:fldCharType="begin"/>
        </w:r>
        <w:r w:rsidR="00AE1472">
          <w:rPr>
            <w:noProof/>
            <w:highlight w:val="yellow"/>
          </w:rPr>
          <w:instrText xml:space="preserve"> PAGEREF _Toc43115729 \h </w:instrText>
        </w:r>
        <w:r w:rsidR="00AE1472">
          <w:rPr>
            <w:noProof/>
            <w:highlight w:val="yellow"/>
          </w:rPr>
        </w:r>
        <w:r w:rsidR="00AE1472">
          <w:rPr>
            <w:noProof/>
            <w:highlight w:val="yellow"/>
          </w:rPr>
          <w:fldChar w:fldCharType="separate"/>
        </w:r>
        <w:r w:rsidR="00CD386B">
          <w:rPr>
            <w:noProof/>
            <w:highlight w:val="yellow"/>
          </w:rPr>
          <w:t>50</w:t>
        </w:r>
        <w:r w:rsidR="00AE1472">
          <w:rPr>
            <w:noProof/>
            <w:highlight w:val="yellow"/>
          </w:rPr>
          <w:fldChar w:fldCharType="end"/>
        </w:r>
      </w:hyperlink>
    </w:p>
    <w:p w14:paraId="6B32CEAC" w14:textId="4DAB83A2"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30" w:history="1">
        <w:r w:rsidR="00AE1472">
          <w:rPr>
            <w:rStyle w:val="afff2"/>
            <w:rFonts w:hint="eastAsia"/>
            <w:noProof/>
            <w:highlight w:val="yellow"/>
          </w:rPr>
          <w:t>第四章</w:t>
        </w:r>
        <w:r w:rsidR="00AE1472">
          <w:rPr>
            <w:rStyle w:val="afff2"/>
            <w:noProof/>
            <w:highlight w:val="yellow"/>
          </w:rPr>
          <w:t xml:space="preserve"> </w:t>
        </w:r>
        <w:r w:rsidR="00AE1472">
          <w:rPr>
            <w:rStyle w:val="afff2"/>
            <w:rFonts w:hint="eastAsia"/>
            <w:noProof/>
            <w:highlight w:val="yellow"/>
          </w:rPr>
          <w:t>开标</w:t>
        </w:r>
        <w:r w:rsidR="00AE1472">
          <w:rPr>
            <w:noProof/>
            <w:highlight w:val="yellow"/>
          </w:rPr>
          <w:tab/>
        </w:r>
        <w:r w:rsidR="00AE1472">
          <w:rPr>
            <w:noProof/>
            <w:highlight w:val="yellow"/>
          </w:rPr>
          <w:fldChar w:fldCharType="begin"/>
        </w:r>
        <w:r w:rsidR="00AE1472">
          <w:rPr>
            <w:noProof/>
            <w:highlight w:val="yellow"/>
          </w:rPr>
          <w:instrText xml:space="preserve"> PAGEREF _Toc43115730 \h </w:instrText>
        </w:r>
        <w:r w:rsidR="00AE1472">
          <w:rPr>
            <w:noProof/>
            <w:highlight w:val="yellow"/>
          </w:rPr>
        </w:r>
        <w:r w:rsidR="00AE1472">
          <w:rPr>
            <w:noProof/>
            <w:highlight w:val="yellow"/>
          </w:rPr>
          <w:fldChar w:fldCharType="separate"/>
        </w:r>
        <w:r w:rsidR="00CD386B">
          <w:rPr>
            <w:noProof/>
            <w:highlight w:val="yellow"/>
          </w:rPr>
          <w:t>54</w:t>
        </w:r>
        <w:r w:rsidR="00AE1472">
          <w:rPr>
            <w:noProof/>
            <w:highlight w:val="yellow"/>
          </w:rPr>
          <w:fldChar w:fldCharType="end"/>
        </w:r>
      </w:hyperlink>
    </w:p>
    <w:p w14:paraId="172F86F6" w14:textId="51DBFD72"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31" w:history="1">
        <w:r w:rsidR="00AE1472">
          <w:rPr>
            <w:rStyle w:val="afff2"/>
            <w:rFonts w:hint="eastAsia"/>
            <w:noProof/>
            <w:highlight w:val="yellow"/>
          </w:rPr>
          <w:t>第五章</w:t>
        </w:r>
        <w:r w:rsidR="00AE1472">
          <w:rPr>
            <w:rStyle w:val="afff2"/>
            <w:noProof/>
            <w:highlight w:val="yellow"/>
          </w:rPr>
          <w:t xml:space="preserve"> </w:t>
        </w:r>
        <w:r w:rsidR="00AE1472">
          <w:rPr>
            <w:rStyle w:val="afff2"/>
            <w:rFonts w:hint="eastAsia"/>
            <w:noProof/>
            <w:highlight w:val="yellow"/>
          </w:rPr>
          <w:t>评标要求</w:t>
        </w:r>
        <w:r w:rsidR="00AE1472">
          <w:rPr>
            <w:noProof/>
            <w:highlight w:val="yellow"/>
          </w:rPr>
          <w:tab/>
        </w:r>
        <w:r w:rsidR="00AE1472">
          <w:rPr>
            <w:noProof/>
            <w:highlight w:val="yellow"/>
          </w:rPr>
          <w:fldChar w:fldCharType="begin"/>
        </w:r>
        <w:r w:rsidR="00AE1472">
          <w:rPr>
            <w:noProof/>
            <w:highlight w:val="yellow"/>
          </w:rPr>
          <w:instrText xml:space="preserve"> PAGEREF _Toc43115731 \h </w:instrText>
        </w:r>
        <w:r w:rsidR="00AE1472">
          <w:rPr>
            <w:noProof/>
            <w:highlight w:val="yellow"/>
          </w:rPr>
        </w:r>
        <w:r w:rsidR="00AE1472">
          <w:rPr>
            <w:noProof/>
            <w:highlight w:val="yellow"/>
          </w:rPr>
          <w:fldChar w:fldCharType="separate"/>
        </w:r>
        <w:r w:rsidR="00CD386B">
          <w:rPr>
            <w:noProof/>
            <w:highlight w:val="yellow"/>
          </w:rPr>
          <w:t>54</w:t>
        </w:r>
        <w:r w:rsidR="00AE1472">
          <w:rPr>
            <w:noProof/>
            <w:highlight w:val="yellow"/>
          </w:rPr>
          <w:fldChar w:fldCharType="end"/>
        </w:r>
      </w:hyperlink>
    </w:p>
    <w:p w14:paraId="15594331" w14:textId="5CE9B9A2"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32" w:history="1">
        <w:r w:rsidR="00AE1472">
          <w:rPr>
            <w:rStyle w:val="afff2"/>
            <w:rFonts w:hint="eastAsia"/>
            <w:noProof/>
            <w:highlight w:val="yellow"/>
          </w:rPr>
          <w:t>第六章</w:t>
        </w:r>
        <w:r w:rsidR="00AE1472">
          <w:rPr>
            <w:rStyle w:val="afff2"/>
            <w:noProof/>
            <w:highlight w:val="yellow"/>
          </w:rPr>
          <w:t xml:space="preserve"> </w:t>
        </w:r>
        <w:r w:rsidR="00AE1472">
          <w:rPr>
            <w:rStyle w:val="afff2"/>
            <w:rFonts w:hint="eastAsia"/>
            <w:noProof/>
            <w:highlight w:val="yellow"/>
          </w:rPr>
          <w:t>评标程序及评标方法</w:t>
        </w:r>
        <w:r w:rsidR="00AE1472">
          <w:rPr>
            <w:noProof/>
            <w:highlight w:val="yellow"/>
          </w:rPr>
          <w:tab/>
        </w:r>
        <w:r w:rsidR="00AE1472">
          <w:rPr>
            <w:noProof/>
            <w:highlight w:val="yellow"/>
          </w:rPr>
          <w:fldChar w:fldCharType="begin"/>
        </w:r>
        <w:r w:rsidR="00AE1472">
          <w:rPr>
            <w:noProof/>
            <w:highlight w:val="yellow"/>
          </w:rPr>
          <w:instrText xml:space="preserve"> PAGEREF _Toc43115732 \h </w:instrText>
        </w:r>
        <w:r w:rsidR="00AE1472">
          <w:rPr>
            <w:noProof/>
            <w:highlight w:val="yellow"/>
          </w:rPr>
        </w:r>
        <w:r w:rsidR="00AE1472">
          <w:rPr>
            <w:noProof/>
            <w:highlight w:val="yellow"/>
          </w:rPr>
          <w:fldChar w:fldCharType="separate"/>
        </w:r>
        <w:r w:rsidR="00CD386B">
          <w:rPr>
            <w:noProof/>
            <w:highlight w:val="yellow"/>
          </w:rPr>
          <w:t>55</w:t>
        </w:r>
        <w:r w:rsidR="00AE1472">
          <w:rPr>
            <w:noProof/>
            <w:highlight w:val="yellow"/>
          </w:rPr>
          <w:fldChar w:fldCharType="end"/>
        </w:r>
      </w:hyperlink>
    </w:p>
    <w:p w14:paraId="1C736EA4" w14:textId="02E2B452"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33" w:history="1">
        <w:r w:rsidR="00AE1472">
          <w:rPr>
            <w:rStyle w:val="afff2"/>
            <w:rFonts w:hint="eastAsia"/>
            <w:noProof/>
            <w:highlight w:val="yellow"/>
          </w:rPr>
          <w:t>第七章</w:t>
        </w:r>
        <w:r w:rsidR="00AE1472">
          <w:rPr>
            <w:rStyle w:val="afff2"/>
            <w:noProof/>
            <w:highlight w:val="yellow"/>
          </w:rPr>
          <w:t xml:space="preserve"> </w:t>
        </w:r>
        <w:r w:rsidR="00AE1472">
          <w:rPr>
            <w:rStyle w:val="afff2"/>
            <w:rFonts w:hint="eastAsia"/>
            <w:noProof/>
            <w:highlight w:val="yellow"/>
          </w:rPr>
          <w:t>定标及公示</w:t>
        </w:r>
        <w:r w:rsidR="00AE1472">
          <w:rPr>
            <w:noProof/>
            <w:highlight w:val="yellow"/>
          </w:rPr>
          <w:tab/>
        </w:r>
        <w:r w:rsidR="00AE1472">
          <w:rPr>
            <w:noProof/>
            <w:highlight w:val="yellow"/>
          </w:rPr>
          <w:fldChar w:fldCharType="begin"/>
        </w:r>
        <w:r w:rsidR="00AE1472">
          <w:rPr>
            <w:noProof/>
            <w:highlight w:val="yellow"/>
          </w:rPr>
          <w:instrText xml:space="preserve"> PAGEREF _Toc43115733 \h </w:instrText>
        </w:r>
        <w:r w:rsidR="00AE1472">
          <w:rPr>
            <w:noProof/>
            <w:highlight w:val="yellow"/>
          </w:rPr>
        </w:r>
        <w:r w:rsidR="00AE1472">
          <w:rPr>
            <w:noProof/>
            <w:highlight w:val="yellow"/>
          </w:rPr>
          <w:fldChar w:fldCharType="separate"/>
        </w:r>
        <w:r w:rsidR="00CD386B">
          <w:rPr>
            <w:noProof/>
            <w:highlight w:val="yellow"/>
          </w:rPr>
          <w:t>59</w:t>
        </w:r>
        <w:r w:rsidR="00AE1472">
          <w:rPr>
            <w:noProof/>
            <w:highlight w:val="yellow"/>
          </w:rPr>
          <w:fldChar w:fldCharType="end"/>
        </w:r>
      </w:hyperlink>
    </w:p>
    <w:p w14:paraId="13685A21" w14:textId="184E775D"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34" w:history="1">
        <w:r w:rsidR="00AE1472">
          <w:rPr>
            <w:rStyle w:val="afff2"/>
            <w:rFonts w:hint="eastAsia"/>
            <w:noProof/>
            <w:highlight w:val="yellow"/>
          </w:rPr>
          <w:t>第八章</w:t>
        </w:r>
        <w:r w:rsidR="00AE1472">
          <w:rPr>
            <w:rStyle w:val="afff2"/>
            <w:noProof/>
            <w:highlight w:val="yellow"/>
          </w:rPr>
          <w:t xml:space="preserve"> </w:t>
        </w:r>
        <w:r w:rsidR="00AE1472">
          <w:rPr>
            <w:rStyle w:val="afff2"/>
            <w:rFonts w:hint="eastAsia"/>
            <w:noProof/>
            <w:highlight w:val="yellow"/>
          </w:rPr>
          <w:t>公开招标失败的后续处理</w:t>
        </w:r>
        <w:r w:rsidR="00AE1472">
          <w:rPr>
            <w:noProof/>
            <w:highlight w:val="yellow"/>
          </w:rPr>
          <w:tab/>
        </w:r>
        <w:r w:rsidR="00AE1472">
          <w:rPr>
            <w:noProof/>
            <w:highlight w:val="yellow"/>
          </w:rPr>
          <w:fldChar w:fldCharType="begin"/>
        </w:r>
        <w:r w:rsidR="00AE1472">
          <w:rPr>
            <w:noProof/>
            <w:highlight w:val="yellow"/>
          </w:rPr>
          <w:instrText xml:space="preserve"> PAGEREF _Toc43115734 \h </w:instrText>
        </w:r>
        <w:r w:rsidR="00AE1472">
          <w:rPr>
            <w:noProof/>
            <w:highlight w:val="yellow"/>
          </w:rPr>
        </w:r>
        <w:r w:rsidR="00AE1472">
          <w:rPr>
            <w:noProof/>
            <w:highlight w:val="yellow"/>
          </w:rPr>
          <w:fldChar w:fldCharType="separate"/>
        </w:r>
        <w:r w:rsidR="00CD386B">
          <w:rPr>
            <w:noProof/>
            <w:highlight w:val="yellow"/>
          </w:rPr>
          <w:t>60</w:t>
        </w:r>
        <w:r w:rsidR="00AE1472">
          <w:rPr>
            <w:noProof/>
            <w:highlight w:val="yellow"/>
          </w:rPr>
          <w:fldChar w:fldCharType="end"/>
        </w:r>
      </w:hyperlink>
    </w:p>
    <w:p w14:paraId="25566195" w14:textId="340226CC"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35" w:history="1">
        <w:r w:rsidR="00AE1472">
          <w:rPr>
            <w:rStyle w:val="afff2"/>
            <w:rFonts w:hint="eastAsia"/>
            <w:noProof/>
            <w:highlight w:val="yellow"/>
          </w:rPr>
          <w:t>第九章</w:t>
        </w:r>
        <w:r w:rsidR="00AE1472">
          <w:rPr>
            <w:rStyle w:val="afff2"/>
            <w:noProof/>
            <w:highlight w:val="yellow"/>
          </w:rPr>
          <w:t xml:space="preserve"> </w:t>
        </w:r>
        <w:r w:rsidR="00AE1472">
          <w:rPr>
            <w:rStyle w:val="afff2"/>
            <w:rFonts w:hint="eastAsia"/>
            <w:noProof/>
            <w:highlight w:val="yellow"/>
          </w:rPr>
          <w:t>合同的授予与备案</w:t>
        </w:r>
        <w:r w:rsidR="00AE1472">
          <w:rPr>
            <w:noProof/>
            <w:highlight w:val="yellow"/>
          </w:rPr>
          <w:tab/>
        </w:r>
        <w:r w:rsidR="00AE1472">
          <w:rPr>
            <w:noProof/>
            <w:highlight w:val="yellow"/>
          </w:rPr>
          <w:fldChar w:fldCharType="begin"/>
        </w:r>
        <w:r w:rsidR="00AE1472">
          <w:rPr>
            <w:noProof/>
            <w:highlight w:val="yellow"/>
          </w:rPr>
          <w:instrText xml:space="preserve"> PAGEREF _Toc43115735 \h </w:instrText>
        </w:r>
        <w:r w:rsidR="00AE1472">
          <w:rPr>
            <w:noProof/>
            <w:highlight w:val="yellow"/>
          </w:rPr>
        </w:r>
        <w:r w:rsidR="00AE1472">
          <w:rPr>
            <w:noProof/>
            <w:highlight w:val="yellow"/>
          </w:rPr>
          <w:fldChar w:fldCharType="separate"/>
        </w:r>
        <w:r w:rsidR="00CD386B">
          <w:rPr>
            <w:noProof/>
            <w:highlight w:val="yellow"/>
          </w:rPr>
          <w:t>63</w:t>
        </w:r>
        <w:r w:rsidR="00AE1472">
          <w:rPr>
            <w:noProof/>
            <w:highlight w:val="yellow"/>
          </w:rPr>
          <w:fldChar w:fldCharType="end"/>
        </w:r>
      </w:hyperlink>
    </w:p>
    <w:p w14:paraId="7DEA5071" w14:textId="31605368" w:rsidR="00D2494B" w:rsidRDefault="00562312">
      <w:pPr>
        <w:pStyle w:val="TOC2"/>
        <w:ind w:left="105"/>
        <w:rPr>
          <w:rFonts w:asciiTheme="minorHAnsi" w:eastAsiaTheme="minorEastAsia" w:hAnsiTheme="minorHAnsi" w:cstheme="minorBidi"/>
          <w:smallCaps w:val="0"/>
          <w:noProof/>
          <w:kern w:val="2"/>
          <w:sz w:val="21"/>
          <w:szCs w:val="22"/>
          <w:highlight w:val="yellow"/>
        </w:rPr>
      </w:pPr>
      <w:hyperlink w:anchor="_Toc43115736" w:history="1">
        <w:r w:rsidR="00AE1472">
          <w:rPr>
            <w:rStyle w:val="afff2"/>
            <w:rFonts w:hint="eastAsia"/>
            <w:noProof/>
            <w:highlight w:val="yellow"/>
          </w:rPr>
          <w:t>第十章</w:t>
        </w:r>
        <w:r w:rsidR="00AE1472">
          <w:rPr>
            <w:rStyle w:val="afff2"/>
            <w:noProof/>
            <w:highlight w:val="yellow"/>
          </w:rPr>
          <w:t xml:space="preserve"> </w:t>
        </w:r>
        <w:r w:rsidR="00AE1472">
          <w:rPr>
            <w:rStyle w:val="afff2"/>
            <w:rFonts w:hint="eastAsia"/>
            <w:noProof/>
            <w:highlight w:val="yellow"/>
          </w:rPr>
          <w:t>质疑受理</w:t>
        </w:r>
        <w:r w:rsidR="00AE1472">
          <w:rPr>
            <w:noProof/>
            <w:highlight w:val="yellow"/>
          </w:rPr>
          <w:tab/>
        </w:r>
        <w:r w:rsidR="00AE1472">
          <w:rPr>
            <w:noProof/>
            <w:highlight w:val="yellow"/>
          </w:rPr>
          <w:fldChar w:fldCharType="begin"/>
        </w:r>
        <w:r w:rsidR="00AE1472">
          <w:rPr>
            <w:noProof/>
            <w:highlight w:val="yellow"/>
          </w:rPr>
          <w:instrText xml:space="preserve"> PAGEREF _Toc43115736 \h </w:instrText>
        </w:r>
        <w:r w:rsidR="00AE1472">
          <w:rPr>
            <w:noProof/>
            <w:highlight w:val="yellow"/>
          </w:rPr>
        </w:r>
        <w:r w:rsidR="00AE1472">
          <w:rPr>
            <w:noProof/>
            <w:highlight w:val="yellow"/>
          </w:rPr>
          <w:fldChar w:fldCharType="separate"/>
        </w:r>
        <w:r w:rsidR="00CD386B">
          <w:rPr>
            <w:noProof/>
            <w:highlight w:val="yellow"/>
          </w:rPr>
          <w:t>63</w:t>
        </w:r>
        <w:r w:rsidR="00AE1472">
          <w:rPr>
            <w:noProof/>
            <w:highlight w:val="yellow"/>
          </w:rPr>
          <w:fldChar w:fldCharType="end"/>
        </w:r>
      </w:hyperlink>
    </w:p>
    <w:p w14:paraId="211CEB8D" w14:textId="7C06417E" w:rsidR="00D2494B" w:rsidRDefault="00562312">
      <w:pPr>
        <w:pStyle w:val="TOC1"/>
        <w:rPr>
          <w:rFonts w:asciiTheme="minorHAnsi" w:eastAsiaTheme="minorEastAsia" w:hAnsiTheme="minorHAnsi" w:cstheme="minorBidi"/>
          <w:b w:val="0"/>
          <w:bCs w:val="0"/>
          <w:caps w:val="0"/>
          <w:noProof/>
          <w:kern w:val="2"/>
          <w:sz w:val="21"/>
          <w:szCs w:val="22"/>
          <w:highlight w:val="yellow"/>
        </w:rPr>
      </w:pPr>
      <w:hyperlink w:anchor="_Toc43115737" w:history="1">
        <w:r w:rsidR="00AE1472">
          <w:rPr>
            <w:rStyle w:val="afff2"/>
            <w:rFonts w:hint="eastAsia"/>
            <w:noProof/>
            <w:highlight w:val="yellow"/>
          </w:rPr>
          <w:t>招标代理服务取费说明</w:t>
        </w:r>
        <w:r w:rsidR="00AE1472">
          <w:rPr>
            <w:noProof/>
            <w:highlight w:val="yellow"/>
          </w:rPr>
          <w:tab/>
        </w:r>
        <w:r w:rsidR="00AE1472">
          <w:rPr>
            <w:noProof/>
            <w:highlight w:val="yellow"/>
          </w:rPr>
          <w:fldChar w:fldCharType="begin"/>
        </w:r>
        <w:r w:rsidR="00AE1472">
          <w:rPr>
            <w:noProof/>
            <w:highlight w:val="yellow"/>
          </w:rPr>
          <w:instrText xml:space="preserve"> PAGEREF _Toc43115737 \h </w:instrText>
        </w:r>
        <w:r w:rsidR="00AE1472">
          <w:rPr>
            <w:noProof/>
            <w:highlight w:val="yellow"/>
          </w:rPr>
        </w:r>
        <w:r w:rsidR="00AE1472">
          <w:rPr>
            <w:noProof/>
            <w:highlight w:val="yellow"/>
          </w:rPr>
          <w:fldChar w:fldCharType="separate"/>
        </w:r>
        <w:r w:rsidR="00CD386B">
          <w:rPr>
            <w:noProof/>
            <w:highlight w:val="yellow"/>
          </w:rPr>
          <w:t>65</w:t>
        </w:r>
        <w:r w:rsidR="00AE1472">
          <w:rPr>
            <w:noProof/>
            <w:highlight w:val="yellow"/>
          </w:rPr>
          <w:fldChar w:fldCharType="end"/>
        </w:r>
      </w:hyperlink>
    </w:p>
    <w:p w14:paraId="6D85344C" w14:textId="77777777" w:rsidR="00D2494B" w:rsidRDefault="00AE1472">
      <w:pPr>
        <w:tabs>
          <w:tab w:val="clear" w:pos="426"/>
          <w:tab w:val="right" w:leader="dot" w:pos="8820"/>
          <w:tab w:val="right" w:leader="dot" w:pos="9240"/>
        </w:tabs>
      </w:pPr>
      <w:r>
        <w:rPr>
          <w:smallCaps/>
          <w:sz w:val="28"/>
          <w:highlight w:val="yellow"/>
        </w:rPr>
        <w:fldChar w:fldCharType="end"/>
      </w:r>
    </w:p>
    <w:p w14:paraId="382AD586" w14:textId="77777777" w:rsidR="00D2494B" w:rsidRDefault="00D2494B">
      <w:pPr>
        <w:tabs>
          <w:tab w:val="clear" w:pos="426"/>
        </w:tabs>
        <w:sectPr w:rsidR="00D2494B">
          <w:footerReference w:type="even" r:id="rId9"/>
          <w:pgSz w:w="11906" w:h="16838"/>
          <w:pgMar w:top="1134" w:right="1700" w:bottom="1134" w:left="1418" w:header="851" w:footer="992" w:gutter="0"/>
          <w:pgNumType w:start="0"/>
          <w:cols w:space="425"/>
          <w:titlePg/>
          <w:docGrid w:linePitch="462"/>
        </w:sectPr>
      </w:pPr>
    </w:p>
    <w:p w14:paraId="5E4E5357" w14:textId="77777777" w:rsidR="00D2494B" w:rsidRDefault="00AE1472">
      <w:pPr>
        <w:pStyle w:val="aff5"/>
        <w:tabs>
          <w:tab w:val="clear" w:pos="426"/>
        </w:tabs>
      </w:pPr>
      <w:bookmarkStart w:id="0" w:name="_Toc43115716"/>
      <w:bookmarkStart w:id="1" w:name="_Toc432592808"/>
      <w:r>
        <w:rPr>
          <w:rFonts w:hint="eastAsia"/>
        </w:rPr>
        <w:lastRenderedPageBreak/>
        <w:t>警示条款</w:t>
      </w:r>
      <w:bookmarkEnd w:id="0"/>
    </w:p>
    <w:p w14:paraId="7DE00C64" w14:textId="77777777" w:rsidR="00D2494B" w:rsidRDefault="00AE1472">
      <w:pPr>
        <w:tabs>
          <w:tab w:val="clear" w:pos="426"/>
        </w:tabs>
        <w:ind w:firstLineChars="152" w:firstLine="319"/>
        <w:rPr>
          <w:szCs w:val="21"/>
        </w:rPr>
      </w:pPr>
      <w:r>
        <w:rPr>
          <w:rFonts w:hint="eastAsia"/>
          <w:szCs w:val="21"/>
        </w:rPr>
        <w:t>一、《深圳经济特区政府采购条例》</w:t>
      </w:r>
    </w:p>
    <w:p w14:paraId="174845BA" w14:textId="77777777" w:rsidR="00D2494B" w:rsidRDefault="00AE1472">
      <w:pPr>
        <w:tabs>
          <w:tab w:val="clear" w:pos="426"/>
        </w:tabs>
        <w:ind w:firstLineChars="152" w:firstLine="319"/>
        <w:rPr>
          <w:szCs w:val="21"/>
        </w:rPr>
      </w:pPr>
      <w:r>
        <w:rPr>
          <w:rFonts w:hint="eastAsia"/>
          <w:szCs w:val="21"/>
        </w:rPr>
        <w:t>第五十七条</w:t>
      </w:r>
      <w:r>
        <w:rPr>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AA7AB8A" w14:textId="77777777" w:rsidR="00D2494B" w:rsidRDefault="00AE1472">
      <w:pPr>
        <w:tabs>
          <w:tab w:val="clear" w:pos="426"/>
        </w:tabs>
        <w:ind w:firstLineChars="152" w:firstLine="319"/>
        <w:rPr>
          <w:szCs w:val="21"/>
        </w:rPr>
      </w:pPr>
      <w:r>
        <w:rPr>
          <w:rFonts w:hint="eastAsia"/>
          <w:szCs w:val="21"/>
        </w:rPr>
        <w:t>（一）在采购活动中应当回避而未回避的；</w:t>
      </w:r>
    </w:p>
    <w:p w14:paraId="1D6CA51A" w14:textId="77777777" w:rsidR="00D2494B" w:rsidRDefault="00AE1472">
      <w:pPr>
        <w:tabs>
          <w:tab w:val="clear" w:pos="426"/>
        </w:tabs>
        <w:ind w:firstLineChars="152" w:firstLine="319"/>
        <w:rPr>
          <w:szCs w:val="21"/>
        </w:rPr>
      </w:pPr>
      <w:r>
        <w:rPr>
          <w:rFonts w:hint="eastAsia"/>
          <w:szCs w:val="21"/>
        </w:rPr>
        <w:t>（二）未按本条例规定签订、履行采购合同，造成严重后果的；</w:t>
      </w:r>
    </w:p>
    <w:p w14:paraId="6C06935C" w14:textId="77777777" w:rsidR="00D2494B" w:rsidRDefault="00AE1472">
      <w:pPr>
        <w:tabs>
          <w:tab w:val="clear" w:pos="426"/>
        </w:tabs>
        <w:ind w:firstLineChars="152" w:firstLine="319"/>
        <w:rPr>
          <w:szCs w:val="21"/>
        </w:rPr>
      </w:pPr>
      <w:r>
        <w:rPr>
          <w:rFonts w:hint="eastAsia"/>
          <w:szCs w:val="21"/>
        </w:rPr>
        <w:t>（三）隐瞒真实情况，提供虚假资料的；</w:t>
      </w:r>
    </w:p>
    <w:p w14:paraId="5350241C" w14:textId="77777777" w:rsidR="00D2494B" w:rsidRDefault="00AE1472">
      <w:pPr>
        <w:tabs>
          <w:tab w:val="clear" w:pos="426"/>
        </w:tabs>
        <w:ind w:firstLineChars="152" w:firstLine="319"/>
        <w:rPr>
          <w:szCs w:val="21"/>
        </w:rPr>
      </w:pPr>
      <w:r>
        <w:rPr>
          <w:rFonts w:hint="eastAsia"/>
          <w:szCs w:val="21"/>
        </w:rPr>
        <w:t>（四）以非法手段排斥其他供应商参与竞争的；</w:t>
      </w:r>
    </w:p>
    <w:p w14:paraId="44863165" w14:textId="77777777" w:rsidR="00D2494B" w:rsidRDefault="00AE1472">
      <w:pPr>
        <w:tabs>
          <w:tab w:val="clear" w:pos="426"/>
        </w:tabs>
        <w:ind w:firstLineChars="152" w:firstLine="319"/>
        <w:rPr>
          <w:szCs w:val="21"/>
        </w:rPr>
      </w:pPr>
      <w:r>
        <w:rPr>
          <w:rFonts w:hint="eastAsia"/>
          <w:szCs w:val="21"/>
        </w:rPr>
        <w:t>（五）与其他采购参加人串通投标的；</w:t>
      </w:r>
    </w:p>
    <w:p w14:paraId="6B21C6C1" w14:textId="77777777" w:rsidR="00D2494B" w:rsidRDefault="00AE1472">
      <w:pPr>
        <w:tabs>
          <w:tab w:val="clear" w:pos="426"/>
        </w:tabs>
        <w:ind w:firstLineChars="152" w:firstLine="319"/>
        <w:rPr>
          <w:szCs w:val="21"/>
        </w:rPr>
      </w:pPr>
      <w:r>
        <w:rPr>
          <w:rFonts w:hint="eastAsia"/>
          <w:szCs w:val="21"/>
        </w:rPr>
        <w:t>（六）恶意投诉的；</w:t>
      </w:r>
    </w:p>
    <w:p w14:paraId="09D2DCDE" w14:textId="77777777" w:rsidR="00D2494B" w:rsidRDefault="00AE1472">
      <w:pPr>
        <w:tabs>
          <w:tab w:val="clear" w:pos="426"/>
        </w:tabs>
        <w:ind w:firstLineChars="152" w:firstLine="319"/>
        <w:rPr>
          <w:szCs w:val="21"/>
        </w:rPr>
      </w:pPr>
      <w:r>
        <w:rPr>
          <w:rFonts w:hint="eastAsia"/>
          <w:szCs w:val="21"/>
        </w:rPr>
        <w:t>（七）向采购项目相关人行贿或者提供其他不当利益的；</w:t>
      </w:r>
    </w:p>
    <w:p w14:paraId="796FE2C6" w14:textId="77777777" w:rsidR="00D2494B" w:rsidRDefault="00AE1472">
      <w:pPr>
        <w:tabs>
          <w:tab w:val="clear" w:pos="426"/>
        </w:tabs>
        <w:ind w:firstLineChars="152" w:firstLine="319"/>
        <w:rPr>
          <w:szCs w:val="21"/>
        </w:rPr>
      </w:pPr>
      <w:r>
        <w:rPr>
          <w:rFonts w:hint="eastAsia"/>
          <w:szCs w:val="21"/>
        </w:rPr>
        <w:t>（八）阻碍、抗拒主管部门监督检查的；</w:t>
      </w:r>
    </w:p>
    <w:p w14:paraId="545BB3A0" w14:textId="77777777" w:rsidR="00D2494B" w:rsidRDefault="00AE1472">
      <w:pPr>
        <w:tabs>
          <w:tab w:val="clear" w:pos="426"/>
        </w:tabs>
        <w:ind w:firstLineChars="152" w:firstLine="319"/>
        <w:rPr>
          <w:szCs w:val="21"/>
        </w:rPr>
      </w:pPr>
      <w:r>
        <w:rPr>
          <w:rFonts w:hint="eastAsia"/>
          <w:szCs w:val="21"/>
        </w:rPr>
        <w:t>（九）其他违反本条例规定的行为。</w:t>
      </w:r>
    </w:p>
    <w:p w14:paraId="5D06D7F7" w14:textId="77777777" w:rsidR="00D2494B" w:rsidRDefault="00AE1472">
      <w:pPr>
        <w:tabs>
          <w:tab w:val="clear" w:pos="426"/>
        </w:tabs>
        <w:ind w:firstLineChars="152" w:firstLine="319"/>
        <w:rPr>
          <w:szCs w:val="21"/>
        </w:rPr>
      </w:pPr>
      <w:r>
        <w:rPr>
          <w:rFonts w:hint="eastAsia"/>
          <w:szCs w:val="21"/>
        </w:rPr>
        <w:t>二、《深圳经济特区政府采购条例实施细则》</w:t>
      </w:r>
    </w:p>
    <w:p w14:paraId="6A980C93" w14:textId="77777777" w:rsidR="00D2494B" w:rsidRDefault="00AE1472">
      <w:pPr>
        <w:tabs>
          <w:tab w:val="clear" w:pos="426"/>
        </w:tabs>
        <w:ind w:firstLineChars="152" w:firstLine="319"/>
        <w:rPr>
          <w:szCs w:val="21"/>
        </w:rPr>
      </w:pPr>
      <w:r>
        <w:rPr>
          <w:rFonts w:hint="eastAsia"/>
          <w:szCs w:val="21"/>
        </w:rPr>
        <w:t>第七十六条</w:t>
      </w:r>
      <w:r>
        <w:rPr>
          <w:szCs w:val="21"/>
        </w:rPr>
        <w:t xml:space="preserve"> 供应商有下列行为之一的，由主管部门记入供应商诚信档案并作出以下处罚：</w:t>
      </w:r>
    </w:p>
    <w:p w14:paraId="6627482E" w14:textId="77777777" w:rsidR="00D2494B" w:rsidRDefault="00AE1472">
      <w:pPr>
        <w:tabs>
          <w:tab w:val="clear" w:pos="426"/>
        </w:tabs>
        <w:ind w:firstLineChars="152" w:firstLine="319"/>
        <w:rPr>
          <w:szCs w:val="21"/>
        </w:rPr>
      </w:pPr>
      <w:r>
        <w:rPr>
          <w:rFonts w:hint="eastAsia"/>
          <w:szCs w:val="21"/>
        </w:rPr>
        <w:t>（一）违法行为属于采购条例第五十七条第（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元以上五百万元以下的，处以采购金额千分之二十的罚款，三年内禁止其参与本市政府采购。</w:t>
      </w:r>
    </w:p>
    <w:p w14:paraId="0C08F251" w14:textId="77777777" w:rsidR="00D2494B" w:rsidRDefault="00AE1472">
      <w:pPr>
        <w:tabs>
          <w:tab w:val="clear" w:pos="426"/>
        </w:tabs>
        <w:ind w:firstLineChars="152" w:firstLine="319"/>
        <w:rPr>
          <w:szCs w:val="21"/>
        </w:rPr>
      </w:pPr>
      <w:r>
        <w:rPr>
          <w:rFonts w:hint="eastAsia"/>
          <w:szCs w:val="21"/>
        </w:rPr>
        <w:t>（二）违法行为属于采购条例第五十七条第（五）、（七）项情形，涉及的采购金额累计在一百万元以下，处以采购金额千分之十五的罚款，两年内禁止其参与本市政府采购；涉及的采购金额累计在一百万元以上两百万元以下的，处以采购金额千分之二十的罚款，三年内禁止其参与本市政府采购。</w:t>
      </w:r>
    </w:p>
    <w:p w14:paraId="4E44CC97" w14:textId="77777777" w:rsidR="00D2494B" w:rsidRDefault="00AE1472">
      <w:pPr>
        <w:tabs>
          <w:tab w:val="clear" w:pos="426"/>
        </w:tabs>
        <w:ind w:firstLineChars="152" w:firstLine="319"/>
        <w:rPr>
          <w:szCs w:val="21"/>
        </w:rPr>
      </w:pPr>
      <w:r>
        <w:rPr>
          <w:rFonts w:hint="eastAsia"/>
          <w:szCs w:val="21"/>
        </w:rPr>
        <w:t>第七十七条</w:t>
      </w:r>
      <w:r>
        <w:rPr>
          <w:szCs w:val="21"/>
        </w:rPr>
        <w:t xml:space="preserve">  供应商有下列行为之一的，属于情节严重，由市场监管部门依法吊销其营业执照，主管部门取消其参与本市政府采购的资格，并作出以下处罚：</w:t>
      </w:r>
    </w:p>
    <w:p w14:paraId="40699B6A" w14:textId="77777777" w:rsidR="00D2494B" w:rsidRDefault="00AE1472">
      <w:pPr>
        <w:tabs>
          <w:tab w:val="clear" w:pos="426"/>
        </w:tabs>
        <w:ind w:firstLineChars="152" w:firstLine="319"/>
        <w:rPr>
          <w:szCs w:val="21"/>
        </w:rPr>
      </w:pPr>
      <w:r>
        <w:rPr>
          <w:rFonts w:hint="eastAsia"/>
          <w:szCs w:val="21"/>
        </w:rPr>
        <w:t>（一）违法行为属于采购条例第五十七条第（一）、（二）、（三）、（四）、（六）、（八）、（九）项情形，涉及的采购金额累计在五百万元以上一千万元以下的，处以采购金额千分之二十的罚款；涉及的采购金额累计在一千万元以上两千万元以下的，处以采购金额</w:t>
      </w:r>
      <w:r>
        <w:rPr>
          <w:rFonts w:hint="eastAsia"/>
          <w:szCs w:val="21"/>
        </w:rPr>
        <w:lastRenderedPageBreak/>
        <w:t>千分之二十五的罚款；涉及的采购金额累计在两千万元以上的，处以采购金额千分之三十的罚款。</w:t>
      </w:r>
    </w:p>
    <w:p w14:paraId="2E7C1431" w14:textId="77777777" w:rsidR="00D2494B" w:rsidRDefault="00AE1472">
      <w:pPr>
        <w:tabs>
          <w:tab w:val="clear" w:pos="426"/>
        </w:tabs>
        <w:ind w:firstLineChars="152" w:firstLine="319"/>
        <w:rPr>
          <w:szCs w:val="21"/>
        </w:rPr>
      </w:pPr>
      <w:r>
        <w:rPr>
          <w:rFonts w:hint="eastAsia"/>
          <w:szCs w:val="21"/>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691F57BE" w14:textId="77777777" w:rsidR="00D2494B" w:rsidRDefault="00AE1472">
      <w:pPr>
        <w:tabs>
          <w:tab w:val="clear" w:pos="426"/>
        </w:tabs>
        <w:ind w:firstLineChars="152" w:firstLine="319"/>
        <w:rPr>
          <w:szCs w:val="21"/>
        </w:rPr>
      </w:pPr>
      <w:r>
        <w:rPr>
          <w:rFonts w:hint="eastAsia"/>
          <w:szCs w:val="21"/>
        </w:rPr>
        <w:t>第七十九条</w:t>
      </w:r>
      <w:r>
        <w:rPr>
          <w:szCs w:val="21"/>
        </w:rPr>
        <w:t xml:space="preserve"> 供应商有下列情形之一的，属于采购条例所称的串通投标行为，按照采购条例第五十七条有关规定处理：</w:t>
      </w:r>
    </w:p>
    <w:p w14:paraId="7275F9D9" w14:textId="77777777" w:rsidR="00D2494B" w:rsidRDefault="00AE1472">
      <w:pPr>
        <w:tabs>
          <w:tab w:val="clear" w:pos="426"/>
        </w:tabs>
        <w:ind w:firstLineChars="152" w:firstLine="319"/>
        <w:rPr>
          <w:szCs w:val="21"/>
        </w:rPr>
      </w:pPr>
      <w:r>
        <w:rPr>
          <w:rFonts w:hint="eastAsia"/>
          <w:szCs w:val="21"/>
        </w:rPr>
        <w:t>（一）投标供应商之间相互约定给予未中标的供应商利益补偿。</w:t>
      </w:r>
    </w:p>
    <w:p w14:paraId="32FEF444" w14:textId="77777777" w:rsidR="00D2494B" w:rsidRDefault="00AE1472">
      <w:pPr>
        <w:tabs>
          <w:tab w:val="clear" w:pos="426"/>
        </w:tabs>
        <w:ind w:firstLineChars="152" w:firstLine="319"/>
        <w:rPr>
          <w:szCs w:val="21"/>
        </w:rPr>
      </w:pPr>
      <w:r>
        <w:rPr>
          <w:rFonts w:hint="eastAsia"/>
          <w:szCs w:val="21"/>
        </w:rPr>
        <w:t>（二）不同投标供应商的法定代表人、主要经营负责人、项目投标授权代表人、项目负责人、主要技术人员为同一人、属同一单位或者在同一单位缴纳社会保险。</w:t>
      </w:r>
    </w:p>
    <w:p w14:paraId="79EDA70C" w14:textId="77777777" w:rsidR="00D2494B" w:rsidRDefault="00AE1472">
      <w:pPr>
        <w:tabs>
          <w:tab w:val="clear" w:pos="426"/>
        </w:tabs>
        <w:ind w:firstLineChars="152" w:firstLine="319"/>
        <w:rPr>
          <w:szCs w:val="21"/>
        </w:rPr>
      </w:pPr>
      <w:r>
        <w:rPr>
          <w:rFonts w:hint="eastAsia"/>
          <w:szCs w:val="21"/>
        </w:rPr>
        <w:t>（三）不同投标供应商的投标文件由同一单位或者同一人编制，或者由同一人分阶段参与编制的。</w:t>
      </w:r>
    </w:p>
    <w:p w14:paraId="2D2E691A" w14:textId="77777777" w:rsidR="00D2494B" w:rsidRDefault="00AE1472">
      <w:pPr>
        <w:tabs>
          <w:tab w:val="clear" w:pos="426"/>
        </w:tabs>
        <w:ind w:firstLineChars="152" w:firstLine="319"/>
        <w:rPr>
          <w:szCs w:val="21"/>
        </w:rPr>
      </w:pPr>
      <w:r>
        <w:rPr>
          <w:rFonts w:hint="eastAsia"/>
          <w:szCs w:val="21"/>
        </w:rPr>
        <w:t>（四）不同投标供应商的投标文件或部分投标文件相互混装。</w:t>
      </w:r>
    </w:p>
    <w:p w14:paraId="6882DA18" w14:textId="77777777" w:rsidR="00D2494B" w:rsidRDefault="00AE1472">
      <w:pPr>
        <w:tabs>
          <w:tab w:val="clear" w:pos="426"/>
        </w:tabs>
        <w:ind w:firstLineChars="152" w:firstLine="319"/>
        <w:rPr>
          <w:szCs w:val="21"/>
        </w:rPr>
      </w:pPr>
      <w:r>
        <w:rPr>
          <w:rFonts w:hint="eastAsia"/>
          <w:szCs w:val="21"/>
        </w:rPr>
        <w:t>（五）不同投标供应商的投标文件内容存在非正常一致。</w:t>
      </w:r>
    </w:p>
    <w:p w14:paraId="7EF5A7C7" w14:textId="77777777" w:rsidR="00D2494B" w:rsidRDefault="00AE1472">
      <w:pPr>
        <w:tabs>
          <w:tab w:val="clear" w:pos="426"/>
        </w:tabs>
        <w:ind w:firstLineChars="152" w:firstLine="319"/>
        <w:rPr>
          <w:szCs w:val="21"/>
        </w:rPr>
      </w:pPr>
      <w:r>
        <w:rPr>
          <w:rFonts w:hint="eastAsia"/>
          <w:szCs w:val="21"/>
        </w:rPr>
        <w:t>（六）由同一单位工作人员为两家以上（含两家）供应商进行同一项投标活动的。</w:t>
      </w:r>
    </w:p>
    <w:p w14:paraId="31326E10" w14:textId="77777777" w:rsidR="00D2494B" w:rsidRDefault="00AE1472">
      <w:pPr>
        <w:tabs>
          <w:tab w:val="clear" w:pos="426"/>
        </w:tabs>
        <w:ind w:firstLineChars="152" w:firstLine="319"/>
        <w:rPr>
          <w:szCs w:val="21"/>
        </w:rPr>
      </w:pPr>
      <w:r>
        <w:rPr>
          <w:rFonts w:hint="eastAsia"/>
          <w:szCs w:val="21"/>
        </w:rPr>
        <w:t>（七）主管部门依照法律、法规认定的其他情形。</w:t>
      </w:r>
    </w:p>
    <w:p w14:paraId="76B51D86" w14:textId="77777777" w:rsidR="00D2494B" w:rsidRDefault="00AE1472">
      <w:pPr>
        <w:tabs>
          <w:tab w:val="clear" w:pos="426"/>
        </w:tabs>
        <w:ind w:firstLineChars="152" w:firstLine="319"/>
        <w:rPr>
          <w:szCs w:val="21"/>
        </w:rPr>
      </w:pPr>
      <w:r>
        <w:rPr>
          <w:rFonts w:hint="eastAsia"/>
          <w:szCs w:val="21"/>
        </w:rPr>
        <w:t>第八十一条</w:t>
      </w:r>
      <w:r>
        <w:rPr>
          <w:szCs w:val="21"/>
        </w:rPr>
        <w:t xml:space="preserve"> 供应商有下列情形之一的，属于隐瞒真实情况，提供虚假资料，按照采购条例第五十七条的有关规定处理：</w:t>
      </w:r>
    </w:p>
    <w:p w14:paraId="1D3A82FC" w14:textId="77777777" w:rsidR="00D2494B" w:rsidRDefault="00AE1472">
      <w:pPr>
        <w:tabs>
          <w:tab w:val="clear" w:pos="426"/>
        </w:tabs>
        <w:ind w:firstLineChars="152" w:firstLine="319"/>
        <w:rPr>
          <w:szCs w:val="21"/>
        </w:rPr>
      </w:pPr>
      <w:r>
        <w:rPr>
          <w:rFonts w:hint="eastAsia"/>
          <w:szCs w:val="21"/>
        </w:rPr>
        <w:t>（一）通过转让或者租借等方式从其他单位获取资格或者资质证书投标的。</w:t>
      </w:r>
    </w:p>
    <w:p w14:paraId="68BFC733" w14:textId="77777777" w:rsidR="00D2494B" w:rsidRDefault="00AE1472">
      <w:pPr>
        <w:tabs>
          <w:tab w:val="clear" w:pos="426"/>
        </w:tabs>
        <w:ind w:firstLineChars="152" w:firstLine="319"/>
        <w:rPr>
          <w:szCs w:val="21"/>
        </w:rPr>
      </w:pPr>
      <w:r>
        <w:rPr>
          <w:rFonts w:hint="eastAsia"/>
          <w:szCs w:val="21"/>
        </w:rPr>
        <w:t>（二）由其他单位或者其他单位负责人在投标供应商编制的投标文件上加盖印章或者签字的。</w:t>
      </w:r>
    </w:p>
    <w:p w14:paraId="2049DE93" w14:textId="77777777" w:rsidR="00D2494B" w:rsidRDefault="00AE1472">
      <w:pPr>
        <w:tabs>
          <w:tab w:val="clear" w:pos="426"/>
        </w:tabs>
        <w:ind w:firstLineChars="152" w:firstLine="319"/>
        <w:rPr>
          <w:szCs w:val="21"/>
        </w:rPr>
      </w:pPr>
      <w:r>
        <w:rPr>
          <w:rFonts w:hint="eastAsia"/>
          <w:szCs w:val="21"/>
        </w:rPr>
        <w:t>（三）项目负责人或者主要技术人员不是本单位人员的。</w:t>
      </w:r>
    </w:p>
    <w:p w14:paraId="4CEC6838" w14:textId="77777777" w:rsidR="00D2494B" w:rsidRDefault="00AE1472">
      <w:pPr>
        <w:tabs>
          <w:tab w:val="clear" w:pos="426"/>
        </w:tabs>
        <w:ind w:firstLineChars="152" w:firstLine="319"/>
        <w:rPr>
          <w:szCs w:val="21"/>
        </w:rPr>
      </w:pPr>
      <w:r>
        <w:rPr>
          <w:rFonts w:hint="eastAsia"/>
          <w:szCs w:val="21"/>
        </w:rPr>
        <w:t>（四）投标保证金不是从投标供应商基本账户转出的。</w:t>
      </w:r>
    </w:p>
    <w:p w14:paraId="24671CBD" w14:textId="77777777" w:rsidR="00D2494B" w:rsidRDefault="00AE1472">
      <w:pPr>
        <w:tabs>
          <w:tab w:val="clear" w:pos="426"/>
        </w:tabs>
        <w:ind w:firstLineChars="152" w:firstLine="319"/>
        <w:rPr>
          <w:szCs w:val="21"/>
        </w:rPr>
      </w:pPr>
      <w:r>
        <w:rPr>
          <w:rFonts w:hint="eastAsia"/>
          <w:szCs w:val="21"/>
        </w:rPr>
        <w:t>（五）其他隐瞒真实情况、提供虚假资料的行为。</w:t>
      </w:r>
    </w:p>
    <w:p w14:paraId="22C643D2" w14:textId="77777777" w:rsidR="00D2494B" w:rsidRDefault="00AE1472">
      <w:pPr>
        <w:tabs>
          <w:tab w:val="clear" w:pos="426"/>
        </w:tabs>
        <w:ind w:firstLineChars="152" w:firstLine="319"/>
        <w:rPr>
          <w:szCs w:val="21"/>
        </w:rPr>
      </w:pPr>
      <w:r>
        <w:rPr>
          <w:rFonts w:hint="eastAsia"/>
          <w:szCs w:val="21"/>
        </w:rPr>
        <w:t>投标供应商不能提供项目负责人或者主要技术人员的劳动合同、社会保险等劳动关系证明材料的，视为存在前款第（三）项规定的情形。</w:t>
      </w:r>
    </w:p>
    <w:p w14:paraId="2B249BDE" w14:textId="77777777" w:rsidR="00D2494B" w:rsidRDefault="00AE1472">
      <w:pPr>
        <w:tabs>
          <w:tab w:val="clear" w:pos="426"/>
        </w:tabs>
        <w:ind w:firstLineChars="152" w:firstLine="319"/>
        <w:rPr>
          <w:szCs w:val="21"/>
        </w:rPr>
      </w:pPr>
      <w:r>
        <w:rPr>
          <w:rFonts w:hint="eastAsia"/>
          <w:szCs w:val="21"/>
        </w:rPr>
        <w:t>第八十四条</w:t>
      </w:r>
      <w:r>
        <w:rPr>
          <w:szCs w:val="21"/>
        </w:rPr>
        <w:t xml:space="preserve"> 供应商有下列行为之一的，招标机构或采购人不予退还其交纳的投标保证金，情节严重的，并由主管部门记入供应商诚信档案，予以通报。</w:t>
      </w:r>
    </w:p>
    <w:p w14:paraId="367C5F8D" w14:textId="77777777" w:rsidR="00D2494B" w:rsidRDefault="00AE1472">
      <w:pPr>
        <w:tabs>
          <w:tab w:val="clear" w:pos="426"/>
        </w:tabs>
        <w:ind w:firstLineChars="152" w:firstLine="319"/>
        <w:rPr>
          <w:szCs w:val="21"/>
        </w:rPr>
      </w:pPr>
      <w:r>
        <w:rPr>
          <w:rFonts w:hint="eastAsia"/>
          <w:szCs w:val="21"/>
        </w:rPr>
        <w:t>（一）投标截止后，撤销投标的。</w:t>
      </w:r>
    </w:p>
    <w:p w14:paraId="5C6A7E23" w14:textId="77777777" w:rsidR="00D2494B" w:rsidRDefault="00AE1472">
      <w:pPr>
        <w:tabs>
          <w:tab w:val="clear" w:pos="426"/>
        </w:tabs>
        <w:ind w:firstLineChars="152" w:firstLine="319"/>
        <w:rPr>
          <w:szCs w:val="21"/>
        </w:rPr>
      </w:pPr>
      <w:r>
        <w:rPr>
          <w:rFonts w:hint="eastAsia"/>
          <w:szCs w:val="21"/>
        </w:rPr>
        <w:t>（二）中标后无正当理由未在规定期限内签订合同的。</w:t>
      </w:r>
    </w:p>
    <w:p w14:paraId="7C75DD5A" w14:textId="77777777" w:rsidR="00D2494B" w:rsidRDefault="00AE1472">
      <w:pPr>
        <w:tabs>
          <w:tab w:val="clear" w:pos="426"/>
        </w:tabs>
        <w:ind w:firstLineChars="152" w:firstLine="319"/>
        <w:rPr>
          <w:szCs w:val="21"/>
        </w:rPr>
      </w:pPr>
      <w:r>
        <w:rPr>
          <w:rFonts w:hint="eastAsia"/>
          <w:szCs w:val="21"/>
        </w:rPr>
        <w:t>（三）将中标项目转让给他人或者在投标文件中未说明且未经采购人、采购招标机构同意，将中标项目分包给他人的。</w:t>
      </w:r>
    </w:p>
    <w:p w14:paraId="50B9C154" w14:textId="77777777" w:rsidR="00D2494B" w:rsidRDefault="00AE1472">
      <w:pPr>
        <w:tabs>
          <w:tab w:val="clear" w:pos="426"/>
        </w:tabs>
        <w:ind w:firstLineChars="152" w:firstLine="319"/>
        <w:rPr>
          <w:szCs w:val="21"/>
        </w:rPr>
      </w:pPr>
      <w:r>
        <w:rPr>
          <w:rFonts w:hint="eastAsia"/>
          <w:szCs w:val="21"/>
        </w:rPr>
        <w:t>（四）拒绝履行合同义务的。</w:t>
      </w:r>
    </w:p>
    <w:p w14:paraId="013A8245" w14:textId="77777777" w:rsidR="00D2494B" w:rsidRDefault="00AE1472">
      <w:pPr>
        <w:tabs>
          <w:tab w:val="clear" w:pos="426"/>
        </w:tabs>
        <w:ind w:firstLineChars="152" w:firstLine="319"/>
        <w:rPr>
          <w:szCs w:val="21"/>
        </w:rPr>
      </w:pPr>
      <w:r>
        <w:rPr>
          <w:rFonts w:hint="eastAsia"/>
          <w:szCs w:val="21"/>
        </w:rPr>
        <w:t>不予退还的投标保证金及其利息应当上缴国库。</w:t>
      </w:r>
    </w:p>
    <w:p w14:paraId="3CA440DF" w14:textId="77777777" w:rsidR="00D2494B" w:rsidRDefault="00AE1472">
      <w:pPr>
        <w:tabs>
          <w:tab w:val="clear" w:pos="426"/>
        </w:tabs>
        <w:ind w:firstLineChars="152" w:firstLine="319"/>
        <w:rPr>
          <w:szCs w:val="21"/>
        </w:rPr>
      </w:pPr>
      <w:r>
        <w:rPr>
          <w:rFonts w:hint="eastAsia"/>
          <w:szCs w:val="21"/>
        </w:rPr>
        <w:lastRenderedPageBreak/>
        <w:t>三、《深圳市财政局关于明确政府采购保证金管理工作的通知》（深财购</w:t>
      </w:r>
      <w:r>
        <w:rPr>
          <w:szCs w:val="21"/>
        </w:rPr>
        <w:t>[2019]42号）</w:t>
      </w:r>
    </w:p>
    <w:p w14:paraId="04598083" w14:textId="77777777" w:rsidR="00D2494B" w:rsidRDefault="00AE1472">
      <w:pPr>
        <w:tabs>
          <w:tab w:val="clear" w:pos="426"/>
        </w:tabs>
        <w:ind w:firstLineChars="152" w:firstLine="319"/>
        <w:rPr>
          <w:szCs w:val="21"/>
        </w:rPr>
      </w:pPr>
      <w:r>
        <w:rPr>
          <w:rFonts w:hint="eastAsia"/>
          <w:szCs w:val="21"/>
        </w:rPr>
        <w:t>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78A3C3D4" w14:textId="77777777" w:rsidR="00D2494B" w:rsidRDefault="00AE1472">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14:paraId="3D9C9C98" w14:textId="77777777" w:rsidR="00D2494B" w:rsidRDefault="00AE1472">
      <w:pPr>
        <w:pStyle w:val="aff5"/>
        <w:tabs>
          <w:tab w:val="clear" w:pos="426"/>
        </w:tabs>
      </w:pPr>
      <w:bookmarkStart w:id="2" w:name="_Toc43115717"/>
      <w:r>
        <w:rPr>
          <w:rFonts w:hint="eastAsia"/>
        </w:rPr>
        <w:lastRenderedPageBreak/>
        <w:t>项目关键信息</w:t>
      </w:r>
      <w:bookmarkEnd w:id="1"/>
      <w:bookmarkEnd w:id="2"/>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D2494B" w14:paraId="56ED99B5" w14:textId="77777777">
        <w:trPr>
          <w:trHeight w:val="567"/>
          <w:jc w:val="center"/>
        </w:trPr>
        <w:tc>
          <w:tcPr>
            <w:tcW w:w="2284" w:type="dxa"/>
            <w:vAlign w:val="center"/>
          </w:tcPr>
          <w:p w14:paraId="3C30415F" w14:textId="77777777" w:rsidR="00D2494B" w:rsidRDefault="00AE1472">
            <w:pPr>
              <w:tabs>
                <w:tab w:val="clear" w:pos="426"/>
              </w:tabs>
              <w:adjustRightInd/>
              <w:snapToGrid/>
              <w:spacing w:line="240" w:lineRule="auto"/>
              <w:rPr>
                <w:szCs w:val="21"/>
              </w:rPr>
            </w:pPr>
            <w:r>
              <w:rPr>
                <w:rFonts w:hint="eastAsia"/>
                <w:szCs w:val="21"/>
              </w:rPr>
              <w:t>招标项目编号</w:t>
            </w:r>
          </w:p>
        </w:tc>
        <w:tc>
          <w:tcPr>
            <w:tcW w:w="6244" w:type="dxa"/>
            <w:vAlign w:val="center"/>
          </w:tcPr>
          <w:p w14:paraId="22489E4C" w14:textId="77777777" w:rsidR="00D2494B" w:rsidRDefault="00AE1472">
            <w:pPr>
              <w:tabs>
                <w:tab w:val="clear" w:pos="426"/>
              </w:tabs>
              <w:adjustRightInd/>
              <w:snapToGrid/>
              <w:spacing w:line="240" w:lineRule="auto"/>
              <w:rPr>
                <w:szCs w:val="21"/>
              </w:rPr>
            </w:pPr>
            <w:r>
              <w:rPr>
                <w:szCs w:val="21"/>
              </w:rPr>
              <w:t>SSZX2021-559</w:t>
            </w:r>
          </w:p>
        </w:tc>
      </w:tr>
      <w:tr w:rsidR="00D2494B" w14:paraId="1F8B8A90" w14:textId="77777777">
        <w:trPr>
          <w:trHeight w:val="567"/>
          <w:jc w:val="center"/>
        </w:trPr>
        <w:tc>
          <w:tcPr>
            <w:tcW w:w="2284" w:type="dxa"/>
            <w:vAlign w:val="center"/>
          </w:tcPr>
          <w:p w14:paraId="742E9542" w14:textId="77777777" w:rsidR="00D2494B" w:rsidRDefault="00AE1472">
            <w:pPr>
              <w:tabs>
                <w:tab w:val="clear" w:pos="426"/>
              </w:tabs>
              <w:adjustRightInd/>
              <w:snapToGrid/>
              <w:spacing w:line="240" w:lineRule="auto"/>
              <w:rPr>
                <w:szCs w:val="21"/>
              </w:rPr>
            </w:pPr>
            <w:r>
              <w:rPr>
                <w:rFonts w:hint="eastAsia"/>
                <w:szCs w:val="21"/>
              </w:rPr>
              <w:t>项目名称</w:t>
            </w:r>
          </w:p>
        </w:tc>
        <w:tc>
          <w:tcPr>
            <w:tcW w:w="6244" w:type="dxa"/>
            <w:vAlign w:val="center"/>
          </w:tcPr>
          <w:p w14:paraId="3A210362" w14:textId="77777777" w:rsidR="00D2494B" w:rsidRDefault="00AE1472">
            <w:pPr>
              <w:tabs>
                <w:tab w:val="clear" w:pos="426"/>
              </w:tabs>
              <w:adjustRightInd/>
              <w:snapToGrid/>
              <w:spacing w:line="240" w:lineRule="auto"/>
              <w:rPr>
                <w:szCs w:val="21"/>
              </w:rPr>
            </w:pPr>
            <w:r>
              <w:rPr>
                <w:rFonts w:hint="eastAsia"/>
                <w:szCs w:val="21"/>
              </w:rPr>
              <w:t>市场稽查执法辅助事务项目</w:t>
            </w:r>
          </w:p>
        </w:tc>
      </w:tr>
      <w:tr w:rsidR="00D2494B" w14:paraId="4F572A99" w14:textId="77777777">
        <w:trPr>
          <w:trHeight w:val="567"/>
          <w:jc w:val="center"/>
        </w:trPr>
        <w:tc>
          <w:tcPr>
            <w:tcW w:w="2284" w:type="dxa"/>
            <w:vAlign w:val="center"/>
          </w:tcPr>
          <w:p w14:paraId="474F867C" w14:textId="77777777" w:rsidR="00D2494B" w:rsidRDefault="00AE1472">
            <w:pPr>
              <w:tabs>
                <w:tab w:val="clear" w:pos="426"/>
              </w:tabs>
              <w:adjustRightInd/>
              <w:snapToGrid/>
              <w:spacing w:line="240" w:lineRule="auto"/>
              <w:rPr>
                <w:szCs w:val="21"/>
              </w:rPr>
            </w:pPr>
            <w:r>
              <w:rPr>
                <w:szCs w:val="21"/>
              </w:rPr>
              <w:t>项目类型</w:t>
            </w:r>
          </w:p>
        </w:tc>
        <w:tc>
          <w:tcPr>
            <w:tcW w:w="6244" w:type="dxa"/>
            <w:vAlign w:val="center"/>
          </w:tcPr>
          <w:p w14:paraId="50E72A86" w14:textId="77777777" w:rsidR="00D2494B" w:rsidRDefault="00AE1472">
            <w:pPr>
              <w:tabs>
                <w:tab w:val="clear" w:pos="426"/>
              </w:tabs>
              <w:adjustRightInd/>
              <w:snapToGrid/>
              <w:spacing w:line="240" w:lineRule="auto"/>
              <w:rPr>
                <w:szCs w:val="21"/>
              </w:rPr>
            </w:pPr>
            <w:r>
              <w:rPr>
                <w:rFonts w:hint="eastAsia"/>
                <w:szCs w:val="21"/>
              </w:rPr>
              <w:t>服务类</w:t>
            </w:r>
          </w:p>
        </w:tc>
      </w:tr>
      <w:tr w:rsidR="00D2494B" w14:paraId="35DB562E" w14:textId="77777777">
        <w:trPr>
          <w:trHeight w:val="560"/>
          <w:jc w:val="center"/>
        </w:trPr>
        <w:tc>
          <w:tcPr>
            <w:tcW w:w="2284" w:type="dxa"/>
            <w:vAlign w:val="center"/>
          </w:tcPr>
          <w:p w14:paraId="5E0A1A34" w14:textId="77777777" w:rsidR="00D2494B" w:rsidRDefault="00AE1472">
            <w:pPr>
              <w:tabs>
                <w:tab w:val="clear" w:pos="426"/>
              </w:tabs>
              <w:adjustRightInd/>
              <w:snapToGrid/>
              <w:spacing w:line="240" w:lineRule="auto"/>
              <w:rPr>
                <w:szCs w:val="21"/>
              </w:rPr>
            </w:pPr>
            <w:r>
              <w:rPr>
                <w:rFonts w:hint="eastAsia"/>
                <w:szCs w:val="21"/>
              </w:rPr>
              <w:t>是否长期服务项目</w:t>
            </w:r>
          </w:p>
        </w:tc>
        <w:tc>
          <w:tcPr>
            <w:tcW w:w="6244" w:type="dxa"/>
            <w:vAlign w:val="center"/>
          </w:tcPr>
          <w:p w14:paraId="449C28F0" w14:textId="77777777" w:rsidR="00D2494B" w:rsidRDefault="00AE1472">
            <w:pPr>
              <w:tabs>
                <w:tab w:val="clear" w:pos="426"/>
              </w:tabs>
              <w:adjustRightInd/>
              <w:snapToGrid/>
              <w:spacing w:line="240" w:lineRule="auto"/>
              <w:jc w:val="left"/>
              <w:rPr>
                <w:szCs w:val="21"/>
              </w:rPr>
            </w:pPr>
            <w:r>
              <w:rPr>
                <w:rFonts w:hint="eastAsia"/>
                <w:szCs w:val="21"/>
              </w:rPr>
              <w:t>■是</w:t>
            </w:r>
          </w:p>
        </w:tc>
      </w:tr>
      <w:tr w:rsidR="00D2494B" w14:paraId="78748907" w14:textId="77777777">
        <w:trPr>
          <w:trHeight w:val="567"/>
          <w:jc w:val="center"/>
        </w:trPr>
        <w:tc>
          <w:tcPr>
            <w:tcW w:w="2284" w:type="dxa"/>
            <w:vAlign w:val="center"/>
          </w:tcPr>
          <w:p w14:paraId="3A85F821" w14:textId="77777777" w:rsidR="00D2494B" w:rsidRDefault="00AE1472">
            <w:pPr>
              <w:tabs>
                <w:tab w:val="clear" w:pos="426"/>
              </w:tabs>
              <w:adjustRightInd/>
              <w:snapToGrid/>
              <w:spacing w:line="240" w:lineRule="auto"/>
              <w:rPr>
                <w:szCs w:val="21"/>
              </w:rPr>
            </w:pPr>
            <w:r>
              <w:rPr>
                <w:szCs w:val="21"/>
              </w:rPr>
              <w:t>采购方式</w:t>
            </w:r>
          </w:p>
        </w:tc>
        <w:tc>
          <w:tcPr>
            <w:tcW w:w="6244" w:type="dxa"/>
            <w:vAlign w:val="center"/>
          </w:tcPr>
          <w:p w14:paraId="408CE686" w14:textId="77777777" w:rsidR="00D2494B" w:rsidRDefault="00AE1472">
            <w:pPr>
              <w:tabs>
                <w:tab w:val="clear" w:pos="426"/>
              </w:tabs>
              <w:adjustRightInd/>
              <w:snapToGrid/>
              <w:spacing w:line="240" w:lineRule="auto"/>
              <w:rPr>
                <w:szCs w:val="21"/>
              </w:rPr>
            </w:pPr>
            <w:r>
              <w:rPr>
                <w:rFonts w:hint="eastAsia"/>
                <w:szCs w:val="21"/>
              </w:rPr>
              <w:t>公开招标</w:t>
            </w:r>
          </w:p>
        </w:tc>
      </w:tr>
      <w:tr w:rsidR="00D2494B" w14:paraId="3625C3EE" w14:textId="77777777">
        <w:trPr>
          <w:trHeight w:val="567"/>
          <w:jc w:val="center"/>
        </w:trPr>
        <w:tc>
          <w:tcPr>
            <w:tcW w:w="2284" w:type="dxa"/>
            <w:vAlign w:val="center"/>
          </w:tcPr>
          <w:p w14:paraId="29B9D664" w14:textId="77777777" w:rsidR="00D2494B" w:rsidRDefault="00AE1472">
            <w:pPr>
              <w:tabs>
                <w:tab w:val="clear" w:pos="426"/>
              </w:tabs>
              <w:adjustRightInd/>
              <w:snapToGrid/>
              <w:spacing w:line="240" w:lineRule="auto"/>
              <w:rPr>
                <w:szCs w:val="21"/>
              </w:rPr>
            </w:pPr>
            <w:r>
              <w:rPr>
                <w:szCs w:val="21"/>
              </w:rPr>
              <w:t>货币类型</w:t>
            </w:r>
          </w:p>
        </w:tc>
        <w:tc>
          <w:tcPr>
            <w:tcW w:w="6244" w:type="dxa"/>
            <w:vAlign w:val="center"/>
          </w:tcPr>
          <w:p w14:paraId="5962961D" w14:textId="77777777" w:rsidR="00D2494B" w:rsidRDefault="00AE1472">
            <w:pPr>
              <w:tabs>
                <w:tab w:val="clear" w:pos="426"/>
              </w:tabs>
              <w:adjustRightInd/>
              <w:snapToGrid/>
              <w:spacing w:line="240" w:lineRule="auto"/>
              <w:rPr>
                <w:szCs w:val="21"/>
              </w:rPr>
            </w:pPr>
            <w:r>
              <w:rPr>
                <w:szCs w:val="21"/>
              </w:rPr>
              <w:t>人民币</w:t>
            </w:r>
          </w:p>
        </w:tc>
      </w:tr>
      <w:tr w:rsidR="00D2494B" w14:paraId="32D72A03" w14:textId="77777777">
        <w:trPr>
          <w:trHeight w:val="567"/>
          <w:jc w:val="center"/>
        </w:trPr>
        <w:tc>
          <w:tcPr>
            <w:tcW w:w="2284" w:type="dxa"/>
            <w:vAlign w:val="center"/>
          </w:tcPr>
          <w:p w14:paraId="61DA62CB" w14:textId="77777777" w:rsidR="00D2494B" w:rsidRDefault="00AE1472">
            <w:pPr>
              <w:tabs>
                <w:tab w:val="clear" w:pos="426"/>
              </w:tabs>
              <w:adjustRightInd/>
              <w:snapToGrid/>
              <w:spacing w:line="240" w:lineRule="auto"/>
              <w:rPr>
                <w:szCs w:val="21"/>
              </w:rPr>
            </w:pPr>
            <w:r>
              <w:rPr>
                <w:rFonts w:hint="eastAsia"/>
                <w:szCs w:val="21"/>
              </w:rPr>
              <w:t>招标文件结构</w:t>
            </w:r>
          </w:p>
        </w:tc>
        <w:tc>
          <w:tcPr>
            <w:tcW w:w="6244" w:type="dxa"/>
            <w:vAlign w:val="center"/>
          </w:tcPr>
          <w:p w14:paraId="120CDDB7" w14:textId="77777777" w:rsidR="00D2494B" w:rsidRDefault="00AE1472">
            <w:pPr>
              <w:tabs>
                <w:tab w:val="clear" w:pos="426"/>
              </w:tabs>
              <w:adjustRightInd/>
              <w:snapToGrid/>
              <w:spacing w:line="240" w:lineRule="auto"/>
              <w:rPr>
                <w:szCs w:val="21"/>
              </w:rPr>
            </w:pPr>
            <w:r>
              <w:rPr>
                <w:szCs w:val="21"/>
              </w:rPr>
              <w:t>1.本招标文件分为第一册“专用条款”和第二册“通用条款”。</w:t>
            </w:r>
          </w:p>
          <w:p w14:paraId="12A27266" w14:textId="77777777" w:rsidR="00D2494B" w:rsidRDefault="00AE1472">
            <w:pPr>
              <w:tabs>
                <w:tab w:val="clear" w:pos="426"/>
              </w:tabs>
              <w:adjustRightInd/>
              <w:snapToGrid/>
              <w:spacing w:line="240" w:lineRule="auto"/>
              <w:rPr>
                <w:szCs w:val="21"/>
              </w:rPr>
            </w:pPr>
            <w:r>
              <w:rPr>
                <w:szCs w:val="21"/>
              </w:rPr>
              <w:t>2.“专用条款”是对本次采购项目的具体要求，包含招标公告、招标项目需求、合同条款及格式、投标文件格式、附件等内容。</w:t>
            </w:r>
          </w:p>
          <w:p w14:paraId="7D0B8061" w14:textId="77777777" w:rsidR="00D2494B" w:rsidRDefault="00AE1472">
            <w:pPr>
              <w:tabs>
                <w:tab w:val="clear" w:pos="426"/>
              </w:tabs>
              <w:adjustRightInd/>
              <w:snapToGrid/>
              <w:spacing w:line="240" w:lineRule="auto"/>
              <w:rPr>
                <w:szCs w:val="21"/>
              </w:rPr>
            </w:pPr>
            <w:r>
              <w:rPr>
                <w:szCs w:val="21"/>
              </w:rPr>
              <w:t>3.“通用条款”是通用于政府采购项目的基础性条款，具有普遍性和通用性。</w:t>
            </w:r>
          </w:p>
          <w:p w14:paraId="3D48F476" w14:textId="77777777" w:rsidR="00D2494B" w:rsidRDefault="00AE1472">
            <w:pPr>
              <w:tabs>
                <w:tab w:val="clear" w:pos="426"/>
              </w:tabs>
              <w:adjustRightInd/>
              <w:snapToGrid/>
              <w:spacing w:line="240" w:lineRule="auto"/>
              <w:rPr>
                <w:szCs w:val="21"/>
              </w:rPr>
            </w:pPr>
            <w:r>
              <w:rPr>
                <w:szCs w:val="21"/>
              </w:rPr>
              <w:t>4.当出现“专用条款”和“通用条款”表述不一致或有冲突时，以</w:t>
            </w:r>
            <w:r>
              <w:rPr>
                <w:rFonts w:hint="eastAsia"/>
                <w:szCs w:val="21"/>
              </w:rPr>
              <w:t xml:space="preserve">                                                                                                                                                                                                                                                                                                            </w:t>
            </w:r>
            <w:r>
              <w:rPr>
                <w:szCs w:val="21"/>
              </w:rPr>
              <w:t>“专用条款”为准。</w:t>
            </w:r>
          </w:p>
        </w:tc>
      </w:tr>
    </w:tbl>
    <w:p w14:paraId="03737216" w14:textId="77777777" w:rsidR="00D2494B" w:rsidRDefault="00D2494B">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14:paraId="7EEC63EB" w14:textId="77777777" w:rsidR="00D2494B" w:rsidRDefault="00AE1472">
      <w:pPr>
        <w:pStyle w:val="aff5"/>
        <w:tabs>
          <w:tab w:val="clear" w:pos="426"/>
        </w:tabs>
      </w:pPr>
      <w:r>
        <w:br w:type="page"/>
      </w:r>
      <w:bookmarkStart w:id="3" w:name="_Toc43115718"/>
      <w:r>
        <w:rPr>
          <w:rFonts w:hint="eastAsia"/>
        </w:rPr>
        <w:lastRenderedPageBreak/>
        <w:t>资格、符合性评审条款</w:t>
      </w:r>
      <w:bookmarkEnd w:id="3"/>
    </w:p>
    <w:p w14:paraId="4DC23BD6" w14:textId="77777777" w:rsidR="00D2494B" w:rsidRDefault="00AE1472">
      <w:pPr>
        <w:jc w:val="center"/>
        <w:rPr>
          <w:b/>
          <w:color w:val="FF0000"/>
        </w:rPr>
      </w:pPr>
      <w:r>
        <w:rPr>
          <w:rFonts w:hint="eastAsia"/>
          <w:b/>
          <w:color w:val="FF0000"/>
        </w:rPr>
        <w:t>（凡有下列情形之一的，将导致投标无效）</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D2494B" w14:paraId="1E47705D" w14:textId="77777777">
        <w:trPr>
          <w:trHeight w:val="578"/>
        </w:trPr>
        <w:tc>
          <w:tcPr>
            <w:tcW w:w="645" w:type="dxa"/>
            <w:vAlign w:val="center"/>
          </w:tcPr>
          <w:p w14:paraId="2F7E582F" w14:textId="77777777" w:rsidR="00D2494B" w:rsidRDefault="00AE1472">
            <w:pPr>
              <w:tabs>
                <w:tab w:val="clear" w:pos="426"/>
              </w:tabs>
              <w:adjustRightInd/>
              <w:snapToGrid/>
              <w:spacing w:line="240" w:lineRule="auto"/>
              <w:jc w:val="center"/>
              <w:rPr>
                <w:b/>
              </w:rPr>
            </w:pPr>
            <w:r>
              <w:rPr>
                <w:rFonts w:hint="eastAsia"/>
                <w:b/>
              </w:rPr>
              <w:t>序号</w:t>
            </w:r>
          </w:p>
        </w:tc>
        <w:tc>
          <w:tcPr>
            <w:tcW w:w="7883" w:type="dxa"/>
            <w:vAlign w:val="center"/>
          </w:tcPr>
          <w:p w14:paraId="1D09DBF1" w14:textId="77777777" w:rsidR="00D2494B" w:rsidRDefault="00AE1472">
            <w:pPr>
              <w:tabs>
                <w:tab w:val="clear" w:pos="426"/>
              </w:tabs>
              <w:adjustRightInd/>
              <w:snapToGrid/>
              <w:spacing w:line="240" w:lineRule="auto"/>
              <w:jc w:val="center"/>
              <w:rPr>
                <w:b/>
              </w:rPr>
            </w:pPr>
            <w:r>
              <w:rPr>
                <w:rFonts w:hint="eastAsia"/>
                <w:b/>
              </w:rPr>
              <w:t>评 审 内 容</w:t>
            </w:r>
          </w:p>
        </w:tc>
      </w:tr>
      <w:tr w:rsidR="00D2494B" w14:paraId="7DF34988" w14:textId="77777777">
        <w:trPr>
          <w:trHeight w:val="578"/>
        </w:trPr>
        <w:tc>
          <w:tcPr>
            <w:tcW w:w="8528" w:type="dxa"/>
            <w:gridSpan w:val="2"/>
            <w:vAlign w:val="center"/>
          </w:tcPr>
          <w:p w14:paraId="35AE6206" w14:textId="77777777" w:rsidR="00D2494B" w:rsidRDefault="00AE1472">
            <w:pPr>
              <w:tabs>
                <w:tab w:val="clear" w:pos="426"/>
              </w:tabs>
              <w:adjustRightInd/>
              <w:snapToGrid/>
              <w:spacing w:line="240" w:lineRule="auto"/>
              <w:jc w:val="center"/>
              <w:rPr>
                <w:b/>
              </w:rPr>
            </w:pPr>
            <w:r>
              <w:rPr>
                <w:rFonts w:hint="eastAsia"/>
              </w:rPr>
              <w:t>资格性审查表</w:t>
            </w:r>
          </w:p>
        </w:tc>
      </w:tr>
      <w:tr w:rsidR="00D2494B" w14:paraId="02D1B8E9" w14:textId="77777777">
        <w:trPr>
          <w:trHeight w:val="751"/>
        </w:trPr>
        <w:tc>
          <w:tcPr>
            <w:tcW w:w="645" w:type="dxa"/>
            <w:vAlign w:val="center"/>
          </w:tcPr>
          <w:p w14:paraId="7958DFF0" w14:textId="77777777" w:rsidR="00D2494B" w:rsidRDefault="00D2494B">
            <w:pPr>
              <w:numPr>
                <w:ilvl w:val="0"/>
                <w:numId w:val="21"/>
              </w:numPr>
              <w:tabs>
                <w:tab w:val="clear" w:pos="426"/>
              </w:tabs>
              <w:adjustRightInd/>
              <w:snapToGrid/>
              <w:spacing w:line="240" w:lineRule="auto"/>
              <w:ind w:left="0" w:firstLine="0"/>
              <w:jc w:val="center"/>
            </w:pPr>
          </w:p>
        </w:tc>
        <w:tc>
          <w:tcPr>
            <w:tcW w:w="7883" w:type="dxa"/>
            <w:vAlign w:val="center"/>
          </w:tcPr>
          <w:p w14:paraId="6193EC00" w14:textId="77777777" w:rsidR="00D2494B" w:rsidRDefault="00AE1472">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D2494B" w14:paraId="5F258283" w14:textId="77777777">
        <w:trPr>
          <w:trHeight w:val="578"/>
        </w:trPr>
        <w:tc>
          <w:tcPr>
            <w:tcW w:w="8528" w:type="dxa"/>
            <w:gridSpan w:val="2"/>
            <w:vAlign w:val="center"/>
          </w:tcPr>
          <w:p w14:paraId="42AF6E41" w14:textId="77777777" w:rsidR="00D2494B" w:rsidRDefault="00AE1472">
            <w:pPr>
              <w:tabs>
                <w:tab w:val="clear" w:pos="426"/>
              </w:tabs>
              <w:adjustRightInd/>
              <w:snapToGrid/>
              <w:spacing w:line="240" w:lineRule="auto"/>
              <w:jc w:val="center"/>
            </w:pPr>
            <w:r>
              <w:rPr>
                <w:rFonts w:hint="eastAsia"/>
              </w:rPr>
              <w:t>符合性审查表</w:t>
            </w:r>
          </w:p>
        </w:tc>
      </w:tr>
      <w:tr w:rsidR="00D2494B" w14:paraId="6BF2DDB1" w14:textId="77777777">
        <w:trPr>
          <w:cantSplit/>
          <w:trHeight w:val="527"/>
        </w:trPr>
        <w:tc>
          <w:tcPr>
            <w:tcW w:w="645" w:type="dxa"/>
            <w:vAlign w:val="center"/>
          </w:tcPr>
          <w:p w14:paraId="3D0CD6B3" w14:textId="77777777" w:rsidR="00D2494B" w:rsidRDefault="00D2494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30955537" w14:textId="77777777" w:rsidR="00D2494B" w:rsidRDefault="00AE1472">
            <w:pPr>
              <w:tabs>
                <w:tab w:val="clear" w:pos="426"/>
              </w:tabs>
              <w:adjustRightInd/>
              <w:snapToGrid/>
              <w:spacing w:line="240" w:lineRule="auto"/>
            </w:pPr>
            <w:r>
              <w:rPr>
                <w:rFonts w:hint="eastAsia"/>
              </w:rPr>
              <w:t>将一个包或一个标段的内容拆开投标；</w:t>
            </w:r>
          </w:p>
        </w:tc>
      </w:tr>
      <w:tr w:rsidR="00D2494B" w14:paraId="077CBE4E" w14:textId="77777777">
        <w:trPr>
          <w:cantSplit/>
          <w:trHeight w:val="527"/>
        </w:trPr>
        <w:tc>
          <w:tcPr>
            <w:tcW w:w="645" w:type="dxa"/>
            <w:vAlign w:val="center"/>
          </w:tcPr>
          <w:p w14:paraId="5F2FD0C6" w14:textId="77777777" w:rsidR="00D2494B" w:rsidRDefault="00D2494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48693756" w14:textId="77777777" w:rsidR="00D2494B" w:rsidRDefault="00AE1472">
            <w:pPr>
              <w:tabs>
                <w:tab w:val="clear" w:pos="426"/>
              </w:tabs>
              <w:adjustRightInd/>
              <w:snapToGrid/>
              <w:spacing w:line="240" w:lineRule="auto"/>
            </w:pPr>
            <w:r>
              <w:rPr>
                <w:rFonts w:hint="eastAsia"/>
              </w:rPr>
              <w:t>投标文件及开标一览表未按招标文件规定密封、签字、盖章；</w:t>
            </w:r>
          </w:p>
        </w:tc>
      </w:tr>
      <w:tr w:rsidR="00D2494B" w14:paraId="327A3CD7" w14:textId="77777777">
        <w:trPr>
          <w:cantSplit/>
          <w:trHeight w:val="527"/>
        </w:trPr>
        <w:tc>
          <w:tcPr>
            <w:tcW w:w="645" w:type="dxa"/>
            <w:vAlign w:val="center"/>
          </w:tcPr>
          <w:p w14:paraId="579D6491" w14:textId="77777777" w:rsidR="00D2494B" w:rsidRDefault="00D2494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4C27EB49" w14:textId="77777777" w:rsidR="00D2494B" w:rsidRDefault="00AE1472">
            <w:pPr>
              <w:tabs>
                <w:tab w:val="clear" w:pos="426"/>
              </w:tabs>
              <w:adjustRightInd/>
              <w:snapToGrid/>
              <w:spacing w:line="240" w:lineRule="auto"/>
            </w:pPr>
            <w:r>
              <w:rPr>
                <w:szCs w:val="21"/>
              </w:rPr>
              <w:t>对同一项目投标时，提供两套以上的投标方案（招标文件另有规定的除外）；</w:t>
            </w:r>
          </w:p>
        </w:tc>
      </w:tr>
      <w:tr w:rsidR="00D2494B" w14:paraId="03355F1F" w14:textId="77777777">
        <w:trPr>
          <w:cantSplit/>
          <w:trHeight w:val="724"/>
        </w:trPr>
        <w:tc>
          <w:tcPr>
            <w:tcW w:w="645" w:type="dxa"/>
            <w:vAlign w:val="center"/>
          </w:tcPr>
          <w:p w14:paraId="167CDE79" w14:textId="77777777" w:rsidR="00D2494B" w:rsidRDefault="00D2494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4F6F7DAE" w14:textId="77777777" w:rsidR="00D2494B" w:rsidRDefault="00AE1472">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D2494B" w14:paraId="293B1165" w14:textId="77777777">
        <w:trPr>
          <w:cantSplit/>
          <w:trHeight w:val="707"/>
        </w:trPr>
        <w:tc>
          <w:tcPr>
            <w:tcW w:w="645" w:type="dxa"/>
            <w:vAlign w:val="center"/>
          </w:tcPr>
          <w:p w14:paraId="318ED2BF" w14:textId="77777777" w:rsidR="00D2494B" w:rsidRDefault="00D2494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4F37C2DA" w14:textId="77777777" w:rsidR="00D2494B" w:rsidRDefault="00AE1472">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D2494B" w14:paraId="04070075" w14:textId="77777777">
        <w:trPr>
          <w:cantSplit/>
          <w:trHeight w:val="527"/>
        </w:trPr>
        <w:tc>
          <w:tcPr>
            <w:tcW w:w="645" w:type="dxa"/>
            <w:vAlign w:val="center"/>
          </w:tcPr>
          <w:p w14:paraId="5A170E41" w14:textId="77777777" w:rsidR="00D2494B" w:rsidRDefault="00D2494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418AC727" w14:textId="77777777" w:rsidR="00D2494B" w:rsidRDefault="00AE1472">
            <w:pPr>
              <w:tabs>
                <w:tab w:val="clear" w:pos="426"/>
              </w:tabs>
              <w:adjustRightInd/>
              <w:snapToGrid/>
              <w:spacing w:line="240" w:lineRule="auto"/>
            </w:pPr>
            <w:r>
              <w:rPr>
                <w:rFonts w:hint="eastAsia"/>
              </w:rPr>
              <w:t>投标总价或分项报价高于财政预算限额</w:t>
            </w:r>
            <w:r>
              <w:rPr>
                <w:szCs w:val="21"/>
              </w:rPr>
              <w:t>（最高投标限价）</w:t>
            </w:r>
            <w:r>
              <w:rPr>
                <w:rFonts w:hint="eastAsia"/>
              </w:rPr>
              <w:t>；</w:t>
            </w:r>
          </w:p>
        </w:tc>
      </w:tr>
      <w:tr w:rsidR="00D2494B" w14:paraId="185625F8" w14:textId="77777777">
        <w:trPr>
          <w:cantSplit/>
          <w:trHeight w:val="409"/>
        </w:trPr>
        <w:tc>
          <w:tcPr>
            <w:tcW w:w="645" w:type="dxa"/>
            <w:vAlign w:val="center"/>
          </w:tcPr>
          <w:p w14:paraId="1BA94174" w14:textId="77777777" w:rsidR="00D2494B" w:rsidRDefault="00D2494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4740B46A" w14:textId="77777777" w:rsidR="00D2494B" w:rsidRDefault="00AE1472">
            <w:pPr>
              <w:tabs>
                <w:tab w:val="clear" w:pos="426"/>
              </w:tabs>
              <w:adjustRightInd/>
              <w:snapToGrid/>
              <w:spacing w:line="240" w:lineRule="auto"/>
            </w:pPr>
            <w:r>
              <w:rPr>
                <w:szCs w:val="21"/>
              </w:rPr>
              <w:t>同一项目出现两个及以上报价，且按规定无法确定哪个是有效报价；</w:t>
            </w:r>
          </w:p>
        </w:tc>
      </w:tr>
      <w:tr w:rsidR="00D2494B" w14:paraId="65D7E48B" w14:textId="77777777">
        <w:trPr>
          <w:cantSplit/>
          <w:trHeight w:val="922"/>
        </w:trPr>
        <w:tc>
          <w:tcPr>
            <w:tcW w:w="645" w:type="dxa"/>
            <w:vAlign w:val="center"/>
          </w:tcPr>
          <w:p w14:paraId="3BFB5E4E" w14:textId="77777777" w:rsidR="00D2494B" w:rsidRDefault="00D2494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355DAD8E" w14:textId="77777777" w:rsidR="00D2494B" w:rsidRDefault="00AE1472">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D2494B" w14:paraId="4FD5CC85" w14:textId="77777777">
        <w:trPr>
          <w:cantSplit/>
          <w:trHeight w:val="650"/>
        </w:trPr>
        <w:tc>
          <w:tcPr>
            <w:tcW w:w="645" w:type="dxa"/>
            <w:vAlign w:val="center"/>
          </w:tcPr>
          <w:p w14:paraId="26679F09" w14:textId="77777777" w:rsidR="00D2494B" w:rsidRDefault="00D2494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704CDD61" w14:textId="77777777" w:rsidR="00D2494B" w:rsidRDefault="00AE1472">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所投产品、工程、服务在商务、技术等方面没有实质性满足招标文件要求的（是否实质性满足招标文件要求，由评标委员会根据《实质性响应条款偏离表》做出评判；</w:t>
            </w:r>
          </w:p>
        </w:tc>
      </w:tr>
      <w:tr w:rsidR="00D2494B" w14:paraId="2C58DFCA" w14:textId="77777777">
        <w:trPr>
          <w:cantSplit/>
          <w:trHeight w:val="527"/>
        </w:trPr>
        <w:tc>
          <w:tcPr>
            <w:tcW w:w="645" w:type="dxa"/>
            <w:vAlign w:val="center"/>
          </w:tcPr>
          <w:p w14:paraId="5813F4F0" w14:textId="77777777" w:rsidR="00D2494B" w:rsidRDefault="00D2494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10A8873D" w14:textId="77777777" w:rsidR="00D2494B" w:rsidRDefault="00AE1472">
            <w:pPr>
              <w:tabs>
                <w:tab w:val="clear" w:pos="426"/>
              </w:tabs>
              <w:adjustRightInd/>
              <w:snapToGrid/>
              <w:spacing w:line="240" w:lineRule="auto"/>
              <w:rPr>
                <w:bCs/>
              </w:rPr>
            </w:pPr>
            <w:r>
              <w:rPr>
                <w:rFonts w:hint="eastAsia"/>
                <w:bCs/>
              </w:rPr>
              <w:t>投标报价有严重缺漏项目或对招标文件规定的服务清单项目及数量进行修改；</w:t>
            </w:r>
          </w:p>
        </w:tc>
      </w:tr>
      <w:tr w:rsidR="00D2494B" w14:paraId="17FE1915" w14:textId="77777777">
        <w:trPr>
          <w:cantSplit/>
          <w:trHeight w:val="527"/>
        </w:trPr>
        <w:tc>
          <w:tcPr>
            <w:tcW w:w="645" w:type="dxa"/>
            <w:vAlign w:val="center"/>
          </w:tcPr>
          <w:p w14:paraId="688E1DCD" w14:textId="77777777" w:rsidR="00D2494B" w:rsidRDefault="00D2494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2F1A1E03" w14:textId="77777777" w:rsidR="00D2494B" w:rsidRDefault="00AE1472">
            <w:pPr>
              <w:tabs>
                <w:tab w:val="clear" w:pos="426"/>
              </w:tabs>
              <w:adjustRightInd/>
              <w:snapToGrid/>
              <w:spacing w:line="240" w:lineRule="auto"/>
            </w:pPr>
            <w:r>
              <w:rPr>
                <w:rFonts w:hint="eastAsia"/>
              </w:rPr>
              <w:t>投标文件存在招标文件中规定的其它无效投标条款的；</w:t>
            </w:r>
          </w:p>
        </w:tc>
      </w:tr>
      <w:tr w:rsidR="00D2494B" w14:paraId="1640144C" w14:textId="77777777">
        <w:trPr>
          <w:cantSplit/>
          <w:trHeight w:val="527"/>
        </w:trPr>
        <w:tc>
          <w:tcPr>
            <w:tcW w:w="645" w:type="dxa"/>
            <w:vAlign w:val="center"/>
          </w:tcPr>
          <w:p w14:paraId="0A14F2C1" w14:textId="77777777" w:rsidR="00D2494B" w:rsidRDefault="00D2494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60B18B76" w14:textId="77777777" w:rsidR="00D2494B" w:rsidRDefault="00AE1472">
            <w:pPr>
              <w:tabs>
                <w:tab w:val="clear" w:pos="426"/>
              </w:tabs>
              <w:adjustRightInd/>
              <w:snapToGrid/>
              <w:spacing w:line="240" w:lineRule="auto"/>
            </w:pPr>
            <w:r>
              <w:rPr>
                <w:rFonts w:hint="eastAsia"/>
              </w:rPr>
              <w:t>法律、法规规定的属于投标无效的其他情形。</w:t>
            </w:r>
          </w:p>
        </w:tc>
      </w:tr>
    </w:tbl>
    <w:p w14:paraId="335766B3" w14:textId="77777777" w:rsidR="00D2494B" w:rsidRDefault="00D2494B">
      <w:pPr>
        <w:pStyle w:val="aff5"/>
        <w:widowControl w:val="0"/>
        <w:shd w:val="clear" w:color="auto" w:fill="auto"/>
        <w:tabs>
          <w:tab w:val="clear" w:pos="426"/>
        </w:tabs>
        <w:adjustRightInd/>
        <w:snapToGrid/>
        <w:jc w:val="both"/>
        <w:outlineLvl w:val="9"/>
        <w:rPr>
          <w:sz w:val="21"/>
          <w:szCs w:val="21"/>
        </w:rPr>
      </w:pPr>
    </w:p>
    <w:p w14:paraId="3B0BB89F" w14:textId="77777777" w:rsidR="00D2494B" w:rsidRDefault="00AE1472">
      <w:pPr>
        <w:pStyle w:val="aff5"/>
        <w:tabs>
          <w:tab w:val="clear" w:pos="426"/>
        </w:tabs>
      </w:pPr>
      <w:r>
        <w:rPr>
          <w:sz w:val="24"/>
        </w:rPr>
        <w:br w:type="page"/>
      </w:r>
      <w:bookmarkStart w:id="4" w:name="_Toc43115719"/>
      <w:bookmarkStart w:id="5" w:name="_Toc435514846"/>
      <w:r>
        <w:lastRenderedPageBreak/>
        <w:t>评标信息</w:t>
      </w:r>
      <w:bookmarkEnd w:id="4"/>
    </w:p>
    <w:p w14:paraId="4BB66C33" w14:textId="77777777" w:rsidR="00D2494B" w:rsidRDefault="00AE1472">
      <w:pPr>
        <w:widowControl w:val="0"/>
        <w:shd w:val="clear" w:color="auto" w:fill="auto"/>
        <w:tabs>
          <w:tab w:val="clear" w:pos="426"/>
        </w:tabs>
        <w:adjustRightInd/>
        <w:snapToGrid/>
        <w:spacing w:line="300" w:lineRule="auto"/>
        <w:ind w:firstLineChars="200" w:firstLine="422"/>
        <w:rPr>
          <w:b/>
          <w:szCs w:val="21"/>
        </w:rPr>
      </w:pPr>
      <w:bookmarkStart w:id="6" w:name="_Hlk2106396"/>
      <w:r>
        <w:rPr>
          <w:rFonts w:hint="eastAsia"/>
          <w:b/>
          <w:szCs w:val="21"/>
        </w:rPr>
        <w:t>本招标文件所述评标方法和定标方法与招标文件《通用条款</w:t>
      </w:r>
      <w:r>
        <w:rPr>
          <w:b/>
          <w:szCs w:val="21"/>
        </w:rPr>
        <w:t>》所述不一致之处，以以下方法为准。</w:t>
      </w:r>
    </w:p>
    <w:p w14:paraId="3061C276" w14:textId="77777777" w:rsidR="00D2494B" w:rsidRDefault="00AE1472">
      <w:pPr>
        <w:widowControl w:val="0"/>
        <w:shd w:val="clear" w:color="auto" w:fill="auto"/>
        <w:tabs>
          <w:tab w:val="clear" w:pos="426"/>
        </w:tabs>
        <w:adjustRightInd/>
        <w:snapToGrid/>
        <w:spacing w:line="300" w:lineRule="auto"/>
        <w:ind w:firstLineChars="200" w:firstLine="422"/>
        <w:rPr>
          <w:b/>
          <w:szCs w:val="21"/>
        </w:rPr>
      </w:pPr>
      <w:r>
        <w:rPr>
          <w:rFonts w:hint="eastAsia"/>
          <w:b/>
          <w:szCs w:val="21"/>
        </w:rPr>
        <w:t>一、</w:t>
      </w:r>
      <w:r>
        <w:rPr>
          <w:b/>
          <w:szCs w:val="21"/>
        </w:rPr>
        <w:t>本项目</w:t>
      </w:r>
      <w:r>
        <w:rPr>
          <w:rFonts w:hint="eastAsia"/>
          <w:b/>
          <w:szCs w:val="21"/>
        </w:rPr>
        <w:t>评标方法为</w:t>
      </w:r>
      <w:r>
        <w:rPr>
          <w:b/>
          <w:szCs w:val="21"/>
        </w:rPr>
        <w:t>：</w:t>
      </w:r>
      <w:r>
        <w:rPr>
          <w:rFonts w:hint="eastAsia"/>
          <w:b/>
          <w:szCs w:val="21"/>
        </w:rPr>
        <w:t>综合评分法。</w:t>
      </w:r>
    </w:p>
    <w:p w14:paraId="316DEBDB" w14:textId="77777777" w:rsidR="00D2494B" w:rsidRDefault="00AE1472">
      <w:pPr>
        <w:widowControl w:val="0"/>
        <w:shd w:val="clear" w:color="auto" w:fill="auto"/>
        <w:tabs>
          <w:tab w:val="clear" w:pos="426"/>
        </w:tabs>
        <w:adjustRightInd/>
        <w:snapToGrid/>
        <w:spacing w:line="300" w:lineRule="auto"/>
        <w:ind w:firstLineChars="200" w:firstLine="420"/>
        <w:rPr>
          <w:szCs w:val="21"/>
        </w:rPr>
      </w:pPr>
      <w:r>
        <w:rPr>
          <w:szCs w:val="21"/>
        </w:rPr>
        <w:t>中标人数量为：1家。</w:t>
      </w:r>
    </w:p>
    <w:p w14:paraId="60FDF2DE" w14:textId="77777777" w:rsidR="00D2494B" w:rsidRDefault="00AE1472">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综合评分法，是指投标文件满足招标文件全部实质性要求，且按照评审因素的量化指标评审得分最高的投标人为候选中标人的评标方法。</w:t>
      </w:r>
    </w:p>
    <w:p w14:paraId="095B2557" w14:textId="77777777" w:rsidR="00D2494B" w:rsidRDefault="00AE1472">
      <w:pPr>
        <w:widowControl w:val="0"/>
        <w:shd w:val="clear" w:color="auto" w:fill="auto"/>
        <w:tabs>
          <w:tab w:val="clear" w:pos="426"/>
        </w:tabs>
        <w:adjustRightInd/>
        <w:snapToGrid/>
        <w:spacing w:line="300" w:lineRule="auto"/>
        <w:ind w:firstLineChars="200" w:firstLine="420"/>
        <w:rPr>
          <w:szCs w:val="21"/>
          <w:highlight w:val="yellow"/>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Pr>
          <w:rFonts w:hint="eastAsia"/>
          <w:bCs/>
          <w:szCs w:val="21"/>
        </w:rPr>
        <w:t>。经采购人同意后，确定为中标人。</w:t>
      </w:r>
    </w:p>
    <w:p w14:paraId="08B4234C" w14:textId="77777777" w:rsidR="00D2494B" w:rsidRDefault="00AE1472">
      <w:pPr>
        <w:tabs>
          <w:tab w:val="clear" w:pos="426"/>
        </w:tabs>
        <w:spacing w:line="300" w:lineRule="auto"/>
        <w:ind w:firstLineChars="200" w:firstLine="420"/>
        <w:rPr>
          <w:rFonts w:cs="Times New Roman"/>
          <w:bCs/>
          <w:kern w:val="2"/>
          <w:szCs w:val="21"/>
        </w:rPr>
      </w:pPr>
      <w:r>
        <w:rPr>
          <w:rFonts w:hint="eastAsia"/>
          <w:szCs w:val="21"/>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Pr>
          <w:rFonts w:cs="Times New Roman"/>
          <w:bCs/>
          <w:kern w:val="2"/>
          <w:szCs w:val="21"/>
        </w:rPr>
        <w:t>采取随机抽取方式确定</w:t>
      </w:r>
      <w:r>
        <w:rPr>
          <w:rFonts w:cs="Times New Roman" w:hint="eastAsia"/>
          <w:bCs/>
          <w:kern w:val="2"/>
          <w:szCs w:val="21"/>
        </w:rPr>
        <w:t>候选中标人</w:t>
      </w:r>
      <w:r>
        <w:rPr>
          <w:rFonts w:cs="Times New Roman"/>
          <w:bCs/>
          <w:kern w:val="2"/>
          <w:szCs w:val="21"/>
        </w:rPr>
        <w:t>推荐资格</w:t>
      </w:r>
      <w:r>
        <w:rPr>
          <w:rFonts w:cs="Times New Roman" w:hint="eastAsia"/>
          <w:bCs/>
          <w:kern w:val="2"/>
          <w:szCs w:val="21"/>
        </w:rPr>
        <w:t>。</w:t>
      </w:r>
    </w:p>
    <w:p w14:paraId="01BABFEE" w14:textId="77777777" w:rsidR="00D2494B" w:rsidRDefault="00AE1472">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14:paraId="08D0E862" w14:textId="3C2D9051" w:rsidR="00D2494B" w:rsidRDefault="000820FD">
      <w:pPr>
        <w:tabs>
          <w:tab w:val="clear" w:pos="426"/>
        </w:tabs>
        <w:spacing w:line="300" w:lineRule="auto"/>
        <w:ind w:firstLineChars="200" w:firstLine="422"/>
      </w:pPr>
      <w:r w:rsidRPr="000820FD">
        <w:rPr>
          <w:rFonts w:hint="eastAsia"/>
          <w:b/>
          <w:bCs/>
          <w:color w:val="FF0000"/>
        </w:rPr>
        <w:t>因本项目进度较为紧急，若有效投标家数不足三家但满足两家，可当场转为竞争性谈判（评标方法依旧采用综合评分法）</w:t>
      </w:r>
      <w:r>
        <w:rPr>
          <w:rFonts w:hint="eastAsia"/>
          <w:b/>
          <w:bCs/>
          <w:color w:val="FF0000"/>
        </w:rPr>
        <w:t>。</w:t>
      </w:r>
    </w:p>
    <w:p w14:paraId="516FA9A7" w14:textId="77777777" w:rsidR="00D2494B" w:rsidRDefault="00AE1472">
      <w:pPr>
        <w:widowControl w:val="0"/>
        <w:shd w:val="clear" w:color="auto" w:fill="auto"/>
        <w:tabs>
          <w:tab w:val="clear" w:pos="426"/>
        </w:tabs>
        <w:adjustRightInd/>
        <w:snapToGrid/>
        <w:spacing w:line="300" w:lineRule="auto"/>
        <w:ind w:firstLineChars="200" w:firstLine="420"/>
        <w:rPr>
          <w:szCs w:val="21"/>
        </w:rPr>
      </w:pPr>
      <w:r>
        <w:rPr>
          <w:rFonts w:hint="eastAsia"/>
          <w:szCs w:val="21"/>
        </w:rPr>
        <w:t>二、</w:t>
      </w:r>
      <w:r>
        <w:rPr>
          <w:szCs w:val="21"/>
        </w:rPr>
        <w:t>价格分计算方法</w:t>
      </w:r>
    </w:p>
    <w:p w14:paraId="43CC5265" w14:textId="77777777" w:rsidR="00D2494B" w:rsidRDefault="00AE1472">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14:paraId="1081C7A8" w14:textId="77777777" w:rsidR="00D2494B" w:rsidRDefault="00AE1472">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14:paraId="5DD53F23" w14:textId="77777777" w:rsidR="00D2494B" w:rsidRDefault="00AE1472">
      <w:pPr>
        <w:tabs>
          <w:tab w:val="clear" w:pos="426"/>
        </w:tabs>
        <w:spacing w:line="300" w:lineRule="auto"/>
        <w:ind w:firstLineChars="200" w:firstLine="420"/>
        <w:rPr>
          <w:szCs w:val="21"/>
        </w:rPr>
      </w:pPr>
      <w:r>
        <w:rPr>
          <w:rFonts w:hint="eastAsia"/>
          <w:szCs w:val="21"/>
        </w:rPr>
        <w:t>评标总得分＝</w:t>
      </w:r>
      <w:r>
        <w:rPr>
          <w:szCs w:val="21"/>
        </w:rPr>
        <w:t>F1×A1＋F2×A2＋……＋</w:t>
      </w:r>
      <w:proofErr w:type="spellStart"/>
      <w:r>
        <w:rPr>
          <w:szCs w:val="21"/>
        </w:rPr>
        <w:t>Fn×An</w:t>
      </w:r>
      <w:proofErr w:type="spellEnd"/>
    </w:p>
    <w:p w14:paraId="58E40A04" w14:textId="77777777" w:rsidR="00D2494B" w:rsidRDefault="00AE1472">
      <w:pPr>
        <w:tabs>
          <w:tab w:val="clear" w:pos="426"/>
        </w:tabs>
        <w:spacing w:line="300" w:lineRule="auto"/>
        <w:ind w:firstLineChars="200" w:firstLine="420"/>
        <w:rPr>
          <w:szCs w:val="21"/>
        </w:rPr>
      </w:pPr>
      <w:r>
        <w:rPr>
          <w:szCs w:val="21"/>
        </w:rPr>
        <w:t>F1、F2……</w:t>
      </w:r>
      <w:proofErr w:type="spellStart"/>
      <w:r>
        <w:rPr>
          <w:szCs w:val="21"/>
        </w:rPr>
        <w:t>Fn</w:t>
      </w:r>
      <w:proofErr w:type="spellEnd"/>
      <w:r>
        <w:rPr>
          <w:szCs w:val="21"/>
        </w:rPr>
        <w:t>分别为各项评审因素的得分；</w:t>
      </w:r>
    </w:p>
    <w:p w14:paraId="3F610F4C" w14:textId="77777777" w:rsidR="00D2494B" w:rsidRDefault="00AE1472">
      <w:pPr>
        <w:tabs>
          <w:tab w:val="clear" w:pos="426"/>
        </w:tabs>
        <w:spacing w:line="300" w:lineRule="auto"/>
        <w:ind w:firstLineChars="200" w:firstLine="420"/>
        <w:rPr>
          <w:szCs w:val="21"/>
        </w:rPr>
      </w:pPr>
      <w:r>
        <w:rPr>
          <w:szCs w:val="21"/>
        </w:rPr>
        <w:t>A1、A2、……An 分别为各项评审因素所占的权重(A1＋A2＋……＋An＝1)。</w:t>
      </w:r>
    </w:p>
    <w:p w14:paraId="0994BA45" w14:textId="77777777" w:rsidR="00D2494B" w:rsidRDefault="00AE1472">
      <w:pPr>
        <w:tabs>
          <w:tab w:val="clear" w:pos="426"/>
        </w:tabs>
        <w:spacing w:line="300" w:lineRule="auto"/>
        <w:ind w:firstLineChars="200" w:firstLine="420"/>
        <w:rPr>
          <w:szCs w:val="21"/>
        </w:rPr>
      </w:pPr>
      <w:r>
        <w:rPr>
          <w:rFonts w:hint="eastAsia"/>
          <w:szCs w:val="21"/>
        </w:rPr>
        <w:t>评标过程中，不得去掉报价中的最高报价和最低报价。</w:t>
      </w:r>
    </w:p>
    <w:p w14:paraId="29BA8C82" w14:textId="77777777" w:rsidR="00D2494B" w:rsidRDefault="00AE1472">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14:paraId="74AD2DD7" w14:textId="77777777" w:rsidR="00D2494B" w:rsidRDefault="00AE1472">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w:t>
      </w:r>
      <w:proofErr w:type="spellStart"/>
      <w:r>
        <w:rPr>
          <w:szCs w:val="21"/>
        </w:rPr>
        <w:t>Fn×An</w:t>
      </w:r>
      <w:proofErr w:type="spellEnd"/>
      <w:r>
        <w:rPr>
          <w:szCs w:val="21"/>
        </w:rPr>
        <w:t>，评标总得分=S1＋S2＋……＋Sn，投标报价的实际分=(评标基准价／投标报价)×100×价格权重。</w:t>
      </w:r>
    </w:p>
    <w:p w14:paraId="32C49069" w14:textId="77777777" w:rsidR="00D2494B" w:rsidRDefault="00AE1472">
      <w:pPr>
        <w:tabs>
          <w:tab w:val="clear" w:pos="426"/>
        </w:tabs>
        <w:spacing w:line="300" w:lineRule="auto"/>
        <w:ind w:firstLineChars="200" w:firstLine="420"/>
        <w:rPr>
          <w:szCs w:val="21"/>
        </w:rPr>
      </w:pPr>
      <w:r>
        <w:rPr>
          <w:rFonts w:hint="eastAsia"/>
          <w:szCs w:val="21"/>
        </w:rPr>
        <w:t>三、评标优惠政策：</w:t>
      </w:r>
    </w:p>
    <w:p w14:paraId="39E4D700" w14:textId="77777777" w:rsidR="00D2494B" w:rsidRDefault="00AE1472">
      <w:pPr>
        <w:tabs>
          <w:tab w:val="clear" w:pos="426"/>
        </w:tabs>
        <w:spacing w:line="300" w:lineRule="auto"/>
        <w:ind w:firstLineChars="200" w:firstLine="420"/>
        <w:rPr>
          <w:szCs w:val="21"/>
        </w:rPr>
      </w:pPr>
      <w:r>
        <w:rPr>
          <w:szCs w:val="21"/>
        </w:rPr>
        <w:t>1.根据《政府采购促进中小企业发展暂行办法》（财库[2011]181号）、《财政部 司法部关于政府采购支持监狱企业发展有关问题的通知》（财库〔2014〕68号）和《三部门</w:t>
      </w:r>
      <w:r>
        <w:rPr>
          <w:szCs w:val="21"/>
        </w:rPr>
        <w:lastRenderedPageBreak/>
        <w:t>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color w:val="FF0000"/>
          <w:szCs w:val="21"/>
        </w:rPr>
        <w:t>_</w:t>
      </w:r>
      <w:r>
        <w:rPr>
          <w:color w:val="FF0000"/>
          <w:szCs w:val="21"/>
          <w:u w:val="single"/>
        </w:rPr>
        <w:t>10</w:t>
      </w:r>
      <w:r>
        <w:rPr>
          <w:color w:val="FF0000"/>
          <w:szCs w:val="21"/>
        </w:rPr>
        <w:t>_</w:t>
      </w:r>
      <w:r>
        <w:rPr>
          <w:szCs w:val="21"/>
        </w:rPr>
        <w:t>%后参与评审。对于同时属于小微企业、监狱企业或残疾人福利</w:t>
      </w:r>
      <w:r>
        <w:rPr>
          <w:rFonts w:hint="eastAsia"/>
          <w:szCs w:val="21"/>
        </w:rPr>
        <w:t>性单位的，不重复进行投标报价扣除。如有其它政策支持因素（如鼓励创新等）需一并列出。</w:t>
      </w:r>
    </w:p>
    <w:p w14:paraId="1667F0F9" w14:textId="77777777" w:rsidR="00D2494B" w:rsidRDefault="00AE1472">
      <w:pPr>
        <w:tabs>
          <w:tab w:val="clear" w:pos="426"/>
        </w:tabs>
        <w:spacing w:line="300" w:lineRule="auto"/>
        <w:ind w:firstLineChars="200" w:firstLine="420"/>
        <w:rPr>
          <w:szCs w:val="21"/>
        </w:rPr>
      </w:pPr>
      <w:r>
        <w:rPr>
          <w:szCs w:val="21"/>
        </w:rPr>
        <w:t>2.联合协议中约定，小型、微型企业和监狱企业的协议合同金额占到联合体协议合同总金额30%以上的，可给予联合体 3 % （请在2%-3%范围内选择）的价格扣除。</w:t>
      </w:r>
    </w:p>
    <w:p w14:paraId="2C9433A2" w14:textId="77777777" w:rsidR="00D2494B" w:rsidRDefault="00AE1472">
      <w:pPr>
        <w:tabs>
          <w:tab w:val="clear" w:pos="426"/>
        </w:tabs>
        <w:spacing w:line="300" w:lineRule="auto"/>
        <w:ind w:firstLineChars="200" w:firstLine="420"/>
        <w:rPr>
          <w:szCs w:val="21"/>
        </w:rPr>
      </w:pPr>
      <w:r>
        <w:rPr>
          <w:rFonts w:hint="eastAsia"/>
          <w:szCs w:val="21"/>
        </w:rPr>
        <w:t>联合体各方均为小型、微型企业和监狱企业的，联合体视同为小型、微型企业和监狱企业，均享受评标优惠政策第一款的优惠政策。</w:t>
      </w:r>
    </w:p>
    <w:p w14:paraId="4C8DAA03" w14:textId="77777777" w:rsidR="00D2494B" w:rsidRDefault="00AE1472">
      <w:pPr>
        <w:tabs>
          <w:tab w:val="clear" w:pos="426"/>
        </w:tabs>
        <w:spacing w:line="300" w:lineRule="auto"/>
        <w:ind w:firstLineChars="200" w:firstLine="420"/>
        <w:rPr>
          <w:szCs w:val="21"/>
        </w:rPr>
      </w:pPr>
      <w:r>
        <w:rPr>
          <w:szCs w:val="21"/>
        </w:rPr>
        <w:t>3.如采购人所采购产品为政府强制采购的节能产品，投标人所投产品的品牌及型号必须为清单中有效期内产品并提供证明文件，否则其投标将被认定为投标无效。</w:t>
      </w:r>
    </w:p>
    <w:p w14:paraId="71C01EF6" w14:textId="77777777" w:rsidR="00D2494B" w:rsidRDefault="00AE1472">
      <w:pPr>
        <w:tabs>
          <w:tab w:val="clear" w:pos="426"/>
        </w:tabs>
        <w:spacing w:line="300" w:lineRule="auto"/>
        <w:ind w:firstLineChars="200" w:firstLine="420"/>
        <w:rPr>
          <w:szCs w:val="21"/>
        </w:rPr>
      </w:pPr>
      <w:r>
        <w:rPr>
          <w:rFonts w:hint="eastAsia"/>
          <w:szCs w:val="21"/>
        </w:rPr>
        <w:t>四、详细评审</w:t>
      </w:r>
    </w:p>
    <w:p w14:paraId="7270B674" w14:textId="77777777" w:rsidR="00D2494B" w:rsidRDefault="00AE1472">
      <w:pPr>
        <w:tabs>
          <w:tab w:val="clear" w:pos="426"/>
        </w:tabs>
        <w:spacing w:line="300" w:lineRule="auto"/>
        <w:ind w:firstLineChars="200" w:firstLine="420"/>
        <w:rPr>
          <w:szCs w:val="21"/>
        </w:rPr>
      </w:pPr>
      <w:r>
        <w:rPr>
          <w:rFonts w:hint="eastAsia"/>
          <w:szCs w:val="21"/>
        </w:rPr>
        <w:t>1</w:t>
      </w:r>
      <w:r>
        <w:rPr>
          <w:szCs w:val="21"/>
        </w:rPr>
        <w:t>.评标专家应对通过投标文件初审进入评标程序的投标文件先评技术标、再评商务标；</w:t>
      </w:r>
    </w:p>
    <w:p w14:paraId="69148057" w14:textId="77777777" w:rsidR="00D2494B" w:rsidRDefault="00AE1472">
      <w:pPr>
        <w:tabs>
          <w:tab w:val="clear" w:pos="426"/>
        </w:tabs>
        <w:spacing w:line="300" w:lineRule="auto"/>
        <w:ind w:firstLineChars="200" w:firstLine="420"/>
        <w:rPr>
          <w:szCs w:val="21"/>
        </w:rPr>
      </w:pPr>
      <w:r>
        <w:rPr>
          <w:rFonts w:hint="eastAsia"/>
          <w:szCs w:val="21"/>
        </w:rPr>
        <w:t>2</w:t>
      </w:r>
      <w:r>
        <w:rPr>
          <w:szCs w:val="21"/>
        </w:rPr>
        <w:t>.评标专家需按招标文件规定的评审标准对投标人提交的投标文件进行评审，投标文件中与评审标准无关的内容不作为评审内容</w:t>
      </w:r>
      <w:r>
        <w:rPr>
          <w:rFonts w:hint="eastAsia"/>
          <w:szCs w:val="21"/>
        </w:rPr>
        <w:t>。</w:t>
      </w:r>
    </w:p>
    <w:p w14:paraId="528C81B7" w14:textId="77777777" w:rsidR="00D2494B" w:rsidRDefault="00AE1472">
      <w:pPr>
        <w:widowControl w:val="0"/>
        <w:shd w:val="clear" w:color="auto" w:fill="auto"/>
        <w:tabs>
          <w:tab w:val="clear" w:pos="426"/>
        </w:tabs>
        <w:adjustRightInd/>
        <w:snapToGrid/>
        <w:ind w:left="420"/>
        <w:jc w:val="center"/>
        <w:rPr>
          <w:bCs/>
          <w:sz w:val="24"/>
        </w:rPr>
      </w:pPr>
      <w:r>
        <w:rPr>
          <w:rFonts w:hint="eastAsia"/>
          <w:szCs w:val="21"/>
        </w:rPr>
        <w:t>3</w:t>
      </w:r>
      <w:r>
        <w:rPr>
          <w:szCs w:val="21"/>
        </w:rPr>
        <w:t>.</w:t>
      </w:r>
      <w:r>
        <w:rPr>
          <w:rFonts w:hint="eastAsia"/>
          <w:szCs w:val="21"/>
        </w:rPr>
        <w:t>评标委员会在评标时，应按照以下量化的评审因素，对各投标文件进行分析和比较：</w:t>
      </w:r>
      <w:bookmarkEnd w:id="5"/>
      <w:bookmarkEnd w:id="6"/>
      <w:r>
        <w:rPr>
          <w:bCs/>
          <w:sz w:val="24"/>
        </w:rPr>
        <w:t xml:space="preserve"> </w:t>
      </w:r>
      <w:r>
        <w:rPr>
          <w:bCs/>
          <w:sz w:val="24"/>
        </w:rPr>
        <w:br w:type="page"/>
      </w:r>
      <w:r>
        <w:rPr>
          <w:rFonts w:hint="eastAsia"/>
          <w:b/>
          <w:bCs/>
          <w:sz w:val="24"/>
        </w:rPr>
        <w:lastRenderedPageBreak/>
        <w:t>评分细则表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43"/>
        <w:gridCol w:w="1544"/>
        <w:gridCol w:w="769"/>
        <w:gridCol w:w="5156"/>
      </w:tblGrid>
      <w:tr w:rsidR="00D2494B" w14:paraId="4E0B1DB6" w14:textId="77777777">
        <w:trPr>
          <w:trHeight w:val="567"/>
          <w:jc w:val="center"/>
        </w:trPr>
        <w:tc>
          <w:tcPr>
            <w:tcW w:w="522" w:type="dxa"/>
            <w:tcBorders>
              <w:top w:val="single" w:sz="4" w:space="0" w:color="auto"/>
              <w:left w:val="single" w:sz="4" w:space="0" w:color="auto"/>
              <w:bottom w:val="single" w:sz="4" w:space="0" w:color="auto"/>
              <w:right w:val="single" w:sz="4" w:space="0" w:color="auto"/>
            </w:tcBorders>
            <w:vAlign w:val="center"/>
          </w:tcPr>
          <w:p w14:paraId="735929D6" w14:textId="77777777" w:rsidR="00D2494B" w:rsidRDefault="00AE1472">
            <w:pPr>
              <w:widowControl w:val="0"/>
              <w:shd w:val="clear" w:color="auto" w:fill="auto"/>
              <w:tabs>
                <w:tab w:val="clear" w:pos="426"/>
              </w:tabs>
              <w:adjustRightInd/>
              <w:snapToGrid/>
              <w:spacing w:line="240" w:lineRule="auto"/>
              <w:jc w:val="center"/>
              <w:rPr>
                <w:rFonts w:cs="Times New Roman"/>
                <w:b/>
                <w:kern w:val="2"/>
                <w:szCs w:val="21"/>
              </w:rPr>
            </w:pPr>
            <w:bookmarkStart w:id="7" w:name="bt合同条款及格式"/>
            <w:bookmarkStart w:id="8" w:name="bt其他资料由投标人自定"/>
            <w:bookmarkStart w:id="9" w:name="bt合同格式"/>
            <w:bookmarkStart w:id="10" w:name="合同格式"/>
            <w:bookmarkStart w:id="11" w:name="bt其他资料2"/>
            <w:bookmarkStart w:id="12" w:name="bt说明"/>
            <w:bookmarkStart w:id="13" w:name="bt商务标投标文件格式"/>
            <w:bookmarkStart w:id="14" w:name="bt投标人情况介绍"/>
            <w:bookmarkStart w:id="15" w:name="bt投标文件签署授权委托书"/>
            <w:bookmarkStart w:id="16" w:name="bt本工程承诺书"/>
            <w:bookmarkStart w:id="17" w:name="bt技术标投标文件格式"/>
            <w:bookmarkStart w:id="18" w:name="bt投标函"/>
            <w:bookmarkStart w:id="19" w:name="bt合同条款"/>
            <w:bookmarkStart w:id="20" w:name="bt项目管理班子配备情况"/>
            <w:bookmarkStart w:id="21" w:name="bt投标人须知"/>
            <w:bookmarkStart w:id="22" w:name="bt开标一览表"/>
            <w:bookmarkStart w:id="23" w:name="bt投标报价汇总表"/>
            <w:bookmarkStart w:id="24" w:name="_Toc43259281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cs="Times New Roman" w:hint="eastAsia"/>
                <w:b/>
                <w:kern w:val="2"/>
                <w:szCs w:val="21"/>
              </w:rPr>
              <w:t>序号</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3EA6E736" w14:textId="77777777" w:rsidR="00D2494B" w:rsidRDefault="00AE1472">
            <w:pPr>
              <w:widowControl w:val="0"/>
              <w:shd w:val="clear" w:color="auto" w:fill="auto"/>
              <w:tabs>
                <w:tab w:val="clear" w:pos="426"/>
              </w:tabs>
              <w:adjustRightInd/>
              <w:snapToGrid/>
              <w:spacing w:line="240" w:lineRule="auto"/>
              <w:jc w:val="center"/>
              <w:rPr>
                <w:rFonts w:cs="Times New Roman"/>
                <w:b/>
                <w:kern w:val="2"/>
                <w:szCs w:val="21"/>
              </w:rPr>
            </w:pPr>
            <w:r>
              <w:rPr>
                <w:rFonts w:cs="Times New Roman" w:hint="eastAsia"/>
                <w:b/>
                <w:kern w:val="2"/>
                <w:szCs w:val="21"/>
              </w:rPr>
              <w:t>评分项</w:t>
            </w:r>
          </w:p>
        </w:tc>
        <w:tc>
          <w:tcPr>
            <w:tcW w:w="5430" w:type="dxa"/>
            <w:tcBorders>
              <w:top w:val="single" w:sz="4" w:space="0" w:color="auto"/>
              <w:left w:val="single" w:sz="4" w:space="0" w:color="auto"/>
              <w:bottom w:val="single" w:sz="4" w:space="0" w:color="auto"/>
              <w:right w:val="single" w:sz="4" w:space="0" w:color="auto"/>
            </w:tcBorders>
            <w:vAlign w:val="center"/>
          </w:tcPr>
          <w:p w14:paraId="2400CED2" w14:textId="77777777" w:rsidR="00D2494B" w:rsidRDefault="00AE1472">
            <w:pPr>
              <w:widowControl w:val="0"/>
              <w:shd w:val="clear" w:color="auto" w:fill="auto"/>
              <w:tabs>
                <w:tab w:val="clear" w:pos="426"/>
              </w:tabs>
              <w:adjustRightInd/>
              <w:snapToGrid/>
              <w:spacing w:line="276" w:lineRule="auto"/>
              <w:jc w:val="center"/>
              <w:rPr>
                <w:rFonts w:cs="Times New Roman"/>
                <w:b/>
                <w:kern w:val="2"/>
                <w:szCs w:val="21"/>
              </w:rPr>
            </w:pPr>
            <w:r>
              <w:rPr>
                <w:rFonts w:cs="Times New Roman" w:hint="eastAsia"/>
                <w:b/>
                <w:kern w:val="2"/>
                <w:szCs w:val="21"/>
              </w:rPr>
              <w:t>权重</w:t>
            </w:r>
          </w:p>
        </w:tc>
      </w:tr>
      <w:tr w:rsidR="00D2494B" w14:paraId="67E06859" w14:textId="77777777">
        <w:trPr>
          <w:trHeight w:val="567"/>
          <w:jc w:val="center"/>
        </w:trPr>
        <w:tc>
          <w:tcPr>
            <w:tcW w:w="522" w:type="dxa"/>
            <w:tcBorders>
              <w:top w:val="single" w:sz="4" w:space="0" w:color="auto"/>
              <w:left w:val="single" w:sz="4" w:space="0" w:color="auto"/>
              <w:bottom w:val="single" w:sz="4" w:space="0" w:color="auto"/>
              <w:right w:val="single" w:sz="4" w:space="0" w:color="auto"/>
            </w:tcBorders>
            <w:vAlign w:val="center"/>
          </w:tcPr>
          <w:p w14:paraId="1B7FBDA4" w14:textId="77777777" w:rsidR="00D2494B" w:rsidRDefault="00AE1472">
            <w:pPr>
              <w:widowControl w:val="0"/>
              <w:shd w:val="clear" w:color="auto" w:fill="auto"/>
              <w:tabs>
                <w:tab w:val="clear" w:pos="426"/>
              </w:tabs>
              <w:adjustRightInd/>
              <w:snapToGrid/>
              <w:spacing w:line="276" w:lineRule="auto"/>
              <w:jc w:val="center"/>
              <w:rPr>
                <w:rFonts w:cs="Times New Roman"/>
                <w:b/>
                <w:kern w:val="2"/>
                <w:szCs w:val="21"/>
              </w:rPr>
            </w:pPr>
            <w:r>
              <w:rPr>
                <w:rFonts w:cs="Times New Roman"/>
                <w:b/>
                <w:kern w:val="2"/>
                <w:szCs w:val="21"/>
              </w:rPr>
              <w:t>1</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0E9AECFC" w14:textId="77777777" w:rsidR="00D2494B" w:rsidRDefault="00AE1472">
            <w:pPr>
              <w:widowControl w:val="0"/>
              <w:shd w:val="clear" w:color="auto" w:fill="auto"/>
              <w:tabs>
                <w:tab w:val="clear" w:pos="426"/>
              </w:tabs>
              <w:adjustRightInd/>
              <w:snapToGrid/>
              <w:spacing w:line="276" w:lineRule="auto"/>
              <w:jc w:val="center"/>
              <w:rPr>
                <w:rFonts w:cs="Times New Roman"/>
                <w:b/>
                <w:kern w:val="2"/>
                <w:szCs w:val="21"/>
              </w:rPr>
            </w:pPr>
            <w:r>
              <w:rPr>
                <w:rFonts w:cs="Times New Roman" w:hint="eastAsia"/>
                <w:b/>
                <w:kern w:val="2"/>
                <w:szCs w:val="21"/>
              </w:rPr>
              <w:t>价格</w:t>
            </w:r>
          </w:p>
        </w:tc>
        <w:tc>
          <w:tcPr>
            <w:tcW w:w="5430" w:type="dxa"/>
            <w:tcBorders>
              <w:top w:val="single" w:sz="4" w:space="0" w:color="auto"/>
              <w:left w:val="single" w:sz="4" w:space="0" w:color="auto"/>
              <w:bottom w:val="single" w:sz="4" w:space="0" w:color="auto"/>
              <w:right w:val="single" w:sz="4" w:space="0" w:color="auto"/>
            </w:tcBorders>
            <w:vAlign w:val="center"/>
          </w:tcPr>
          <w:p w14:paraId="6882400F" w14:textId="77777777" w:rsidR="00D2494B" w:rsidRDefault="00AE1472">
            <w:pPr>
              <w:widowControl w:val="0"/>
              <w:shd w:val="clear" w:color="auto" w:fill="auto"/>
              <w:tabs>
                <w:tab w:val="clear" w:pos="426"/>
              </w:tabs>
              <w:adjustRightInd/>
              <w:snapToGrid/>
              <w:spacing w:line="276" w:lineRule="auto"/>
              <w:jc w:val="center"/>
              <w:rPr>
                <w:rFonts w:cs="Times New Roman"/>
                <w:b/>
                <w:kern w:val="2"/>
                <w:szCs w:val="21"/>
              </w:rPr>
            </w:pPr>
            <w:r>
              <w:rPr>
                <w:rFonts w:cs="Times New Roman" w:hint="eastAsia"/>
                <w:b/>
                <w:kern w:val="2"/>
                <w:szCs w:val="21"/>
              </w:rPr>
              <w:t>10</w:t>
            </w:r>
          </w:p>
        </w:tc>
      </w:tr>
      <w:tr w:rsidR="00D2494B" w14:paraId="24F31348" w14:textId="77777777">
        <w:trPr>
          <w:trHeight w:val="567"/>
          <w:jc w:val="center"/>
        </w:trPr>
        <w:tc>
          <w:tcPr>
            <w:tcW w:w="522" w:type="dxa"/>
            <w:vMerge w:val="restart"/>
            <w:tcBorders>
              <w:top w:val="single" w:sz="4" w:space="0" w:color="auto"/>
              <w:left w:val="single" w:sz="4" w:space="0" w:color="auto"/>
              <w:right w:val="single" w:sz="4" w:space="0" w:color="auto"/>
            </w:tcBorders>
          </w:tcPr>
          <w:p w14:paraId="27100390" w14:textId="77777777" w:rsidR="00D2494B" w:rsidRDefault="00AE1472">
            <w:pPr>
              <w:widowControl w:val="0"/>
              <w:shd w:val="clear" w:color="auto" w:fill="auto"/>
              <w:tabs>
                <w:tab w:val="clear" w:pos="426"/>
              </w:tabs>
              <w:adjustRightInd/>
              <w:snapToGrid/>
              <w:spacing w:line="276" w:lineRule="auto"/>
              <w:jc w:val="center"/>
              <w:rPr>
                <w:rFonts w:cs="Times New Roman"/>
                <w:b/>
                <w:kern w:val="2"/>
                <w:szCs w:val="21"/>
              </w:rPr>
            </w:pPr>
            <w:r>
              <w:rPr>
                <w:rFonts w:cs="Times New Roman"/>
                <w:b/>
                <w:kern w:val="2"/>
                <w:szCs w:val="21"/>
              </w:rPr>
              <w:t>2</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2C656E00" w14:textId="77777777" w:rsidR="00D2494B" w:rsidRDefault="00AE1472">
            <w:pPr>
              <w:widowControl w:val="0"/>
              <w:shd w:val="clear" w:color="auto" w:fill="auto"/>
              <w:tabs>
                <w:tab w:val="clear" w:pos="426"/>
              </w:tabs>
              <w:adjustRightInd/>
              <w:snapToGrid/>
              <w:spacing w:line="276" w:lineRule="auto"/>
              <w:jc w:val="center"/>
              <w:rPr>
                <w:rFonts w:cs="Times New Roman"/>
                <w:b/>
                <w:kern w:val="2"/>
                <w:szCs w:val="21"/>
              </w:rPr>
            </w:pPr>
            <w:r>
              <w:rPr>
                <w:rFonts w:cs="Times New Roman" w:hint="eastAsia"/>
                <w:b/>
                <w:kern w:val="2"/>
                <w:szCs w:val="21"/>
              </w:rPr>
              <w:t>技术部分</w:t>
            </w:r>
          </w:p>
        </w:tc>
        <w:tc>
          <w:tcPr>
            <w:tcW w:w="5430" w:type="dxa"/>
            <w:tcBorders>
              <w:top w:val="single" w:sz="4" w:space="0" w:color="auto"/>
              <w:left w:val="single" w:sz="4" w:space="0" w:color="auto"/>
              <w:bottom w:val="single" w:sz="4" w:space="0" w:color="auto"/>
              <w:right w:val="single" w:sz="4" w:space="0" w:color="auto"/>
            </w:tcBorders>
            <w:vAlign w:val="center"/>
          </w:tcPr>
          <w:p w14:paraId="4A39C2CD" w14:textId="77777777" w:rsidR="00D2494B" w:rsidRDefault="00AE1472">
            <w:pPr>
              <w:widowControl w:val="0"/>
              <w:shd w:val="clear" w:color="auto" w:fill="auto"/>
              <w:tabs>
                <w:tab w:val="clear" w:pos="426"/>
              </w:tabs>
              <w:adjustRightInd/>
              <w:snapToGrid/>
              <w:spacing w:line="276" w:lineRule="auto"/>
              <w:jc w:val="center"/>
              <w:rPr>
                <w:rFonts w:cs="Times New Roman"/>
                <w:b/>
                <w:kern w:val="2"/>
                <w:szCs w:val="21"/>
              </w:rPr>
            </w:pPr>
            <w:r>
              <w:rPr>
                <w:rFonts w:cs="Times New Roman" w:hint="eastAsia"/>
                <w:b/>
                <w:kern w:val="2"/>
                <w:szCs w:val="21"/>
              </w:rPr>
              <w:t>40</w:t>
            </w:r>
          </w:p>
        </w:tc>
      </w:tr>
      <w:tr w:rsidR="00D2494B" w14:paraId="1DAA0A6D" w14:textId="77777777">
        <w:trPr>
          <w:trHeight w:val="567"/>
          <w:jc w:val="center"/>
        </w:trPr>
        <w:tc>
          <w:tcPr>
            <w:tcW w:w="522" w:type="dxa"/>
            <w:vMerge/>
            <w:tcBorders>
              <w:left w:val="single" w:sz="4" w:space="0" w:color="auto"/>
              <w:right w:val="single" w:sz="4" w:space="0" w:color="auto"/>
            </w:tcBorders>
            <w:vAlign w:val="center"/>
          </w:tcPr>
          <w:p w14:paraId="1C377EB6"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1804BF85"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行号</w:t>
            </w:r>
          </w:p>
        </w:tc>
        <w:tc>
          <w:tcPr>
            <w:tcW w:w="1602" w:type="dxa"/>
            <w:tcBorders>
              <w:top w:val="single" w:sz="4" w:space="0" w:color="auto"/>
              <w:left w:val="single" w:sz="4" w:space="0" w:color="auto"/>
              <w:bottom w:val="single" w:sz="4" w:space="0" w:color="auto"/>
              <w:right w:val="single" w:sz="4" w:space="0" w:color="auto"/>
            </w:tcBorders>
            <w:vAlign w:val="center"/>
          </w:tcPr>
          <w:p w14:paraId="09341C06"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内容</w:t>
            </w:r>
          </w:p>
        </w:tc>
        <w:tc>
          <w:tcPr>
            <w:tcW w:w="791" w:type="dxa"/>
            <w:tcBorders>
              <w:top w:val="single" w:sz="4" w:space="0" w:color="auto"/>
              <w:left w:val="single" w:sz="4" w:space="0" w:color="auto"/>
              <w:bottom w:val="single" w:sz="4" w:space="0" w:color="auto"/>
              <w:right w:val="single" w:sz="4" w:space="0" w:color="auto"/>
            </w:tcBorders>
            <w:vAlign w:val="center"/>
          </w:tcPr>
          <w:p w14:paraId="2F23C954"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权重</w:t>
            </w:r>
          </w:p>
        </w:tc>
        <w:tc>
          <w:tcPr>
            <w:tcW w:w="5430" w:type="dxa"/>
            <w:tcBorders>
              <w:top w:val="single" w:sz="4" w:space="0" w:color="auto"/>
              <w:left w:val="single" w:sz="4" w:space="0" w:color="auto"/>
              <w:bottom w:val="single" w:sz="4" w:space="0" w:color="auto"/>
              <w:right w:val="single" w:sz="4" w:space="0" w:color="auto"/>
            </w:tcBorders>
            <w:vAlign w:val="center"/>
          </w:tcPr>
          <w:p w14:paraId="0AEF695F"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评分规则</w:t>
            </w:r>
          </w:p>
        </w:tc>
      </w:tr>
      <w:tr w:rsidR="00D2494B" w14:paraId="09C847F0" w14:textId="77777777">
        <w:trPr>
          <w:trHeight w:val="940"/>
          <w:jc w:val="center"/>
        </w:trPr>
        <w:tc>
          <w:tcPr>
            <w:tcW w:w="0" w:type="auto"/>
            <w:vMerge/>
            <w:tcBorders>
              <w:left w:val="single" w:sz="4" w:space="0" w:color="auto"/>
              <w:right w:val="single" w:sz="4" w:space="0" w:color="auto"/>
            </w:tcBorders>
            <w:vAlign w:val="center"/>
          </w:tcPr>
          <w:p w14:paraId="1F5EB1D2"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vMerge w:val="restart"/>
            <w:tcBorders>
              <w:top w:val="single" w:sz="4" w:space="0" w:color="auto"/>
              <w:left w:val="single" w:sz="4" w:space="0" w:color="auto"/>
              <w:right w:val="single" w:sz="4" w:space="0" w:color="auto"/>
            </w:tcBorders>
          </w:tcPr>
          <w:p w14:paraId="0ED87DF0"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kern w:val="2"/>
                <w:szCs w:val="21"/>
              </w:rPr>
              <w:t>1</w:t>
            </w:r>
          </w:p>
        </w:tc>
        <w:tc>
          <w:tcPr>
            <w:tcW w:w="1602" w:type="dxa"/>
            <w:vMerge w:val="restart"/>
            <w:tcBorders>
              <w:top w:val="single" w:sz="4" w:space="0" w:color="auto"/>
              <w:left w:val="single" w:sz="4" w:space="0" w:color="auto"/>
              <w:right w:val="single" w:sz="4" w:space="0" w:color="auto"/>
            </w:tcBorders>
          </w:tcPr>
          <w:p w14:paraId="22641FF4"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实施方案</w:t>
            </w:r>
          </w:p>
        </w:tc>
        <w:tc>
          <w:tcPr>
            <w:tcW w:w="791" w:type="dxa"/>
            <w:vMerge w:val="restart"/>
            <w:tcBorders>
              <w:top w:val="single" w:sz="4" w:space="0" w:color="auto"/>
              <w:left w:val="single" w:sz="4" w:space="0" w:color="auto"/>
              <w:right w:val="single" w:sz="4" w:space="0" w:color="auto"/>
            </w:tcBorders>
          </w:tcPr>
          <w:p w14:paraId="762A9D38"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kern w:val="2"/>
                <w:szCs w:val="21"/>
              </w:rPr>
              <w:t>1</w:t>
            </w:r>
            <w:r>
              <w:rPr>
                <w:rFonts w:cs="Times New Roman" w:hint="eastAsia"/>
                <w:kern w:val="2"/>
                <w:szCs w:val="21"/>
              </w:rPr>
              <w:t>0</w:t>
            </w:r>
          </w:p>
        </w:tc>
        <w:tc>
          <w:tcPr>
            <w:tcW w:w="5430" w:type="dxa"/>
            <w:tcBorders>
              <w:top w:val="single" w:sz="4" w:space="0" w:color="auto"/>
              <w:left w:val="single" w:sz="4" w:space="0" w:color="auto"/>
              <w:bottom w:val="nil"/>
              <w:right w:val="single" w:sz="4" w:space="0" w:color="auto"/>
            </w:tcBorders>
          </w:tcPr>
          <w:p w14:paraId="5BDE556B" w14:textId="77777777" w:rsidR="00D2494B" w:rsidRDefault="00AE1472">
            <w:pPr>
              <w:widowControl w:val="0"/>
              <w:shd w:val="clear" w:color="auto" w:fill="auto"/>
              <w:tabs>
                <w:tab w:val="clear" w:pos="426"/>
              </w:tabs>
              <w:adjustRightInd/>
              <w:snapToGrid/>
              <w:spacing w:line="276" w:lineRule="auto"/>
              <w:jc w:val="left"/>
              <w:rPr>
                <w:rFonts w:cs="Times New Roman"/>
                <w:b/>
                <w:kern w:val="2"/>
                <w:szCs w:val="21"/>
              </w:rPr>
            </w:pPr>
            <w:r>
              <w:rPr>
                <w:rFonts w:cs="Times New Roman" w:hint="eastAsia"/>
                <w:b/>
                <w:kern w:val="2"/>
                <w:szCs w:val="21"/>
              </w:rPr>
              <w:t>评审内容：</w:t>
            </w:r>
          </w:p>
          <w:p w14:paraId="7B7FCF3F" w14:textId="77777777" w:rsidR="00D2494B" w:rsidRDefault="00AE1472">
            <w:pPr>
              <w:widowControl w:val="0"/>
              <w:shd w:val="clear" w:color="auto" w:fill="auto"/>
              <w:tabs>
                <w:tab w:val="clear" w:pos="426"/>
              </w:tabs>
              <w:adjustRightInd/>
              <w:snapToGrid/>
              <w:spacing w:line="276" w:lineRule="auto"/>
              <w:rPr>
                <w:rFonts w:cs="Times New Roman"/>
                <w:kern w:val="2"/>
              </w:rPr>
            </w:pPr>
            <w:r>
              <w:rPr>
                <w:rFonts w:cs="Times New Roman"/>
                <w:kern w:val="2"/>
              </w:rPr>
              <w:t>1.</w:t>
            </w:r>
            <w:r>
              <w:rPr>
                <w:rFonts w:cs="Times New Roman" w:hint="eastAsia"/>
                <w:kern w:val="2"/>
                <w:szCs w:val="21"/>
              </w:rPr>
              <w:t>项目的认识与理解</w:t>
            </w:r>
            <w:r>
              <w:rPr>
                <w:rFonts w:cs="Times New Roman" w:hint="eastAsia"/>
                <w:kern w:val="2"/>
              </w:rPr>
              <w:t>。</w:t>
            </w:r>
          </w:p>
          <w:p w14:paraId="713E9ADF" w14:textId="77777777" w:rsidR="00D2494B" w:rsidRDefault="00AE1472">
            <w:pPr>
              <w:widowControl w:val="0"/>
              <w:shd w:val="clear" w:color="auto" w:fill="auto"/>
              <w:tabs>
                <w:tab w:val="clear" w:pos="426"/>
              </w:tabs>
              <w:adjustRightInd/>
              <w:snapToGrid/>
              <w:spacing w:line="276" w:lineRule="auto"/>
              <w:rPr>
                <w:rFonts w:cs="Times New Roman"/>
                <w:kern w:val="2"/>
              </w:rPr>
            </w:pPr>
            <w:r>
              <w:rPr>
                <w:rFonts w:cs="Times New Roman"/>
                <w:kern w:val="2"/>
              </w:rPr>
              <w:t>2.工作方法和工作流程。</w:t>
            </w:r>
          </w:p>
        </w:tc>
      </w:tr>
      <w:tr w:rsidR="00D2494B" w14:paraId="7D85F993" w14:textId="77777777">
        <w:trPr>
          <w:trHeight w:val="454"/>
          <w:jc w:val="center"/>
        </w:trPr>
        <w:tc>
          <w:tcPr>
            <w:tcW w:w="0" w:type="auto"/>
            <w:vMerge/>
            <w:tcBorders>
              <w:left w:val="single" w:sz="4" w:space="0" w:color="auto"/>
              <w:right w:val="single" w:sz="4" w:space="0" w:color="auto"/>
            </w:tcBorders>
            <w:vAlign w:val="center"/>
          </w:tcPr>
          <w:p w14:paraId="637C7D74"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vMerge/>
            <w:tcBorders>
              <w:left w:val="single" w:sz="4" w:space="0" w:color="auto"/>
              <w:right w:val="single" w:sz="4" w:space="0" w:color="auto"/>
            </w:tcBorders>
          </w:tcPr>
          <w:p w14:paraId="39E5BEFB"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1602" w:type="dxa"/>
            <w:vMerge/>
            <w:tcBorders>
              <w:left w:val="single" w:sz="4" w:space="0" w:color="auto"/>
              <w:right w:val="single" w:sz="4" w:space="0" w:color="auto"/>
            </w:tcBorders>
          </w:tcPr>
          <w:p w14:paraId="3DDC75FB" w14:textId="77777777" w:rsidR="00D2494B" w:rsidRDefault="00D2494B">
            <w:pPr>
              <w:widowControl w:val="0"/>
              <w:shd w:val="clear" w:color="auto" w:fill="auto"/>
              <w:tabs>
                <w:tab w:val="clear" w:pos="426"/>
              </w:tabs>
              <w:adjustRightInd/>
              <w:snapToGrid/>
              <w:spacing w:line="276" w:lineRule="auto"/>
              <w:jc w:val="left"/>
              <w:rPr>
                <w:rFonts w:cs="Times New Roman"/>
                <w:kern w:val="2"/>
                <w:szCs w:val="21"/>
              </w:rPr>
            </w:pPr>
          </w:p>
        </w:tc>
        <w:tc>
          <w:tcPr>
            <w:tcW w:w="791" w:type="dxa"/>
            <w:vMerge/>
            <w:tcBorders>
              <w:left w:val="single" w:sz="4" w:space="0" w:color="auto"/>
              <w:right w:val="single" w:sz="4" w:space="0" w:color="auto"/>
            </w:tcBorders>
          </w:tcPr>
          <w:p w14:paraId="4DA6ED02"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5430" w:type="dxa"/>
            <w:tcBorders>
              <w:top w:val="nil"/>
              <w:left w:val="single" w:sz="4" w:space="0" w:color="auto"/>
              <w:bottom w:val="single" w:sz="4" w:space="0" w:color="auto"/>
              <w:right w:val="single" w:sz="4" w:space="0" w:color="auto"/>
            </w:tcBorders>
          </w:tcPr>
          <w:p w14:paraId="17DF42DD"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优良中差评分标准：</w:t>
            </w:r>
          </w:p>
          <w:p w14:paraId="6B14E9A8"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1）</w:t>
            </w:r>
            <w:r>
              <w:rPr>
                <w:rFonts w:cs="Times New Roman" w:hint="eastAsia"/>
                <w:kern w:val="2"/>
                <w:szCs w:val="21"/>
              </w:rPr>
              <w:t>投标文件响应内容全面；</w:t>
            </w:r>
          </w:p>
          <w:p w14:paraId="1C54B5EA"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2）投标文件响应内容具体；</w:t>
            </w:r>
          </w:p>
          <w:p w14:paraId="78D38A6D"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3）</w:t>
            </w:r>
            <w:r>
              <w:rPr>
                <w:rFonts w:cs="Times New Roman" w:hint="eastAsia"/>
                <w:kern w:val="2"/>
                <w:szCs w:val="21"/>
              </w:rPr>
              <w:t>投标文件响应内容针对性强；</w:t>
            </w:r>
          </w:p>
          <w:p w14:paraId="66726F2E"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4）</w:t>
            </w:r>
            <w:r>
              <w:rPr>
                <w:rFonts w:cs="Times New Roman" w:hint="eastAsia"/>
                <w:kern w:val="2"/>
                <w:szCs w:val="21"/>
              </w:rPr>
              <w:t>投标文件响应内容科学合理；</w:t>
            </w:r>
          </w:p>
          <w:p w14:paraId="4F203404"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5）</w:t>
            </w:r>
            <w:r>
              <w:rPr>
                <w:rFonts w:cs="Times New Roman" w:hint="eastAsia"/>
                <w:kern w:val="2"/>
                <w:szCs w:val="21"/>
              </w:rPr>
              <w:t>投标文件响应内容可操作性强。</w:t>
            </w:r>
          </w:p>
          <w:p w14:paraId="21786468" w14:textId="77777777" w:rsidR="00D2494B" w:rsidRDefault="00AE1472">
            <w:pPr>
              <w:widowControl w:val="0"/>
              <w:shd w:val="clear" w:color="auto" w:fill="auto"/>
              <w:tabs>
                <w:tab w:val="clear" w:pos="426"/>
              </w:tabs>
              <w:adjustRightInd/>
              <w:snapToGrid/>
              <w:spacing w:line="276" w:lineRule="auto"/>
              <w:ind w:rightChars="-23" w:right="-48"/>
              <w:jc w:val="left"/>
              <w:rPr>
                <w:rFonts w:cs="Times New Roman"/>
                <w:kern w:val="2"/>
                <w:sz w:val="18"/>
                <w:szCs w:val="21"/>
              </w:rPr>
            </w:pPr>
            <w:r>
              <w:rPr>
                <w:rFonts w:cs="Times New Roman" w:hint="eastAsia"/>
                <w:kern w:val="2"/>
                <w:szCs w:val="21"/>
              </w:rPr>
              <w:t>满足以上五项要求的评价为优，得</w:t>
            </w:r>
            <w:r>
              <w:rPr>
                <w:rFonts w:cs="Times New Roman"/>
                <w:kern w:val="2"/>
                <w:szCs w:val="21"/>
              </w:rPr>
              <w:t>10分</w:t>
            </w:r>
            <w:r>
              <w:rPr>
                <w:rFonts w:cs="Times New Roman" w:hint="eastAsia"/>
                <w:kern w:val="2"/>
                <w:szCs w:val="21"/>
              </w:rPr>
              <w:t>。</w:t>
            </w:r>
          </w:p>
          <w:p w14:paraId="22B0B34A" w14:textId="77777777" w:rsidR="00D2494B" w:rsidRDefault="00AE1472">
            <w:pPr>
              <w:widowControl w:val="0"/>
              <w:shd w:val="clear" w:color="auto" w:fill="auto"/>
              <w:tabs>
                <w:tab w:val="clear" w:pos="426"/>
              </w:tabs>
              <w:adjustRightInd/>
              <w:snapToGrid/>
              <w:spacing w:line="276" w:lineRule="auto"/>
              <w:ind w:rightChars="-23" w:right="-48"/>
              <w:jc w:val="left"/>
              <w:rPr>
                <w:rFonts w:cs="Times New Roman"/>
                <w:kern w:val="2"/>
                <w:sz w:val="18"/>
                <w:szCs w:val="21"/>
              </w:rPr>
            </w:pPr>
            <w:r>
              <w:rPr>
                <w:rFonts w:cs="Times New Roman" w:hint="eastAsia"/>
                <w:kern w:val="2"/>
                <w:szCs w:val="21"/>
              </w:rPr>
              <w:t>满足以上四项要求的评价为良，得</w:t>
            </w:r>
            <w:r>
              <w:rPr>
                <w:rFonts w:cs="Times New Roman"/>
                <w:kern w:val="2"/>
                <w:szCs w:val="21"/>
              </w:rPr>
              <w:t>7分</w:t>
            </w:r>
            <w:r>
              <w:rPr>
                <w:rFonts w:cs="Times New Roman" w:hint="eastAsia"/>
                <w:kern w:val="2"/>
                <w:szCs w:val="21"/>
              </w:rPr>
              <w:t>。</w:t>
            </w:r>
          </w:p>
          <w:p w14:paraId="6FDAD8A0" w14:textId="77777777" w:rsidR="00D2494B" w:rsidRDefault="00AE1472">
            <w:pPr>
              <w:widowControl w:val="0"/>
              <w:shd w:val="clear" w:color="auto" w:fill="auto"/>
              <w:tabs>
                <w:tab w:val="clear" w:pos="426"/>
              </w:tabs>
              <w:adjustRightInd/>
              <w:snapToGrid/>
              <w:spacing w:line="276" w:lineRule="auto"/>
              <w:ind w:rightChars="-23" w:right="-48"/>
              <w:jc w:val="left"/>
              <w:rPr>
                <w:rFonts w:cs="Times New Roman"/>
                <w:kern w:val="2"/>
                <w:sz w:val="18"/>
                <w:szCs w:val="21"/>
              </w:rPr>
            </w:pPr>
            <w:r>
              <w:rPr>
                <w:rFonts w:cs="Times New Roman" w:hint="eastAsia"/>
                <w:kern w:val="2"/>
                <w:szCs w:val="21"/>
              </w:rPr>
              <w:t>满足以上三项要求的评价为中，得</w:t>
            </w:r>
            <w:r>
              <w:rPr>
                <w:rFonts w:cs="Times New Roman"/>
                <w:kern w:val="2"/>
                <w:szCs w:val="21"/>
              </w:rPr>
              <w:t>4分</w:t>
            </w:r>
            <w:r>
              <w:rPr>
                <w:rFonts w:cs="Times New Roman" w:hint="eastAsia"/>
                <w:kern w:val="2"/>
                <w:szCs w:val="21"/>
              </w:rPr>
              <w:t>。</w:t>
            </w:r>
          </w:p>
          <w:p w14:paraId="39B55B8D"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hint="eastAsia"/>
                <w:kern w:val="2"/>
                <w:szCs w:val="21"/>
              </w:rPr>
              <w:t>其它情况的评价为差，不得分。</w:t>
            </w:r>
          </w:p>
        </w:tc>
      </w:tr>
      <w:tr w:rsidR="00D2494B" w14:paraId="5E765FBE" w14:textId="77777777">
        <w:trPr>
          <w:trHeight w:val="454"/>
          <w:jc w:val="center"/>
        </w:trPr>
        <w:tc>
          <w:tcPr>
            <w:tcW w:w="0" w:type="auto"/>
            <w:vMerge/>
            <w:tcBorders>
              <w:left w:val="single" w:sz="4" w:space="0" w:color="auto"/>
              <w:right w:val="single" w:sz="4" w:space="0" w:color="auto"/>
            </w:tcBorders>
            <w:vAlign w:val="center"/>
          </w:tcPr>
          <w:p w14:paraId="17C475F0"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vMerge w:val="restart"/>
            <w:tcBorders>
              <w:top w:val="single" w:sz="4" w:space="0" w:color="auto"/>
              <w:left w:val="single" w:sz="4" w:space="0" w:color="auto"/>
              <w:right w:val="single" w:sz="4" w:space="0" w:color="auto"/>
            </w:tcBorders>
          </w:tcPr>
          <w:p w14:paraId="66ED43A3"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kern w:val="2"/>
                <w:szCs w:val="21"/>
              </w:rPr>
              <w:t>2</w:t>
            </w:r>
          </w:p>
        </w:tc>
        <w:tc>
          <w:tcPr>
            <w:tcW w:w="1602" w:type="dxa"/>
            <w:vMerge w:val="restart"/>
            <w:tcBorders>
              <w:top w:val="single" w:sz="4" w:space="0" w:color="auto"/>
              <w:left w:val="single" w:sz="4" w:space="0" w:color="auto"/>
              <w:right w:val="single" w:sz="4" w:space="0" w:color="auto"/>
            </w:tcBorders>
          </w:tcPr>
          <w:p w14:paraId="3748C10C"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项目重点难点分析、应对措施及相关的合理化建议</w:t>
            </w:r>
          </w:p>
        </w:tc>
        <w:tc>
          <w:tcPr>
            <w:tcW w:w="791" w:type="dxa"/>
            <w:vMerge w:val="restart"/>
            <w:tcBorders>
              <w:top w:val="single" w:sz="4" w:space="0" w:color="auto"/>
              <w:left w:val="single" w:sz="4" w:space="0" w:color="auto"/>
              <w:right w:val="single" w:sz="4" w:space="0" w:color="auto"/>
            </w:tcBorders>
          </w:tcPr>
          <w:p w14:paraId="7D22B45C"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kern w:val="2"/>
                <w:szCs w:val="21"/>
              </w:rPr>
              <w:t>1</w:t>
            </w:r>
            <w:r>
              <w:rPr>
                <w:rFonts w:cs="Times New Roman" w:hint="eastAsia"/>
                <w:kern w:val="2"/>
                <w:szCs w:val="21"/>
              </w:rPr>
              <w:t>5</w:t>
            </w:r>
          </w:p>
        </w:tc>
        <w:tc>
          <w:tcPr>
            <w:tcW w:w="5430" w:type="dxa"/>
            <w:tcBorders>
              <w:top w:val="single" w:sz="4" w:space="0" w:color="auto"/>
              <w:left w:val="single" w:sz="4" w:space="0" w:color="auto"/>
              <w:bottom w:val="nil"/>
              <w:right w:val="single" w:sz="4" w:space="0" w:color="auto"/>
            </w:tcBorders>
          </w:tcPr>
          <w:p w14:paraId="376E26CE" w14:textId="77777777" w:rsidR="00D2494B" w:rsidRDefault="00AE1472">
            <w:pPr>
              <w:widowControl w:val="0"/>
              <w:shd w:val="clear" w:color="auto" w:fill="auto"/>
              <w:tabs>
                <w:tab w:val="clear" w:pos="426"/>
              </w:tabs>
              <w:adjustRightInd/>
              <w:snapToGrid/>
              <w:spacing w:line="276" w:lineRule="auto"/>
              <w:jc w:val="left"/>
              <w:rPr>
                <w:rFonts w:cs="Times New Roman"/>
                <w:b/>
                <w:kern w:val="2"/>
                <w:szCs w:val="21"/>
              </w:rPr>
            </w:pPr>
            <w:r>
              <w:rPr>
                <w:rFonts w:cs="Times New Roman" w:hint="eastAsia"/>
                <w:b/>
                <w:kern w:val="2"/>
                <w:szCs w:val="21"/>
              </w:rPr>
              <w:t>评审内容：</w:t>
            </w:r>
          </w:p>
          <w:p w14:paraId="17D39091"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kern w:val="2"/>
                <w:szCs w:val="21"/>
              </w:rPr>
              <w:t>1.项目重点、难点的</w:t>
            </w:r>
            <w:r>
              <w:rPr>
                <w:rFonts w:cs="Times New Roman" w:hint="eastAsia"/>
                <w:kern w:val="2"/>
                <w:szCs w:val="21"/>
              </w:rPr>
              <w:t>实施经验</w:t>
            </w:r>
            <w:r>
              <w:rPr>
                <w:rFonts w:cs="Times New Roman"/>
                <w:kern w:val="2"/>
                <w:szCs w:val="21"/>
              </w:rPr>
              <w:t>。</w:t>
            </w:r>
          </w:p>
          <w:p w14:paraId="2A5DDB73"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kern w:val="2"/>
                <w:szCs w:val="21"/>
              </w:rPr>
              <w:t>2.项目重点、难点的分析</w:t>
            </w:r>
            <w:r>
              <w:rPr>
                <w:rFonts w:cs="Times New Roman" w:hint="eastAsia"/>
                <w:kern w:val="2"/>
                <w:szCs w:val="21"/>
              </w:rPr>
              <w:t>及</w:t>
            </w:r>
            <w:r>
              <w:rPr>
                <w:rFonts w:cs="Times New Roman"/>
                <w:kern w:val="2"/>
                <w:szCs w:val="21"/>
              </w:rPr>
              <w:t>应对措施分析。</w:t>
            </w:r>
          </w:p>
          <w:p w14:paraId="6DB89D45"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kern w:val="2"/>
                <w:szCs w:val="21"/>
              </w:rPr>
              <w:t>3.项目实施提出的相关合理化建议。</w:t>
            </w:r>
          </w:p>
        </w:tc>
      </w:tr>
      <w:tr w:rsidR="00D2494B" w14:paraId="5D629F71" w14:textId="77777777">
        <w:trPr>
          <w:trHeight w:val="454"/>
          <w:jc w:val="center"/>
        </w:trPr>
        <w:tc>
          <w:tcPr>
            <w:tcW w:w="0" w:type="auto"/>
            <w:vMerge/>
            <w:tcBorders>
              <w:left w:val="single" w:sz="4" w:space="0" w:color="auto"/>
              <w:right w:val="single" w:sz="4" w:space="0" w:color="auto"/>
            </w:tcBorders>
            <w:vAlign w:val="center"/>
          </w:tcPr>
          <w:p w14:paraId="7E43E9A4"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vMerge/>
            <w:tcBorders>
              <w:left w:val="single" w:sz="4" w:space="0" w:color="auto"/>
              <w:right w:val="single" w:sz="4" w:space="0" w:color="auto"/>
            </w:tcBorders>
          </w:tcPr>
          <w:p w14:paraId="0E672ED1"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1602" w:type="dxa"/>
            <w:vMerge/>
            <w:tcBorders>
              <w:left w:val="single" w:sz="4" w:space="0" w:color="auto"/>
              <w:right w:val="single" w:sz="4" w:space="0" w:color="auto"/>
            </w:tcBorders>
          </w:tcPr>
          <w:p w14:paraId="277BD3AE" w14:textId="77777777" w:rsidR="00D2494B" w:rsidRDefault="00D2494B">
            <w:pPr>
              <w:widowControl w:val="0"/>
              <w:shd w:val="clear" w:color="auto" w:fill="auto"/>
              <w:tabs>
                <w:tab w:val="clear" w:pos="426"/>
              </w:tabs>
              <w:adjustRightInd/>
              <w:snapToGrid/>
              <w:spacing w:line="276" w:lineRule="auto"/>
              <w:jc w:val="left"/>
              <w:rPr>
                <w:rFonts w:cs="Times New Roman"/>
                <w:kern w:val="2"/>
                <w:szCs w:val="21"/>
              </w:rPr>
            </w:pPr>
          </w:p>
        </w:tc>
        <w:tc>
          <w:tcPr>
            <w:tcW w:w="791" w:type="dxa"/>
            <w:vMerge/>
            <w:tcBorders>
              <w:left w:val="single" w:sz="4" w:space="0" w:color="auto"/>
              <w:right w:val="single" w:sz="4" w:space="0" w:color="auto"/>
            </w:tcBorders>
          </w:tcPr>
          <w:p w14:paraId="54748630"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5430" w:type="dxa"/>
            <w:tcBorders>
              <w:top w:val="nil"/>
              <w:left w:val="single" w:sz="4" w:space="0" w:color="auto"/>
              <w:bottom w:val="single" w:sz="4" w:space="0" w:color="auto"/>
              <w:right w:val="single" w:sz="4" w:space="0" w:color="auto"/>
            </w:tcBorders>
          </w:tcPr>
          <w:p w14:paraId="154CC053"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优良中差评分标准：</w:t>
            </w:r>
          </w:p>
          <w:p w14:paraId="3C7ADE4F"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1）</w:t>
            </w:r>
            <w:r>
              <w:rPr>
                <w:rFonts w:cs="Times New Roman" w:hint="eastAsia"/>
                <w:kern w:val="2"/>
                <w:szCs w:val="21"/>
              </w:rPr>
              <w:t>投标文件响应内容全面；</w:t>
            </w:r>
          </w:p>
          <w:p w14:paraId="50AF5257"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2）投标文件响应内容具体；</w:t>
            </w:r>
          </w:p>
          <w:p w14:paraId="70F6C50B"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3）</w:t>
            </w:r>
            <w:r>
              <w:rPr>
                <w:rFonts w:cs="Times New Roman" w:hint="eastAsia"/>
                <w:kern w:val="2"/>
                <w:szCs w:val="21"/>
              </w:rPr>
              <w:t>投标文件响应内容针对性强；</w:t>
            </w:r>
          </w:p>
          <w:p w14:paraId="45F23759"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4）</w:t>
            </w:r>
            <w:r>
              <w:rPr>
                <w:rFonts w:cs="Times New Roman" w:hint="eastAsia"/>
                <w:kern w:val="2"/>
                <w:szCs w:val="21"/>
              </w:rPr>
              <w:t>投标文件响应内容科学合理；</w:t>
            </w:r>
          </w:p>
          <w:p w14:paraId="78423103"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5）</w:t>
            </w:r>
            <w:r>
              <w:rPr>
                <w:rFonts w:cs="Times New Roman" w:hint="eastAsia"/>
                <w:kern w:val="2"/>
                <w:szCs w:val="21"/>
              </w:rPr>
              <w:t>投标文件响应内容可操作性强。</w:t>
            </w:r>
          </w:p>
          <w:p w14:paraId="1E5F3E92" w14:textId="77777777" w:rsidR="00D2494B" w:rsidRDefault="00AE1472">
            <w:pPr>
              <w:widowControl w:val="0"/>
              <w:shd w:val="clear" w:color="auto" w:fill="auto"/>
              <w:tabs>
                <w:tab w:val="clear" w:pos="426"/>
              </w:tabs>
              <w:adjustRightInd/>
              <w:snapToGrid/>
              <w:spacing w:line="276" w:lineRule="auto"/>
              <w:ind w:rightChars="-23" w:right="-48"/>
              <w:jc w:val="left"/>
              <w:rPr>
                <w:rFonts w:cs="Times New Roman"/>
                <w:kern w:val="2"/>
                <w:sz w:val="18"/>
                <w:szCs w:val="21"/>
              </w:rPr>
            </w:pPr>
            <w:r>
              <w:rPr>
                <w:rFonts w:cs="Times New Roman" w:hint="eastAsia"/>
                <w:kern w:val="2"/>
                <w:szCs w:val="21"/>
              </w:rPr>
              <w:t>满足以上五项要求的评价为优，得</w:t>
            </w:r>
            <w:r>
              <w:rPr>
                <w:rFonts w:cs="Times New Roman"/>
                <w:kern w:val="2"/>
                <w:szCs w:val="21"/>
              </w:rPr>
              <w:t>15分</w:t>
            </w:r>
            <w:r>
              <w:rPr>
                <w:rFonts w:cs="Times New Roman" w:hint="eastAsia"/>
                <w:kern w:val="2"/>
                <w:szCs w:val="21"/>
              </w:rPr>
              <w:t>。</w:t>
            </w:r>
          </w:p>
          <w:p w14:paraId="46F031E4" w14:textId="77777777" w:rsidR="00D2494B" w:rsidRDefault="00AE1472">
            <w:pPr>
              <w:widowControl w:val="0"/>
              <w:shd w:val="clear" w:color="auto" w:fill="auto"/>
              <w:tabs>
                <w:tab w:val="clear" w:pos="426"/>
              </w:tabs>
              <w:adjustRightInd/>
              <w:snapToGrid/>
              <w:spacing w:line="276" w:lineRule="auto"/>
              <w:ind w:rightChars="-23" w:right="-48"/>
              <w:jc w:val="left"/>
              <w:rPr>
                <w:rFonts w:cs="Times New Roman"/>
                <w:kern w:val="2"/>
                <w:sz w:val="18"/>
                <w:szCs w:val="21"/>
              </w:rPr>
            </w:pPr>
            <w:r>
              <w:rPr>
                <w:rFonts w:cs="Times New Roman" w:hint="eastAsia"/>
                <w:kern w:val="2"/>
                <w:szCs w:val="21"/>
              </w:rPr>
              <w:t>满足以上四项要求的评价为良，得</w:t>
            </w:r>
            <w:r>
              <w:rPr>
                <w:rFonts w:cs="Times New Roman"/>
                <w:kern w:val="2"/>
                <w:szCs w:val="21"/>
              </w:rPr>
              <w:t>10分</w:t>
            </w:r>
            <w:r>
              <w:rPr>
                <w:rFonts w:cs="Times New Roman" w:hint="eastAsia"/>
                <w:kern w:val="2"/>
                <w:szCs w:val="21"/>
              </w:rPr>
              <w:t>。</w:t>
            </w:r>
          </w:p>
          <w:p w14:paraId="07B6E347" w14:textId="77777777" w:rsidR="00D2494B" w:rsidRDefault="00AE1472">
            <w:pPr>
              <w:widowControl w:val="0"/>
              <w:shd w:val="clear" w:color="auto" w:fill="auto"/>
              <w:tabs>
                <w:tab w:val="clear" w:pos="426"/>
              </w:tabs>
              <w:adjustRightInd/>
              <w:snapToGrid/>
              <w:spacing w:line="276" w:lineRule="auto"/>
              <w:ind w:rightChars="-23" w:right="-48"/>
              <w:jc w:val="left"/>
              <w:rPr>
                <w:rFonts w:cs="Times New Roman"/>
                <w:kern w:val="2"/>
                <w:sz w:val="18"/>
                <w:szCs w:val="21"/>
              </w:rPr>
            </w:pPr>
            <w:r>
              <w:rPr>
                <w:rFonts w:cs="Times New Roman" w:hint="eastAsia"/>
                <w:kern w:val="2"/>
                <w:szCs w:val="21"/>
              </w:rPr>
              <w:t>满足以上三项要求的评价为中，得</w:t>
            </w:r>
            <w:r>
              <w:rPr>
                <w:rFonts w:cs="Times New Roman"/>
                <w:kern w:val="2"/>
                <w:szCs w:val="21"/>
              </w:rPr>
              <w:t>5分</w:t>
            </w:r>
            <w:r>
              <w:rPr>
                <w:rFonts w:cs="Times New Roman" w:hint="eastAsia"/>
                <w:kern w:val="2"/>
                <w:szCs w:val="21"/>
              </w:rPr>
              <w:t>。</w:t>
            </w:r>
          </w:p>
          <w:p w14:paraId="0E39E068"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hint="eastAsia"/>
                <w:kern w:val="2"/>
                <w:szCs w:val="21"/>
              </w:rPr>
              <w:t>其它情况的评价为差，不得分。</w:t>
            </w:r>
          </w:p>
        </w:tc>
      </w:tr>
      <w:tr w:rsidR="00D2494B" w14:paraId="6BA9677E" w14:textId="77777777">
        <w:trPr>
          <w:trHeight w:val="952"/>
          <w:jc w:val="center"/>
        </w:trPr>
        <w:tc>
          <w:tcPr>
            <w:tcW w:w="0" w:type="auto"/>
            <w:vMerge/>
            <w:tcBorders>
              <w:left w:val="single" w:sz="4" w:space="0" w:color="auto"/>
              <w:right w:val="single" w:sz="4" w:space="0" w:color="auto"/>
            </w:tcBorders>
            <w:vAlign w:val="center"/>
          </w:tcPr>
          <w:p w14:paraId="2B8B8B97"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vMerge w:val="restart"/>
            <w:tcBorders>
              <w:top w:val="single" w:sz="4" w:space="0" w:color="auto"/>
              <w:left w:val="single" w:sz="4" w:space="0" w:color="auto"/>
              <w:right w:val="single" w:sz="4" w:space="0" w:color="auto"/>
            </w:tcBorders>
          </w:tcPr>
          <w:p w14:paraId="2376FC05"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kern w:val="2"/>
                <w:szCs w:val="21"/>
              </w:rPr>
              <w:t>3</w:t>
            </w:r>
          </w:p>
        </w:tc>
        <w:tc>
          <w:tcPr>
            <w:tcW w:w="1602" w:type="dxa"/>
            <w:vMerge w:val="restart"/>
            <w:tcBorders>
              <w:top w:val="single" w:sz="4" w:space="0" w:color="auto"/>
              <w:left w:val="single" w:sz="4" w:space="0" w:color="auto"/>
              <w:right w:val="single" w:sz="4" w:space="0" w:color="auto"/>
            </w:tcBorders>
          </w:tcPr>
          <w:p w14:paraId="26AF0F54"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质量（完成时间、安全、环保）保障措施及方案</w:t>
            </w:r>
          </w:p>
        </w:tc>
        <w:tc>
          <w:tcPr>
            <w:tcW w:w="791" w:type="dxa"/>
            <w:vMerge w:val="restart"/>
            <w:tcBorders>
              <w:top w:val="single" w:sz="4" w:space="0" w:color="auto"/>
              <w:left w:val="single" w:sz="4" w:space="0" w:color="auto"/>
              <w:right w:val="single" w:sz="4" w:space="0" w:color="auto"/>
            </w:tcBorders>
          </w:tcPr>
          <w:p w14:paraId="24EBD63F"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kern w:val="2"/>
                <w:szCs w:val="21"/>
              </w:rPr>
              <w:t>1</w:t>
            </w:r>
            <w:r>
              <w:rPr>
                <w:rFonts w:cs="Times New Roman" w:hint="eastAsia"/>
                <w:kern w:val="2"/>
                <w:szCs w:val="21"/>
              </w:rPr>
              <w:t>0</w:t>
            </w:r>
          </w:p>
        </w:tc>
        <w:tc>
          <w:tcPr>
            <w:tcW w:w="5430" w:type="dxa"/>
            <w:tcBorders>
              <w:top w:val="single" w:sz="4" w:space="0" w:color="auto"/>
              <w:left w:val="single" w:sz="4" w:space="0" w:color="auto"/>
              <w:bottom w:val="nil"/>
              <w:right w:val="single" w:sz="4" w:space="0" w:color="auto"/>
            </w:tcBorders>
          </w:tcPr>
          <w:p w14:paraId="0686E25E" w14:textId="77777777" w:rsidR="00D2494B" w:rsidRDefault="00AE1472">
            <w:pPr>
              <w:widowControl w:val="0"/>
              <w:shd w:val="clear" w:color="auto" w:fill="auto"/>
              <w:tabs>
                <w:tab w:val="clear" w:pos="426"/>
              </w:tabs>
              <w:adjustRightInd/>
              <w:snapToGrid/>
              <w:spacing w:line="276" w:lineRule="auto"/>
              <w:jc w:val="left"/>
              <w:rPr>
                <w:rFonts w:cs="Times New Roman"/>
                <w:b/>
                <w:kern w:val="2"/>
                <w:szCs w:val="21"/>
              </w:rPr>
            </w:pPr>
            <w:r>
              <w:rPr>
                <w:rFonts w:cs="Times New Roman" w:hint="eastAsia"/>
                <w:b/>
                <w:kern w:val="2"/>
                <w:szCs w:val="21"/>
              </w:rPr>
              <w:t>评审内容：</w:t>
            </w:r>
          </w:p>
          <w:p w14:paraId="7FA6DB74"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kern w:val="2"/>
                <w:szCs w:val="21"/>
              </w:rPr>
              <w:t>1.项目质量管理</w:t>
            </w:r>
            <w:r>
              <w:rPr>
                <w:rFonts w:cs="Times New Roman" w:hint="eastAsia"/>
                <w:kern w:val="2"/>
                <w:szCs w:val="21"/>
              </w:rPr>
              <w:t>保障措施</w:t>
            </w:r>
            <w:r>
              <w:rPr>
                <w:rFonts w:cs="Times New Roman"/>
                <w:kern w:val="2"/>
                <w:szCs w:val="21"/>
              </w:rPr>
              <w:t>。</w:t>
            </w:r>
          </w:p>
          <w:p w14:paraId="3F3DF0E5"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kern w:val="2"/>
                <w:szCs w:val="21"/>
              </w:rPr>
              <w:t>2.项目安全管理。</w:t>
            </w:r>
          </w:p>
          <w:p w14:paraId="464F4F7E"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kern w:val="2"/>
                <w:szCs w:val="21"/>
              </w:rPr>
              <w:t>3.项目进度安排以及完成时间。</w:t>
            </w:r>
          </w:p>
        </w:tc>
      </w:tr>
      <w:tr w:rsidR="00D2494B" w14:paraId="0E0DFB4C" w14:textId="77777777">
        <w:trPr>
          <w:trHeight w:val="454"/>
          <w:jc w:val="center"/>
        </w:trPr>
        <w:tc>
          <w:tcPr>
            <w:tcW w:w="0" w:type="auto"/>
            <w:vMerge/>
            <w:tcBorders>
              <w:left w:val="single" w:sz="4" w:space="0" w:color="auto"/>
              <w:right w:val="single" w:sz="4" w:space="0" w:color="auto"/>
            </w:tcBorders>
            <w:vAlign w:val="center"/>
          </w:tcPr>
          <w:p w14:paraId="5CF43AFE"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vMerge/>
            <w:tcBorders>
              <w:left w:val="single" w:sz="4" w:space="0" w:color="auto"/>
              <w:right w:val="single" w:sz="4" w:space="0" w:color="auto"/>
            </w:tcBorders>
          </w:tcPr>
          <w:p w14:paraId="2088039C"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1602" w:type="dxa"/>
            <w:vMerge/>
            <w:tcBorders>
              <w:left w:val="single" w:sz="4" w:space="0" w:color="auto"/>
              <w:right w:val="single" w:sz="4" w:space="0" w:color="auto"/>
            </w:tcBorders>
          </w:tcPr>
          <w:p w14:paraId="1CFF2947" w14:textId="77777777" w:rsidR="00D2494B" w:rsidRDefault="00D2494B">
            <w:pPr>
              <w:widowControl w:val="0"/>
              <w:shd w:val="clear" w:color="auto" w:fill="auto"/>
              <w:tabs>
                <w:tab w:val="clear" w:pos="426"/>
              </w:tabs>
              <w:adjustRightInd/>
              <w:snapToGrid/>
              <w:spacing w:line="276" w:lineRule="auto"/>
              <w:jc w:val="left"/>
              <w:rPr>
                <w:rFonts w:cs="Times New Roman"/>
                <w:kern w:val="2"/>
                <w:szCs w:val="21"/>
              </w:rPr>
            </w:pPr>
          </w:p>
        </w:tc>
        <w:tc>
          <w:tcPr>
            <w:tcW w:w="791" w:type="dxa"/>
            <w:vMerge/>
            <w:tcBorders>
              <w:left w:val="single" w:sz="4" w:space="0" w:color="auto"/>
              <w:right w:val="single" w:sz="4" w:space="0" w:color="auto"/>
            </w:tcBorders>
          </w:tcPr>
          <w:p w14:paraId="03DF45B7"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5430" w:type="dxa"/>
            <w:tcBorders>
              <w:top w:val="nil"/>
              <w:left w:val="single" w:sz="4" w:space="0" w:color="auto"/>
              <w:bottom w:val="single" w:sz="4" w:space="0" w:color="auto"/>
              <w:right w:val="single" w:sz="4" w:space="0" w:color="auto"/>
            </w:tcBorders>
          </w:tcPr>
          <w:p w14:paraId="27822472"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优良中差评分标准：</w:t>
            </w:r>
          </w:p>
          <w:p w14:paraId="46BCEE46"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1）</w:t>
            </w:r>
            <w:r>
              <w:rPr>
                <w:rFonts w:cs="Times New Roman" w:hint="eastAsia"/>
                <w:kern w:val="2"/>
                <w:szCs w:val="21"/>
              </w:rPr>
              <w:t>投标文件响应内容全面；</w:t>
            </w:r>
          </w:p>
          <w:p w14:paraId="590DCA7F"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2）投标文件响应内容具体；</w:t>
            </w:r>
          </w:p>
          <w:p w14:paraId="011E4687"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3）</w:t>
            </w:r>
            <w:r>
              <w:rPr>
                <w:rFonts w:cs="Times New Roman" w:hint="eastAsia"/>
                <w:kern w:val="2"/>
                <w:szCs w:val="21"/>
              </w:rPr>
              <w:t>投标文件响应内容针对性强；</w:t>
            </w:r>
          </w:p>
          <w:p w14:paraId="01845B19"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lastRenderedPageBreak/>
              <w:t>（</w:t>
            </w:r>
            <w:r>
              <w:rPr>
                <w:rFonts w:cs="Times New Roman"/>
                <w:kern w:val="2"/>
                <w:szCs w:val="21"/>
              </w:rPr>
              <w:t>4）</w:t>
            </w:r>
            <w:r>
              <w:rPr>
                <w:rFonts w:cs="Times New Roman" w:hint="eastAsia"/>
                <w:kern w:val="2"/>
                <w:szCs w:val="21"/>
              </w:rPr>
              <w:t>投标文件响应内容科学合理；</w:t>
            </w:r>
          </w:p>
          <w:p w14:paraId="4DA78E72"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5）</w:t>
            </w:r>
            <w:r>
              <w:rPr>
                <w:rFonts w:cs="Times New Roman" w:hint="eastAsia"/>
                <w:kern w:val="2"/>
                <w:szCs w:val="21"/>
              </w:rPr>
              <w:t>投标文件响应内容可操作性强。</w:t>
            </w:r>
          </w:p>
          <w:p w14:paraId="301091E1" w14:textId="77777777" w:rsidR="00D2494B" w:rsidRDefault="00AE1472">
            <w:pPr>
              <w:widowControl w:val="0"/>
              <w:shd w:val="clear" w:color="auto" w:fill="auto"/>
              <w:tabs>
                <w:tab w:val="clear" w:pos="426"/>
              </w:tabs>
              <w:adjustRightInd/>
              <w:snapToGrid/>
              <w:spacing w:line="276" w:lineRule="auto"/>
              <w:ind w:rightChars="-23" w:right="-48"/>
              <w:jc w:val="left"/>
              <w:rPr>
                <w:rFonts w:cs="Times New Roman"/>
                <w:kern w:val="2"/>
                <w:sz w:val="18"/>
                <w:szCs w:val="21"/>
              </w:rPr>
            </w:pPr>
            <w:r>
              <w:rPr>
                <w:rFonts w:cs="Times New Roman" w:hint="eastAsia"/>
                <w:kern w:val="2"/>
                <w:szCs w:val="21"/>
              </w:rPr>
              <w:t>满足以上五项要求的评价为优，得10</w:t>
            </w:r>
            <w:r>
              <w:rPr>
                <w:rFonts w:cs="Times New Roman"/>
                <w:kern w:val="2"/>
                <w:szCs w:val="21"/>
              </w:rPr>
              <w:t>分</w:t>
            </w:r>
            <w:r>
              <w:rPr>
                <w:rFonts w:cs="Times New Roman" w:hint="eastAsia"/>
                <w:kern w:val="2"/>
                <w:szCs w:val="21"/>
              </w:rPr>
              <w:t>。</w:t>
            </w:r>
          </w:p>
          <w:p w14:paraId="06B92388" w14:textId="77777777" w:rsidR="00D2494B" w:rsidRDefault="00AE1472">
            <w:pPr>
              <w:widowControl w:val="0"/>
              <w:shd w:val="clear" w:color="auto" w:fill="auto"/>
              <w:tabs>
                <w:tab w:val="clear" w:pos="426"/>
              </w:tabs>
              <w:adjustRightInd/>
              <w:snapToGrid/>
              <w:spacing w:line="276" w:lineRule="auto"/>
              <w:ind w:rightChars="-23" w:right="-48"/>
              <w:jc w:val="left"/>
              <w:rPr>
                <w:rFonts w:cs="Times New Roman"/>
                <w:kern w:val="2"/>
                <w:sz w:val="18"/>
                <w:szCs w:val="21"/>
              </w:rPr>
            </w:pPr>
            <w:r>
              <w:rPr>
                <w:rFonts w:cs="Times New Roman" w:hint="eastAsia"/>
                <w:kern w:val="2"/>
                <w:szCs w:val="21"/>
              </w:rPr>
              <w:t>满足以上四项要求的评价为良，得</w:t>
            </w:r>
            <w:r>
              <w:rPr>
                <w:rFonts w:cs="Times New Roman"/>
                <w:kern w:val="2"/>
                <w:szCs w:val="21"/>
              </w:rPr>
              <w:t>7分</w:t>
            </w:r>
            <w:r>
              <w:rPr>
                <w:rFonts w:cs="Times New Roman" w:hint="eastAsia"/>
                <w:kern w:val="2"/>
                <w:szCs w:val="21"/>
              </w:rPr>
              <w:t>。</w:t>
            </w:r>
          </w:p>
          <w:p w14:paraId="0794D421" w14:textId="77777777" w:rsidR="00D2494B" w:rsidRDefault="00AE1472">
            <w:pPr>
              <w:widowControl w:val="0"/>
              <w:shd w:val="clear" w:color="auto" w:fill="auto"/>
              <w:tabs>
                <w:tab w:val="clear" w:pos="426"/>
              </w:tabs>
              <w:adjustRightInd/>
              <w:snapToGrid/>
              <w:spacing w:line="276" w:lineRule="auto"/>
              <w:ind w:rightChars="-23" w:right="-48"/>
              <w:jc w:val="left"/>
              <w:rPr>
                <w:rFonts w:cs="Times New Roman"/>
                <w:kern w:val="2"/>
                <w:sz w:val="18"/>
                <w:szCs w:val="21"/>
              </w:rPr>
            </w:pPr>
            <w:r>
              <w:rPr>
                <w:rFonts w:cs="Times New Roman" w:hint="eastAsia"/>
                <w:kern w:val="2"/>
                <w:szCs w:val="21"/>
              </w:rPr>
              <w:t>满足以上三项要求的评价为中，得</w:t>
            </w:r>
            <w:r>
              <w:rPr>
                <w:rFonts w:cs="Times New Roman"/>
                <w:kern w:val="2"/>
                <w:szCs w:val="21"/>
              </w:rPr>
              <w:t>4分</w:t>
            </w:r>
            <w:r>
              <w:rPr>
                <w:rFonts w:cs="Times New Roman" w:hint="eastAsia"/>
                <w:kern w:val="2"/>
                <w:szCs w:val="21"/>
              </w:rPr>
              <w:t>。</w:t>
            </w:r>
          </w:p>
          <w:p w14:paraId="739AA08B"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hint="eastAsia"/>
                <w:kern w:val="2"/>
                <w:szCs w:val="21"/>
              </w:rPr>
              <w:t>其它情况的评价为差，不得分。</w:t>
            </w:r>
          </w:p>
        </w:tc>
      </w:tr>
      <w:tr w:rsidR="00D2494B" w14:paraId="1C90AE7B" w14:textId="77777777">
        <w:trPr>
          <w:trHeight w:val="454"/>
          <w:jc w:val="center"/>
        </w:trPr>
        <w:tc>
          <w:tcPr>
            <w:tcW w:w="0" w:type="auto"/>
            <w:vMerge/>
            <w:tcBorders>
              <w:left w:val="single" w:sz="4" w:space="0" w:color="auto"/>
              <w:right w:val="single" w:sz="4" w:space="0" w:color="auto"/>
            </w:tcBorders>
            <w:vAlign w:val="center"/>
          </w:tcPr>
          <w:p w14:paraId="496E3D65"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vMerge w:val="restart"/>
            <w:tcBorders>
              <w:top w:val="single" w:sz="4" w:space="0" w:color="auto"/>
              <w:left w:val="single" w:sz="4" w:space="0" w:color="auto"/>
              <w:right w:val="single" w:sz="4" w:space="0" w:color="auto"/>
            </w:tcBorders>
          </w:tcPr>
          <w:p w14:paraId="25361AAB"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4</w:t>
            </w:r>
          </w:p>
        </w:tc>
        <w:tc>
          <w:tcPr>
            <w:tcW w:w="1602" w:type="dxa"/>
            <w:vMerge w:val="restart"/>
            <w:tcBorders>
              <w:top w:val="single" w:sz="4" w:space="0" w:color="auto"/>
              <w:left w:val="single" w:sz="4" w:space="0" w:color="auto"/>
              <w:right w:val="single" w:sz="4" w:space="0" w:color="auto"/>
            </w:tcBorders>
          </w:tcPr>
          <w:p w14:paraId="27A9D6D5"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违约承诺</w:t>
            </w:r>
          </w:p>
        </w:tc>
        <w:tc>
          <w:tcPr>
            <w:tcW w:w="791" w:type="dxa"/>
            <w:vMerge w:val="restart"/>
            <w:tcBorders>
              <w:top w:val="single" w:sz="4" w:space="0" w:color="auto"/>
              <w:left w:val="single" w:sz="4" w:space="0" w:color="auto"/>
              <w:right w:val="single" w:sz="4" w:space="0" w:color="auto"/>
            </w:tcBorders>
          </w:tcPr>
          <w:p w14:paraId="39A37282"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kern w:val="2"/>
                <w:szCs w:val="21"/>
              </w:rPr>
              <w:t>5</w:t>
            </w:r>
          </w:p>
        </w:tc>
        <w:tc>
          <w:tcPr>
            <w:tcW w:w="5430" w:type="dxa"/>
            <w:tcBorders>
              <w:top w:val="single" w:sz="4" w:space="0" w:color="auto"/>
              <w:left w:val="single" w:sz="4" w:space="0" w:color="auto"/>
              <w:bottom w:val="nil"/>
              <w:right w:val="single" w:sz="4" w:space="0" w:color="auto"/>
            </w:tcBorders>
          </w:tcPr>
          <w:p w14:paraId="4E6CC9DB" w14:textId="77777777" w:rsidR="00D2494B" w:rsidRDefault="00AE1472">
            <w:pPr>
              <w:widowControl w:val="0"/>
              <w:shd w:val="clear" w:color="auto" w:fill="auto"/>
              <w:tabs>
                <w:tab w:val="clear" w:pos="426"/>
              </w:tabs>
              <w:adjustRightInd/>
              <w:snapToGrid/>
              <w:spacing w:line="276" w:lineRule="auto"/>
              <w:jc w:val="left"/>
              <w:rPr>
                <w:rFonts w:cs="Times New Roman"/>
                <w:b/>
                <w:kern w:val="2"/>
                <w:szCs w:val="21"/>
              </w:rPr>
            </w:pPr>
            <w:r>
              <w:rPr>
                <w:rFonts w:cs="Times New Roman" w:hint="eastAsia"/>
                <w:b/>
                <w:kern w:val="2"/>
                <w:szCs w:val="21"/>
              </w:rPr>
              <w:t>评审内容：</w:t>
            </w:r>
          </w:p>
          <w:p w14:paraId="3E88AE3A" w14:textId="77777777" w:rsidR="00D2494B" w:rsidRDefault="00AE1472">
            <w:pPr>
              <w:widowControl w:val="0"/>
              <w:shd w:val="clear" w:color="auto" w:fill="auto"/>
              <w:tabs>
                <w:tab w:val="clear" w:pos="426"/>
              </w:tabs>
              <w:adjustRightInd/>
              <w:snapToGrid/>
              <w:spacing w:line="276" w:lineRule="auto"/>
              <w:rPr>
                <w:rFonts w:cs="Times New Roman"/>
                <w:kern w:val="2"/>
              </w:rPr>
            </w:pPr>
            <w:r>
              <w:rPr>
                <w:rFonts w:cs="Times New Roman"/>
                <w:kern w:val="2"/>
              </w:rPr>
              <w:t>针对质量不合格、安全事故、环保事故、工期延误、工作失误</w:t>
            </w:r>
            <w:r>
              <w:rPr>
                <w:rFonts w:cs="Times New Roman" w:hint="eastAsia"/>
                <w:kern w:val="2"/>
              </w:rPr>
              <w:t>等提供相应违约责任承诺及违约经济赔偿承诺。</w:t>
            </w:r>
          </w:p>
        </w:tc>
      </w:tr>
      <w:tr w:rsidR="00D2494B" w14:paraId="73C093C0" w14:textId="77777777">
        <w:trPr>
          <w:trHeight w:val="454"/>
          <w:jc w:val="center"/>
        </w:trPr>
        <w:tc>
          <w:tcPr>
            <w:tcW w:w="0" w:type="auto"/>
            <w:vMerge/>
            <w:tcBorders>
              <w:left w:val="single" w:sz="4" w:space="0" w:color="auto"/>
              <w:right w:val="single" w:sz="4" w:space="0" w:color="auto"/>
            </w:tcBorders>
            <w:vAlign w:val="center"/>
          </w:tcPr>
          <w:p w14:paraId="75825C21"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vMerge/>
            <w:tcBorders>
              <w:left w:val="single" w:sz="4" w:space="0" w:color="auto"/>
              <w:right w:val="single" w:sz="4" w:space="0" w:color="auto"/>
            </w:tcBorders>
          </w:tcPr>
          <w:p w14:paraId="251547B7"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1602" w:type="dxa"/>
            <w:vMerge/>
            <w:tcBorders>
              <w:left w:val="single" w:sz="4" w:space="0" w:color="auto"/>
              <w:right w:val="single" w:sz="4" w:space="0" w:color="auto"/>
            </w:tcBorders>
          </w:tcPr>
          <w:p w14:paraId="3C6CF659" w14:textId="77777777" w:rsidR="00D2494B" w:rsidRDefault="00D2494B">
            <w:pPr>
              <w:widowControl w:val="0"/>
              <w:shd w:val="clear" w:color="auto" w:fill="auto"/>
              <w:tabs>
                <w:tab w:val="clear" w:pos="426"/>
              </w:tabs>
              <w:adjustRightInd/>
              <w:snapToGrid/>
              <w:spacing w:line="276" w:lineRule="auto"/>
              <w:jc w:val="left"/>
              <w:rPr>
                <w:rFonts w:cs="Times New Roman"/>
                <w:kern w:val="2"/>
                <w:szCs w:val="21"/>
              </w:rPr>
            </w:pPr>
          </w:p>
        </w:tc>
        <w:tc>
          <w:tcPr>
            <w:tcW w:w="791" w:type="dxa"/>
            <w:vMerge/>
            <w:tcBorders>
              <w:left w:val="single" w:sz="4" w:space="0" w:color="auto"/>
              <w:right w:val="single" w:sz="4" w:space="0" w:color="auto"/>
            </w:tcBorders>
          </w:tcPr>
          <w:p w14:paraId="3B337705"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5430" w:type="dxa"/>
            <w:tcBorders>
              <w:top w:val="nil"/>
              <w:left w:val="single" w:sz="4" w:space="0" w:color="auto"/>
              <w:right w:val="single" w:sz="4" w:space="0" w:color="auto"/>
            </w:tcBorders>
          </w:tcPr>
          <w:p w14:paraId="4069C79E"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优良中差评分标准：</w:t>
            </w:r>
          </w:p>
          <w:p w14:paraId="351BD935"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1）</w:t>
            </w:r>
            <w:r>
              <w:rPr>
                <w:rFonts w:cs="Times New Roman" w:hint="eastAsia"/>
                <w:kern w:val="2"/>
                <w:szCs w:val="21"/>
              </w:rPr>
              <w:t>投标文件响应内容全面；</w:t>
            </w:r>
          </w:p>
          <w:p w14:paraId="086893CF"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2）投标文件响应内容具体；</w:t>
            </w:r>
          </w:p>
          <w:p w14:paraId="2EFB1F9A"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3）</w:t>
            </w:r>
            <w:r>
              <w:rPr>
                <w:rFonts w:cs="Times New Roman" w:hint="eastAsia"/>
                <w:kern w:val="2"/>
                <w:szCs w:val="21"/>
              </w:rPr>
              <w:t>投标文件响应内容针对性强；</w:t>
            </w:r>
          </w:p>
          <w:p w14:paraId="72F821A5"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4）</w:t>
            </w:r>
            <w:r>
              <w:rPr>
                <w:rFonts w:cs="Times New Roman" w:hint="eastAsia"/>
                <w:kern w:val="2"/>
                <w:szCs w:val="21"/>
              </w:rPr>
              <w:t>投标文件响应内容科学合理；</w:t>
            </w:r>
          </w:p>
          <w:p w14:paraId="342FBAD1"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cs="Times New Roman" w:hint="eastAsia"/>
                <w:kern w:val="2"/>
                <w:szCs w:val="21"/>
              </w:rPr>
              <w:t>（</w:t>
            </w:r>
            <w:r>
              <w:rPr>
                <w:rFonts w:cs="Times New Roman"/>
                <w:kern w:val="2"/>
                <w:szCs w:val="21"/>
              </w:rPr>
              <w:t>5）</w:t>
            </w:r>
            <w:r>
              <w:rPr>
                <w:rFonts w:cs="Times New Roman" w:hint="eastAsia"/>
                <w:kern w:val="2"/>
                <w:szCs w:val="21"/>
              </w:rPr>
              <w:t>投标文件响应内容可操作性强。</w:t>
            </w:r>
          </w:p>
          <w:p w14:paraId="261EB1C7" w14:textId="77777777" w:rsidR="00D2494B" w:rsidRDefault="00AE1472">
            <w:pPr>
              <w:widowControl w:val="0"/>
              <w:shd w:val="clear" w:color="auto" w:fill="auto"/>
              <w:tabs>
                <w:tab w:val="clear" w:pos="426"/>
              </w:tabs>
              <w:adjustRightInd/>
              <w:snapToGrid/>
              <w:spacing w:line="276" w:lineRule="auto"/>
              <w:ind w:rightChars="-23" w:right="-48"/>
              <w:jc w:val="left"/>
              <w:rPr>
                <w:rFonts w:cs="Times New Roman"/>
                <w:kern w:val="2"/>
                <w:sz w:val="18"/>
                <w:szCs w:val="21"/>
              </w:rPr>
            </w:pPr>
            <w:r>
              <w:rPr>
                <w:rFonts w:cs="Times New Roman" w:hint="eastAsia"/>
                <w:kern w:val="2"/>
                <w:szCs w:val="21"/>
              </w:rPr>
              <w:t>满足以上五项要求的评价为优，得5</w:t>
            </w:r>
            <w:r>
              <w:rPr>
                <w:rFonts w:cs="Times New Roman"/>
                <w:kern w:val="2"/>
                <w:szCs w:val="21"/>
              </w:rPr>
              <w:t>分</w:t>
            </w:r>
            <w:r>
              <w:rPr>
                <w:rFonts w:cs="Times New Roman" w:hint="eastAsia"/>
                <w:kern w:val="2"/>
                <w:szCs w:val="21"/>
              </w:rPr>
              <w:t>。</w:t>
            </w:r>
          </w:p>
          <w:p w14:paraId="0296EE92" w14:textId="77777777" w:rsidR="00D2494B" w:rsidRDefault="00AE1472">
            <w:pPr>
              <w:widowControl w:val="0"/>
              <w:shd w:val="clear" w:color="auto" w:fill="auto"/>
              <w:tabs>
                <w:tab w:val="clear" w:pos="426"/>
              </w:tabs>
              <w:adjustRightInd/>
              <w:snapToGrid/>
              <w:spacing w:line="276" w:lineRule="auto"/>
              <w:ind w:rightChars="-23" w:right="-48"/>
              <w:jc w:val="left"/>
              <w:rPr>
                <w:rFonts w:cs="Times New Roman"/>
                <w:kern w:val="2"/>
                <w:sz w:val="18"/>
                <w:szCs w:val="21"/>
              </w:rPr>
            </w:pPr>
            <w:r>
              <w:rPr>
                <w:rFonts w:cs="Times New Roman" w:hint="eastAsia"/>
                <w:kern w:val="2"/>
                <w:szCs w:val="21"/>
              </w:rPr>
              <w:t>满足以上四项要求的评价为良，得</w:t>
            </w:r>
            <w:r>
              <w:rPr>
                <w:rFonts w:cs="Times New Roman"/>
                <w:kern w:val="2"/>
                <w:szCs w:val="21"/>
              </w:rPr>
              <w:t>3分</w:t>
            </w:r>
            <w:r>
              <w:rPr>
                <w:rFonts w:cs="Times New Roman" w:hint="eastAsia"/>
                <w:kern w:val="2"/>
                <w:szCs w:val="21"/>
              </w:rPr>
              <w:t>。</w:t>
            </w:r>
          </w:p>
          <w:p w14:paraId="734B1141" w14:textId="77777777" w:rsidR="00D2494B" w:rsidRDefault="00AE1472">
            <w:pPr>
              <w:widowControl w:val="0"/>
              <w:shd w:val="clear" w:color="auto" w:fill="auto"/>
              <w:tabs>
                <w:tab w:val="clear" w:pos="426"/>
              </w:tabs>
              <w:adjustRightInd/>
              <w:snapToGrid/>
              <w:spacing w:line="276" w:lineRule="auto"/>
              <w:ind w:rightChars="-23" w:right="-48"/>
              <w:jc w:val="left"/>
              <w:rPr>
                <w:rFonts w:cs="Times New Roman"/>
                <w:kern w:val="2"/>
                <w:sz w:val="18"/>
                <w:szCs w:val="21"/>
              </w:rPr>
            </w:pPr>
            <w:r>
              <w:rPr>
                <w:rFonts w:cs="Times New Roman" w:hint="eastAsia"/>
                <w:kern w:val="2"/>
                <w:szCs w:val="21"/>
              </w:rPr>
              <w:t>满足以上三项要求的评价为中，得</w:t>
            </w:r>
            <w:r>
              <w:rPr>
                <w:rFonts w:cs="Times New Roman"/>
                <w:kern w:val="2"/>
                <w:szCs w:val="21"/>
              </w:rPr>
              <w:t>1分</w:t>
            </w:r>
            <w:r>
              <w:rPr>
                <w:rFonts w:cs="Times New Roman" w:hint="eastAsia"/>
                <w:kern w:val="2"/>
                <w:szCs w:val="21"/>
              </w:rPr>
              <w:t>。</w:t>
            </w:r>
          </w:p>
          <w:p w14:paraId="21E1EFFD"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hint="eastAsia"/>
                <w:kern w:val="2"/>
                <w:szCs w:val="21"/>
              </w:rPr>
              <w:t>其它情况的评价为差，不得分。</w:t>
            </w:r>
          </w:p>
        </w:tc>
      </w:tr>
      <w:tr w:rsidR="00D2494B" w14:paraId="28A1CE79" w14:textId="77777777">
        <w:trPr>
          <w:trHeight w:val="567"/>
          <w:jc w:val="center"/>
        </w:trPr>
        <w:tc>
          <w:tcPr>
            <w:tcW w:w="522" w:type="dxa"/>
            <w:vMerge w:val="restart"/>
            <w:tcBorders>
              <w:top w:val="single" w:sz="4" w:space="0" w:color="auto"/>
              <w:left w:val="single" w:sz="4" w:space="0" w:color="auto"/>
              <w:right w:val="single" w:sz="4" w:space="0" w:color="auto"/>
            </w:tcBorders>
          </w:tcPr>
          <w:p w14:paraId="3DF11A98" w14:textId="77777777" w:rsidR="00D2494B" w:rsidRDefault="00AE1472">
            <w:pPr>
              <w:widowControl w:val="0"/>
              <w:shd w:val="clear" w:color="auto" w:fill="auto"/>
              <w:tabs>
                <w:tab w:val="clear" w:pos="426"/>
              </w:tabs>
              <w:adjustRightInd/>
              <w:snapToGrid/>
              <w:spacing w:line="276" w:lineRule="auto"/>
              <w:jc w:val="center"/>
              <w:rPr>
                <w:rFonts w:cs="Times New Roman"/>
                <w:b/>
                <w:kern w:val="2"/>
                <w:szCs w:val="21"/>
              </w:rPr>
            </w:pPr>
            <w:r>
              <w:rPr>
                <w:rFonts w:cs="Times New Roman"/>
                <w:b/>
                <w:kern w:val="2"/>
                <w:szCs w:val="21"/>
              </w:rPr>
              <w:t>3</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65961E25" w14:textId="77777777" w:rsidR="00D2494B" w:rsidRDefault="00AE1472">
            <w:pPr>
              <w:widowControl w:val="0"/>
              <w:shd w:val="clear" w:color="auto" w:fill="auto"/>
              <w:tabs>
                <w:tab w:val="clear" w:pos="426"/>
              </w:tabs>
              <w:adjustRightInd/>
              <w:snapToGrid/>
              <w:spacing w:line="276" w:lineRule="auto"/>
              <w:jc w:val="center"/>
              <w:rPr>
                <w:rFonts w:cs="Times New Roman"/>
                <w:b/>
                <w:kern w:val="2"/>
                <w:szCs w:val="21"/>
              </w:rPr>
            </w:pPr>
            <w:r>
              <w:rPr>
                <w:rFonts w:cs="Times New Roman" w:hint="eastAsia"/>
                <w:b/>
                <w:kern w:val="2"/>
                <w:szCs w:val="21"/>
              </w:rPr>
              <w:t>综合实力部分</w:t>
            </w:r>
          </w:p>
        </w:tc>
        <w:tc>
          <w:tcPr>
            <w:tcW w:w="5430" w:type="dxa"/>
            <w:tcBorders>
              <w:top w:val="single" w:sz="4" w:space="0" w:color="auto"/>
              <w:left w:val="single" w:sz="4" w:space="0" w:color="auto"/>
              <w:bottom w:val="single" w:sz="4" w:space="0" w:color="auto"/>
              <w:right w:val="single" w:sz="4" w:space="0" w:color="auto"/>
            </w:tcBorders>
            <w:vAlign w:val="center"/>
          </w:tcPr>
          <w:p w14:paraId="4B0F64FB" w14:textId="77777777" w:rsidR="00D2494B" w:rsidRDefault="00AE1472">
            <w:pPr>
              <w:widowControl w:val="0"/>
              <w:shd w:val="clear" w:color="auto" w:fill="auto"/>
              <w:tabs>
                <w:tab w:val="clear" w:pos="426"/>
              </w:tabs>
              <w:adjustRightInd/>
              <w:snapToGrid/>
              <w:spacing w:line="276" w:lineRule="auto"/>
              <w:jc w:val="center"/>
              <w:rPr>
                <w:rFonts w:cs="Times New Roman"/>
                <w:b/>
                <w:kern w:val="2"/>
                <w:szCs w:val="21"/>
              </w:rPr>
            </w:pPr>
            <w:r>
              <w:rPr>
                <w:rFonts w:cs="Times New Roman" w:hint="eastAsia"/>
                <w:b/>
                <w:kern w:val="2"/>
                <w:szCs w:val="21"/>
              </w:rPr>
              <w:t>45</w:t>
            </w:r>
          </w:p>
        </w:tc>
      </w:tr>
      <w:tr w:rsidR="00D2494B" w14:paraId="786D42EF" w14:textId="77777777">
        <w:trPr>
          <w:trHeight w:val="567"/>
          <w:jc w:val="center"/>
        </w:trPr>
        <w:tc>
          <w:tcPr>
            <w:tcW w:w="522" w:type="dxa"/>
            <w:vMerge/>
            <w:tcBorders>
              <w:left w:val="single" w:sz="4" w:space="0" w:color="auto"/>
              <w:right w:val="single" w:sz="4" w:space="0" w:color="auto"/>
            </w:tcBorders>
          </w:tcPr>
          <w:p w14:paraId="627AB0E7"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17E1698F"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行号</w:t>
            </w:r>
          </w:p>
        </w:tc>
        <w:tc>
          <w:tcPr>
            <w:tcW w:w="1602" w:type="dxa"/>
            <w:tcBorders>
              <w:top w:val="single" w:sz="4" w:space="0" w:color="auto"/>
              <w:left w:val="single" w:sz="4" w:space="0" w:color="auto"/>
              <w:bottom w:val="single" w:sz="4" w:space="0" w:color="auto"/>
              <w:right w:val="single" w:sz="4" w:space="0" w:color="auto"/>
            </w:tcBorders>
            <w:vAlign w:val="center"/>
          </w:tcPr>
          <w:p w14:paraId="3D9B4C0C"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内容</w:t>
            </w:r>
          </w:p>
        </w:tc>
        <w:tc>
          <w:tcPr>
            <w:tcW w:w="791" w:type="dxa"/>
            <w:tcBorders>
              <w:top w:val="single" w:sz="4" w:space="0" w:color="auto"/>
              <w:left w:val="single" w:sz="4" w:space="0" w:color="auto"/>
              <w:bottom w:val="single" w:sz="4" w:space="0" w:color="auto"/>
              <w:right w:val="single" w:sz="4" w:space="0" w:color="auto"/>
            </w:tcBorders>
            <w:vAlign w:val="center"/>
          </w:tcPr>
          <w:p w14:paraId="09C12B93"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权重</w:t>
            </w:r>
          </w:p>
        </w:tc>
        <w:tc>
          <w:tcPr>
            <w:tcW w:w="5430" w:type="dxa"/>
            <w:tcBorders>
              <w:top w:val="single" w:sz="4" w:space="0" w:color="auto"/>
              <w:left w:val="single" w:sz="4" w:space="0" w:color="auto"/>
              <w:bottom w:val="single" w:sz="4" w:space="0" w:color="auto"/>
              <w:right w:val="single" w:sz="4" w:space="0" w:color="auto"/>
            </w:tcBorders>
            <w:vAlign w:val="center"/>
          </w:tcPr>
          <w:p w14:paraId="52B15741"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评分规则</w:t>
            </w:r>
          </w:p>
        </w:tc>
      </w:tr>
      <w:tr w:rsidR="00D2494B" w14:paraId="11A2F4DF" w14:textId="77777777">
        <w:trPr>
          <w:trHeight w:val="274"/>
          <w:jc w:val="center"/>
        </w:trPr>
        <w:tc>
          <w:tcPr>
            <w:tcW w:w="0" w:type="auto"/>
            <w:vMerge/>
            <w:tcBorders>
              <w:left w:val="single" w:sz="4" w:space="0" w:color="auto"/>
              <w:right w:val="single" w:sz="4" w:space="0" w:color="auto"/>
            </w:tcBorders>
            <w:vAlign w:val="center"/>
          </w:tcPr>
          <w:p w14:paraId="12ADC15D"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tcBorders>
              <w:top w:val="single" w:sz="4" w:space="0" w:color="auto"/>
              <w:left w:val="single" w:sz="4" w:space="0" w:color="auto"/>
              <w:right w:val="single" w:sz="4" w:space="0" w:color="auto"/>
            </w:tcBorders>
          </w:tcPr>
          <w:p w14:paraId="2EDFCE0D"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kern w:val="2"/>
                <w:szCs w:val="21"/>
              </w:rPr>
              <w:t>1</w:t>
            </w:r>
          </w:p>
        </w:tc>
        <w:tc>
          <w:tcPr>
            <w:tcW w:w="1602" w:type="dxa"/>
            <w:tcBorders>
              <w:top w:val="single" w:sz="4" w:space="0" w:color="auto"/>
              <w:left w:val="single" w:sz="4" w:space="0" w:color="auto"/>
              <w:right w:val="single" w:sz="4" w:space="0" w:color="auto"/>
            </w:tcBorders>
          </w:tcPr>
          <w:p w14:paraId="5AF08437"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服务承诺</w:t>
            </w:r>
          </w:p>
        </w:tc>
        <w:tc>
          <w:tcPr>
            <w:tcW w:w="791" w:type="dxa"/>
            <w:tcBorders>
              <w:top w:val="single" w:sz="4" w:space="0" w:color="auto"/>
              <w:left w:val="single" w:sz="4" w:space="0" w:color="auto"/>
              <w:right w:val="single" w:sz="4" w:space="0" w:color="auto"/>
            </w:tcBorders>
          </w:tcPr>
          <w:p w14:paraId="580D145C"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4</w:t>
            </w:r>
          </w:p>
        </w:tc>
        <w:tc>
          <w:tcPr>
            <w:tcW w:w="5430" w:type="dxa"/>
            <w:tcBorders>
              <w:top w:val="single" w:sz="4" w:space="0" w:color="auto"/>
              <w:left w:val="single" w:sz="4" w:space="0" w:color="auto"/>
              <w:bottom w:val="nil"/>
              <w:right w:val="single" w:sz="4" w:space="0" w:color="auto"/>
            </w:tcBorders>
          </w:tcPr>
          <w:p w14:paraId="08D2FA39" w14:textId="77777777" w:rsidR="00D2494B" w:rsidRDefault="00AE1472">
            <w:pPr>
              <w:widowControl w:val="0"/>
              <w:shd w:val="clear" w:color="auto" w:fill="auto"/>
              <w:tabs>
                <w:tab w:val="clear" w:pos="426"/>
              </w:tabs>
              <w:adjustRightInd/>
              <w:snapToGrid/>
              <w:spacing w:line="276" w:lineRule="auto"/>
              <w:jc w:val="left"/>
              <w:rPr>
                <w:rFonts w:cs="Times New Roman"/>
                <w:b/>
                <w:kern w:val="2"/>
                <w:szCs w:val="21"/>
              </w:rPr>
            </w:pPr>
            <w:r>
              <w:rPr>
                <w:rFonts w:cs="Times New Roman" w:hint="eastAsia"/>
                <w:b/>
                <w:kern w:val="2"/>
                <w:szCs w:val="21"/>
              </w:rPr>
              <w:t>（一）评分内容：</w:t>
            </w:r>
          </w:p>
          <w:p w14:paraId="20D6064B" w14:textId="77777777" w:rsidR="00D2494B" w:rsidRDefault="00AE1472">
            <w:pPr>
              <w:widowControl w:val="0"/>
              <w:shd w:val="clear" w:color="auto" w:fill="auto"/>
              <w:tabs>
                <w:tab w:val="clear" w:pos="426"/>
              </w:tabs>
              <w:adjustRightInd/>
              <w:snapToGrid/>
              <w:spacing w:line="276" w:lineRule="auto"/>
              <w:jc w:val="left"/>
              <w:rPr>
                <w:rFonts w:ascii="Times New Roman" w:hAnsi="Times New Roman" w:cs="Times New Roman"/>
                <w:kern w:val="2"/>
              </w:rPr>
            </w:pPr>
            <w:r>
              <w:rPr>
                <w:rFonts w:ascii="Times New Roman" w:hAnsi="Times New Roman" w:cs="Times New Roman" w:hint="eastAsia"/>
                <w:kern w:val="2"/>
              </w:rPr>
              <w:t>投标人需承诺以下内容：</w:t>
            </w:r>
          </w:p>
          <w:p w14:paraId="4DBC3DD1" w14:textId="77777777" w:rsidR="00D2494B" w:rsidRDefault="00AE1472">
            <w:pPr>
              <w:widowControl w:val="0"/>
              <w:shd w:val="clear" w:color="auto" w:fill="auto"/>
              <w:tabs>
                <w:tab w:val="clear" w:pos="426"/>
              </w:tabs>
              <w:adjustRightInd/>
              <w:snapToGrid/>
              <w:spacing w:line="276" w:lineRule="auto"/>
              <w:jc w:val="left"/>
              <w:rPr>
                <w:rFonts w:ascii="Times New Roman" w:hAnsi="Times New Roman" w:cs="Times New Roman"/>
                <w:kern w:val="2"/>
              </w:rPr>
            </w:pPr>
            <w:r>
              <w:rPr>
                <w:rFonts w:ascii="Times New Roman" w:hAnsi="Times New Roman" w:cs="Times New Roman" w:hint="eastAsia"/>
                <w:kern w:val="2"/>
              </w:rPr>
              <w:t>1.</w:t>
            </w:r>
            <w:r>
              <w:rPr>
                <w:rFonts w:ascii="Times New Roman" w:hAnsi="Times New Roman" w:cs="Times New Roman" w:hint="eastAsia"/>
                <w:kern w:val="2"/>
              </w:rPr>
              <w:t>工资发放在每月</w:t>
            </w:r>
            <w:r>
              <w:rPr>
                <w:rFonts w:ascii="Times New Roman" w:hAnsi="Times New Roman" w:cs="Times New Roman" w:hint="eastAsia"/>
                <w:kern w:val="2"/>
              </w:rPr>
              <w:t>10</w:t>
            </w:r>
            <w:r>
              <w:rPr>
                <w:rFonts w:ascii="Times New Roman" w:hAnsi="Times New Roman" w:cs="Times New Roman" w:hint="eastAsia"/>
                <w:kern w:val="2"/>
              </w:rPr>
              <w:t>日前发放，得</w:t>
            </w:r>
            <w:r>
              <w:rPr>
                <w:rFonts w:ascii="Times New Roman" w:hAnsi="Times New Roman" w:cs="Times New Roman" w:hint="eastAsia"/>
                <w:kern w:val="2"/>
              </w:rPr>
              <w:t>2</w:t>
            </w:r>
            <w:r>
              <w:rPr>
                <w:rFonts w:ascii="Times New Roman" w:hAnsi="Times New Roman" w:cs="Times New Roman" w:hint="eastAsia"/>
                <w:kern w:val="2"/>
              </w:rPr>
              <w:t>分；</w:t>
            </w:r>
          </w:p>
          <w:p w14:paraId="499C5B35" w14:textId="77777777" w:rsidR="00D2494B" w:rsidRDefault="00AE1472">
            <w:pPr>
              <w:widowControl w:val="0"/>
              <w:shd w:val="clear" w:color="auto" w:fill="auto"/>
              <w:tabs>
                <w:tab w:val="clear" w:pos="426"/>
              </w:tabs>
              <w:adjustRightInd/>
              <w:snapToGrid/>
              <w:spacing w:line="276" w:lineRule="auto"/>
              <w:jc w:val="left"/>
              <w:rPr>
                <w:rFonts w:ascii="Times New Roman" w:hAnsi="Times New Roman" w:cs="Times New Roman"/>
                <w:kern w:val="2"/>
              </w:rPr>
            </w:pPr>
            <w:r>
              <w:rPr>
                <w:rFonts w:ascii="Times New Roman" w:hAnsi="Times New Roman" w:cs="Times New Roman" w:hint="eastAsia"/>
                <w:kern w:val="2"/>
              </w:rPr>
              <w:t>2.</w:t>
            </w:r>
            <w:r>
              <w:rPr>
                <w:rFonts w:ascii="Times New Roman" w:hAnsi="Times New Roman" w:cs="Times New Roman" w:hint="eastAsia"/>
                <w:kern w:val="2"/>
              </w:rPr>
              <w:t>服务期满后应无偿提供工作交接服务，得</w:t>
            </w:r>
            <w:r>
              <w:rPr>
                <w:rFonts w:ascii="Times New Roman" w:hAnsi="Times New Roman" w:cs="Times New Roman" w:hint="eastAsia"/>
                <w:kern w:val="2"/>
              </w:rPr>
              <w:t>2</w:t>
            </w:r>
            <w:r>
              <w:rPr>
                <w:rFonts w:ascii="Times New Roman" w:hAnsi="Times New Roman" w:cs="Times New Roman" w:hint="eastAsia"/>
                <w:kern w:val="2"/>
              </w:rPr>
              <w:t>分。</w:t>
            </w:r>
          </w:p>
          <w:p w14:paraId="0E63E9C2" w14:textId="77777777" w:rsidR="00D2494B" w:rsidRDefault="00AE1472">
            <w:pPr>
              <w:widowControl w:val="0"/>
              <w:shd w:val="clear" w:color="auto" w:fill="auto"/>
              <w:tabs>
                <w:tab w:val="clear" w:pos="426"/>
              </w:tabs>
              <w:wordWrap w:val="0"/>
              <w:adjustRightInd/>
              <w:snapToGrid/>
              <w:spacing w:line="276" w:lineRule="auto"/>
              <w:rPr>
                <w:rFonts w:cs="Times New Roman"/>
                <w:b/>
                <w:kern w:val="2"/>
                <w:szCs w:val="21"/>
              </w:rPr>
            </w:pPr>
            <w:r>
              <w:rPr>
                <w:rFonts w:cs="Times New Roman" w:hint="eastAsia"/>
                <w:b/>
                <w:kern w:val="2"/>
                <w:szCs w:val="21"/>
              </w:rPr>
              <w:t>（二）评分依据：</w:t>
            </w:r>
          </w:p>
          <w:p w14:paraId="2A0B615D" w14:textId="77777777" w:rsidR="00D2494B" w:rsidRDefault="00AE1472">
            <w:pPr>
              <w:widowControl w:val="0"/>
              <w:shd w:val="clear" w:color="auto" w:fill="auto"/>
              <w:tabs>
                <w:tab w:val="clear" w:pos="426"/>
              </w:tabs>
              <w:adjustRightInd/>
              <w:snapToGrid/>
              <w:spacing w:line="276" w:lineRule="auto"/>
              <w:jc w:val="left"/>
              <w:rPr>
                <w:rFonts w:cs="Times New Roman"/>
                <w:kern w:val="2"/>
              </w:rPr>
            </w:pPr>
            <w:r>
              <w:rPr>
                <w:rFonts w:ascii="Times New Roman" w:hAnsi="Times New Roman" w:cs="Times New Roman" w:hint="eastAsia"/>
                <w:kern w:val="2"/>
              </w:rPr>
              <w:t>提供承诺函，格式自拟。</w:t>
            </w:r>
          </w:p>
        </w:tc>
      </w:tr>
      <w:tr w:rsidR="00D2494B" w14:paraId="524CF2DE" w14:textId="77777777">
        <w:trPr>
          <w:trHeight w:val="1680"/>
          <w:jc w:val="center"/>
        </w:trPr>
        <w:tc>
          <w:tcPr>
            <w:tcW w:w="0" w:type="auto"/>
            <w:vMerge/>
            <w:tcBorders>
              <w:left w:val="single" w:sz="4" w:space="0" w:color="auto"/>
              <w:right w:val="single" w:sz="4" w:space="0" w:color="auto"/>
            </w:tcBorders>
            <w:vAlign w:val="center"/>
          </w:tcPr>
          <w:p w14:paraId="3398B873"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vMerge w:val="restart"/>
            <w:tcBorders>
              <w:top w:val="single" w:sz="4" w:space="0" w:color="auto"/>
              <w:left w:val="single" w:sz="4" w:space="0" w:color="auto"/>
              <w:right w:val="single" w:sz="4" w:space="0" w:color="auto"/>
            </w:tcBorders>
          </w:tcPr>
          <w:p w14:paraId="04E8D86A"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kern w:val="2"/>
                <w:szCs w:val="21"/>
              </w:rPr>
              <w:t>2</w:t>
            </w:r>
          </w:p>
        </w:tc>
        <w:tc>
          <w:tcPr>
            <w:tcW w:w="1602" w:type="dxa"/>
            <w:vMerge w:val="restart"/>
            <w:tcBorders>
              <w:top w:val="single" w:sz="4" w:space="0" w:color="auto"/>
              <w:left w:val="single" w:sz="4" w:space="0" w:color="auto"/>
              <w:right w:val="single" w:sz="4" w:space="0" w:color="auto"/>
            </w:tcBorders>
          </w:tcPr>
          <w:p w14:paraId="73C31CAB"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投标人同类项目业绩情况</w:t>
            </w:r>
          </w:p>
        </w:tc>
        <w:tc>
          <w:tcPr>
            <w:tcW w:w="791" w:type="dxa"/>
            <w:vMerge w:val="restart"/>
            <w:tcBorders>
              <w:top w:val="single" w:sz="4" w:space="0" w:color="auto"/>
              <w:left w:val="single" w:sz="4" w:space="0" w:color="auto"/>
              <w:right w:val="single" w:sz="4" w:space="0" w:color="auto"/>
            </w:tcBorders>
          </w:tcPr>
          <w:p w14:paraId="1F2FB4E0"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2</w:t>
            </w:r>
          </w:p>
        </w:tc>
        <w:tc>
          <w:tcPr>
            <w:tcW w:w="5430" w:type="dxa"/>
            <w:tcBorders>
              <w:top w:val="single" w:sz="4" w:space="0" w:color="auto"/>
              <w:left w:val="single" w:sz="4" w:space="0" w:color="auto"/>
              <w:bottom w:val="nil"/>
              <w:right w:val="single" w:sz="4" w:space="0" w:color="auto"/>
            </w:tcBorders>
          </w:tcPr>
          <w:p w14:paraId="043AA675" w14:textId="77777777" w:rsidR="00D2494B" w:rsidRDefault="00AE1472">
            <w:pPr>
              <w:widowControl w:val="0"/>
              <w:shd w:val="clear" w:color="auto" w:fill="auto"/>
              <w:tabs>
                <w:tab w:val="clear" w:pos="426"/>
              </w:tabs>
              <w:adjustRightInd/>
              <w:snapToGrid/>
              <w:spacing w:line="276" w:lineRule="auto"/>
              <w:jc w:val="left"/>
              <w:rPr>
                <w:rFonts w:cs="Times New Roman"/>
                <w:b/>
                <w:kern w:val="2"/>
                <w:szCs w:val="21"/>
              </w:rPr>
            </w:pPr>
            <w:r>
              <w:rPr>
                <w:rFonts w:cs="Times New Roman" w:hint="eastAsia"/>
                <w:b/>
                <w:kern w:val="2"/>
                <w:szCs w:val="21"/>
              </w:rPr>
              <w:t>（一）评分内容：</w:t>
            </w:r>
          </w:p>
          <w:p w14:paraId="59108901" w14:textId="77777777" w:rsidR="00D2494B" w:rsidRDefault="00AE1472">
            <w:pPr>
              <w:widowControl w:val="0"/>
              <w:shd w:val="clear" w:color="auto" w:fill="auto"/>
              <w:tabs>
                <w:tab w:val="clear" w:pos="426"/>
              </w:tabs>
              <w:wordWrap w:val="0"/>
              <w:adjustRightInd/>
              <w:snapToGrid/>
              <w:spacing w:line="276" w:lineRule="auto"/>
              <w:rPr>
                <w:rFonts w:cs="Times New Roman"/>
                <w:kern w:val="2"/>
                <w:szCs w:val="21"/>
              </w:rPr>
            </w:pPr>
            <w:r>
              <w:rPr>
                <w:rFonts w:cs="Times New Roman" w:hint="eastAsia"/>
                <w:kern w:val="2"/>
                <w:szCs w:val="21"/>
              </w:rPr>
              <w:t>近三年（</w:t>
            </w:r>
            <w:r>
              <w:rPr>
                <w:rFonts w:cs="Times New Roman"/>
                <w:kern w:val="2"/>
                <w:szCs w:val="21"/>
              </w:rPr>
              <w:t>20</w:t>
            </w:r>
            <w:r>
              <w:rPr>
                <w:rFonts w:cs="Times New Roman" w:hint="eastAsia"/>
                <w:kern w:val="2"/>
                <w:szCs w:val="21"/>
                <w:u w:val="single"/>
              </w:rPr>
              <w:t>18</w:t>
            </w:r>
            <w:r>
              <w:rPr>
                <w:rFonts w:cs="Times New Roman" w:hint="eastAsia"/>
                <w:kern w:val="2"/>
                <w:szCs w:val="21"/>
              </w:rPr>
              <w:t>年</w:t>
            </w:r>
            <w:r>
              <w:rPr>
                <w:rFonts w:cs="Times New Roman" w:hint="eastAsia"/>
                <w:kern w:val="2"/>
                <w:szCs w:val="21"/>
                <w:u w:val="single"/>
              </w:rPr>
              <w:t>11</w:t>
            </w:r>
            <w:r>
              <w:rPr>
                <w:rFonts w:cs="Times New Roman" w:hint="eastAsia"/>
                <w:kern w:val="2"/>
                <w:szCs w:val="21"/>
              </w:rPr>
              <w:t>月</w:t>
            </w:r>
            <w:r>
              <w:rPr>
                <w:rFonts w:cs="Times New Roman" w:hint="eastAsia"/>
                <w:kern w:val="2"/>
                <w:szCs w:val="21"/>
                <w:u w:val="single"/>
              </w:rPr>
              <w:t>01</w:t>
            </w:r>
            <w:r>
              <w:rPr>
                <w:rFonts w:cs="Times New Roman" w:hint="eastAsia"/>
                <w:kern w:val="2"/>
                <w:szCs w:val="21"/>
              </w:rPr>
              <w:t>日至今）具有</w:t>
            </w:r>
            <w:r>
              <w:rPr>
                <w:rFonts w:cs="Times New Roman" w:hint="eastAsia"/>
                <w:kern w:val="2"/>
                <w:szCs w:val="21"/>
                <w:u w:val="single"/>
              </w:rPr>
              <w:t>政府部门辅助事务外包服务</w:t>
            </w:r>
            <w:r>
              <w:rPr>
                <w:rFonts w:cs="Times New Roman" w:hint="eastAsia"/>
                <w:kern w:val="2"/>
                <w:szCs w:val="21"/>
              </w:rPr>
              <w:t>业绩情况：</w:t>
            </w:r>
          </w:p>
          <w:p w14:paraId="6A64D589" w14:textId="77777777" w:rsidR="00D2494B" w:rsidRDefault="00AE1472">
            <w:pPr>
              <w:widowControl w:val="0"/>
              <w:shd w:val="clear" w:color="auto" w:fill="auto"/>
              <w:tabs>
                <w:tab w:val="clear" w:pos="426"/>
              </w:tabs>
              <w:wordWrap w:val="0"/>
              <w:adjustRightInd/>
              <w:snapToGrid/>
              <w:spacing w:line="276" w:lineRule="auto"/>
              <w:rPr>
                <w:rFonts w:cs="Times New Roman"/>
                <w:kern w:val="2"/>
                <w:szCs w:val="21"/>
              </w:rPr>
            </w:pPr>
            <w:r>
              <w:rPr>
                <w:rFonts w:cs="Times New Roman"/>
                <w:kern w:val="2"/>
                <w:szCs w:val="21"/>
              </w:rPr>
              <w:t>1.具有</w:t>
            </w:r>
            <w:r>
              <w:rPr>
                <w:rFonts w:cs="Times New Roman" w:hint="eastAsia"/>
                <w:kern w:val="2"/>
                <w:szCs w:val="21"/>
              </w:rPr>
              <w:t>2项（或以上）有效业绩得2分。</w:t>
            </w:r>
          </w:p>
          <w:p w14:paraId="3960D15F" w14:textId="77777777" w:rsidR="00D2494B" w:rsidRDefault="00AE1472">
            <w:pPr>
              <w:widowControl w:val="0"/>
              <w:shd w:val="clear" w:color="auto" w:fill="auto"/>
              <w:tabs>
                <w:tab w:val="clear" w:pos="426"/>
              </w:tabs>
              <w:wordWrap w:val="0"/>
              <w:adjustRightInd/>
              <w:snapToGrid/>
              <w:spacing w:line="276" w:lineRule="auto"/>
              <w:rPr>
                <w:rFonts w:cs="Times New Roman"/>
                <w:kern w:val="2"/>
                <w:szCs w:val="21"/>
              </w:rPr>
            </w:pPr>
            <w:r>
              <w:rPr>
                <w:rFonts w:cs="Times New Roman"/>
                <w:kern w:val="2"/>
                <w:szCs w:val="21"/>
              </w:rPr>
              <w:t>2.具有</w:t>
            </w:r>
            <w:r>
              <w:rPr>
                <w:rFonts w:cs="Times New Roman" w:hint="eastAsia"/>
                <w:kern w:val="2"/>
                <w:szCs w:val="21"/>
              </w:rPr>
              <w:t>1项有效业绩得1分。</w:t>
            </w:r>
          </w:p>
        </w:tc>
      </w:tr>
      <w:tr w:rsidR="00D2494B" w14:paraId="50D522E9" w14:textId="77777777">
        <w:trPr>
          <w:trHeight w:val="454"/>
          <w:jc w:val="center"/>
        </w:trPr>
        <w:tc>
          <w:tcPr>
            <w:tcW w:w="0" w:type="auto"/>
            <w:vMerge/>
            <w:tcBorders>
              <w:left w:val="single" w:sz="4" w:space="0" w:color="auto"/>
              <w:right w:val="single" w:sz="4" w:space="0" w:color="auto"/>
            </w:tcBorders>
            <w:vAlign w:val="center"/>
          </w:tcPr>
          <w:p w14:paraId="6D0E01D1"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vMerge/>
            <w:tcBorders>
              <w:left w:val="single" w:sz="4" w:space="0" w:color="auto"/>
              <w:bottom w:val="single" w:sz="4" w:space="0" w:color="auto"/>
              <w:right w:val="single" w:sz="4" w:space="0" w:color="auto"/>
            </w:tcBorders>
          </w:tcPr>
          <w:p w14:paraId="4D68A097"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1602" w:type="dxa"/>
            <w:vMerge/>
            <w:tcBorders>
              <w:left w:val="single" w:sz="4" w:space="0" w:color="auto"/>
              <w:bottom w:val="single" w:sz="4" w:space="0" w:color="auto"/>
              <w:right w:val="single" w:sz="4" w:space="0" w:color="auto"/>
            </w:tcBorders>
          </w:tcPr>
          <w:p w14:paraId="41E5AFD3"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791" w:type="dxa"/>
            <w:vMerge/>
            <w:tcBorders>
              <w:left w:val="single" w:sz="4" w:space="0" w:color="auto"/>
              <w:bottom w:val="single" w:sz="4" w:space="0" w:color="auto"/>
              <w:right w:val="single" w:sz="4" w:space="0" w:color="auto"/>
            </w:tcBorders>
          </w:tcPr>
          <w:p w14:paraId="23970BDE"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5430" w:type="dxa"/>
            <w:tcBorders>
              <w:top w:val="nil"/>
              <w:left w:val="single" w:sz="4" w:space="0" w:color="auto"/>
              <w:bottom w:val="single" w:sz="4" w:space="0" w:color="auto"/>
              <w:right w:val="single" w:sz="4" w:space="0" w:color="auto"/>
            </w:tcBorders>
          </w:tcPr>
          <w:p w14:paraId="74AF11CC" w14:textId="77777777" w:rsidR="00D2494B" w:rsidRDefault="00AE1472">
            <w:pPr>
              <w:widowControl w:val="0"/>
              <w:shd w:val="clear" w:color="auto" w:fill="auto"/>
              <w:tabs>
                <w:tab w:val="clear" w:pos="426"/>
              </w:tabs>
              <w:wordWrap w:val="0"/>
              <w:adjustRightInd/>
              <w:snapToGrid/>
              <w:spacing w:line="276" w:lineRule="auto"/>
              <w:rPr>
                <w:rFonts w:cs="Times New Roman"/>
                <w:b/>
                <w:kern w:val="2"/>
                <w:szCs w:val="21"/>
              </w:rPr>
            </w:pPr>
            <w:r>
              <w:rPr>
                <w:rFonts w:cs="Times New Roman" w:hint="eastAsia"/>
                <w:b/>
                <w:kern w:val="2"/>
                <w:szCs w:val="21"/>
              </w:rPr>
              <w:t>（二）评分依据：</w:t>
            </w:r>
          </w:p>
          <w:p w14:paraId="7B4AAA41" w14:textId="77777777" w:rsidR="00D2494B" w:rsidRDefault="00AE1472">
            <w:pPr>
              <w:widowControl w:val="0"/>
              <w:shd w:val="clear" w:color="auto" w:fill="auto"/>
              <w:tabs>
                <w:tab w:val="clear" w:pos="426"/>
              </w:tabs>
              <w:wordWrap w:val="0"/>
              <w:adjustRightInd/>
              <w:snapToGrid/>
              <w:spacing w:line="276" w:lineRule="auto"/>
              <w:rPr>
                <w:rFonts w:cs="Times New Roman"/>
                <w:kern w:val="2"/>
                <w:szCs w:val="21"/>
              </w:rPr>
            </w:pPr>
            <w:r>
              <w:rPr>
                <w:rFonts w:cs="Times New Roman" w:hint="eastAsia"/>
                <w:kern w:val="2"/>
                <w:szCs w:val="21"/>
              </w:rPr>
              <w:t>1</w:t>
            </w:r>
            <w:r>
              <w:rPr>
                <w:rFonts w:cs="Times New Roman"/>
                <w:kern w:val="2"/>
                <w:szCs w:val="21"/>
              </w:rPr>
              <w:t>.要求提供合同关键信息</w:t>
            </w:r>
            <w:r>
              <w:rPr>
                <w:rFonts w:cs="Times New Roman" w:hint="eastAsia"/>
                <w:kern w:val="2"/>
                <w:szCs w:val="21"/>
              </w:rPr>
              <w:t>或</w:t>
            </w:r>
            <w:r>
              <w:rPr>
                <w:rFonts w:cs="Times New Roman"/>
                <w:kern w:val="2"/>
                <w:szCs w:val="21"/>
              </w:rPr>
              <w:t>项目履约（验收）合格评价证明文件作为得分依据。</w:t>
            </w:r>
            <w:r>
              <w:rPr>
                <w:rFonts w:cs="Times New Roman" w:hint="eastAsia"/>
                <w:kern w:val="2"/>
                <w:szCs w:val="21"/>
              </w:rPr>
              <w:t>（项目履约（验收）合格评价证明文件需要评价证明文件加盖合同甲方公章（或甲方业务章））</w:t>
            </w:r>
          </w:p>
          <w:p w14:paraId="7A727639" w14:textId="77777777" w:rsidR="00D2494B" w:rsidRDefault="00AE1472">
            <w:pPr>
              <w:widowControl w:val="0"/>
              <w:shd w:val="clear" w:color="auto" w:fill="auto"/>
              <w:tabs>
                <w:tab w:val="clear" w:pos="426"/>
              </w:tabs>
              <w:wordWrap w:val="0"/>
              <w:adjustRightInd/>
              <w:snapToGrid/>
              <w:spacing w:line="276" w:lineRule="auto"/>
              <w:rPr>
                <w:rFonts w:cs="Times New Roman"/>
                <w:kern w:val="2"/>
                <w:szCs w:val="21"/>
              </w:rPr>
            </w:pPr>
            <w:r>
              <w:rPr>
                <w:rFonts w:cs="Times New Roman" w:hint="eastAsia"/>
                <w:kern w:val="2"/>
                <w:szCs w:val="21"/>
              </w:rPr>
              <w:t>2</w:t>
            </w:r>
            <w:r>
              <w:rPr>
                <w:rFonts w:cs="Times New Roman"/>
                <w:kern w:val="2"/>
                <w:szCs w:val="21"/>
              </w:rPr>
              <w:t>.通过合同关键信息无法判断是否得分的，也可以提供能证明得分的其它证明资料，如项目报告或合同甲方出具的证明文件等。</w:t>
            </w:r>
          </w:p>
          <w:p w14:paraId="142E573B" w14:textId="77777777" w:rsidR="00D2494B" w:rsidRDefault="00AE1472">
            <w:pPr>
              <w:widowControl w:val="0"/>
              <w:shd w:val="clear" w:color="auto" w:fill="auto"/>
              <w:tabs>
                <w:tab w:val="clear" w:pos="426"/>
              </w:tabs>
              <w:wordWrap w:val="0"/>
              <w:adjustRightInd/>
              <w:snapToGrid/>
              <w:spacing w:line="276" w:lineRule="auto"/>
              <w:rPr>
                <w:rFonts w:cs="Times New Roman"/>
                <w:kern w:val="2"/>
                <w:szCs w:val="21"/>
              </w:rPr>
            </w:pPr>
            <w:r>
              <w:rPr>
                <w:rFonts w:cs="Times New Roman" w:hint="eastAsia"/>
                <w:kern w:val="2"/>
                <w:szCs w:val="21"/>
              </w:rPr>
              <w:t>3</w:t>
            </w:r>
            <w:r>
              <w:rPr>
                <w:rFonts w:cs="Times New Roman"/>
                <w:kern w:val="2"/>
                <w:szCs w:val="21"/>
              </w:rPr>
              <w:t>.以上资料均要求提供</w:t>
            </w:r>
            <w:r>
              <w:rPr>
                <w:rFonts w:cs="Times New Roman" w:hint="eastAsia"/>
                <w:kern w:val="2"/>
                <w:szCs w:val="21"/>
              </w:rPr>
              <w:t>复印</w:t>
            </w:r>
            <w:r>
              <w:rPr>
                <w:rFonts w:cs="Times New Roman"/>
                <w:kern w:val="2"/>
                <w:szCs w:val="21"/>
              </w:rPr>
              <w:t>件，原件备查。</w:t>
            </w:r>
          </w:p>
        </w:tc>
      </w:tr>
      <w:tr w:rsidR="00D2494B" w14:paraId="76470929" w14:textId="77777777">
        <w:trPr>
          <w:trHeight w:val="454"/>
          <w:jc w:val="center"/>
        </w:trPr>
        <w:tc>
          <w:tcPr>
            <w:tcW w:w="0" w:type="auto"/>
            <w:vMerge/>
            <w:tcBorders>
              <w:left w:val="single" w:sz="4" w:space="0" w:color="auto"/>
              <w:right w:val="single" w:sz="4" w:space="0" w:color="auto"/>
            </w:tcBorders>
            <w:vAlign w:val="center"/>
          </w:tcPr>
          <w:p w14:paraId="1BA9327E"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tcBorders>
              <w:top w:val="single" w:sz="4" w:space="0" w:color="auto"/>
              <w:left w:val="single" w:sz="4" w:space="0" w:color="auto"/>
              <w:right w:val="single" w:sz="4" w:space="0" w:color="auto"/>
            </w:tcBorders>
          </w:tcPr>
          <w:p w14:paraId="4502CA30"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3</w:t>
            </w:r>
          </w:p>
        </w:tc>
        <w:tc>
          <w:tcPr>
            <w:tcW w:w="1602" w:type="dxa"/>
            <w:tcBorders>
              <w:top w:val="single" w:sz="4" w:space="0" w:color="auto"/>
              <w:left w:val="single" w:sz="4" w:space="0" w:color="auto"/>
              <w:right w:val="single" w:sz="4" w:space="0" w:color="auto"/>
            </w:tcBorders>
          </w:tcPr>
          <w:p w14:paraId="1713790B"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拟安排的项目负责人情况（仅限一人）</w:t>
            </w:r>
          </w:p>
        </w:tc>
        <w:tc>
          <w:tcPr>
            <w:tcW w:w="791" w:type="dxa"/>
            <w:tcBorders>
              <w:top w:val="single" w:sz="4" w:space="0" w:color="auto"/>
              <w:left w:val="single" w:sz="4" w:space="0" w:color="auto"/>
              <w:right w:val="single" w:sz="4" w:space="0" w:color="auto"/>
            </w:tcBorders>
          </w:tcPr>
          <w:p w14:paraId="61175A29"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12</w:t>
            </w:r>
          </w:p>
        </w:tc>
        <w:tc>
          <w:tcPr>
            <w:tcW w:w="5430" w:type="dxa"/>
            <w:tcBorders>
              <w:top w:val="single" w:sz="4" w:space="0" w:color="auto"/>
              <w:left w:val="single" w:sz="4" w:space="0" w:color="auto"/>
              <w:bottom w:val="nil"/>
              <w:right w:val="single" w:sz="4" w:space="0" w:color="auto"/>
            </w:tcBorders>
          </w:tcPr>
          <w:p w14:paraId="57EAB574" w14:textId="77777777" w:rsidR="00D2494B" w:rsidRDefault="00AE1472">
            <w:pPr>
              <w:widowControl w:val="0"/>
              <w:shd w:val="clear" w:color="auto" w:fill="auto"/>
              <w:tabs>
                <w:tab w:val="clear" w:pos="426"/>
              </w:tabs>
              <w:adjustRightInd/>
              <w:snapToGrid/>
              <w:spacing w:line="276" w:lineRule="auto"/>
              <w:jc w:val="left"/>
              <w:rPr>
                <w:rFonts w:cs="Times New Roman"/>
                <w:b/>
                <w:kern w:val="2"/>
                <w:szCs w:val="21"/>
              </w:rPr>
            </w:pPr>
            <w:r>
              <w:rPr>
                <w:rFonts w:cs="Times New Roman" w:hint="eastAsia"/>
                <w:b/>
                <w:kern w:val="2"/>
                <w:szCs w:val="21"/>
              </w:rPr>
              <w:t>（一）评分内容：</w:t>
            </w:r>
          </w:p>
          <w:p w14:paraId="624005D2" w14:textId="77777777" w:rsidR="00D2494B" w:rsidRDefault="00AE1472">
            <w:pPr>
              <w:widowControl w:val="0"/>
              <w:shd w:val="clear" w:color="auto" w:fill="auto"/>
              <w:tabs>
                <w:tab w:val="clear" w:pos="426"/>
              </w:tabs>
              <w:adjustRightInd/>
              <w:snapToGrid/>
              <w:spacing w:line="276" w:lineRule="auto"/>
              <w:jc w:val="left"/>
              <w:rPr>
                <w:rFonts w:ascii="Times New Roman" w:hAnsi="Times New Roman" w:cs="Times New Roman"/>
                <w:kern w:val="2"/>
              </w:rPr>
            </w:pPr>
            <w:r>
              <w:rPr>
                <w:rFonts w:ascii="Times New Roman" w:hAnsi="Times New Roman" w:cs="Times New Roman" w:hint="eastAsia"/>
                <w:kern w:val="2"/>
              </w:rPr>
              <w:t>项目负责人必须为本单位自有员工，提供员工劳动合同以及社保证明或公积金证明：</w:t>
            </w:r>
          </w:p>
          <w:p w14:paraId="4D2C2B98" w14:textId="77777777" w:rsidR="00D2494B" w:rsidRDefault="00AE1472">
            <w:pPr>
              <w:widowControl w:val="0"/>
              <w:shd w:val="clear" w:color="auto" w:fill="auto"/>
              <w:tabs>
                <w:tab w:val="clear" w:pos="426"/>
              </w:tabs>
              <w:adjustRightInd/>
              <w:snapToGrid/>
              <w:spacing w:line="276" w:lineRule="auto"/>
              <w:jc w:val="left"/>
              <w:rPr>
                <w:rFonts w:ascii="Times New Roman" w:hAnsi="Times New Roman" w:cs="Times New Roman"/>
                <w:kern w:val="2"/>
              </w:rPr>
            </w:pPr>
            <w:r>
              <w:rPr>
                <w:rFonts w:ascii="Times New Roman" w:hAnsi="Times New Roman" w:cs="Times New Roman" w:hint="eastAsia"/>
                <w:kern w:val="2"/>
              </w:rPr>
              <w:t>1.</w:t>
            </w:r>
            <w:r>
              <w:rPr>
                <w:rFonts w:ascii="Times New Roman" w:hAnsi="Times New Roman" w:cs="Times New Roman" w:hint="eastAsia"/>
                <w:kern w:val="2"/>
              </w:rPr>
              <w:t>具有公共管理或法律相关专业学历，研究生或以上学历的得</w:t>
            </w:r>
            <w:r>
              <w:rPr>
                <w:rFonts w:ascii="Times New Roman" w:hAnsi="Times New Roman" w:cs="Times New Roman" w:hint="eastAsia"/>
                <w:kern w:val="2"/>
              </w:rPr>
              <w:t>4</w:t>
            </w:r>
            <w:r>
              <w:rPr>
                <w:rFonts w:ascii="Times New Roman" w:hAnsi="Times New Roman" w:cs="Times New Roman" w:hint="eastAsia"/>
                <w:kern w:val="2"/>
              </w:rPr>
              <w:t>分，本科学历得</w:t>
            </w:r>
            <w:r>
              <w:rPr>
                <w:rFonts w:ascii="Times New Roman" w:hAnsi="Times New Roman" w:cs="Times New Roman" w:hint="eastAsia"/>
                <w:kern w:val="2"/>
              </w:rPr>
              <w:t>2</w:t>
            </w:r>
            <w:r>
              <w:rPr>
                <w:rFonts w:ascii="Times New Roman" w:hAnsi="Times New Roman" w:cs="Times New Roman" w:hint="eastAsia"/>
                <w:kern w:val="2"/>
              </w:rPr>
              <w:t>分，大专学历得</w:t>
            </w:r>
            <w:r>
              <w:rPr>
                <w:rFonts w:ascii="Times New Roman" w:hAnsi="Times New Roman" w:cs="Times New Roman" w:hint="eastAsia"/>
                <w:kern w:val="2"/>
              </w:rPr>
              <w:t>1</w:t>
            </w:r>
            <w:r>
              <w:rPr>
                <w:rFonts w:ascii="Times New Roman" w:hAnsi="Times New Roman" w:cs="Times New Roman" w:hint="eastAsia"/>
                <w:kern w:val="2"/>
              </w:rPr>
              <w:t>分，大专以下学历不得分（证明文件：学历及学位证书）；</w:t>
            </w:r>
          </w:p>
          <w:p w14:paraId="32914C0C" w14:textId="77777777" w:rsidR="00D2494B" w:rsidRDefault="00AE1472">
            <w:pPr>
              <w:widowControl w:val="0"/>
              <w:shd w:val="clear" w:color="auto" w:fill="auto"/>
              <w:tabs>
                <w:tab w:val="clear" w:pos="426"/>
              </w:tabs>
              <w:adjustRightInd/>
              <w:snapToGrid/>
              <w:spacing w:line="276" w:lineRule="auto"/>
              <w:jc w:val="left"/>
              <w:rPr>
                <w:rFonts w:ascii="Times New Roman" w:hAnsi="Times New Roman" w:cs="Times New Roman"/>
                <w:kern w:val="2"/>
              </w:rPr>
            </w:pPr>
            <w:r>
              <w:rPr>
                <w:rFonts w:ascii="Times New Roman" w:hAnsi="Times New Roman" w:cs="Times New Roman" w:hint="eastAsia"/>
                <w:kern w:val="2"/>
              </w:rPr>
              <w:t>2.</w:t>
            </w:r>
            <w:r>
              <w:rPr>
                <w:rFonts w:ascii="Times New Roman" w:hAnsi="Times New Roman" w:cs="Times New Roman" w:hint="eastAsia"/>
                <w:kern w:val="2"/>
              </w:rPr>
              <w:t>具有机关事业单位项目管理工作经验得</w:t>
            </w:r>
            <w:r>
              <w:rPr>
                <w:rFonts w:ascii="Times New Roman" w:hAnsi="Times New Roman" w:cs="Times New Roman" w:hint="eastAsia"/>
                <w:kern w:val="2"/>
              </w:rPr>
              <w:t>2</w:t>
            </w:r>
            <w:r>
              <w:rPr>
                <w:rFonts w:ascii="Times New Roman" w:hAnsi="Times New Roman" w:cs="Times New Roman" w:hint="eastAsia"/>
                <w:kern w:val="2"/>
              </w:rPr>
              <w:t>分。（证明文件：项目合同或项目甲方盖章的书面证明）；</w:t>
            </w:r>
          </w:p>
          <w:p w14:paraId="0B1F3C6F" w14:textId="77777777" w:rsidR="00D2494B" w:rsidRDefault="00AE1472">
            <w:pPr>
              <w:widowControl w:val="0"/>
              <w:shd w:val="clear" w:color="auto" w:fill="auto"/>
              <w:tabs>
                <w:tab w:val="clear" w:pos="426"/>
              </w:tabs>
              <w:adjustRightInd/>
              <w:snapToGrid/>
              <w:spacing w:line="276" w:lineRule="auto"/>
              <w:jc w:val="left"/>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hint="eastAsia"/>
                <w:kern w:val="2"/>
              </w:rPr>
              <w:t>、具备省级及以上相关荣誉证书得</w:t>
            </w:r>
            <w:r>
              <w:rPr>
                <w:rFonts w:ascii="Times New Roman" w:hAnsi="Times New Roman" w:cs="Times New Roman" w:hint="eastAsia"/>
                <w:kern w:val="2"/>
              </w:rPr>
              <w:t>4</w:t>
            </w:r>
            <w:r>
              <w:rPr>
                <w:rFonts w:ascii="Times New Roman" w:hAnsi="Times New Roman" w:cs="Times New Roman" w:hint="eastAsia"/>
                <w:kern w:val="2"/>
              </w:rPr>
              <w:t>分（证明文件：证书复印件）；</w:t>
            </w:r>
          </w:p>
          <w:p w14:paraId="485E1A28" w14:textId="77777777" w:rsidR="00D2494B" w:rsidRDefault="00AE1472">
            <w:pPr>
              <w:widowControl w:val="0"/>
              <w:shd w:val="clear" w:color="auto" w:fill="auto"/>
              <w:tabs>
                <w:tab w:val="clear" w:pos="426"/>
              </w:tabs>
              <w:adjustRightInd/>
              <w:snapToGrid/>
              <w:spacing w:line="276" w:lineRule="auto"/>
              <w:jc w:val="left"/>
              <w:rPr>
                <w:rFonts w:ascii="Times New Roman" w:hAnsi="Times New Roman" w:cs="Times New Roman"/>
                <w:kern w:val="2"/>
              </w:rPr>
            </w:pPr>
            <w:r>
              <w:rPr>
                <w:rFonts w:ascii="Times New Roman" w:hAnsi="Times New Roman" w:cs="Times New Roman" w:hint="eastAsia"/>
                <w:kern w:val="2"/>
              </w:rPr>
              <w:t>4</w:t>
            </w:r>
            <w:r>
              <w:rPr>
                <w:rFonts w:ascii="Times New Roman" w:hAnsi="Times New Roman" w:cs="Times New Roman" w:hint="eastAsia"/>
                <w:kern w:val="2"/>
              </w:rPr>
              <w:t>、具有职能鉴定中心颁发的人力资源管理师一级证书得</w:t>
            </w:r>
            <w:r>
              <w:rPr>
                <w:rFonts w:ascii="Times New Roman" w:hAnsi="Times New Roman" w:cs="Times New Roman" w:hint="eastAsia"/>
                <w:kern w:val="2"/>
              </w:rPr>
              <w:t>2</w:t>
            </w:r>
            <w:r>
              <w:rPr>
                <w:rFonts w:ascii="Times New Roman" w:hAnsi="Times New Roman" w:cs="Times New Roman" w:hint="eastAsia"/>
                <w:kern w:val="2"/>
              </w:rPr>
              <w:t>分（证明文件：证书复印件）；</w:t>
            </w:r>
          </w:p>
          <w:p w14:paraId="5D1E5456" w14:textId="77777777" w:rsidR="00D2494B" w:rsidRDefault="00AE1472">
            <w:pPr>
              <w:widowControl w:val="0"/>
              <w:shd w:val="clear" w:color="auto" w:fill="auto"/>
              <w:tabs>
                <w:tab w:val="clear" w:pos="426"/>
              </w:tabs>
              <w:adjustRightInd/>
              <w:snapToGrid/>
              <w:spacing w:line="276" w:lineRule="auto"/>
              <w:jc w:val="left"/>
              <w:rPr>
                <w:rFonts w:ascii="Times New Roman" w:hAnsi="Times New Roman" w:cs="Times New Roman"/>
                <w:kern w:val="2"/>
              </w:rPr>
            </w:pPr>
            <w:r>
              <w:rPr>
                <w:rFonts w:ascii="Times New Roman" w:hAnsi="Times New Roman" w:cs="Times New Roman" w:hint="eastAsia"/>
                <w:kern w:val="2"/>
              </w:rPr>
              <w:t>以上</w:t>
            </w:r>
            <w:r>
              <w:rPr>
                <w:rFonts w:ascii="Times New Roman" w:hAnsi="Times New Roman" w:cs="Times New Roman" w:hint="eastAsia"/>
                <w:kern w:val="2"/>
              </w:rPr>
              <w:t>4</w:t>
            </w:r>
            <w:r>
              <w:rPr>
                <w:rFonts w:ascii="Times New Roman" w:hAnsi="Times New Roman" w:cs="Times New Roman" w:hint="eastAsia"/>
                <w:kern w:val="2"/>
              </w:rPr>
              <w:t>项累加得分，最高不超过</w:t>
            </w:r>
            <w:r>
              <w:rPr>
                <w:rFonts w:ascii="Times New Roman" w:hAnsi="Times New Roman" w:cs="Times New Roman" w:hint="eastAsia"/>
                <w:kern w:val="2"/>
              </w:rPr>
              <w:t>12</w:t>
            </w:r>
            <w:r>
              <w:rPr>
                <w:rFonts w:ascii="Times New Roman" w:hAnsi="Times New Roman" w:cs="Times New Roman" w:hint="eastAsia"/>
                <w:kern w:val="2"/>
              </w:rPr>
              <w:t>分。</w:t>
            </w:r>
          </w:p>
          <w:p w14:paraId="6F963EFB" w14:textId="77777777" w:rsidR="00D2494B" w:rsidRDefault="00AE1472">
            <w:pPr>
              <w:widowControl w:val="0"/>
              <w:shd w:val="clear" w:color="auto" w:fill="auto"/>
              <w:tabs>
                <w:tab w:val="clear" w:pos="426"/>
              </w:tabs>
              <w:wordWrap w:val="0"/>
              <w:adjustRightInd/>
              <w:snapToGrid/>
              <w:spacing w:line="276" w:lineRule="auto"/>
              <w:rPr>
                <w:rFonts w:cs="Times New Roman"/>
                <w:b/>
                <w:kern w:val="2"/>
                <w:szCs w:val="21"/>
              </w:rPr>
            </w:pPr>
            <w:r>
              <w:rPr>
                <w:rFonts w:cs="Times New Roman" w:hint="eastAsia"/>
                <w:b/>
                <w:kern w:val="2"/>
                <w:szCs w:val="21"/>
              </w:rPr>
              <w:t>（二）评分依据：</w:t>
            </w:r>
          </w:p>
          <w:p w14:paraId="71FB17EB" w14:textId="77777777" w:rsidR="00D2494B" w:rsidRDefault="00AE1472">
            <w:pPr>
              <w:widowControl w:val="0"/>
              <w:shd w:val="clear" w:color="auto" w:fill="auto"/>
              <w:tabs>
                <w:tab w:val="clear" w:pos="426"/>
              </w:tabs>
              <w:adjustRightInd/>
              <w:snapToGrid/>
              <w:spacing w:line="276" w:lineRule="auto"/>
              <w:jc w:val="left"/>
              <w:rPr>
                <w:rFonts w:ascii="Times New Roman" w:hAnsi="Times New Roman" w:cs="Times New Roman"/>
                <w:kern w:val="2"/>
              </w:rPr>
            </w:pPr>
            <w:r>
              <w:rPr>
                <w:rFonts w:ascii="Times New Roman" w:hAnsi="Times New Roman" w:cs="Times New Roman" w:hint="eastAsia"/>
                <w:kern w:val="2"/>
              </w:rPr>
              <w:t>1.</w:t>
            </w:r>
            <w:r>
              <w:rPr>
                <w:rFonts w:ascii="Times New Roman" w:hAnsi="Times New Roman" w:cs="Times New Roman" w:hint="eastAsia"/>
                <w:kern w:val="2"/>
              </w:rPr>
              <w:t>要求提供有效证书作为得分依据。</w:t>
            </w:r>
          </w:p>
          <w:p w14:paraId="48D19293" w14:textId="77777777" w:rsidR="00D2494B" w:rsidRDefault="00AE1472">
            <w:pPr>
              <w:widowControl w:val="0"/>
              <w:shd w:val="clear" w:color="auto" w:fill="auto"/>
              <w:tabs>
                <w:tab w:val="clear" w:pos="426"/>
              </w:tabs>
              <w:adjustRightInd/>
              <w:snapToGrid/>
              <w:spacing w:line="276" w:lineRule="auto"/>
              <w:jc w:val="left"/>
              <w:rPr>
                <w:rFonts w:ascii="Times New Roman" w:hAnsi="Times New Roman" w:cs="Times New Roman"/>
                <w:kern w:val="2"/>
              </w:rPr>
            </w:pPr>
            <w:r>
              <w:rPr>
                <w:rFonts w:ascii="Times New Roman" w:hAnsi="Times New Roman" w:cs="Times New Roman" w:hint="eastAsia"/>
                <w:kern w:val="2"/>
              </w:rPr>
              <w:t>2.</w:t>
            </w:r>
            <w:r>
              <w:rPr>
                <w:rFonts w:ascii="Times New Roman" w:hAnsi="Times New Roman" w:cs="Times New Roman" w:hint="eastAsia"/>
                <w:kern w:val="2"/>
              </w:rPr>
              <w:t>以上资料均要求提供复印件（或官方网站截图），原件备查。评分中出现无证明资料或专家无法凭所提供资料判断是否得分的情况，一律作不得分处理。</w:t>
            </w:r>
          </w:p>
          <w:p w14:paraId="2AF0E327" w14:textId="77777777" w:rsidR="00D2494B" w:rsidRDefault="00AE1472">
            <w:pPr>
              <w:widowControl w:val="0"/>
              <w:shd w:val="clear" w:color="auto" w:fill="auto"/>
              <w:tabs>
                <w:tab w:val="clear" w:pos="426"/>
              </w:tabs>
              <w:adjustRightInd/>
              <w:snapToGrid/>
              <w:spacing w:line="276" w:lineRule="auto"/>
              <w:rPr>
                <w:rFonts w:cs="Times New Roman"/>
                <w:kern w:val="2"/>
                <w:szCs w:val="21"/>
              </w:rPr>
            </w:pPr>
            <w:r>
              <w:rPr>
                <w:rFonts w:ascii="Times New Roman" w:hAnsi="Times New Roman" w:cs="Times New Roman" w:hint="eastAsia"/>
                <w:kern w:val="2"/>
              </w:rPr>
              <w:t>3</w:t>
            </w:r>
            <w:r>
              <w:rPr>
                <w:rFonts w:ascii="Times New Roman" w:hAnsi="Times New Roman" w:cs="Times New Roman" w:hint="eastAsia"/>
                <w:kern w:val="2"/>
              </w:rPr>
              <w:t>、提供劳动合同及社保</w:t>
            </w:r>
            <w:r>
              <w:rPr>
                <w:rFonts w:cs="Times New Roman" w:hint="eastAsia"/>
                <w:kern w:val="2"/>
                <w:szCs w:val="21"/>
                <w:u w:val="single"/>
              </w:rPr>
              <w:t>或公积金证明文件</w:t>
            </w:r>
            <w:r>
              <w:rPr>
                <w:rFonts w:ascii="Times New Roman" w:hAnsi="Times New Roman" w:cs="Times New Roman" w:hint="eastAsia"/>
                <w:kern w:val="2"/>
              </w:rPr>
              <w:t>。</w:t>
            </w:r>
          </w:p>
        </w:tc>
      </w:tr>
      <w:tr w:rsidR="00D2494B" w14:paraId="381ACB93" w14:textId="77777777">
        <w:trPr>
          <w:trHeight w:val="454"/>
          <w:jc w:val="center"/>
        </w:trPr>
        <w:tc>
          <w:tcPr>
            <w:tcW w:w="0" w:type="auto"/>
            <w:vMerge/>
            <w:tcBorders>
              <w:left w:val="single" w:sz="4" w:space="0" w:color="auto"/>
              <w:right w:val="single" w:sz="4" w:space="0" w:color="auto"/>
            </w:tcBorders>
            <w:vAlign w:val="center"/>
          </w:tcPr>
          <w:p w14:paraId="1E375A5D"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vMerge w:val="restart"/>
            <w:tcBorders>
              <w:top w:val="single" w:sz="4" w:space="0" w:color="auto"/>
              <w:left w:val="single" w:sz="4" w:space="0" w:color="auto"/>
              <w:right w:val="single" w:sz="4" w:space="0" w:color="auto"/>
            </w:tcBorders>
          </w:tcPr>
          <w:p w14:paraId="4C926DFD"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4</w:t>
            </w:r>
          </w:p>
        </w:tc>
        <w:tc>
          <w:tcPr>
            <w:tcW w:w="1602" w:type="dxa"/>
            <w:vMerge w:val="restart"/>
            <w:tcBorders>
              <w:top w:val="single" w:sz="4" w:space="0" w:color="auto"/>
              <w:left w:val="single" w:sz="4" w:space="0" w:color="auto"/>
              <w:right w:val="single" w:sz="4" w:space="0" w:color="auto"/>
            </w:tcBorders>
          </w:tcPr>
          <w:p w14:paraId="28925256"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拟安排的项目主要团队成员情况（项目负责人除外）</w:t>
            </w:r>
          </w:p>
        </w:tc>
        <w:tc>
          <w:tcPr>
            <w:tcW w:w="791" w:type="dxa"/>
            <w:vMerge w:val="restart"/>
            <w:tcBorders>
              <w:top w:val="single" w:sz="4" w:space="0" w:color="auto"/>
              <w:left w:val="single" w:sz="4" w:space="0" w:color="auto"/>
              <w:right w:val="single" w:sz="4" w:space="0" w:color="auto"/>
            </w:tcBorders>
          </w:tcPr>
          <w:p w14:paraId="106D7567"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22</w:t>
            </w:r>
          </w:p>
        </w:tc>
        <w:tc>
          <w:tcPr>
            <w:tcW w:w="5430" w:type="dxa"/>
            <w:tcBorders>
              <w:top w:val="single" w:sz="4" w:space="0" w:color="auto"/>
              <w:left w:val="single" w:sz="4" w:space="0" w:color="auto"/>
              <w:bottom w:val="nil"/>
              <w:right w:val="single" w:sz="4" w:space="0" w:color="auto"/>
            </w:tcBorders>
          </w:tcPr>
          <w:p w14:paraId="523DA0D2" w14:textId="77777777" w:rsidR="00D2494B" w:rsidRDefault="00AE1472">
            <w:pPr>
              <w:widowControl w:val="0"/>
              <w:shd w:val="clear" w:color="auto" w:fill="auto"/>
              <w:tabs>
                <w:tab w:val="clear" w:pos="426"/>
              </w:tabs>
              <w:adjustRightInd/>
              <w:snapToGrid/>
              <w:spacing w:line="276" w:lineRule="auto"/>
              <w:jc w:val="left"/>
              <w:rPr>
                <w:rFonts w:cs="Times New Roman"/>
                <w:b/>
                <w:kern w:val="2"/>
                <w:szCs w:val="21"/>
              </w:rPr>
            </w:pPr>
            <w:r>
              <w:rPr>
                <w:rFonts w:cs="Times New Roman" w:hint="eastAsia"/>
                <w:b/>
                <w:kern w:val="2"/>
                <w:szCs w:val="21"/>
              </w:rPr>
              <w:t>（一）评分内容：</w:t>
            </w:r>
          </w:p>
          <w:p w14:paraId="214F7F2B"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hint="eastAsia"/>
                <w:kern w:val="2"/>
                <w:szCs w:val="21"/>
              </w:rPr>
              <w:t>拟安排的项目主要团队成员不少于</w:t>
            </w:r>
            <w:r>
              <w:rPr>
                <w:rFonts w:cs="Times New Roman"/>
                <w:kern w:val="2"/>
                <w:szCs w:val="21"/>
              </w:rPr>
              <w:t>6人</w:t>
            </w:r>
            <w:r>
              <w:rPr>
                <w:rFonts w:cs="Times New Roman" w:hint="eastAsia"/>
                <w:kern w:val="2"/>
                <w:szCs w:val="21"/>
              </w:rPr>
              <w:t>，在此基础上按以下原则加分:</w:t>
            </w:r>
          </w:p>
          <w:p w14:paraId="01CE5729"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kern w:val="2"/>
                <w:szCs w:val="21"/>
              </w:rPr>
              <w:t>1.具有</w:t>
            </w:r>
            <w:r>
              <w:rPr>
                <w:rFonts w:cs="Times New Roman" w:hint="eastAsia"/>
                <w:kern w:val="2"/>
                <w:szCs w:val="21"/>
                <w:u w:val="single"/>
              </w:rPr>
              <w:t>大专</w:t>
            </w:r>
            <w:r>
              <w:rPr>
                <w:rFonts w:ascii="Times New Roman" w:hAnsi="Times New Roman" w:cs="Times New Roman" w:hint="eastAsia"/>
                <w:kern w:val="2"/>
                <w:szCs w:val="21"/>
              </w:rPr>
              <w:t>（含大专）及</w:t>
            </w:r>
            <w:r>
              <w:rPr>
                <w:rFonts w:cs="Times New Roman" w:hint="eastAsia"/>
                <w:kern w:val="2"/>
                <w:szCs w:val="21"/>
                <w:u w:val="single"/>
              </w:rPr>
              <w:t>以上学历的</w:t>
            </w:r>
            <w:r>
              <w:rPr>
                <w:rFonts w:cs="Times New Roman" w:hint="eastAsia"/>
                <w:kern w:val="2"/>
                <w:szCs w:val="21"/>
              </w:rPr>
              <w:t>每人得</w:t>
            </w:r>
            <w:r>
              <w:rPr>
                <w:rFonts w:cs="Times New Roman" w:hint="eastAsia"/>
                <w:kern w:val="2"/>
                <w:szCs w:val="21"/>
                <w:u w:val="single"/>
              </w:rPr>
              <w:t>0.5</w:t>
            </w:r>
            <w:r>
              <w:rPr>
                <w:rFonts w:cs="Times New Roman"/>
                <w:kern w:val="2"/>
                <w:szCs w:val="21"/>
              </w:rPr>
              <w:t>分，本小项最高得</w:t>
            </w:r>
            <w:r>
              <w:rPr>
                <w:rFonts w:cs="Times New Roman"/>
                <w:kern w:val="2"/>
                <w:szCs w:val="21"/>
                <w:u w:val="single"/>
              </w:rPr>
              <w:t>3</w:t>
            </w:r>
            <w:r>
              <w:rPr>
                <w:rFonts w:cs="Times New Roman"/>
                <w:kern w:val="2"/>
                <w:szCs w:val="21"/>
              </w:rPr>
              <w:t>分</w:t>
            </w:r>
            <w:r>
              <w:rPr>
                <w:rFonts w:cs="Times New Roman" w:hint="eastAsia"/>
                <w:kern w:val="2"/>
                <w:szCs w:val="21"/>
              </w:rPr>
              <w:t>；</w:t>
            </w:r>
          </w:p>
          <w:p w14:paraId="63F27EC2"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hint="eastAsia"/>
                <w:kern w:val="2"/>
                <w:szCs w:val="21"/>
              </w:rPr>
              <w:t>2</w:t>
            </w:r>
            <w:r>
              <w:rPr>
                <w:rFonts w:cs="Times New Roman"/>
                <w:kern w:val="2"/>
                <w:szCs w:val="21"/>
              </w:rPr>
              <w:t>.具有在</w:t>
            </w:r>
            <w:r>
              <w:rPr>
                <w:rFonts w:cs="Times New Roman" w:hint="eastAsia"/>
                <w:kern w:val="2"/>
                <w:szCs w:val="21"/>
                <w:u w:val="single"/>
              </w:rPr>
              <w:t>政府部门辅助事务外包</w:t>
            </w:r>
            <w:r>
              <w:rPr>
                <w:rFonts w:cs="Times New Roman" w:hint="eastAsia"/>
                <w:kern w:val="2"/>
                <w:szCs w:val="21"/>
              </w:rPr>
              <w:t>项目工作经验每人得</w:t>
            </w:r>
            <w:r>
              <w:rPr>
                <w:rFonts w:cs="Times New Roman" w:hint="eastAsia"/>
                <w:kern w:val="2"/>
                <w:szCs w:val="21"/>
                <w:u w:val="single"/>
              </w:rPr>
              <w:t>1</w:t>
            </w:r>
            <w:r>
              <w:rPr>
                <w:rFonts w:cs="Times New Roman"/>
                <w:kern w:val="2"/>
                <w:szCs w:val="21"/>
              </w:rPr>
              <w:t>分，本小项最高得</w:t>
            </w:r>
            <w:r>
              <w:rPr>
                <w:rFonts w:cs="Times New Roman"/>
                <w:kern w:val="2"/>
                <w:szCs w:val="21"/>
                <w:u w:val="single"/>
              </w:rPr>
              <w:t>6</w:t>
            </w:r>
            <w:r>
              <w:rPr>
                <w:rFonts w:cs="Times New Roman" w:hint="eastAsia"/>
                <w:kern w:val="2"/>
                <w:szCs w:val="21"/>
              </w:rPr>
              <w:t>分；</w:t>
            </w:r>
          </w:p>
          <w:p w14:paraId="68F5C187"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hint="eastAsia"/>
                <w:kern w:val="2"/>
                <w:szCs w:val="21"/>
              </w:rPr>
              <w:t>3.年龄</w:t>
            </w:r>
            <w:r>
              <w:rPr>
                <w:rFonts w:cs="Times New Roman" w:hint="eastAsia"/>
                <w:kern w:val="2"/>
                <w:szCs w:val="21"/>
                <w:u w:val="single"/>
              </w:rPr>
              <w:t>45</w:t>
            </w:r>
            <w:r>
              <w:rPr>
                <w:rFonts w:cs="Times New Roman" w:hint="eastAsia"/>
                <w:kern w:val="2"/>
                <w:szCs w:val="21"/>
              </w:rPr>
              <w:t>岁</w:t>
            </w:r>
            <w:r>
              <w:rPr>
                <w:rFonts w:ascii="Times New Roman" w:hAnsi="Times New Roman" w:cs="Times New Roman" w:hint="eastAsia"/>
                <w:kern w:val="2"/>
                <w:szCs w:val="21"/>
              </w:rPr>
              <w:t>（含</w:t>
            </w:r>
            <w:r>
              <w:rPr>
                <w:rFonts w:ascii="Times New Roman" w:hAnsi="Times New Roman" w:cs="Times New Roman" w:hint="eastAsia"/>
                <w:kern w:val="2"/>
                <w:szCs w:val="21"/>
              </w:rPr>
              <w:t>45</w:t>
            </w:r>
            <w:r>
              <w:rPr>
                <w:rFonts w:ascii="Times New Roman" w:hAnsi="Times New Roman" w:cs="Times New Roman" w:hint="eastAsia"/>
                <w:kern w:val="2"/>
                <w:szCs w:val="21"/>
              </w:rPr>
              <w:t>岁）</w:t>
            </w:r>
            <w:r>
              <w:rPr>
                <w:rFonts w:cs="Times New Roman" w:hint="eastAsia"/>
                <w:kern w:val="2"/>
                <w:szCs w:val="21"/>
              </w:rPr>
              <w:t>以下的每人得分</w:t>
            </w:r>
            <w:r>
              <w:rPr>
                <w:rFonts w:cs="Times New Roman" w:hint="eastAsia"/>
                <w:kern w:val="2"/>
                <w:szCs w:val="21"/>
                <w:u w:val="single"/>
              </w:rPr>
              <w:t>0.5</w:t>
            </w:r>
            <w:r>
              <w:rPr>
                <w:rFonts w:cs="Times New Roman" w:hint="eastAsia"/>
                <w:kern w:val="2"/>
                <w:szCs w:val="21"/>
              </w:rPr>
              <w:t>分,最高</w:t>
            </w:r>
            <w:r>
              <w:rPr>
                <w:rFonts w:cs="Times New Roman"/>
                <w:kern w:val="2"/>
                <w:szCs w:val="21"/>
                <w:u w:val="single"/>
              </w:rPr>
              <w:t>3</w:t>
            </w:r>
            <w:r>
              <w:rPr>
                <w:rFonts w:cs="Times New Roman" w:hint="eastAsia"/>
                <w:kern w:val="2"/>
                <w:szCs w:val="21"/>
              </w:rPr>
              <w:t>分；</w:t>
            </w:r>
          </w:p>
          <w:p w14:paraId="370E3BD9"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hint="eastAsia"/>
                <w:kern w:val="2"/>
                <w:szCs w:val="21"/>
              </w:rPr>
              <w:t>4.团队成员每人每月平均税后工资不低于4500元，满足该项得</w:t>
            </w:r>
            <w:r>
              <w:rPr>
                <w:rFonts w:cs="Times New Roman"/>
                <w:kern w:val="2"/>
                <w:szCs w:val="21"/>
              </w:rPr>
              <w:t>5</w:t>
            </w:r>
            <w:r>
              <w:rPr>
                <w:rFonts w:cs="Times New Roman" w:hint="eastAsia"/>
                <w:kern w:val="2"/>
                <w:szCs w:val="21"/>
              </w:rPr>
              <w:t>分，每人每月平均税后到手工资每增加100元，加一分；如每人每月平均税后到手工资低于4500元的，该项不得分，本小项最高得</w:t>
            </w:r>
            <w:r>
              <w:rPr>
                <w:rFonts w:cs="Times New Roman"/>
                <w:kern w:val="2"/>
                <w:szCs w:val="21"/>
              </w:rPr>
              <w:t>10</w:t>
            </w:r>
            <w:r>
              <w:rPr>
                <w:rFonts w:cs="Times New Roman" w:hint="eastAsia"/>
                <w:kern w:val="2"/>
                <w:szCs w:val="21"/>
              </w:rPr>
              <w:t>分。</w:t>
            </w:r>
          </w:p>
        </w:tc>
      </w:tr>
      <w:tr w:rsidR="00D2494B" w14:paraId="4E1C1567" w14:textId="77777777">
        <w:trPr>
          <w:trHeight w:val="454"/>
          <w:jc w:val="center"/>
        </w:trPr>
        <w:tc>
          <w:tcPr>
            <w:tcW w:w="0" w:type="auto"/>
            <w:vMerge/>
            <w:tcBorders>
              <w:left w:val="single" w:sz="4" w:space="0" w:color="auto"/>
              <w:right w:val="single" w:sz="4" w:space="0" w:color="auto"/>
            </w:tcBorders>
            <w:vAlign w:val="center"/>
          </w:tcPr>
          <w:p w14:paraId="770094C6"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vMerge/>
            <w:tcBorders>
              <w:left w:val="single" w:sz="4" w:space="0" w:color="auto"/>
              <w:right w:val="single" w:sz="4" w:space="0" w:color="auto"/>
            </w:tcBorders>
          </w:tcPr>
          <w:p w14:paraId="6C586FFB"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1602" w:type="dxa"/>
            <w:vMerge/>
            <w:tcBorders>
              <w:left w:val="single" w:sz="4" w:space="0" w:color="auto"/>
              <w:right w:val="single" w:sz="4" w:space="0" w:color="auto"/>
            </w:tcBorders>
          </w:tcPr>
          <w:p w14:paraId="17CCDA5C"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791" w:type="dxa"/>
            <w:vMerge/>
            <w:tcBorders>
              <w:left w:val="single" w:sz="4" w:space="0" w:color="auto"/>
              <w:right w:val="single" w:sz="4" w:space="0" w:color="auto"/>
            </w:tcBorders>
          </w:tcPr>
          <w:p w14:paraId="28E1BDBC"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5430" w:type="dxa"/>
            <w:tcBorders>
              <w:top w:val="nil"/>
              <w:left w:val="single" w:sz="4" w:space="0" w:color="auto"/>
              <w:bottom w:val="single" w:sz="4" w:space="0" w:color="auto"/>
              <w:right w:val="single" w:sz="4" w:space="0" w:color="auto"/>
            </w:tcBorders>
          </w:tcPr>
          <w:p w14:paraId="7738A59E"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hint="eastAsia"/>
                <w:kern w:val="2"/>
                <w:szCs w:val="21"/>
              </w:rPr>
              <w:t>以上</w:t>
            </w:r>
            <w:r>
              <w:rPr>
                <w:rFonts w:cs="Times New Roman"/>
                <w:kern w:val="2"/>
                <w:szCs w:val="21"/>
                <w:u w:val="single"/>
              </w:rPr>
              <w:t xml:space="preserve"> </w:t>
            </w:r>
            <w:r>
              <w:rPr>
                <w:rFonts w:cs="Times New Roman" w:hint="eastAsia"/>
                <w:kern w:val="2"/>
                <w:szCs w:val="21"/>
                <w:u w:val="single"/>
              </w:rPr>
              <w:t>4</w:t>
            </w:r>
            <w:r>
              <w:rPr>
                <w:rFonts w:cs="Times New Roman"/>
                <w:kern w:val="2"/>
                <w:szCs w:val="21"/>
                <w:u w:val="single"/>
              </w:rPr>
              <w:t xml:space="preserve"> </w:t>
            </w:r>
            <w:r>
              <w:rPr>
                <w:rFonts w:cs="Times New Roman" w:hint="eastAsia"/>
                <w:kern w:val="2"/>
                <w:szCs w:val="21"/>
              </w:rPr>
              <w:t>项累加得分，最高不超过22</w:t>
            </w:r>
            <w:r>
              <w:rPr>
                <w:rFonts w:cs="Times New Roman"/>
                <w:kern w:val="2"/>
                <w:szCs w:val="21"/>
              </w:rPr>
              <w:t>分。</w:t>
            </w:r>
          </w:p>
          <w:p w14:paraId="533693CF" w14:textId="77777777" w:rsidR="00D2494B" w:rsidRDefault="00AE1472">
            <w:pPr>
              <w:widowControl w:val="0"/>
              <w:shd w:val="clear" w:color="auto" w:fill="auto"/>
              <w:tabs>
                <w:tab w:val="clear" w:pos="426"/>
              </w:tabs>
              <w:wordWrap w:val="0"/>
              <w:adjustRightInd/>
              <w:snapToGrid/>
              <w:spacing w:line="276" w:lineRule="auto"/>
              <w:rPr>
                <w:rFonts w:cs="Times New Roman"/>
                <w:b/>
                <w:kern w:val="2"/>
                <w:szCs w:val="21"/>
              </w:rPr>
            </w:pPr>
            <w:r>
              <w:rPr>
                <w:rFonts w:cs="Times New Roman" w:hint="eastAsia"/>
                <w:b/>
                <w:kern w:val="2"/>
                <w:szCs w:val="21"/>
              </w:rPr>
              <w:t>（二）评分依据：</w:t>
            </w:r>
          </w:p>
          <w:p w14:paraId="6FD15E50"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kern w:val="2"/>
                <w:szCs w:val="21"/>
              </w:rPr>
              <w:t>1.要求投标人</w:t>
            </w:r>
            <w:r>
              <w:rPr>
                <w:rFonts w:cs="Times New Roman" w:hint="eastAsia"/>
                <w:kern w:val="2"/>
                <w:szCs w:val="21"/>
              </w:rPr>
              <w:t>在投标文件中作出相应的承诺,即可得到相应分数,合同签订前需按招标方要求提供项目人员学历、年龄和工作经验的证明资料等，否则视为违约。</w:t>
            </w:r>
          </w:p>
        </w:tc>
      </w:tr>
      <w:tr w:rsidR="00D2494B" w14:paraId="2EF69785" w14:textId="77777777">
        <w:trPr>
          <w:trHeight w:val="454"/>
          <w:jc w:val="center"/>
        </w:trPr>
        <w:tc>
          <w:tcPr>
            <w:tcW w:w="0" w:type="auto"/>
            <w:vMerge/>
            <w:tcBorders>
              <w:left w:val="single" w:sz="4" w:space="0" w:color="auto"/>
              <w:bottom w:val="single" w:sz="4" w:space="0" w:color="auto"/>
              <w:right w:val="single" w:sz="4" w:space="0" w:color="auto"/>
            </w:tcBorders>
            <w:vAlign w:val="center"/>
          </w:tcPr>
          <w:p w14:paraId="266DF174"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tcBorders>
              <w:top w:val="single" w:sz="4" w:space="0" w:color="auto"/>
              <w:left w:val="single" w:sz="4" w:space="0" w:color="auto"/>
              <w:bottom w:val="single" w:sz="4" w:space="0" w:color="auto"/>
              <w:right w:val="single" w:sz="4" w:space="0" w:color="auto"/>
            </w:tcBorders>
          </w:tcPr>
          <w:p w14:paraId="62D4AB3B"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5</w:t>
            </w:r>
          </w:p>
        </w:tc>
        <w:tc>
          <w:tcPr>
            <w:tcW w:w="1602" w:type="dxa"/>
            <w:tcBorders>
              <w:top w:val="single" w:sz="4" w:space="0" w:color="auto"/>
              <w:left w:val="single" w:sz="4" w:space="0" w:color="auto"/>
              <w:bottom w:val="single" w:sz="4" w:space="0" w:color="auto"/>
              <w:right w:val="single" w:sz="4" w:space="0" w:color="auto"/>
            </w:tcBorders>
          </w:tcPr>
          <w:p w14:paraId="13B9EA33"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服务网点</w:t>
            </w:r>
          </w:p>
        </w:tc>
        <w:tc>
          <w:tcPr>
            <w:tcW w:w="791" w:type="dxa"/>
            <w:tcBorders>
              <w:top w:val="single" w:sz="4" w:space="0" w:color="auto"/>
              <w:left w:val="single" w:sz="4" w:space="0" w:color="auto"/>
              <w:bottom w:val="single" w:sz="4" w:space="0" w:color="auto"/>
              <w:right w:val="single" w:sz="4" w:space="0" w:color="auto"/>
            </w:tcBorders>
          </w:tcPr>
          <w:p w14:paraId="5E5A725A" w14:textId="77777777" w:rsidR="00D2494B" w:rsidRDefault="00AE1472">
            <w:pPr>
              <w:widowControl w:val="0"/>
              <w:shd w:val="clear" w:color="auto" w:fill="auto"/>
              <w:tabs>
                <w:tab w:val="clear" w:pos="426"/>
              </w:tabs>
              <w:adjustRightInd/>
              <w:snapToGrid/>
              <w:spacing w:line="276" w:lineRule="auto"/>
              <w:jc w:val="center"/>
              <w:rPr>
                <w:rFonts w:cs="Times New Roman"/>
                <w:kern w:val="2"/>
                <w:szCs w:val="21"/>
              </w:rPr>
            </w:pPr>
            <w:r>
              <w:rPr>
                <w:rFonts w:cs="Times New Roman" w:hint="eastAsia"/>
                <w:kern w:val="2"/>
                <w:szCs w:val="21"/>
              </w:rPr>
              <w:t>5</w:t>
            </w:r>
          </w:p>
        </w:tc>
        <w:tc>
          <w:tcPr>
            <w:tcW w:w="5430" w:type="dxa"/>
            <w:tcBorders>
              <w:top w:val="single" w:sz="4" w:space="0" w:color="auto"/>
              <w:left w:val="single" w:sz="4" w:space="0" w:color="auto"/>
              <w:bottom w:val="single" w:sz="4" w:space="0" w:color="auto"/>
              <w:right w:val="single" w:sz="4" w:space="0" w:color="auto"/>
            </w:tcBorders>
          </w:tcPr>
          <w:p w14:paraId="4EE1E001"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hint="eastAsia"/>
                <w:kern w:val="2"/>
                <w:szCs w:val="21"/>
              </w:rPr>
              <w:t>1</w:t>
            </w:r>
            <w:r>
              <w:rPr>
                <w:rFonts w:cs="Times New Roman"/>
                <w:kern w:val="2"/>
                <w:szCs w:val="21"/>
              </w:rPr>
              <w:t>.深圳供应商，或非深圳供应商但在深圳有合法注册的分公司</w:t>
            </w:r>
            <w:r>
              <w:rPr>
                <w:rFonts w:cs="Times New Roman" w:hint="eastAsia"/>
                <w:kern w:val="2"/>
                <w:szCs w:val="21"/>
              </w:rPr>
              <w:t>（或售后机构）</w:t>
            </w:r>
            <w:r>
              <w:rPr>
                <w:rFonts w:cs="Times New Roman"/>
                <w:kern w:val="2"/>
                <w:szCs w:val="21"/>
              </w:rPr>
              <w:t>（</w:t>
            </w:r>
            <w:r>
              <w:rPr>
                <w:rFonts w:cs="Times New Roman" w:hint="eastAsia"/>
                <w:kern w:val="2"/>
                <w:szCs w:val="21"/>
              </w:rPr>
              <w:t>分公司的</w:t>
            </w:r>
            <w:r>
              <w:rPr>
                <w:rFonts w:cs="Times New Roman"/>
                <w:kern w:val="2"/>
                <w:szCs w:val="21"/>
              </w:rPr>
              <w:t>必须提供分公司营业执照</w:t>
            </w:r>
            <w:r>
              <w:rPr>
                <w:rFonts w:cs="Times New Roman" w:hint="eastAsia"/>
                <w:kern w:val="2"/>
                <w:szCs w:val="21"/>
              </w:rPr>
              <w:t>复印</w:t>
            </w:r>
            <w:r>
              <w:rPr>
                <w:rFonts w:cs="Times New Roman"/>
                <w:kern w:val="2"/>
                <w:szCs w:val="21"/>
              </w:rPr>
              <w:t>件</w:t>
            </w:r>
            <w:r>
              <w:rPr>
                <w:rFonts w:cs="Times New Roman" w:hint="eastAsia"/>
                <w:kern w:val="2"/>
                <w:szCs w:val="21"/>
              </w:rPr>
              <w:t>，售后机构必须同时提供售后服务合作合同及售后机构营业执照复印件作为得分依据</w:t>
            </w:r>
            <w:r>
              <w:rPr>
                <w:rFonts w:cs="Times New Roman"/>
                <w:kern w:val="2"/>
                <w:szCs w:val="21"/>
              </w:rPr>
              <w:t>，原件备查）的，得5分</w:t>
            </w:r>
            <w:r>
              <w:rPr>
                <w:rFonts w:cs="Times New Roman" w:hint="eastAsia"/>
                <w:kern w:val="2"/>
                <w:szCs w:val="21"/>
              </w:rPr>
              <w:t>。</w:t>
            </w:r>
          </w:p>
          <w:p w14:paraId="4A5B6320" w14:textId="77777777" w:rsidR="00D2494B" w:rsidRDefault="00AE1472">
            <w:pPr>
              <w:widowControl w:val="0"/>
              <w:shd w:val="clear" w:color="auto" w:fill="auto"/>
              <w:tabs>
                <w:tab w:val="clear" w:pos="426"/>
              </w:tabs>
              <w:adjustRightInd/>
              <w:snapToGrid/>
              <w:spacing w:line="276" w:lineRule="auto"/>
              <w:jc w:val="left"/>
              <w:rPr>
                <w:rFonts w:cs="Times New Roman"/>
                <w:kern w:val="2"/>
                <w:szCs w:val="21"/>
              </w:rPr>
            </w:pPr>
            <w:r>
              <w:rPr>
                <w:rFonts w:cs="Times New Roman" w:hint="eastAsia"/>
                <w:kern w:val="2"/>
                <w:szCs w:val="21"/>
              </w:rPr>
              <w:t>2</w:t>
            </w:r>
            <w:r>
              <w:rPr>
                <w:rFonts w:cs="Times New Roman"/>
                <w:kern w:val="2"/>
                <w:szCs w:val="21"/>
              </w:rPr>
              <w:t>.</w:t>
            </w:r>
            <w:r>
              <w:rPr>
                <w:rFonts w:cs="Times New Roman" w:hint="eastAsia"/>
                <w:kern w:val="2"/>
                <w:szCs w:val="21"/>
              </w:rPr>
              <w:t>承诺中标后一个月内在深圳市设立好服务网点的得</w:t>
            </w:r>
            <w:r>
              <w:rPr>
                <w:rFonts w:cs="Times New Roman"/>
                <w:kern w:val="2"/>
                <w:szCs w:val="21"/>
              </w:rPr>
              <w:t>2</w:t>
            </w:r>
            <w:r>
              <w:rPr>
                <w:rFonts w:cs="Times New Roman" w:hint="eastAsia"/>
                <w:kern w:val="2"/>
                <w:szCs w:val="21"/>
              </w:rPr>
              <w:t>分。提供承诺函，格式自拟。</w:t>
            </w:r>
          </w:p>
        </w:tc>
      </w:tr>
      <w:tr w:rsidR="00D2494B" w14:paraId="6D86667E" w14:textId="77777777">
        <w:trPr>
          <w:trHeight w:val="567"/>
          <w:jc w:val="center"/>
        </w:trPr>
        <w:tc>
          <w:tcPr>
            <w:tcW w:w="522" w:type="dxa"/>
            <w:vMerge w:val="restart"/>
            <w:tcBorders>
              <w:top w:val="single" w:sz="4" w:space="0" w:color="auto"/>
              <w:left w:val="single" w:sz="4" w:space="0" w:color="auto"/>
              <w:right w:val="single" w:sz="4" w:space="0" w:color="auto"/>
            </w:tcBorders>
          </w:tcPr>
          <w:p w14:paraId="451F9B70" w14:textId="77777777" w:rsidR="00D2494B" w:rsidRDefault="00AE1472">
            <w:pPr>
              <w:widowControl w:val="0"/>
              <w:shd w:val="clear" w:color="auto" w:fill="auto"/>
              <w:tabs>
                <w:tab w:val="clear" w:pos="426"/>
              </w:tabs>
              <w:adjustRightInd/>
              <w:snapToGrid/>
              <w:spacing w:line="276" w:lineRule="auto"/>
              <w:jc w:val="center"/>
              <w:rPr>
                <w:rFonts w:cs="Times New Roman"/>
                <w:b/>
                <w:kern w:val="2"/>
                <w:szCs w:val="21"/>
              </w:rPr>
            </w:pPr>
            <w:r>
              <w:rPr>
                <w:rFonts w:cs="Times New Roman" w:hint="eastAsia"/>
                <w:b/>
                <w:kern w:val="2"/>
                <w:szCs w:val="21"/>
              </w:rPr>
              <w:lastRenderedPageBreak/>
              <w:t>4</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689AF486" w14:textId="77777777" w:rsidR="00D2494B" w:rsidRDefault="00AE1472">
            <w:pPr>
              <w:widowControl w:val="0"/>
              <w:shd w:val="clear" w:color="auto" w:fill="auto"/>
              <w:tabs>
                <w:tab w:val="clear" w:pos="426"/>
              </w:tabs>
              <w:adjustRightInd/>
              <w:snapToGrid/>
              <w:spacing w:line="276" w:lineRule="auto"/>
              <w:jc w:val="center"/>
              <w:rPr>
                <w:rFonts w:cs="Times New Roman"/>
                <w:b/>
                <w:kern w:val="2"/>
                <w:szCs w:val="21"/>
              </w:rPr>
            </w:pPr>
            <w:r>
              <w:rPr>
                <w:rFonts w:cs="Times New Roman" w:hint="eastAsia"/>
                <w:b/>
                <w:kern w:val="2"/>
                <w:szCs w:val="21"/>
              </w:rPr>
              <w:t>诚信情况</w:t>
            </w:r>
          </w:p>
        </w:tc>
        <w:tc>
          <w:tcPr>
            <w:tcW w:w="5430" w:type="dxa"/>
            <w:tcBorders>
              <w:top w:val="single" w:sz="4" w:space="0" w:color="auto"/>
              <w:left w:val="single" w:sz="4" w:space="0" w:color="auto"/>
              <w:bottom w:val="single" w:sz="4" w:space="0" w:color="auto"/>
              <w:right w:val="single" w:sz="4" w:space="0" w:color="auto"/>
            </w:tcBorders>
            <w:vAlign w:val="center"/>
          </w:tcPr>
          <w:p w14:paraId="1BA3948B" w14:textId="77777777" w:rsidR="00D2494B" w:rsidRDefault="00AE1472">
            <w:pPr>
              <w:widowControl w:val="0"/>
              <w:shd w:val="clear" w:color="auto" w:fill="auto"/>
              <w:tabs>
                <w:tab w:val="clear" w:pos="426"/>
              </w:tabs>
              <w:adjustRightInd/>
              <w:snapToGrid/>
              <w:spacing w:line="276" w:lineRule="auto"/>
              <w:jc w:val="center"/>
              <w:rPr>
                <w:rFonts w:cs="Times New Roman"/>
                <w:b/>
                <w:kern w:val="2"/>
                <w:szCs w:val="21"/>
              </w:rPr>
            </w:pPr>
            <w:r>
              <w:rPr>
                <w:rFonts w:cs="Times New Roman"/>
                <w:b/>
                <w:kern w:val="2"/>
                <w:szCs w:val="21"/>
              </w:rPr>
              <w:t>5</w:t>
            </w:r>
          </w:p>
        </w:tc>
      </w:tr>
      <w:tr w:rsidR="00D2494B" w14:paraId="12B97A3E" w14:textId="77777777">
        <w:trPr>
          <w:trHeight w:val="567"/>
          <w:jc w:val="center"/>
        </w:trPr>
        <w:tc>
          <w:tcPr>
            <w:tcW w:w="522" w:type="dxa"/>
            <w:vMerge/>
            <w:tcBorders>
              <w:left w:val="single" w:sz="4" w:space="0" w:color="auto"/>
              <w:right w:val="single" w:sz="4" w:space="0" w:color="auto"/>
            </w:tcBorders>
          </w:tcPr>
          <w:p w14:paraId="5816F359" w14:textId="77777777" w:rsidR="00D2494B" w:rsidRDefault="00D2494B">
            <w:pPr>
              <w:widowControl w:val="0"/>
              <w:shd w:val="clear" w:color="auto" w:fill="auto"/>
              <w:tabs>
                <w:tab w:val="clear" w:pos="426"/>
              </w:tabs>
              <w:adjustRightInd/>
              <w:snapToGrid/>
              <w:spacing w:line="276" w:lineRule="auto"/>
              <w:jc w:val="center"/>
              <w:rPr>
                <w:rFonts w:cs="Times New Roman"/>
                <w:kern w:val="2"/>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038275AD" w14:textId="77777777" w:rsidR="00D2494B" w:rsidRDefault="00AE1472">
            <w:pPr>
              <w:widowControl w:val="0"/>
              <w:shd w:val="clear" w:color="auto" w:fill="auto"/>
              <w:tabs>
                <w:tab w:val="clear" w:pos="426"/>
              </w:tabs>
              <w:adjustRightInd/>
              <w:snapToGrid/>
              <w:spacing w:line="276" w:lineRule="auto"/>
              <w:jc w:val="center"/>
              <w:rPr>
                <w:kern w:val="2"/>
                <w:szCs w:val="21"/>
              </w:rPr>
            </w:pPr>
            <w:r>
              <w:rPr>
                <w:rFonts w:cs="Times New Roman" w:hint="eastAsia"/>
                <w:kern w:val="2"/>
                <w:szCs w:val="21"/>
              </w:rPr>
              <w:t>序号</w:t>
            </w:r>
          </w:p>
        </w:tc>
        <w:tc>
          <w:tcPr>
            <w:tcW w:w="1602" w:type="dxa"/>
            <w:tcBorders>
              <w:top w:val="single" w:sz="4" w:space="0" w:color="auto"/>
              <w:left w:val="single" w:sz="4" w:space="0" w:color="auto"/>
              <w:bottom w:val="single" w:sz="4" w:space="0" w:color="auto"/>
              <w:right w:val="single" w:sz="4" w:space="0" w:color="auto"/>
            </w:tcBorders>
            <w:vAlign w:val="center"/>
          </w:tcPr>
          <w:p w14:paraId="3EE9273E" w14:textId="77777777" w:rsidR="00D2494B" w:rsidRDefault="00AE1472">
            <w:pPr>
              <w:widowControl w:val="0"/>
              <w:shd w:val="clear" w:color="auto" w:fill="auto"/>
              <w:tabs>
                <w:tab w:val="clear" w:pos="426"/>
              </w:tabs>
              <w:adjustRightInd/>
              <w:snapToGrid/>
              <w:spacing w:line="276" w:lineRule="auto"/>
              <w:jc w:val="center"/>
              <w:rPr>
                <w:kern w:val="2"/>
                <w:szCs w:val="21"/>
              </w:rPr>
            </w:pPr>
            <w:r>
              <w:rPr>
                <w:rFonts w:cs="Times New Roman" w:hint="eastAsia"/>
                <w:kern w:val="2"/>
                <w:szCs w:val="21"/>
              </w:rPr>
              <w:t>评分因素</w:t>
            </w:r>
          </w:p>
        </w:tc>
        <w:tc>
          <w:tcPr>
            <w:tcW w:w="791" w:type="dxa"/>
            <w:tcBorders>
              <w:top w:val="single" w:sz="4" w:space="0" w:color="auto"/>
              <w:left w:val="single" w:sz="4" w:space="0" w:color="auto"/>
              <w:bottom w:val="single" w:sz="4" w:space="0" w:color="auto"/>
              <w:right w:val="single" w:sz="4" w:space="0" w:color="auto"/>
            </w:tcBorders>
            <w:vAlign w:val="center"/>
          </w:tcPr>
          <w:p w14:paraId="1193549C" w14:textId="77777777" w:rsidR="00D2494B" w:rsidRDefault="00AE1472">
            <w:pPr>
              <w:widowControl w:val="0"/>
              <w:shd w:val="clear" w:color="auto" w:fill="auto"/>
              <w:tabs>
                <w:tab w:val="clear" w:pos="426"/>
              </w:tabs>
              <w:adjustRightInd/>
              <w:snapToGrid/>
              <w:spacing w:line="276" w:lineRule="auto"/>
              <w:jc w:val="center"/>
              <w:rPr>
                <w:kern w:val="2"/>
                <w:szCs w:val="21"/>
              </w:rPr>
            </w:pPr>
            <w:r>
              <w:rPr>
                <w:rFonts w:cs="Times New Roman" w:hint="eastAsia"/>
                <w:kern w:val="2"/>
                <w:szCs w:val="21"/>
              </w:rPr>
              <w:t>权重</w:t>
            </w:r>
          </w:p>
        </w:tc>
        <w:tc>
          <w:tcPr>
            <w:tcW w:w="5430" w:type="dxa"/>
            <w:tcBorders>
              <w:top w:val="single" w:sz="4" w:space="0" w:color="auto"/>
              <w:left w:val="single" w:sz="4" w:space="0" w:color="auto"/>
              <w:bottom w:val="single" w:sz="4" w:space="0" w:color="auto"/>
              <w:right w:val="single" w:sz="4" w:space="0" w:color="auto"/>
            </w:tcBorders>
            <w:vAlign w:val="center"/>
          </w:tcPr>
          <w:p w14:paraId="5C21AB67" w14:textId="77777777" w:rsidR="00D2494B" w:rsidRDefault="00AE1472">
            <w:pPr>
              <w:widowControl w:val="0"/>
              <w:shd w:val="clear" w:color="auto" w:fill="auto"/>
              <w:tabs>
                <w:tab w:val="clear" w:pos="426"/>
              </w:tabs>
              <w:adjustRightInd/>
              <w:snapToGrid/>
              <w:spacing w:line="276" w:lineRule="auto"/>
              <w:jc w:val="center"/>
              <w:rPr>
                <w:kern w:val="2"/>
                <w:szCs w:val="21"/>
              </w:rPr>
            </w:pPr>
            <w:r>
              <w:rPr>
                <w:rFonts w:cs="Times New Roman" w:hint="eastAsia"/>
                <w:kern w:val="2"/>
                <w:szCs w:val="21"/>
              </w:rPr>
              <w:t>评分规则</w:t>
            </w:r>
          </w:p>
        </w:tc>
      </w:tr>
      <w:tr w:rsidR="00D2494B" w14:paraId="4DAE4BF6" w14:textId="77777777">
        <w:trPr>
          <w:trHeight w:val="454"/>
          <w:jc w:val="center"/>
        </w:trPr>
        <w:tc>
          <w:tcPr>
            <w:tcW w:w="0" w:type="auto"/>
            <w:vMerge/>
            <w:tcBorders>
              <w:left w:val="single" w:sz="4" w:space="0" w:color="auto"/>
              <w:right w:val="single" w:sz="4" w:space="0" w:color="auto"/>
            </w:tcBorders>
            <w:vAlign w:val="center"/>
          </w:tcPr>
          <w:p w14:paraId="70935E9C" w14:textId="77777777" w:rsidR="00D2494B" w:rsidRDefault="00D2494B">
            <w:pPr>
              <w:shd w:val="clear" w:color="auto" w:fill="auto"/>
              <w:tabs>
                <w:tab w:val="clear" w:pos="426"/>
              </w:tabs>
              <w:adjustRightInd/>
              <w:snapToGrid/>
              <w:spacing w:line="276" w:lineRule="auto"/>
              <w:jc w:val="left"/>
              <w:rPr>
                <w:rFonts w:cs="Times New Roman"/>
                <w:kern w:val="2"/>
                <w:szCs w:val="21"/>
              </w:rPr>
            </w:pPr>
          </w:p>
        </w:tc>
        <w:tc>
          <w:tcPr>
            <w:tcW w:w="550" w:type="dxa"/>
            <w:tcBorders>
              <w:top w:val="single" w:sz="4" w:space="0" w:color="auto"/>
              <w:left w:val="single" w:sz="4" w:space="0" w:color="auto"/>
              <w:bottom w:val="single" w:sz="4" w:space="0" w:color="auto"/>
              <w:right w:val="single" w:sz="4" w:space="0" w:color="auto"/>
            </w:tcBorders>
          </w:tcPr>
          <w:p w14:paraId="60A16874" w14:textId="77777777" w:rsidR="00D2494B" w:rsidRDefault="00AE1472">
            <w:pPr>
              <w:widowControl w:val="0"/>
              <w:shd w:val="clear" w:color="auto" w:fill="auto"/>
              <w:tabs>
                <w:tab w:val="clear" w:pos="426"/>
              </w:tabs>
              <w:adjustRightInd/>
              <w:snapToGrid/>
              <w:spacing w:line="276" w:lineRule="auto"/>
              <w:jc w:val="center"/>
              <w:rPr>
                <w:kern w:val="2"/>
                <w:szCs w:val="21"/>
              </w:rPr>
            </w:pPr>
            <w:r>
              <w:rPr>
                <w:rFonts w:cs="Times New Roman"/>
                <w:kern w:val="2"/>
                <w:szCs w:val="21"/>
              </w:rPr>
              <w:t>1</w:t>
            </w:r>
          </w:p>
        </w:tc>
        <w:tc>
          <w:tcPr>
            <w:tcW w:w="1602" w:type="dxa"/>
            <w:tcBorders>
              <w:top w:val="single" w:sz="4" w:space="0" w:color="auto"/>
              <w:left w:val="single" w:sz="4" w:space="0" w:color="auto"/>
              <w:bottom w:val="single" w:sz="4" w:space="0" w:color="auto"/>
              <w:right w:val="single" w:sz="4" w:space="0" w:color="auto"/>
            </w:tcBorders>
          </w:tcPr>
          <w:p w14:paraId="2B3105A1" w14:textId="77777777" w:rsidR="00D2494B" w:rsidRDefault="00AE1472">
            <w:pPr>
              <w:widowControl w:val="0"/>
              <w:shd w:val="clear" w:color="auto" w:fill="auto"/>
              <w:tabs>
                <w:tab w:val="clear" w:pos="426"/>
              </w:tabs>
              <w:adjustRightInd/>
              <w:snapToGrid/>
              <w:spacing w:line="276" w:lineRule="auto"/>
              <w:jc w:val="center"/>
              <w:rPr>
                <w:kern w:val="2"/>
                <w:szCs w:val="21"/>
              </w:rPr>
            </w:pPr>
            <w:r>
              <w:rPr>
                <w:rFonts w:cs="Times New Roman"/>
                <w:kern w:val="2"/>
                <w:szCs w:val="21"/>
              </w:rPr>
              <w:t>市财政委员会诚信管理情况</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12B1C303" w14:textId="77777777" w:rsidR="00D2494B" w:rsidRDefault="00AE1472">
            <w:pPr>
              <w:widowControl w:val="0"/>
              <w:shd w:val="clear" w:color="auto" w:fill="auto"/>
              <w:tabs>
                <w:tab w:val="clear" w:pos="426"/>
              </w:tabs>
              <w:adjustRightInd/>
              <w:snapToGrid/>
              <w:spacing w:line="276" w:lineRule="auto"/>
              <w:jc w:val="center"/>
              <w:rPr>
                <w:kern w:val="2"/>
                <w:szCs w:val="21"/>
              </w:rPr>
            </w:pPr>
            <w:r>
              <w:rPr>
                <w:rFonts w:cs="Times New Roman"/>
                <w:kern w:val="2"/>
                <w:szCs w:val="21"/>
              </w:rPr>
              <w:t>5</w:t>
            </w:r>
          </w:p>
        </w:tc>
        <w:tc>
          <w:tcPr>
            <w:tcW w:w="5430" w:type="dxa"/>
            <w:tcBorders>
              <w:top w:val="single" w:sz="4" w:space="0" w:color="auto"/>
              <w:left w:val="single" w:sz="4" w:space="0" w:color="auto"/>
              <w:bottom w:val="single" w:sz="4" w:space="0" w:color="auto"/>
              <w:right w:val="single" w:sz="4" w:space="0" w:color="auto"/>
            </w:tcBorders>
          </w:tcPr>
          <w:p w14:paraId="4893158B" w14:textId="77777777" w:rsidR="00D2494B" w:rsidRDefault="00AE1472">
            <w:pPr>
              <w:widowControl w:val="0"/>
              <w:shd w:val="clear" w:color="auto" w:fill="auto"/>
              <w:tabs>
                <w:tab w:val="clear" w:pos="426"/>
              </w:tabs>
              <w:adjustRightInd/>
              <w:snapToGrid/>
              <w:spacing w:line="276" w:lineRule="auto"/>
              <w:rPr>
                <w:kern w:val="2"/>
                <w:szCs w:val="21"/>
              </w:rPr>
            </w:pPr>
            <w:r>
              <w:rPr>
                <w:rFonts w:hint="eastAsia"/>
                <w:kern w:val="2"/>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14:paraId="32A50DBC" w14:textId="77777777" w:rsidR="00D2494B" w:rsidRDefault="00D2494B">
      <w:pPr>
        <w:tabs>
          <w:tab w:val="clear" w:pos="426"/>
        </w:tabs>
        <w:spacing w:line="240" w:lineRule="auto"/>
      </w:pPr>
    </w:p>
    <w:p w14:paraId="010CB852" w14:textId="77777777" w:rsidR="00D2494B" w:rsidRDefault="00AE1472">
      <w:pPr>
        <w:tabs>
          <w:tab w:val="clear" w:pos="426"/>
        </w:tabs>
        <w:spacing w:line="240" w:lineRule="auto"/>
      </w:pPr>
      <w:r>
        <w:rPr>
          <w:rFonts w:hint="eastAsia"/>
        </w:rPr>
        <w:t>备注：</w:t>
      </w:r>
    </w:p>
    <w:p w14:paraId="6007DF27" w14:textId="77777777" w:rsidR="00D2494B" w:rsidRDefault="00AE1472">
      <w:pPr>
        <w:tabs>
          <w:tab w:val="clear" w:pos="426"/>
        </w:tabs>
        <w:spacing w:line="240" w:lineRule="auto"/>
        <w:ind w:firstLineChars="202" w:firstLine="424"/>
      </w:pPr>
      <w:r>
        <w:rPr>
          <w:rFonts w:hint="eastAsia"/>
        </w:rPr>
        <w:t>1. 有取值范围的，含上限值不含下限值。每一项的得分均不能超过该项最高分值。</w:t>
      </w:r>
    </w:p>
    <w:p w14:paraId="2908D24F" w14:textId="77777777" w:rsidR="00D2494B" w:rsidRDefault="00AE1472">
      <w:pPr>
        <w:tabs>
          <w:tab w:val="clear" w:pos="426"/>
        </w:tabs>
        <w:spacing w:line="240" w:lineRule="auto"/>
        <w:ind w:firstLineChars="202" w:firstLine="424"/>
      </w:pPr>
      <w:r>
        <w:rPr>
          <w:rFonts w:hint="eastAsia"/>
        </w:rPr>
        <w:t>2. 缺项则该项为0分或不合格为0分。</w:t>
      </w:r>
    </w:p>
    <w:p w14:paraId="5278D84C" w14:textId="77777777" w:rsidR="00D2494B" w:rsidRDefault="00AE1472">
      <w:pPr>
        <w:tabs>
          <w:tab w:val="clear" w:pos="426"/>
        </w:tabs>
        <w:spacing w:line="240" w:lineRule="auto"/>
        <w:ind w:firstLineChars="202" w:firstLine="424"/>
      </w:pPr>
      <w:r>
        <w:rPr>
          <w:rFonts w:hint="eastAsia"/>
        </w:rPr>
        <w:t>3. 价格、技术、商务部分为针对项目具体情况设置项目，累加满分为100分，固定额外加分部分为固定设置项，对涉及政策导向优先采购产品进行额外加分。</w:t>
      </w:r>
    </w:p>
    <w:p w14:paraId="010EACE9" w14:textId="77777777" w:rsidR="00D2494B" w:rsidRDefault="00AE1472">
      <w:pPr>
        <w:tabs>
          <w:tab w:val="clear" w:pos="426"/>
        </w:tabs>
        <w:spacing w:line="240" w:lineRule="auto"/>
        <w:ind w:firstLineChars="202" w:firstLine="424"/>
        <w:rPr>
          <w:rFonts w:ascii="Arial" w:hAnsi="Arial" w:cs="Arial"/>
          <w:snapToGrid w:val="0"/>
          <w:szCs w:val="18"/>
        </w:rPr>
      </w:pPr>
      <w:r>
        <w:rPr>
          <w:rFonts w:hint="eastAsia"/>
        </w:rPr>
        <w:t>4. 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ascii="Arial" w:hAnsi="Arial" w:cs="Arial" w:hint="eastAsia"/>
          <w:snapToGrid w:val="0"/>
          <w:szCs w:val="18"/>
        </w:rPr>
        <w:t>。</w:t>
      </w:r>
    </w:p>
    <w:p w14:paraId="2B0C1D32" w14:textId="77777777" w:rsidR="00D2494B" w:rsidRDefault="00AE1472">
      <w:pPr>
        <w:tabs>
          <w:tab w:val="clear" w:pos="426"/>
        </w:tabs>
        <w:spacing w:line="240" w:lineRule="auto"/>
        <w:ind w:firstLineChars="202" w:firstLine="424"/>
        <w:rPr>
          <w:bCs/>
          <w:color w:val="000000"/>
        </w:rPr>
      </w:pPr>
      <w:r>
        <w:rPr>
          <w:rFonts w:hint="eastAsia"/>
          <w:bCs/>
          <w:color w:val="000000"/>
        </w:rPr>
        <w:t>5.客观评分项，所有评审专家应当统一打分分值；主观评分项，评审专家应当按照打分标准独立打分。</w:t>
      </w:r>
    </w:p>
    <w:p w14:paraId="0AC8C3A3" w14:textId="77777777" w:rsidR="00D2494B" w:rsidRDefault="00AE1472">
      <w:pPr>
        <w:tabs>
          <w:tab w:val="clear" w:pos="426"/>
        </w:tabs>
        <w:wordWrap w:val="0"/>
        <w:spacing w:line="240" w:lineRule="auto"/>
        <w:ind w:firstLineChars="202" w:firstLine="424"/>
        <w:jc w:val="left"/>
        <w:rPr>
          <w:bCs/>
          <w:color w:val="000000"/>
        </w:rPr>
      </w:pPr>
      <w:bookmarkStart w:id="25" w:name="_Hlk14428026"/>
      <w:r>
        <w:rPr>
          <w:rFonts w:hint="eastAsia"/>
          <w:bCs/>
          <w:color w:val="000000"/>
        </w:rPr>
        <w:t>6.根据财政部《关于在政府采购活动中查询及使用信用记录有关问题的通知》（财库</w:t>
      </w:r>
      <w:r>
        <w:rPr>
          <w:rFonts w:ascii="Arial" w:hAnsi="Arial" w:cs="Arial"/>
          <w:color w:val="333333"/>
          <w:sz w:val="20"/>
          <w:szCs w:val="20"/>
          <w:shd w:val="clear" w:color="auto" w:fill="FFFFFF"/>
        </w:rPr>
        <w:t>〔</w:t>
      </w:r>
      <w:r>
        <w:rPr>
          <w:rFonts w:ascii="Arial" w:hAnsi="Arial" w:cs="Arial" w:hint="eastAsia"/>
          <w:color w:val="333333"/>
          <w:sz w:val="20"/>
          <w:szCs w:val="20"/>
          <w:shd w:val="clear" w:color="auto" w:fill="FFFFFF"/>
        </w:rPr>
        <w:t>2016</w:t>
      </w:r>
      <w:r>
        <w:rPr>
          <w:rFonts w:ascii="Arial" w:hAnsi="Arial" w:cs="Arial"/>
          <w:color w:val="333333"/>
          <w:sz w:val="20"/>
          <w:szCs w:val="20"/>
          <w:shd w:val="clear" w:color="auto" w:fill="FFFFFF"/>
        </w:rPr>
        <w:t>〕</w:t>
      </w:r>
      <w:r>
        <w:rPr>
          <w:rFonts w:ascii="Arial" w:hAnsi="Arial" w:cs="Arial" w:hint="eastAsia"/>
          <w:color w:val="333333"/>
          <w:sz w:val="20"/>
          <w:szCs w:val="20"/>
          <w:shd w:val="clear" w:color="auto" w:fill="FFFFFF"/>
        </w:rPr>
        <w:t>125</w:t>
      </w:r>
      <w:r>
        <w:rPr>
          <w:rFonts w:ascii="Arial" w:hAnsi="Arial" w:cs="Arial" w:hint="eastAsia"/>
          <w:color w:val="333333"/>
          <w:sz w:val="20"/>
          <w:szCs w:val="20"/>
          <w:shd w:val="clear" w:color="auto" w:fill="FFFFFF"/>
        </w:rPr>
        <w:t>号</w:t>
      </w:r>
      <w:r>
        <w:rPr>
          <w:rFonts w:hint="eastAsia"/>
          <w:bCs/>
          <w:color w:val="000000"/>
        </w:rPr>
        <w:t>）、《深圳市政府采购供应商诚信管理暂行办法》（深财规〔</w:t>
      </w:r>
      <w:r>
        <w:rPr>
          <w:bCs/>
          <w:color w:val="000000"/>
        </w:rPr>
        <w:t>2017〕8号</w:t>
      </w:r>
      <w:r>
        <w:rPr>
          <w:rFonts w:hint="eastAsia"/>
          <w:bCs/>
          <w:color w:val="000000"/>
        </w:rPr>
        <w:t>），供应商信用信息的查询渠道为“信用中国（</w:t>
      </w:r>
      <w:r>
        <w:rPr>
          <w:bCs/>
          <w:color w:val="000000"/>
        </w:rPr>
        <w:t>https://</w:t>
      </w:r>
      <w:proofErr w:type="spellStart"/>
      <w:r>
        <w:rPr>
          <w:bCs/>
          <w:color w:val="000000"/>
        </w:rPr>
        <w:t>www.creditchina.gov.cn</w:t>
      </w:r>
      <w:proofErr w:type="spellEnd"/>
      <w:r>
        <w:rPr>
          <w:bCs/>
          <w:color w:val="000000"/>
        </w:rPr>
        <w:t>/</w:t>
      </w:r>
      <w:r>
        <w:rPr>
          <w:rFonts w:hint="eastAsia"/>
          <w:bCs/>
          <w:color w:val="000000"/>
        </w:rPr>
        <w:t>）”、“中国政府采购网（</w:t>
      </w:r>
      <w:r>
        <w:rPr>
          <w:bCs/>
          <w:color w:val="000000"/>
        </w:rPr>
        <w:t>http://</w:t>
      </w:r>
      <w:proofErr w:type="spellStart"/>
      <w:r>
        <w:rPr>
          <w:bCs/>
          <w:color w:val="000000"/>
        </w:rPr>
        <w:t>www.ccgp.gov.cn</w:t>
      </w:r>
      <w:proofErr w:type="spellEnd"/>
      <w:r>
        <w:rPr>
          <w:bCs/>
          <w:color w:val="000000"/>
        </w:rPr>
        <w:t>/</w:t>
      </w:r>
      <w:r>
        <w:rPr>
          <w:rFonts w:hint="eastAsia"/>
          <w:bCs/>
          <w:color w:val="000000"/>
        </w:rPr>
        <w:t>）”、“深圳市政府采购监管网（</w:t>
      </w:r>
      <w:r>
        <w:rPr>
          <w:bCs/>
          <w:color w:val="000000"/>
        </w:rPr>
        <w:t>http://</w:t>
      </w:r>
      <w:proofErr w:type="spellStart"/>
      <w:r>
        <w:rPr>
          <w:bCs/>
          <w:color w:val="000000"/>
        </w:rPr>
        <w:t>zfcg.sz.gov.cn</w:t>
      </w:r>
      <w:proofErr w:type="spellEnd"/>
      <w:r>
        <w:rPr>
          <w:bCs/>
          <w:color w:val="000000"/>
        </w:rPr>
        <w:t>//</w:t>
      </w:r>
      <w:proofErr w:type="spellStart"/>
      <w:r>
        <w:rPr>
          <w:bCs/>
          <w:color w:val="000000"/>
        </w:rPr>
        <w:t>cgjg</w:t>
      </w:r>
      <w:proofErr w:type="spellEnd"/>
      <w:r>
        <w:rPr>
          <w:bCs/>
          <w:color w:val="000000"/>
        </w:rPr>
        <w:t>/</w:t>
      </w:r>
      <w:proofErr w:type="spellStart"/>
      <w:r>
        <w:rPr>
          <w:bCs/>
          <w:color w:val="000000"/>
        </w:rPr>
        <w:t>xyqkcx</w:t>
      </w:r>
      <w:proofErr w:type="spellEnd"/>
      <w:r>
        <w:rPr>
          <w:bCs/>
          <w:color w:val="000000"/>
        </w:rPr>
        <w:t>/</w:t>
      </w:r>
      <w:proofErr w:type="spellStart"/>
      <w:r>
        <w:rPr>
          <w:bCs/>
          <w:color w:val="000000"/>
        </w:rPr>
        <w:t>index.html</w:t>
      </w:r>
      <w:proofErr w:type="spellEnd"/>
      <w:r>
        <w:rPr>
          <w:rFonts w:hint="eastAsia"/>
          <w:bCs/>
          <w:color w:val="000000"/>
        </w:rPr>
        <w:t>）”，相关信息以中标通知书发出前的查询结果为准。</w:t>
      </w:r>
      <w:bookmarkStart w:id="26" w:name="_Hlk24731683"/>
      <w:bookmarkEnd w:id="25"/>
    </w:p>
    <w:p w14:paraId="5305F33B" w14:textId="77777777" w:rsidR="00D2494B" w:rsidRDefault="00AE1472">
      <w:pPr>
        <w:tabs>
          <w:tab w:val="clear" w:pos="426"/>
        </w:tabs>
        <w:spacing w:line="240" w:lineRule="auto"/>
        <w:ind w:firstLineChars="202" w:firstLine="424"/>
        <w:rPr>
          <w:bCs/>
          <w:color w:val="000000"/>
        </w:rPr>
      </w:pPr>
      <w:r>
        <w:rPr>
          <w:bCs/>
          <w:color w:val="000000"/>
        </w:rPr>
        <w:br w:type="page"/>
      </w:r>
    </w:p>
    <w:p w14:paraId="26510AAB" w14:textId="77777777" w:rsidR="00D2494B" w:rsidRDefault="00AE1472">
      <w:pPr>
        <w:pStyle w:val="aff8"/>
        <w:tabs>
          <w:tab w:val="clear" w:pos="426"/>
        </w:tabs>
      </w:pPr>
      <w:bookmarkStart w:id="27" w:name="_Toc43115720"/>
      <w:bookmarkEnd w:id="26"/>
      <w:r>
        <w:rPr>
          <w:rFonts w:hint="eastAsia"/>
        </w:rPr>
        <w:lastRenderedPageBreak/>
        <w:t>第一册</w:t>
      </w:r>
      <w:r>
        <w:rPr>
          <w:rFonts w:hint="eastAsia"/>
        </w:rPr>
        <w:t xml:space="preserve">  </w:t>
      </w:r>
      <w:r>
        <w:rPr>
          <w:rFonts w:hint="eastAsia"/>
        </w:rPr>
        <w:t>专用条款</w:t>
      </w:r>
      <w:bookmarkEnd w:id="24"/>
      <w:bookmarkEnd w:id="27"/>
    </w:p>
    <w:p w14:paraId="0E131765" w14:textId="77777777" w:rsidR="00D2494B" w:rsidRDefault="00AE1472">
      <w:pPr>
        <w:pStyle w:val="aff5"/>
        <w:tabs>
          <w:tab w:val="clear" w:pos="426"/>
        </w:tabs>
      </w:pPr>
      <w:bookmarkStart w:id="28" w:name="_Toc432592813"/>
      <w:bookmarkStart w:id="29" w:name="_Toc43115721"/>
      <w:bookmarkStart w:id="30" w:name="_Toc265483798"/>
      <w:r>
        <w:rPr>
          <w:rFonts w:hint="eastAsia"/>
        </w:rPr>
        <w:t>第一章</w:t>
      </w:r>
      <w:r>
        <w:rPr>
          <w:rFonts w:hint="eastAsia"/>
        </w:rPr>
        <w:t xml:space="preserve"> </w:t>
      </w:r>
      <w:r>
        <w:rPr>
          <w:rFonts w:hint="eastAsia"/>
        </w:rPr>
        <w:t>采购公告</w:t>
      </w:r>
      <w:bookmarkEnd w:id="28"/>
      <w:bookmarkEnd w:id="29"/>
      <w:bookmarkEnd w:id="30"/>
    </w:p>
    <w:p w14:paraId="0D7525EE" w14:textId="77777777" w:rsidR="00D2494B" w:rsidRDefault="00AE1472">
      <w:pPr>
        <w:tabs>
          <w:tab w:val="clear" w:pos="426"/>
        </w:tabs>
        <w:rPr>
          <w:b/>
        </w:rPr>
      </w:pPr>
      <w:r>
        <w:rPr>
          <w:rFonts w:hint="eastAsia"/>
          <w:b/>
        </w:rPr>
        <w:t>一、项目概况</w:t>
      </w:r>
    </w:p>
    <w:p w14:paraId="623CE3B1" w14:textId="77777777" w:rsidR="00D2494B" w:rsidRDefault="00AE1472">
      <w:pPr>
        <w:tabs>
          <w:tab w:val="clear" w:pos="426"/>
        </w:tabs>
        <w:ind w:firstLineChars="202" w:firstLine="424"/>
        <w:rPr>
          <w:kern w:val="2"/>
        </w:rPr>
      </w:pPr>
      <w:bookmarkStart w:id="31" w:name="项目概况2"/>
      <w:r>
        <w:rPr>
          <w:rFonts w:hint="eastAsia"/>
        </w:rPr>
        <w:t>1.招标项目编号：</w:t>
      </w:r>
      <w:r>
        <w:t>SSZX2021-559</w:t>
      </w:r>
    </w:p>
    <w:p w14:paraId="54F7DB09" w14:textId="77777777" w:rsidR="00D2494B" w:rsidRDefault="00AE1472">
      <w:pPr>
        <w:tabs>
          <w:tab w:val="clear" w:pos="426"/>
        </w:tabs>
        <w:ind w:firstLineChars="202" w:firstLine="424"/>
      </w:pPr>
      <w:r>
        <w:rPr>
          <w:rFonts w:hint="eastAsia"/>
        </w:rPr>
        <w:t>2.项目名称：市场稽查执法辅助事务项目</w:t>
      </w:r>
    </w:p>
    <w:p w14:paraId="439ACB06" w14:textId="77777777" w:rsidR="00D2494B" w:rsidRDefault="00AE1472">
      <w:pPr>
        <w:tabs>
          <w:tab w:val="clear" w:pos="426"/>
        </w:tabs>
        <w:ind w:firstLineChars="202" w:firstLine="424"/>
      </w:pPr>
      <w:r>
        <w:rPr>
          <w:rFonts w:hint="eastAsia"/>
        </w:rPr>
        <w:t>3.采购人：深圳市市场稽查局</w:t>
      </w:r>
    </w:p>
    <w:p w14:paraId="246B8E75" w14:textId="77777777" w:rsidR="00D2494B" w:rsidRDefault="00AE1472">
      <w:pPr>
        <w:tabs>
          <w:tab w:val="clear" w:pos="426"/>
        </w:tabs>
        <w:ind w:firstLineChars="202" w:firstLine="424"/>
      </w:pPr>
      <w:r>
        <w:rPr>
          <w:rFonts w:hint="eastAsia"/>
        </w:rPr>
        <w:t>4.采购代理机构：深圳市深水水务咨询有限公司</w:t>
      </w:r>
    </w:p>
    <w:p w14:paraId="4D44D9D9" w14:textId="77777777" w:rsidR="00D2494B" w:rsidRDefault="00AE1472">
      <w:pPr>
        <w:tabs>
          <w:tab w:val="clear" w:pos="426"/>
        </w:tabs>
        <w:ind w:firstLineChars="202" w:firstLine="424"/>
      </w:pPr>
      <w:r>
        <w:rPr>
          <w:rFonts w:hint="eastAsia"/>
        </w:rPr>
        <w:t>5.项目地点：深圳市</w:t>
      </w:r>
    </w:p>
    <w:p w14:paraId="65662E46" w14:textId="77777777" w:rsidR="00D2494B" w:rsidRDefault="00AE1472">
      <w:pPr>
        <w:tabs>
          <w:tab w:val="clear" w:pos="426"/>
        </w:tabs>
        <w:ind w:firstLineChars="202" w:firstLine="424"/>
      </w:pPr>
      <w:r>
        <w:rPr>
          <w:rFonts w:hint="eastAsia"/>
        </w:rPr>
        <w:t>6.项目规模及特征：市场稽查执法辅助事务项目，详</w:t>
      </w:r>
      <w:r>
        <w:rPr>
          <w:rFonts w:hint="eastAsia"/>
          <w:kern w:val="2"/>
        </w:rPr>
        <w:t>见招标文件及采购需求</w:t>
      </w:r>
      <w:r>
        <w:rPr>
          <w:rFonts w:hint="eastAsia"/>
        </w:rPr>
        <w:t>。</w:t>
      </w:r>
    </w:p>
    <w:p w14:paraId="1C0A2878" w14:textId="77777777" w:rsidR="00D2494B" w:rsidRDefault="00AE1472">
      <w:pPr>
        <w:tabs>
          <w:tab w:val="clear" w:pos="426"/>
        </w:tabs>
        <w:ind w:firstLineChars="202" w:firstLine="424"/>
      </w:pPr>
      <w:r>
        <w:rPr>
          <w:rFonts w:hint="eastAsia"/>
        </w:rPr>
        <w:t>7.资金来源：财政资金100%</w:t>
      </w:r>
    </w:p>
    <w:p w14:paraId="4CBF52CB" w14:textId="77777777" w:rsidR="00D2494B" w:rsidRDefault="00AE1472">
      <w:pPr>
        <w:tabs>
          <w:tab w:val="clear" w:pos="426"/>
        </w:tabs>
        <w:ind w:firstLineChars="202" w:firstLine="424"/>
      </w:pPr>
      <w:r>
        <w:rPr>
          <w:rFonts w:hint="eastAsia"/>
          <w:color w:val="000000"/>
        </w:rPr>
        <w:t>8.采购内容</w:t>
      </w:r>
      <w:r>
        <w:rPr>
          <w:rFonts w:hint="eastAsia"/>
        </w:rPr>
        <w:t>：市场稽查执法辅助事务项目，详</w:t>
      </w:r>
      <w:r>
        <w:rPr>
          <w:rFonts w:hint="eastAsia"/>
          <w:kern w:val="2"/>
        </w:rPr>
        <w:t>见招标文件及采购需求</w:t>
      </w:r>
      <w:r>
        <w:rPr>
          <w:rFonts w:hint="eastAsia"/>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2811"/>
        <w:gridCol w:w="902"/>
        <w:gridCol w:w="701"/>
        <w:gridCol w:w="924"/>
        <w:gridCol w:w="2526"/>
      </w:tblGrid>
      <w:tr w:rsidR="00D2494B" w14:paraId="0F462D82" w14:textId="77777777">
        <w:trPr>
          <w:trHeight w:val="567"/>
        </w:trPr>
        <w:tc>
          <w:tcPr>
            <w:tcW w:w="664" w:type="dxa"/>
            <w:shd w:val="clear" w:color="auto" w:fill="auto"/>
            <w:vAlign w:val="center"/>
          </w:tcPr>
          <w:p w14:paraId="62D80F5C" w14:textId="77777777" w:rsidR="00D2494B" w:rsidRDefault="00AE1472">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2811" w:type="dxa"/>
            <w:shd w:val="clear" w:color="auto" w:fill="auto"/>
            <w:vAlign w:val="center"/>
          </w:tcPr>
          <w:p w14:paraId="15D21F8E" w14:textId="77777777" w:rsidR="00D2494B" w:rsidRDefault="00AE1472">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服务</w:t>
            </w:r>
            <w:r>
              <w:rPr>
                <w:rFonts w:cs="Times New Roman"/>
                <w:b/>
                <w:bCs/>
                <w:szCs w:val="21"/>
              </w:rPr>
              <w:t>名称</w:t>
            </w:r>
          </w:p>
        </w:tc>
        <w:tc>
          <w:tcPr>
            <w:tcW w:w="902" w:type="dxa"/>
            <w:shd w:val="clear" w:color="auto" w:fill="auto"/>
            <w:vAlign w:val="center"/>
          </w:tcPr>
          <w:p w14:paraId="391149FA" w14:textId="77777777" w:rsidR="00D2494B" w:rsidRDefault="00AE1472">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701" w:type="dxa"/>
            <w:shd w:val="clear" w:color="auto" w:fill="auto"/>
            <w:vAlign w:val="center"/>
          </w:tcPr>
          <w:p w14:paraId="674FC8EB" w14:textId="77777777" w:rsidR="00D2494B" w:rsidRDefault="00AE1472">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924" w:type="dxa"/>
            <w:shd w:val="clear" w:color="auto" w:fill="auto"/>
            <w:vAlign w:val="center"/>
          </w:tcPr>
          <w:p w14:paraId="7ADBDC0C" w14:textId="77777777" w:rsidR="00D2494B" w:rsidRDefault="00AE1472">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2526" w:type="dxa"/>
            <w:shd w:val="clear" w:color="auto" w:fill="auto"/>
            <w:vAlign w:val="center"/>
          </w:tcPr>
          <w:p w14:paraId="5F95C227" w14:textId="77777777" w:rsidR="00D2494B" w:rsidRDefault="00AE1472">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财政预算限额(元)</w:t>
            </w:r>
          </w:p>
        </w:tc>
      </w:tr>
      <w:tr w:rsidR="00D2494B" w14:paraId="727FEA07" w14:textId="77777777">
        <w:trPr>
          <w:trHeight w:val="567"/>
        </w:trPr>
        <w:tc>
          <w:tcPr>
            <w:tcW w:w="664" w:type="dxa"/>
            <w:shd w:val="clear" w:color="auto" w:fill="auto"/>
            <w:vAlign w:val="center"/>
          </w:tcPr>
          <w:p w14:paraId="124C97D1" w14:textId="77777777" w:rsidR="00D2494B" w:rsidRDefault="00AE1472">
            <w:pPr>
              <w:spacing w:line="240" w:lineRule="auto"/>
              <w:jc w:val="center"/>
              <w:rPr>
                <w:bCs/>
                <w:szCs w:val="21"/>
              </w:rPr>
            </w:pPr>
            <w:r>
              <w:rPr>
                <w:rFonts w:hint="eastAsia"/>
                <w:bCs/>
                <w:szCs w:val="21"/>
              </w:rPr>
              <w:t>1</w:t>
            </w:r>
          </w:p>
        </w:tc>
        <w:tc>
          <w:tcPr>
            <w:tcW w:w="2811" w:type="dxa"/>
            <w:shd w:val="clear" w:color="auto" w:fill="auto"/>
            <w:vAlign w:val="center"/>
          </w:tcPr>
          <w:p w14:paraId="1F68DA42" w14:textId="77777777" w:rsidR="00D2494B" w:rsidRDefault="00AE1472">
            <w:pPr>
              <w:spacing w:line="240" w:lineRule="auto"/>
              <w:jc w:val="center"/>
              <w:rPr>
                <w:bCs/>
                <w:szCs w:val="21"/>
              </w:rPr>
            </w:pPr>
            <w:r>
              <w:rPr>
                <w:rFonts w:hint="eastAsia"/>
                <w:bCs/>
                <w:szCs w:val="21"/>
              </w:rPr>
              <w:t>市场稽查执法辅助事务项目</w:t>
            </w:r>
          </w:p>
        </w:tc>
        <w:tc>
          <w:tcPr>
            <w:tcW w:w="902" w:type="dxa"/>
            <w:shd w:val="clear" w:color="auto" w:fill="auto"/>
            <w:vAlign w:val="center"/>
          </w:tcPr>
          <w:p w14:paraId="1489EBB3" w14:textId="77777777" w:rsidR="00D2494B" w:rsidRDefault="00AE1472">
            <w:pPr>
              <w:spacing w:line="240" w:lineRule="auto"/>
              <w:jc w:val="center"/>
              <w:rPr>
                <w:bCs/>
                <w:szCs w:val="21"/>
              </w:rPr>
            </w:pPr>
            <w:r>
              <w:rPr>
                <w:rFonts w:hint="eastAsia"/>
                <w:bCs/>
                <w:szCs w:val="21"/>
              </w:rPr>
              <w:t>1</w:t>
            </w:r>
          </w:p>
        </w:tc>
        <w:tc>
          <w:tcPr>
            <w:tcW w:w="701" w:type="dxa"/>
            <w:shd w:val="clear" w:color="auto" w:fill="auto"/>
            <w:vAlign w:val="center"/>
          </w:tcPr>
          <w:p w14:paraId="0A23DDB7" w14:textId="77777777" w:rsidR="00D2494B" w:rsidRDefault="00AE1472">
            <w:pPr>
              <w:spacing w:line="240" w:lineRule="auto"/>
              <w:jc w:val="center"/>
              <w:rPr>
                <w:bCs/>
                <w:szCs w:val="21"/>
              </w:rPr>
            </w:pPr>
            <w:r>
              <w:rPr>
                <w:rFonts w:hint="eastAsia"/>
                <w:szCs w:val="21"/>
              </w:rPr>
              <w:t>项</w:t>
            </w:r>
          </w:p>
        </w:tc>
        <w:tc>
          <w:tcPr>
            <w:tcW w:w="924" w:type="dxa"/>
            <w:shd w:val="clear" w:color="auto" w:fill="auto"/>
            <w:vAlign w:val="center"/>
          </w:tcPr>
          <w:p w14:paraId="1CFD64FD" w14:textId="77777777" w:rsidR="00D2494B" w:rsidRDefault="00AE1472">
            <w:pPr>
              <w:spacing w:line="240" w:lineRule="auto"/>
              <w:jc w:val="center"/>
              <w:rPr>
                <w:bCs/>
                <w:szCs w:val="21"/>
              </w:rPr>
            </w:pPr>
            <w:r>
              <w:rPr>
                <w:rFonts w:hint="eastAsia"/>
                <w:bCs/>
                <w:szCs w:val="21"/>
              </w:rPr>
              <w:t>无</w:t>
            </w:r>
          </w:p>
        </w:tc>
        <w:tc>
          <w:tcPr>
            <w:tcW w:w="2526" w:type="dxa"/>
            <w:shd w:val="clear" w:color="auto" w:fill="auto"/>
            <w:vAlign w:val="center"/>
          </w:tcPr>
          <w:p w14:paraId="4017F788" w14:textId="77777777" w:rsidR="00D2494B" w:rsidRDefault="00AE1472">
            <w:pPr>
              <w:widowControl w:val="0"/>
              <w:shd w:val="clear" w:color="auto" w:fill="auto"/>
              <w:tabs>
                <w:tab w:val="clear" w:pos="426"/>
              </w:tabs>
              <w:adjustRightInd/>
              <w:snapToGrid/>
              <w:spacing w:line="240" w:lineRule="auto"/>
              <w:jc w:val="center"/>
              <w:rPr>
                <w:rFonts w:cs="Times New Roman"/>
                <w:szCs w:val="21"/>
              </w:rPr>
            </w:pPr>
            <w:r>
              <w:rPr>
                <w:rFonts w:cs="Times New Roman" w:hint="eastAsia"/>
                <w:szCs w:val="21"/>
              </w:rPr>
              <w:t>590,000.00</w:t>
            </w:r>
          </w:p>
        </w:tc>
      </w:tr>
    </w:tbl>
    <w:p w14:paraId="304215A4" w14:textId="77777777" w:rsidR="00D2494B" w:rsidRDefault="00AE1472">
      <w:pPr>
        <w:tabs>
          <w:tab w:val="clear" w:pos="426"/>
        </w:tabs>
        <w:ind w:firstLineChars="202" w:firstLine="424"/>
      </w:pPr>
      <w:r>
        <w:rPr>
          <w:rFonts w:hint="eastAsia"/>
        </w:rPr>
        <w:t>9.采购方式：公开招标</w:t>
      </w:r>
    </w:p>
    <w:p w14:paraId="7244FB3C" w14:textId="77777777" w:rsidR="00D2494B" w:rsidRDefault="00AE1472">
      <w:pPr>
        <w:tabs>
          <w:tab w:val="clear" w:pos="426"/>
        </w:tabs>
        <w:ind w:firstLineChars="202" w:firstLine="424"/>
      </w:pPr>
      <w:r>
        <w:rPr>
          <w:rFonts w:hint="eastAsia"/>
        </w:rPr>
        <w:t>10</w:t>
      </w:r>
      <w:r>
        <w:t>.</w:t>
      </w:r>
      <w:r>
        <w:rPr>
          <w:rFonts w:hint="eastAsia"/>
        </w:rPr>
        <w:t>评标方法：综合评分法</w:t>
      </w:r>
    </w:p>
    <w:p w14:paraId="5B6711A6" w14:textId="77777777" w:rsidR="00D2494B" w:rsidRDefault="00AE1472">
      <w:pPr>
        <w:tabs>
          <w:tab w:val="clear" w:pos="426"/>
        </w:tabs>
        <w:ind w:firstLineChars="202" w:firstLine="424"/>
      </w:pPr>
      <w:r>
        <w:rPr>
          <w:rFonts w:hint="eastAsia"/>
        </w:rPr>
        <w:t>11.服务期要求：</w:t>
      </w:r>
      <w:bookmarkEnd w:id="31"/>
      <w:r>
        <w:t>2022年1月1日至2022年12月31日</w:t>
      </w:r>
      <w:r>
        <w:rPr>
          <w:rFonts w:hint="eastAsia"/>
        </w:rPr>
        <w:t>。</w:t>
      </w:r>
    </w:p>
    <w:p w14:paraId="1C1CFA07" w14:textId="77777777" w:rsidR="00D2494B" w:rsidRDefault="00AE1472">
      <w:pPr>
        <w:tabs>
          <w:tab w:val="clear" w:pos="426"/>
        </w:tabs>
        <w:ind w:firstLineChars="202" w:firstLine="424"/>
      </w:pPr>
      <w:r>
        <w:t>1</w:t>
      </w:r>
      <w:r>
        <w:rPr>
          <w:rFonts w:hint="eastAsia"/>
        </w:rPr>
        <w:t>2</w:t>
      </w:r>
      <w:r>
        <w:t>.</w:t>
      </w:r>
      <w:r>
        <w:rPr>
          <w:rFonts w:hint="eastAsia"/>
        </w:rPr>
        <w:t>长期服务项目说明：</w:t>
      </w:r>
      <w:r>
        <w:rPr>
          <w:rFonts w:hint="eastAsia"/>
          <w:szCs w:val="21"/>
        </w:rPr>
        <w:t>该项目是长期服务项目，服务期满，经双方协商一致，可续签合同，最长不超过三年。</w:t>
      </w:r>
    </w:p>
    <w:p w14:paraId="1EB0A787" w14:textId="77777777" w:rsidR="00D2494B" w:rsidRDefault="00AE1472">
      <w:pPr>
        <w:tabs>
          <w:tab w:val="clear" w:pos="426"/>
        </w:tabs>
        <w:rPr>
          <w:b/>
        </w:rPr>
      </w:pPr>
      <w:r>
        <w:rPr>
          <w:rFonts w:hint="eastAsia"/>
          <w:b/>
        </w:rPr>
        <w:t>二、投标人资格要求</w:t>
      </w:r>
    </w:p>
    <w:p w14:paraId="7A17965E" w14:textId="77777777" w:rsidR="00D2494B" w:rsidRDefault="00AE1472">
      <w:pPr>
        <w:pStyle w:val="ac"/>
        <w:tabs>
          <w:tab w:val="clear" w:pos="426"/>
        </w:tabs>
        <w:ind w:firstLineChars="202" w:firstLine="426"/>
        <w:rPr>
          <w:b/>
          <w:bCs/>
        </w:rPr>
      </w:pPr>
      <w:r>
        <w:rPr>
          <w:rFonts w:hint="eastAsia"/>
          <w:b/>
          <w:bCs/>
        </w:rPr>
        <w:t>通用部分</w:t>
      </w:r>
    </w:p>
    <w:p w14:paraId="75F09A6B" w14:textId="52CC8743" w:rsidR="00D2494B" w:rsidRDefault="00AE1472">
      <w:pPr>
        <w:pStyle w:val="ac"/>
        <w:tabs>
          <w:tab w:val="clear" w:pos="426"/>
        </w:tabs>
        <w:ind w:firstLineChars="202" w:firstLine="424"/>
        <w:rPr>
          <w:rFonts w:ascii="宋体" w:hAnsi="宋体"/>
        </w:rPr>
      </w:pPr>
      <w:r>
        <w:t>1</w:t>
      </w:r>
      <w:r>
        <w:rPr>
          <w:rFonts w:hint="eastAsia"/>
        </w:rPr>
        <w:t>.</w:t>
      </w:r>
      <w:r>
        <w:rPr>
          <w:rFonts w:ascii="宋体" w:hAnsi="宋体"/>
        </w:rPr>
        <w:t>具有独立法人资格或具有独立承担民事责任的能力的其它组织（</w:t>
      </w:r>
      <w:r>
        <w:rPr>
          <w:rFonts w:ascii="宋体" w:hAnsi="宋体" w:hint="eastAsia"/>
        </w:rPr>
        <w:t>提供营业执照或事业单位法人证等法人证明复印件，原件备查</w:t>
      </w:r>
      <w:r>
        <w:rPr>
          <w:rFonts w:ascii="宋体" w:hAnsi="宋体"/>
        </w:rPr>
        <w:t>）</w:t>
      </w:r>
      <w:r>
        <w:rPr>
          <w:rFonts w:ascii="宋体" w:hAnsi="宋体" w:hint="eastAsia"/>
        </w:rPr>
        <w:t>；</w:t>
      </w:r>
    </w:p>
    <w:p w14:paraId="2A60E7E5" w14:textId="77777777" w:rsidR="00D2494B" w:rsidRDefault="00AE1472">
      <w:pPr>
        <w:pStyle w:val="ac"/>
        <w:tabs>
          <w:tab w:val="clear" w:pos="426"/>
        </w:tabs>
        <w:ind w:firstLineChars="202" w:firstLine="424"/>
        <w:rPr>
          <w:rFonts w:ascii="宋体" w:hAnsi="宋体"/>
        </w:rPr>
      </w:pPr>
      <w:r>
        <w:rPr>
          <w:rFonts w:ascii="宋体" w:hAnsi="宋体" w:hint="eastAsia"/>
        </w:rPr>
        <w:t>其中会计、法律、造价咨询、保险、银行、电信等项目允许分支机构投标，但必须由总公司提供授权。</w:t>
      </w:r>
    </w:p>
    <w:p w14:paraId="62ACFAC1" w14:textId="77777777" w:rsidR="00D2494B" w:rsidRDefault="00AE1472">
      <w:pPr>
        <w:pStyle w:val="ac"/>
        <w:tabs>
          <w:tab w:val="clear" w:pos="426"/>
        </w:tabs>
        <w:ind w:firstLineChars="202" w:firstLine="424"/>
      </w:pPr>
      <w:r>
        <w:rPr>
          <w:rFonts w:hint="eastAsia"/>
        </w:rPr>
        <w:t>2.</w:t>
      </w:r>
      <w:r>
        <w:rPr>
          <w:rFonts w:hint="eastAsia"/>
        </w:rPr>
        <w:t>本项目不接受联合体投标</w:t>
      </w:r>
      <w:bookmarkStart w:id="32" w:name="_Hlk18316685"/>
      <w:r>
        <w:rPr>
          <w:rFonts w:hint="eastAsia"/>
        </w:rPr>
        <w:t>，不允许转包分包</w:t>
      </w:r>
    </w:p>
    <w:bookmarkEnd w:id="32"/>
    <w:p w14:paraId="64D830F4" w14:textId="5EBB8923" w:rsidR="00D2494B" w:rsidRDefault="00AE1472">
      <w:pPr>
        <w:tabs>
          <w:tab w:val="clear" w:pos="426"/>
        </w:tabs>
        <w:ind w:firstLineChars="202" w:firstLine="424"/>
      </w:pPr>
      <w:r>
        <w:t>3.参与本项目投标前三年内，在经营活动中没有重大违法记录（由供应商在《政府采购投标及履约承诺函》中作出声明）。</w:t>
      </w:r>
    </w:p>
    <w:p w14:paraId="54DADFF3" w14:textId="5489056B" w:rsidR="00D2494B" w:rsidRDefault="00AE1472">
      <w:pPr>
        <w:tabs>
          <w:tab w:val="clear" w:pos="426"/>
        </w:tabs>
        <w:ind w:firstLineChars="202" w:firstLine="424"/>
      </w:pPr>
      <w:r>
        <w:t>4.参与本项目政府采购活动时不存在被有关部门禁止参与政府采购活动且在有效期内的情况（由供应商在《政府采购投标及履约承诺函》中作出声明）。</w:t>
      </w:r>
    </w:p>
    <w:p w14:paraId="6BCE48EA" w14:textId="2B82FEC2" w:rsidR="00D2494B" w:rsidRDefault="00AE1472">
      <w:pPr>
        <w:tabs>
          <w:tab w:val="clear" w:pos="426"/>
        </w:tabs>
        <w:ind w:firstLineChars="202" w:firstLine="424"/>
      </w:pPr>
      <w:r>
        <w:t>5.参与本项目的供应商具备《中华人民共和国政府采购法》第二十二条规定的资质（由供应商在《政府采购投标及履约承诺函》中作出声明）。</w:t>
      </w:r>
    </w:p>
    <w:p w14:paraId="63D01877" w14:textId="40639B23" w:rsidR="00D2494B" w:rsidRDefault="00AE1472">
      <w:pPr>
        <w:tabs>
          <w:tab w:val="clear" w:pos="426"/>
        </w:tabs>
        <w:ind w:firstLineChars="202" w:firstLine="424"/>
      </w:pPr>
      <w:r>
        <w:lastRenderedPageBreak/>
        <w:t>6.参与政府采购项目投标的供应商未被列入失信被执行人、重大税收违法案件当事人名单、政府采购严重违法失信行为记录名单（由供应商在《政府采购投标及履约承诺函》中作出声明）。</w:t>
      </w:r>
    </w:p>
    <w:p w14:paraId="6C20BA03" w14:textId="77777777" w:rsidR="00D2494B" w:rsidRDefault="00AE1472">
      <w:pPr>
        <w:tabs>
          <w:tab w:val="clear" w:pos="426"/>
        </w:tabs>
        <w:rPr>
          <w:b/>
        </w:rPr>
      </w:pPr>
      <w:r>
        <w:rPr>
          <w:rFonts w:hint="eastAsia"/>
          <w:b/>
        </w:rPr>
        <w:t>三、获取招标文件的时间、地点、方式及招标文件售价</w:t>
      </w:r>
    </w:p>
    <w:p w14:paraId="3E8CEC7E" w14:textId="45FC661D" w:rsidR="00D2494B" w:rsidRDefault="00AE1472">
      <w:pPr>
        <w:tabs>
          <w:tab w:val="clear" w:pos="426"/>
        </w:tabs>
        <w:ind w:firstLineChars="202" w:firstLine="424"/>
      </w:pPr>
      <w:r>
        <w:t>1</w:t>
      </w:r>
      <w:r>
        <w:rPr>
          <w:rFonts w:hint="eastAsia"/>
        </w:rPr>
        <w:t>.获取招标文件时间：</w:t>
      </w:r>
      <w:r>
        <w:rPr>
          <w:rFonts w:hint="eastAsia"/>
          <w:highlight w:val="yellow"/>
          <w:u w:val="single"/>
        </w:rPr>
        <w:t>202</w:t>
      </w:r>
      <w:r>
        <w:rPr>
          <w:highlight w:val="yellow"/>
          <w:u w:val="single"/>
        </w:rPr>
        <w:t>1</w:t>
      </w:r>
      <w:r>
        <w:rPr>
          <w:rFonts w:hint="eastAsia"/>
          <w:highlight w:val="yellow"/>
        </w:rPr>
        <w:t>年</w:t>
      </w:r>
      <w:r w:rsidR="00BA147A">
        <w:rPr>
          <w:highlight w:val="yellow"/>
          <w:u w:val="single"/>
        </w:rPr>
        <w:t>12</w:t>
      </w:r>
      <w:r>
        <w:rPr>
          <w:rFonts w:hint="eastAsia"/>
          <w:highlight w:val="yellow"/>
        </w:rPr>
        <w:t>月</w:t>
      </w:r>
      <w:r w:rsidR="00BA147A">
        <w:rPr>
          <w:highlight w:val="yellow"/>
          <w:u w:val="single"/>
        </w:rPr>
        <w:t>02</w:t>
      </w:r>
      <w:r>
        <w:rPr>
          <w:rFonts w:hint="eastAsia"/>
          <w:highlight w:val="yellow"/>
        </w:rPr>
        <w:t>日起至</w:t>
      </w:r>
      <w:r>
        <w:rPr>
          <w:rFonts w:hint="eastAsia"/>
          <w:highlight w:val="yellow"/>
          <w:u w:val="single"/>
        </w:rPr>
        <w:t>202</w:t>
      </w:r>
      <w:r>
        <w:rPr>
          <w:highlight w:val="yellow"/>
          <w:u w:val="single"/>
        </w:rPr>
        <w:t>1</w:t>
      </w:r>
      <w:r>
        <w:rPr>
          <w:rFonts w:hint="eastAsia"/>
          <w:highlight w:val="yellow"/>
        </w:rPr>
        <w:t>年</w:t>
      </w:r>
      <w:r w:rsidR="00BA147A">
        <w:rPr>
          <w:highlight w:val="yellow"/>
          <w:u w:val="single"/>
        </w:rPr>
        <w:t>12</w:t>
      </w:r>
      <w:r>
        <w:rPr>
          <w:rFonts w:hint="eastAsia"/>
          <w:highlight w:val="yellow"/>
        </w:rPr>
        <w:t>月</w:t>
      </w:r>
      <w:r w:rsidR="00BA147A">
        <w:rPr>
          <w:highlight w:val="yellow"/>
          <w:u w:val="single"/>
        </w:rPr>
        <w:t>08</w:t>
      </w:r>
      <w:r>
        <w:rPr>
          <w:rFonts w:hint="eastAsia"/>
          <w:highlight w:val="yellow"/>
        </w:rPr>
        <w:t>日</w:t>
      </w:r>
      <w:r>
        <w:rPr>
          <w:rFonts w:hint="eastAsia"/>
        </w:rPr>
        <w:t>（节假日除外），上午</w:t>
      </w:r>
      <w:r>
        <w:rPr>
          <w:rFonts w:hint="eastAsia"/>
          <w:u w:val="single"/>
        </w:rPr>
        <w:t>09:00</w:t>
      </w:r>
      <w:r>
        <w:rPr>
          <w:rFonts w:hint="eastAsia"/>
        </w:rPr>
        <w:t>～</w:t>
      </w:r>
      <w:r>
        <w:rPr>
          <w:rFonts w:hint="eastAsia"/>
          <w:u w:val="single"/>
        </w:rPr>
        <w:t>11:30</w:t>
      </w:r>
      <w:r>
        <w:rPr>
          <w:rFonts w:hint="eastAsia"/>
        </w:rPr>
        <w:t>，下午</w:t>
      </w:r>
      <w:r>
        <w:rPr>
          <w:rFonts w:hint="eastAsia"/>
          <w:u w:val="single"/>
        </w:rPr>
        <w:t>14:00</w:t>
      </w:r>
      <w:r>
        <w:rPr>
          <w:rFonts w:hint="eastAsia"/>
        </w:rPr>
        <w:t>～</w:t>
      </w:r>
      <w:r>
        <w:rPr>
          <w:rFonts w:hint="eastAsia"/>
          <w:u w:val="single"/>
        </w:rPr>
        <w:t>17:30（</w:t>
      </w:r>
      <w:r>
        <w:rPr>
          <w:rFonts w:hint="eastAsia"/>
        </w:rPr>
        <w:t>北京时间）。</w:t>
      </w:r>
    </w:p>
    <w:p w14:paraId="3F596ABA" w14:textId="77777777" w:rsidR="00D2494B" w:rsidRDefault="00AE1472">
      <w:pPr>
        <w:tabs>
          <w:tab w:val="clear" w:pos="426"/>
        </w:tabs>
        <w:ind w:firstLineChars="202" w:firstLine="424"/>
      </w:pPr>
      <w:r>
        <w:t>2</w:t>
      </w:r>
      <w:r>
        <w:rPr>
          <w:rFonts w:hint="eastAsia"/>
        </w:rPr>
        <w:t>.获取招标文件地点：深圳市罗湖区清水河一路</w:t>
      </w:r>
      <w:r>
        <w:t>116号罗湖投资控股大厦A座4层</w:t>
      </w:r>
      <w:r>
        <w:rPr>
          <w:rFonts w:hint="eastAsia"/>
        </w:rPr>
        <w:t>。</w:t>
      </w:r>
    </w:p>
    <w:p w14:paraId="646029F3" w14:textId="77777777" w:rsidR="00D2494B" w:rsidRDefault="00AE1472">
      <w:pPr>
        <w:tabs>
          <w:tab w:val="clear" w:pos="426"/>
        </w:tabs>
        <w:ind w:firstLineChars="202" w:firstLine="424"/>
      </w:pPr>
      <w:r>
        <w:t>3.获取招标文件方式：现场购买</w:t>
      </w:r>
      <w:r>
        <w:rPr>
          <w:rFonts w:hint="eastAsia"/>
        </w:rPr>
        <w:t>或邮购。</w:t>
      </w:r>
    </w:p>
    <w:p w14:paraId="58363AF3" w14:textId="77777777" w:rsidR="00D2494B" w:rsidRDefault="00AE1472">
      <w:pPr>
        <w:tabs>
          <w:tab w:val="clear" w:pos="426"/>
        </w:tabs>
        <w:ind w:firstLineChars="202" w:firstLine="424"/>
      </w:pPr>
      <w:r>
        <w:t>4.招标文件售价：每套人民币500</w:t>
      </w:r>
      <w:r>
        <w:rPr>
          <w:rFonts w:hint="eastAsia"/>
        </w:rPr>
        <w:t>元</w:t>
      </w:r>
      <w:r>
        <w:rPr>
          <w:rFonts w:hint="eastAsia"/>
          <w:b/>
        </w:rPr>
        <w:t>（仅限扫码支付）</w:t>
      </w:r>
      <w:r>
        <w:rPr>
          <w:rFonts w:hint="eastAsia"/>
        </w:rPr>
        <w:t>；若邮购，每份加收人民币</w:t>
      </w:r>
      <w:r>
        <w:t>50元</w:t>
      </w:r>
      <w:r>
        <w:rPr>
          <w:rFonts w:hint="eastAsia"/>
        </w:rPr>
        <w:t>。招标文件售后不退。</w:t>
      </w:r>
    </w:p>
    <w:p w14:paraId="338056CB" w14:textId="77777777" w:rsidR="00D2494B" w:rsidRDefault="00AE1472">
      <w:pPr>
        <w:tabs>
          <w:tab w:val="clear" w:pos="426"/>
        </w:tabs>
        <w:ind w:firstLineChars="202" w:firstLine="424"/>
      </w:pPr>
      <w:r>
        <w:t>5.现场报名时提交以下资料：</w:t>
      </w:r>
    </w:p>
    <w:p w14:paraId="5D8E6D68" w14:textId="77777777" w:rsidR="00D2494B" w:rsidRDefault="00AE1472">
      <w:pPr>
        <w:tabs>
          <w:tab w:val="clear" w:pos="426"/>
        </w:tabs>
        <w:ind w:firstLineChars="202" w:firstLine="424"/>
      </w:pPr>
      <w:r>
        <w:rPr>
          <w:rFonts w:hint="eastAsia"/>
        </w:rPr>
        <w:t>（</w:t>
      </w:r>
      <w:r>
        <w:t>1）投标人的营业执照复印件；</w:t>
      </w:r>
    </w:p>
    <w:p w14:paraId="3C080972" w14:textId="77777777" w:rsidR="00D2494B" w:rsidRDefault="00AE1472">
      <w:pPr>
        <w:tabs>
          <w:tab w:val="clear" w:pos="426"/>
        </w:tabs>
        <w:ind w:firstLineChars="202" w:firstLine="424"/>
      </w:pPr>
      <w:r>
        <w:rPr>
          <w:rFonts w:hint="eastAsia"/>
        </w:rPr>
        <w:t>（</w:t>
      </w:r>
      <w:r>
        <w:t>2）法人代表证明书原件、授权委托书原件、被授权委托人身份证复印件、被授权委托人联系方式</w:t>
      </w:r>
      <w:r>
        <w:rPr>
          <w:rFonts w:hint="eastAsia"/>
          <w:b/>
        </w:rPr>
        <w:t>（电话、邮箱）</w:t>
      </w:r>
      <w:r>
        <w:rPr>
          <w:rFonts w:hint="eastAsia"/>
        </w:rPr>
        <w:t>；</w:t>
      </w:r>
    </w:p>
    <w:p w14:paraId="1B5F2C03" w14:textId="77777777" w:rsidR="00D2494B" w:rsidRDefault="00AE1472">
      <w:pPr>
        <w:tabs>
          <w:tab w:val="clear" w:pos="426"/>
        </w:tabs>
        <w:ind w:firstLineChars="202" w:firstLine="424"/>
      </w:pPr>
      <w:r>
        <w:rPr>
          <w:rFonts w:hint="eastAsia"/>
        </w:rPr>
        <w:t>（</w:t>
      </w:r>
      <w:r>
        <w:t>3）投标人的增值税发票开票（信息）资料；</w:t>
      </w:r>
    </w:p>
    <w:p w14:paraId="2D284183" w14:textId="77777777" w:rsidR="00D2494B" w:rsidRDefault="00AE1472">
      <w:pPr>
        <w:tabs>
          <w:tab w:val="clear" w:pos="426"/>
        </w:tabs>
        <w:ind w:firstLineChars="202" w:firstLine="424"/>
      </w:pPr>
      <w:r>
        <w:rPr>
          <w:rFonts w:hint="eastAsia"/>
        </w:rPr>
        <w:t>以上资料均需加盖公章，原件中标备查。</w:t>
      </w:r>
    </w:p>
    <w:p w14:paraId="7C6610EF" w14:textId="77777777" w:rsidR="00D2494B" w:rsidRDefault="00AE1472">
      <w:pPr>
        <w:tabs>
          <w:tab w:val="clear" w:pos="426"/>
        </w:tabs>
        <w:ind w:firstLineChars="202" w:firstLine="424"/>
      </w:pPr>
      <w:r>
        <w:rPr>
          <w:rFonts w:hint="eastAsia"/>
        </w:rPr>
        <w:t>如需邮购，请先联系采购代理机构项目负责人。</w:t>
      </w:r>
    </w:p>
    <w:p w14:paraId="72A49290" w14:textId="77777777" w:rsidR="00D2494B" w:rsidRDefault="00AE1472">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四、投标截止时间、开标时间及地点</w:t>
      </w:r>
    </w:p>
    <w:p w14:paraId="2E979453" w14:textId="1243F228" w:rsidR="00D2494B" w:rsidRDefault="00AE1472">
      <w:pPr>
        <w:tabs>
          <w:tab w:val="clear" w:pos="426"/>
        </w:tabs>
        <w:ind w:firstLineChars="202" w:firstLine="424"/>
      </w:pPr>
      <w:r>
        <w:t>1</w:t>
      </w:r>
      <w:r>
        <w:rPr>
          <w:rFonts w:hint="eastAsia"/>
        </w:rPr>
        <w:t>.递交投标文件时间：</w:t>
      </w:r>
      <w:r>
        <w:rPr>
          <w:rFonts w:hint="eastAsia"/>
          <w:u w:val="single"/>
        </w:rPr>
        <w:t xml:space="preserve"> </w:t>
      </w:r>
      <w:r>
        <w:rPr>
          <w:rFonts w:hint="eastAsia"/>
          <w:highlight w:val="yellow"/>
          <w:u w:val="single"/>
        </w:rPr>
        <w:t>202</w:t>
      </w:r>
      <w:r>
        <w:rPr>
          <w:highlight w:val="yellow"/>
          <w:u w:val="single"/>
        </w:rPr>
        <w:t>1</w:t>
      </w:r>
      <w:r>
        <w:rPr>
          <w:rFonts w:hint="eastAsia"/>
          <w:highlight w:val="yellow"/>
        </w:rPr>
        <w:t>年</w:t>
      </w:r>
      <w:r w:rsidR="00BA147A">
        <w:rPr>
          <w:highlight w:val="yellow"/>
          <w:u w:val="single"/>
        </w:rPr>
        <w:t>12</w:t>
      </w:r>
      <w:r>
        <w:rPr>
          <w:rFonts w:hint="eastAsia"/>
          <w:highlight w:val="yellow"/>
        </w:rPr>
        <w:t>月</w:t>
      </w:r>
      <w:r w:rsidR="00BA147A">
        <w:rPr>
          <w:highlight w:val="yellow"/>
          <w:u w:val="single"/>
        </w:rPr>
        <w:t>13</w:t>
      </w:r>
      <w:r>
        <w:rPr>
          <w:rFonts w:hint="eastAsia"/>
          <w:highlight w:val="yellow"/>
        </w:rPr>
        <w:t>日</w:t>
      </w:r>
      <w:r w:rsidR="00BA147A">
        <w:rPr>
          <w:rFonts w:hint="eastAsia"/>
        </w:rPr>
        <w:t>上</w:t>
      </w:r>
      <w:r>
        <w:rPr>
          <w:rFonts w:hint="eastAsia"/>
        </w:rPr>
        <w:t>午</w:t>
      </w:r>
      <w:r w:rsidR="00BA147A">
        <w:rPr>
          <w:u w:val="single"/>
        </w:rPr>
        <w:t>09</w:t>
      </w:r>
      <w:r>
        <w:rPr>
          <w:rFonts w:hint="eastAsia"/>
          <w:u w:val="single"/>
        </w:rPr>
        <w:t>:00</w:t>
      </w:r>
      <w:r>
        <w:rPr>
          <w:rFonts w:hint="eastAsia"/>
        </w:rPr>
        <w:t>～</w:t>
      </w:r>
      <w:r w:rsidR="00BA147A">
        <w:rPr>
          <w:u w:val="single"/>
        </w:rPr>
        <w:t>09</w:t>
      </w:r>
      <w:r>
        <w:rPr>
          <w:rFonts w:hint="eastAsia"/>
          <w:u w:val="single"/>
        </w:rPr>
        <w:t>:30</w:t>
      </w:r>
      <w:r>
        <w:rPr>
          <w:rFonts w:hint="eastAsia"/>
        </w:rPr>
        <w:t>。</w:t>
      </w:r>
    </w:p>
    <w:p w14:paraId="0822114B" w14:textId="0D2307EF" w:rsidR="00D2494B" w:rsidRDefault="00AE1472">
      <w:pPr>
        <w:tabs>
          <w:tab w:val="clear" w:pos="426"/>
        </w:tabs>
        <w:ind w:firstLineChars="202" w:firstLine="424"/>
      </w:pPr>
      <w:r>
        <w:t>2</w:t>
      </w:r>
      <w:r>
        <w:rPr>
          <w:rFonts w:hint="eastAsia"/>
        </w:rPr>
        <w:t>.投标截止及开标时间：</w:t>
      </w:r>
      <w:r>
        <w:rPr>
          <w:rFonts w:hint="eastAsia"/>
          <w:highlight w:val="yellow"/>
          <w:u w:val="single"/>
        </w:rPr>
        <w:t>202</w:t>
      </w:r>
      <w:r>
        <w:rPr>
          <w:highlight w:val="yellow"/>
          <w:u w:val="single"/>
        </w:rPr>
        <w:t>1</w:t>
      </w:r>
      <w:r>
        <w:rPr>
          <w:rFonts w:hint="eastAsia"/>
          <w:highlight w:val="yellow"/>
        </w:rPr>
        <w:t>年</w:t>
      </w:r>
      <w:r w:rsidR="00BA147A">
        <w:rPr>
          <w:highlight w:val="yellow"/>
          <w:u w:val="single"/>
        </w:rPr>
        <w:t>12</w:t>
      </w:r>
      <w:r>
        <w:rPr>
          <w:rFonts w:hint="eastAsia"/>
          <w:highlight w:val="yellow"/>
        </w:rPr>
        <w:t>月</w:t>
      </w:r>
      <w:r w:rsidR="00BA147A">
        <w:rPr>
          <w:highlight w:val="yellow"/>
          <w:u w:val="single"/>
        </w:rPr>
        <w:t>13</w:t>
      </w:r>
      <w:r>
        <w:rPr>
          <w:rFonts w:hint="eastAsia"/>
          <w:highlight w:val="yellow"/>
        </w:rPr>
        <w:t>日</w:t>
      </w:r>
      <w:r w:rsidR="00BA147A">
        <w:rPr>
          <w:rFonts w:hint="eastAsia"/>
        </w:rPr>
        <w:t>上</w:t>
      </w:r>
      <w:r>
        <w:rPr>
          <w:rFonts w:hint="eastAsia"/>
        </w:rPr>
        <w:t>午</w:t>
      </w:r>
      <w:r w:rsidR="00BA147A">
        <w:rPr>
          <w:u w:val="single"/>
        </w:rPr>
        <w:t>09</w:t>
      </w:r>
      <w:r>
        <w:rPr>
          <w:rFonts w:hint="eastAsia"/>
        </w:rPr>
        <w:t>时</w:t>
      </w:r>
      <w:r>
        <w:rPr>
          <w:rFonts w:hint="eastAsia"/>
          <w:u w:val="single"/>
        </w:rPr>
        <w:t xml:space="preserve"> 30 </w:t>
      </w:r>
      <w:r>
        <w:rPr>
          <w:rFonts w:hint="eastAsia"/>
        </w:rPr>
        <w:t>分。</w:t>
      </w:r>
    </w:p>
    <w:p w14:paraId="1DFE1542" w14:textId="77777777" w:rsidR="00D2494B" w:rsidRDefault="00AE1472">
      <w:pPr>
        <w:tabs>
          <w:tab w:val="clear" w:pos="426"/>
        </w:tabs>
        <w:ind w:firstLineChars="202" w:firstLine="424"/>
      </w:pPr>
      <w:r>
        <w:t>3.开标地点：</w:t>
      </w:r>
      <w:r>
        <w:rPr>
          <w:rFonts w:hint="eastAsia"/>
        </w:rPr>
        <w:t>深圳市罗湖区清水河一路</w:t>
      </w:r>
      <w:r>
        <w:t>116号罗湖投资控股大厦A座4层</w:t>
      </w:r>
      <w:r>
        <w:rPr>
          <w:rFonts w:hint="eastAsia"/>
        </w:rPr>
        <w:t>。</w:t>
      </w:r>
    </w:p>
    <w:p w14:paraId="3782427E" w14:textId="77777777" w:rsidR="00D2494B" w:rsidRDefault="00AE1472">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五、答疑事项</w:t>
      </w:r>
    </w:p>
    <w:p w14:paraId="1B3DBA7C" w14:textId="34E63708" w:rsidR="00D2494B" w:rsidRDefault="00AE1472">
      <w:pPr>
        <w:tabs>
          <w:tab w:val="clear" w:pos="426"/>
        </w:tabs>
        <w:ind w:firstLineChars="202" w:firstLine="424"/>
        <w:rPr>
          <w:szCs w:val="21"/>
        </w:rPr>
      </w:pPr>
      <w:r>
        <w:rPr>
          <w:szCs w:val="21"/>
        </w:rPr>
        <w:t>1.本项目实行网下纸质答疑，凡对招标文件有任何疑问的（包括认为招标文件的技术指标或参数存在排他性或歧视性条款），请投标人于</w:t>
      </w:r>
      <w:r>
        <w:rPr>
          <w:szCs w:val="21"/>
          <w:u w:val="single"/>
        </w:rPr>
        <w:t>_</w:t>
      </w:r>
      <w:r>
        <w:rPr>
          <w:rFonts w:hint="eastAsia"/>
          <w:szCs w:val="21"/>
          <w:highlight w:val="yellow"/>
          <w:u w:val="single"/>
        </w:rPr>
        <w:t>202</w:t>
      </w:r>
      <w:r>
        <w:rPr>
          <w:szCs w:val="21"/>
          <w:highlight w:val="yellow"/>
          <w:u w:val="single"/>
        </w:rPr>
        <w:t>1</w:t>
      </w:r>
      <w:r>
        <w:rPr>
          <w:szCs w:val="21"/>
          <w:highlight w:val="yellow"/>
        </w:rPr>
        <w:t>年</w:t>
      </w:r>
      <w:r w:rsidR="00BA147A">
        <w:rPr>
          <w:szCs w:val="21"/>
          <w:highlight w:val="yellow"/>
          <w:u w:val="single"/>
        </w:rPr>
        <w:t>12</w:t>
      </w:r>
      <w:r>
        <w:rPr>
          <w:szCs w:val="21"/>
          <w:highlight w:val="yellow"/>
        </w:rPr>
        <w:t>月</w:t>
      </w:r>
      <w:r w:rsidR="00BA147A">
        <w:rPr>
          <w:szCs w:val="21"/>
          <w:highlight w:val="yellow"/>
          <w:u w:val="single"/>
        </w:rPr>
        <w:t>10</w:t>
      </w:r>
      <w:r>
        <w:rPr>
          <w:szCs w:val="21"/>
          <w:highlight w:val="yellow"/>
        </w:rPr>
        <w:t>日</w:t>
      </w:r>
      <w:r>
        <w:rPr>
          <w:rFonts w:hint="eastAsia"/>
          <w:szCs w:val="21"/>
        </w:rPr>
        <w:t>（招标文件发布之日（当日不计）起第</w:t>
      </w:r>
      <w:r>
        <w:rPr>
          <w:szCs w:val="21"/>
        </w:rPr>
        <w:t>7个工作日）下午17:30前，根据《深圳经济特区政府采购条例》第六章、《深圳市经济特区政府采购条例实施细则》第六章及深圳市政府采购中心网页</w:t>
      </w:r>
      <w:r>
        <w:rPr>
          <w:color w:val="FF0000"/>
          <w:szCs w:val="21"/>
        </w:rPr>
        <w:t>http://</w:t>
      </w:r>
      <w:proofErr w:type="spellStart"/>
      <w:r>
        <w:rPr>
          <w:color w:val="FF0000"/>
          <w:szCs w:val="21"/>
        </w:rPr>
        <w:t>www.szzfcg.cn</w:t>
      </w:r>
      <w:proofErr w:type="spellEnd"/>
      <w:r>
        <w:rPr>
          <w:color w:val="FF0000"/>
          <w:szCs w:val="21"/>
        </w:rPr>
        <w:t>/portal/</w:t>
      </w:r>
      <w:proofErr w:type="spellStart"/>
      <w:r>
        <w:rPr>
          <w:color w:val="FF0000"/>
          <w:szCs w:val="21"/>
        </w:rPr>
        <w:t>topicView.do?method</w:t>
      </w:r>
      <w:proofErr w:type="spellEnd"/>
      <w:r>
        <w:rPr>
          <w:color w:val="FF0000"/>
          <w:szCs w:val="21"/>
        </w:rPr>
        <w:t>=</w:t>
      </w:r>
      <w:proofErr w:type="spellStart"/>
      <w:r>
        <w:rPr>
          <w:color w:val="FF0000"/>
          <w:szCs w:val="21"/>
        </w:rPr>
        <w:t>view&amp;id</w:t>
      </w:r>
      <w:proofErr w:type="spellEnd"/>
      <w:r>
        <w:rPr>
          <w:color w:val="FF0000"/>
          <w:szCs w:val="21"/>
        </w:rPr>
        <w:t>=1145379</w:t>
      </w:r>
      <w:r>
        <w:rPr>
          <w:szCs w:val="21"/>
        </w:rPr>
        <w:t>所发布的有关质疑的指引及要求填写质疑函件，并将质疑函件以及相关质疑内容的证明材料原件送达深圳市深水水务咨询有限公司，逾期不受理。</w:t>
      </w:r>
    </w:p>
    <w:p w14:paraId="2A27F14D" w14:textId="77777777" w:rsidR="00D2494B" w:rsidRDefault="00AE1472">
      <w:pPr>
        <w:tabs>
          <w:tab w:val="clear" w:pos="426"/>
        </w:tabs>
        <w:ind w:firstLineChars="202" w:firstLine="424"/>
      </w:pPr>
      <w:r>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5960F109" w14:textId="77777777" w:rsidR="00D2494B" w:rsidRDefault="00AE1472">
      <w:pPr>
        <w:tabs>
          <w:tab w:val="clear" w:pos="426"/>
        </w:tabs>
        <w:rPr>
          <w:b/>
        </w:rPr>
      </w:pPr>
      <w:r>
        <w:rPr>
          <w:rFonts w:hint="eastAsia"/>
          <w:b/>
        </w:rPr>
        <w:lastRenderedPageBreak/>
        <w:t>六、相关信息</w:t>
      </w:r>
    </w:p>
    <w:p w14:paraId="770BCCD8" w14:textId="77777777" w:rsidR="00D2494B" w:rsidRDefault="00AE1472">
      <w:pPr>
        <w:tabs>
          <w:tab w:val="clear" w:pos="426"/>
        </w:tabs>
        <w:ind w:firstLineChars="202" w:firstLine="424"/>
      </w:pPr>
      <w:r>
        <w:rPr>
          <w:rFonts w:hint="eastAsia"/>
        </w:rPr>
        <w:t xml:space="preserve">深圳市深水水务咨询有限公司  </w:t>
      </w:r>
      <w:r>
        <w:t>http://</w:t>
      </w:r>
      <w:proofErr w:type="spellStart"/>
      <w:r>
        <w:t>www.szsszx.com</w:t>
      </w:r>
      <w:proofErr w:type="spellEnd"/>
      <w:r>
        <w:t>/</w:t>
      </w:r>
    </w:p>
    <w:p w14:paraId="1ABE6DDC" w14:textId="77777777" w:rsidR="00D2494B" w:rsidRDefault="00AE1472">
      <w:pPr>
        <w:tabs>
          <w:tab w:val="clear" w:pos="426"/>
        </w:tabs>
        <w:wordWrap w:val="0"/>
        <w:ind w:firstLineChars="202" w:firstLine="424"/>
      </w:pPr>
      <w:r>
        <w:rPr>
          <w:rFonts w:hint="eastAsia"/>
        </w:rPr>
        <w:t>采购人联系方式</w:t>
      </w:r>
    </w:p>
    <w:p w14:paraId="16896046" w14:textId="77777777" w:rsidR="00D2494B" w:rsidRDefault="00AE1472">
      <w:pPr>
        <w:tabs>
          <w:tab w:val="clear" w:pos="426"/>
        </w:tabs>
        <w:wordWrap w:val="0"/>
        <w:ind w:firstLineChars="202" w:firstLine="424"/>
      </w:pPr>
      <w:r>
        <w:t>单位名称</w:t>
      </w:r>
      <w:r>
        <w:rPr>
          <w:rFonts w:hint="eastAsia"/>
        </w:rPr>
        <w:t>：深圳市市场稽查局</w:t>
      </w:r>
    </w:p>
    <w:p w14:paraId="2F3F1E9E" w14:textId="04C3CEAE" w:rsidR="00D2494B" w:rsidRDefault="00AE1472">
      <w:pPr>
        <w:tabs>
          <w:tab w:val="clear" w:pos="426"/>
        </w:tabs>
        <w:wordWrap w:val="0"/>
        <w:ind w:firstLineChars="202" w:firstLine="424"/>
      </w:pPr>
      <w:r>
        <w:rPr>
          <w:rFonts w:hint="eastAsia"/>
        </w:rPr>
        <w:t>联</w:t>
      </w:r>
      <w:r>
        <w:t xml:space="preserve"> 系 人：</w:t>
      </w:r>
      <w:r w:rsidR="000820FD" w:rsidRPr="000820FD">
        <w:rPr>
          <w:rFonts w:hint="eastAsia"/>
        </w:rPr>
        <w:t>李俊宏</w:t>
      </w:r>
    </w:p>
    <w:p w14:paraId="23866E4A" w14:textId="03FB6DCC" w:rsidR="00D2494B" w:rsidRDefault="00AE1472">
      <w:pPr>
        <w:tabs>
          <w:tab w:val="clear" w:pos="426"/>
        </w:tabs>
        <w:wordWrap w:val="0"/>
        <w:ind w:firstLineChars="202" w:firstLine="424"/>
      </w:pPr>
      <w:r>
        <w:rPr>
          <w:rFonts w:hint="eastAsia"/>
        </w:rPr>
        <w:t>电</w:t>
      </w:r>
      <w:r>
        <w:t xml:space="preserve">    </w:t>
      </w:r>
      <w:r>
        <w:rPr>
          <w:rFonts w:hint="eastAsia"/>
        </w:rPr>
        <w:t>话：0755-</w:t>
      </w:r>
      <w:r w:rsidR="000820FD" w:rsidRPr="000820FD">
        <w:t>21519280</w:t>
      </w:r>
    </w:p>
    <w:p w14:paraId="3263253D" w14:textId="77777777" w:rsidR="00D2494B" w:rsidRDefault="00AE1472">
      <w:pPr>
        <w:tabs>
          <w:tab w:val="clear" w:pos="426"/>
        </w:tabs>
        <w:wordWrap w:val="0"/>
        <w:ind w:firstLineChars="202" w:firstLine="424"/>
      </w:pPr>
      <w:r>
        <w:rPr>
          <w:rFonts w:hint="eastAsia"/>
        </w:rPr>
        <w:t>地</w:t>
      </w:r>
      <w:r>
        <w:t xml:space="preserve">    址：</w:t>
      </w:r>
      <w:r>
        <w:rPr>
          <w:rFonts w:hint="eastAsia"/>
        </w:rPr>
        <w:t>深圳市福田区福保街道桂花路</w:t>
      </w:r>
      <w:r>
        <w:t xml:space="preserve">1号原保税区管理局大楼2楼 </w:t>
      </w:r>
    </w:p>
    <w:p w14:paraId="209868B5" w14:textId="77777777" w:rsidR="00D2494B" w:rsidRDefault="00AE1472">
      <w:pPr>
        <w:tabs>
          <w:tab w:val="clear" w:pos="426"/>
        </w:tabs>
        <w:wordWrap w:val="0"/>
        <w:ind w:firstLineChars="202" w:firstLine="424"/>
      </w:pPr>
      <w:r>
        <w:rPr>
          <w:rFonts w:hint="eastAsia"/>
        </w:rPr>
        <w:t>采购代理机构联系方式</w:t>
      </w:r>
    </w:p>
    <w:p w14:paraId="11F5AF8A" w14:textId="77777777" w:rsidR="00D2494B" w:rsidRDefault="00AE1472">
      <w:pPr>
        <w:tabs>
          <w:tab w:val="clear" w:pos="426"/>
        </w:tabs>
        <w:wordWrap w:val="0"/>
        <w:ind w:firstLineChars="202" w:firstLine="424"/>
      </w:pPr>
      <w:r>
        <w:rPr>
          <w:rFonts w:hint="eastAsia"/>
        </w:rPr>
        <w:t>单位名称：深圳市深水水务咨询有限公司</w:t>
      </w:r>
    </w:p>
    <w:p w14:paraId="195BF510" w14:textId="77777777" w:rsidR="00D2494B" w:rsidRDefault="00AE1472">
      <w:pPr>
        <w:tabs>
          <w:tab w:val="clear" w:pos="426"/>
        </w:tabs>
        <w:wordWrap w:val="0"/>
        <w:ind w:firstLineChars="202" w:firstLine="424"/>
      </w:pPr>
      <w:r>
        <w:rPr>
          <w:rFonts w:hint="eastAsia"/>
        </w:rPr>
        <w:t>联</w:t>
      </w:r>
      <w:r>
        <w:t xml:space="preserve"> </w:t>
      </w:r>
      <w:r>
        <w:rPr>
          <w:rFonts w:hint="eastAsia"/>
        </w:rPr>
        <w:t>系</w:t>
      </w:r>
      <w:r>
        <w:t xml:space="preserve"> </w:t>
      </w:r>
      <w:r>
        <w:rPr>
          <w:rFonts w:hint="eastAsia"/>
        </w:rPr>
        <w:t>人</w:t>
      </w:r>
      <w:r>
        <w:t>1</w:t>
      </w:r>
      <w:r>
        <w:rPr>
          <w:rFonts w:hint="eastAsia"/>
        </w:rPr>
        <w:t>：王旭</w:t>
      </w:r>
    </w:p>
    <w:p w14:paraId="77D51591" w14:textId="77777777" w:rsidR="00D2494B" w:rsidRDefault="00AE1472">
      <w:pPr>
        <w:tabs>
          <w:tab w:val="clear" w:pos="426"/>
        </w:tabs>
        <w:wordWrap w:val="0"/>
        <w:ind w:firstLineChars="202" w:firstLine="424"/>
      </w:pPr>
      <w:r>
        <w:rPr>
          <w:rFonts w:hint="eastAsia"/>
        </w:rPr>
        <w:t>电</w:t>
      </w:r>
      <w:r>
        <w:t xml:space="preserve">    </w:t>
      </w:r>
      <w:r>
        <w:rPr>
          <w:rFonts w:hint="eastAsia"/>
        </w:rPr>
        <w:t>话：</w:t>
      </w:r>
      <w:r>
        <w:t>0755-</w:t>
      </w:r>
      <w:r>
        <w:rPr>
          <w:rFonts w:hint="eastAsia"/>
        </w:rPr>
        <w:t>25168392</w:t>
      </w:r>
      <w:r>
        <w:t xml:space="preserve"> </w:t>
      </w:r>
      <w:r>
        <w:rPr>
          <w:rFonts w:hint="eastAsia"/>
        </w:rPr>
        <w:t>手机：18338507588</w:t>
      </w:r>
      <w:r>
        <w:t xml:space="preserve"> </w:t>
      </w:r>
      <w:r>
        <w:rPr>
          <w:rFonts w:hint="eastAsia"/>
        </w:rPr>
        <w:t xml:space="preserve"> </w:t>
      </w:r>
      <w:r>
        <w:t>Email：</w:t>
      </w:r>
      <w:r>
        <w:rPr>
          <w:rFonts w:hint="eastAsia"/>
        </w:rPr>
        <w:t>2714854185</w:t>
      </w:r>
      <w:r>
        <w:t>@qq.com</w:t>
      </w:r>
    </w:p>
    <w:p w14:paraId="44A942B4" w14:textId="2FDCBAA4" w:rsidR="00D2494B" w:rsidRDefault="00AE1472">
      <w:pPr>
        <w:tabs>
          <w:tab w:val="clear" w:pos="426"/>
        </w:tabs>
        <w:wordWrap w:val="0"/>
        <w:ind w:firstLineChars="202" w:firstLine="424"/>
      </w:pPr>
      <w:r>
        <w:rPr>
          <w:rFonts w:hint="eastAsia"/>
        </w:rPr>
        <w:t>联</w:t>
      </w:r>
      <w:r>
        <w:t xml:space="preserve"> </w:t>
      </w:r>
      <w:r>
        <w:rPr>
          <w:rFonts w:hint="eastAsia"/>
        </w:rPr>
        <w:t>系</w:t>
      </w:r>
      <w:r>
        <w:t xml:space="preserve"> </w:t>
      </w:r>
      <w:r>
        <w:rPr>
          <w:rFonts w:hint="eastAsia"/>
        </w:rPr>
        <w:t>人</w:t>
      </w:r>
      <w:r>
        <w:t>1</w:t>
      </w:r>
      <w:r>
        <w:rPr>
          <w:rFonts w:hint="eastAsia"/>
        </w:rPr>
        <w:t>：</w:t>
      </w:r>
      <w:r w:rsidR="00BA147A">
        <w:rPr>
          <w:rFonts w:hint="eastAsia"/>
        </w:rPr>
        <w:t>蔡志彬</w:t>
      </w:r>
    </w:p>
    <w:p w14:paraId="2C70C3F1" w14:textId="081C66DE" w:rsidR="00D2494B" w:rsidRDefault="00AE1472">
      <w:pPr>
        <w:tabs>
          <w:tab w:val="clear" w:pos="426"/>
        </w:tabs>
        <w:wordWrap w:val="0"/>
        <w:ind w:firstLineChars="202" w:firstLine="424"/>
      </w:pPr>
      <w:r>
        <w:rPr>
          <w:rFonts w:hint="eastAsia"/>
        </w:rPr>
        <w:t>电</w:t>
      </w:r>
      <w:r>
        <w:t xml:space="preserve">    </w:t>
      </w:r>
      <w:r>
        <w:rPr>
          <w:rFonts w:hint="eastAsia"/>
        </w:rPr>
        <w:t>话：</w:t>
      </w:r>
      <w:r w:rsidR="00BA147A">
        <w:rPr>
          <w:rFonts w:hint="eastAsia"/>
        </w:rPr>
        <w:t>0</w:t>
      </w:r>
      <w:r w:rsidR="00BA147A">
        <w:t>755-29395688</w:t>
      </w:r>
      <w:r>
        <w:t xml:space="preserve"> </w:t>
      </w:r>
      <w:r>
        <w:rPr>
          <w:rFonts w:hint="eastAsia"/>
        </w:rPr>
        <w:t>手机：</w:t>
      </w:r>
      <w:r w:rsidR="00BA147A">
        <w:rPr>
          <w:rFonts w:hint="eastAsia"/>
        </w:rPr>
        <w:t>1</w:t>
      </w:r>
      <w:r w:rsidR="00BA147A">
        <w:t>3714000867</w:t>
      </w:r>
    </w:p>
    <w:p w14:paraId="7D19B223" w14:textId="77777777" w:rsidR="00D2494B" w:rsidRDefault="00AE1472">
      <w:pPr>
        <w:tabs>
          <w:tab w:val="clear" w:pos="426"/>
        </w:tabs>
        <w:wordWrap w:val="0"/>
        <w:ind w:firstLineChars="202" w:firstLine="424"/>
      </w:pPr>
      <w:r>
        <w:rPr>
          <w:rFonts w:hint="eastAsia"/>
        </w:rPr>
        <w:t>地</w:t>
      </w:r>
      <w:r>
        <w:t xml:space="preserve">    址：</w:t>
      </w:r>
      <w:r>
        <w:rPr>
          <w:rFonts w:hint="eastAsia"/>
        </w:rPr>
        <w:t>深圳市罗湖区清水河一路</w:t>
      </w:r>
      <w:r>
        <w:t>116号罗湖投资控股大厦A座4层</w:t>
      </w:r>
    </w:p>
    <w:p w14:paraId="5DD3F4C1" w14:textId="77777777" w:rsidR="00D2494B" w:rsidRDefault="00AE1472">
      <w:pPr>
        <w:widowControl w:val="0"/>
        <w:shd w:val="clear" w:color="auto" w:fill="auto"/>
        <w:tabs>
          <w:tab w:val="clear" w:pos="426"/>
        </w:tabs>
        <w:wordWrap w:val="0"/>
        <w:adjustRightInd/>
        <w:snapToGrid/>
        <w:rPr>
          <w:rFonts w:ascii="Times New Roman" w:hAnsi="Times New Roman" w:cs="Times New Roman"/>
          <w:b/>
          <w:kern w:val="2"/>
          <w:szCs w:val="21"/>
        </w:rPr>
      </w:pPr>
      <w:r>
        <w:rPr>
          <w:rFonts w:ascii="Times New Roman" w:hAnsi="Times New Roman" w:cs="Times New Roman" w:hint="eastAsia"/>
          <w:b/>
          <w:kern w:val="2"/>
          <w:szCs w:val="21"/>
        </w:rPr>
        <w:t>七、采购文件</w:t>
      </w:r>
    </w:p>
    <w:p w14:paraId="27617CB0" w14:textId="77777777" w:rsidR="00D2494B" w:rsidRDefault="00AE1472">
      <w:pPr>
        <w:tabs>
          <w:tab w:val="clear" w:pos="426"/>
        </w:tabs>
        <w:wordWrap w:val="0"/>
        <w:ind w:firstLineChars="202" w:firstLine="424"/>
        <w:rPr>
          <w:rStyle w:val="afff2"/>
        </w:rPr>
      </w:pPr>
      <w:r>
        <w:rPr>
          <w:rStyle w:val="afff2"/>
          <w:rFonts w:hint="eastAsia"/>
        </w:rPr>
        <w:t>-点此下载-</w:t>
      </w:r>
    </w:p>
    <w:p w14:paraId="61F926FB" w14:textId="77777777" w:rsidR="00D2494B" w:rsidRDefault="00D2494B">
      <w:pPr>
        <w:tabs>
          <w:tab w:val="clear" w:pos="426"/>
        </w:tabs>
        <w:rPr>
          <w:strike/>
        </w:rPr>
      </w:pPr>
    </w:p>
    <w:p w14:paraId="18322753" w14:textId="77777777" w:rsidR="00D2494B" w:rsidRDefault="00D2494B">
      <w:pPr>
        <w:pStyle w:val="aff5"/>
        <w:tabs>
          <w:tab w:val="clear" w:pos="426"/>
        </w:tabs>
        <w:sectPr w:rsidR="00D2494B">
          <w:headerReference w:type="default" r:id="rId10"/>
          <w:footerReference w:type="default" r:id="rId11"/>
          <w:headerReference w:type="first" r:id="rId12"/>
          <w:footerReference w:type="first" r:id="rId13"/>
          <w:pgSz w:w="11906" w:h="16838"/>
          <w:pgMar w:top="1440" w:right="1797" w:bottom="1440" w:left="1797" w:header="851" w:footer="992" w:gutter="0"/>
          <w:pgNumType w:start="1"/>
          <w:cols w:space="425"/>
          <w:titlePg/>
          <w:docGrid w:linePitch="462"/>
        </w:sectPr>
      </w:pPr>
      <w:bookmarkStart w:id="33" w:name="_Toc432592814"/>
    </w:p>
    <w:p w14:paraId="571B52D3" w14:textId="77777777" w:rsidR="00D2494B" w:rsidRDefault="00AE1472">
      <w:pPr>
        <w:pStyle w:val="aff5"/>
        <w:tabs>
          <w:tab w:val="clear" w:pos="426"/>
        </w:tabs>
      </w:pPr>
      <w:bookmarkStart w:id="34" w:name="_Toc43115722"/>
      <w:r>
        <w:rPr>
          <w:rFonts w:hint="eastAsia"/>
        </w:rPr>
        <w:lastRenderedPageBreak/>
        <w:t>第二章</w:t>
      </w:r>
      <w:r>
        <w:rPr>
          <w:rFonts w:hint="eastAsia"/>
        </w:rPr>
        <w:t xml:space="preserve"> </w:t>
      </w:r>
      <w:bookmarkEnd w:id="33"/>
      <w:r>
        <w:rPr>
          <w:rFonts w:hint="eastAsia"/>
        </w:rPr>
        <w:t>投标须知前附表</w:t>
      </w:r>
      <w:bookmarkEnd w:id="34"/>
    </w:p>
    <w:p w14:paraId="4E4540EB" w14:textId="77777777" w:rsidR="00D2494B" w:rsidRDefault="00AE1472">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3"/>
        <w:gridCol w:w="7193"/>
      </w:tblGrid>
      <w:tr w:rsidR="00D2494B" w14:paraId="382E9EE4" w14:textId="77777777">
        <w:trPr>
          <w:trHeight w:val="283"/>
          <w:jc w:val="center"/>
        </w:trPr>
        <w:tc>
          <w:tcPr>
            <w:tcW w:w="534" w:type="dxa"/>
            <w:vAlign w:val="center"/>
          </w:tcPr>
          <w:p w14:paraId="51D85029" w14:textId="77777777" w:rsidR="00D2494B" w:rsidRDefault="00AE1472">
            <w:pPr>
              <w:tabs>
                <w:tab w:val="clear" w:pos="426"/>
              </w:tabs>
              <w:adjustRightInd/>
              <w:snapToGrid/>
              <w:spacing w:line="240" w:lineRule="exact"/>
              <w:jc w:val="center"/>
            </w:pPr>
            <w:r>
              <w:rPr>
                <w:rFonts w:hint="eastAsia"/>
              </w:rPr>
              <w:t>序号</w:t>
            </w:r>
          </w:p>
        </w:tc>
        <w:tc>
          <w:tcPr>
            <w:tcW w:w="1843" w:type="dxa"/>
            <w:vAlign w:val="center"/>
          </w:tcPr>
          <w:p w14:paraId="72881819" w14:textId="77777777" w:rsidR="00D2494B" w:rsidRDefault="00AE1472">
            <w:pPr>
              <w:tabs>
                <w:tab w:val="clear" w:pos="426"/>
              </w:tabs>
              <w:adjustRightInd/>
              <w:snapToGrid/>
              <w:spacing w:line="240" w:lineRule="exact"/>
              <w:jc w:val="center"/>
            </w:pPr>
            <w:r>
              <w:rPr>
                <w:rFonts w:hint="eastAsia"/>
              </w:rPr>
              <w:t>内容</w:t>
            </w:r>
          </w:p>
        </w:tc>
        <w:tc>
          <w:tcPr>
            <w:tcW w:w="7193" w:type="dxa"/>
            <w:vAlign w:val="center"/>
          </w:tcPr>
          <w:p w14:paraId="6A1163CD" w14:textId="77777777" w:rsidR="00D2494B" w:rsidRDefault="00AE1472">
            <w:pPr>
              <w:tabs>
                <w:tab w:val="clear" w:pos="426"/>
              </w:tabs>
              <w:adjustRightInd/>
              <w:snapToGrid/>
              <w:spacing w:line="240" w:lineRule="exact"/>
              <w:jc w:val="center"/>
            </w:pPr>
            <w:r>
              <w:rPr>
                <w:rFonts w:hint="eastAsia"/>
              </w:rPr>
              <w:t>规定</w:t>
            </w:r>
          </w:p>
        </w:tc>
      </w:tr>
      <w:tr w:rsidR="00D2494B" w14:paraId="7E86C326" w14:textId="77777777">
        <w:trPr>
          <w:trHeight w:val="283"/>
          <w:jc w:val="center"/>
        </w:trPr>
        <w:tc>
          <w:tcPr>
            <w:tcW w:w="534" w:type="dxa"/>
            <w:vAlign w:val="center"/>
          </w:tcPr>
          <w:p w14:paraId="6F926E7C"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5FA58D32" w14:textId="77777777" w:rsidR="00D2494B" w:rsidRDefault="00AE1472">
            <w:pPr>
              <w:tabs>
                <w:tab w:val="clear" w:pos="426"/>
              </w:tabs>
              <w:adjustRightInd/>
              <w:snapToGrid/>
              <w:spacing w:line="240" w:lineRule="exact"/>
            </w:pPr>
            <w:r>
              <w:rPr>
                <w:rFonts w:hint="eastAsia"/>
              </w:rPr>
              <w:t>联合体投标</w:t>
            </w:r>
          </w:p>
        </w:tc>
        <w:tc>
          <w:tcPr>
            <w:tcW w:w="7193" w:type="dxa"/>
            <w:vAlign w:val="center"/>
          </w:tcPr>
          <w:p w14:paraId="6D26A4A2" w14:textId="77777777" w:rsidR="00D2494B" w:rsidRDefault="00AE1472">
            <w:pPr>
              <w:tabs>
                <w:tab w:val="clear" w:pos="426"/>
              </w:tabs>
              <w:adjustRightInd/>
              <w:snapToGrid/>
              <w:spacing w:line="240" w:lineRule="exact"/>
            </w:pPr>
            <w:r>
              <w:rPr>
                <w:rFonts w:hint="eastAsia"/>
              </w:rPr>
              <w:t>■不接受（招标文件中相关联合体规定均不适用）   □接受</w:t>
            </w:r>
          </w:p>
        </w:tc>
      </w:tr>
      <w:tr w:rsidR="00D2494B" w14:paraId="5D773FFD" w14:textId="77777777">
        <w:trPr>
          <w:trHeight w:val="283"/>
          <w:jc w:val="center"/>
        </w:trPr>
        <w:tc>
          <w:tcPr>
            <w:tcW w:w="534" w:type="dxa"/>
            <w:vAlign w:val="center"/>
          </w:tcPr>
          <w:p w14:paraId="12F98304"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0923EDD3" w14:textId="77777777" w:rsidR="00D2494B" w:rsidRDefault="00AE1472">
            <w:pPr>
              <w:tabs>
                <w:tab w:val="clear" w:pos="426"/>
              </w:tabs>
              <w:adjustRightInd/>
              <w:snapToGrid/>
              <w:spacing w:line="240" w:lineRule="exact"/>
            </w:pPr>
            <w:r>
              <w:t>踏勘现场</w:t>
            </w:r>
          </w:p>
        </w:tc>
        <w:tc>
          <w:tcPr>
            <w:tcW w:w="7193" w:type="dxa"/>
            <w:vAlign w:val="center"/>
          </w:tcPr>
          <w:p w14:paraId="42676210" w14:textId="77777777" w:rsidR="00D2494B" w:rsidRDefault="00AE1472">
            <w:pPr>
              <w:tabs>
                <w:tab w:val="clear" w:pos="426"/>
              </w:tabs>
              <w:adjustRightInd/>
              <w:snapToGrid/>
              <w:spacing w:line="240" w:lineRule="exact"/>
            </w:pPr>
            <w:r>
              <w:rPr>
                <w:rFonts w:hint="eastAsia"/>
              </w:rPr>
              <w:t>■不组织。</w:t>
            </w:r>
          </w:p>
          <w:p w14:paraId="1329D250" w14:textId="77777777" w:rsidR="00D2494B" w:rsidRDefault="00AE1472">
            <w:pPr>
              <w:tabs>
                <w:tab w:val="clear" w:pos="426"/>
              </w:tabs>
              <w:adjustRightInd/>
              <w:snapToGrid/>
              <w:spacing w:line="240" w:lineRule="exact"/>
            </w:pPr>
            <w:r>
              <w:rPr>
                <w:rFonts w:hint="eastAsia"/>
              </w:rPr>
              <w:t>□组织。踏勘时间：</w:t>
            </w:r>
            <w:r>
              <w:rPr>
                <w:rFonts w:hint="eastAsia"/>
                <w:u w:val="single"/>
              </w:rPr>
              <w:t xml:space="preserve"> _ _ _ 年 _ 月 _ __日 _ _ 时 _ _分</w:t>
            </w:r>
          </w:p>
          <w:p w14:paraId="4675FA04" w14:textId="77777777" w:rsidR="00D2494B" w:rsidRDefault="00AE1472">
            <w:pPr>
              <w:tabs>
                <w:tab w:val="clear" w:pos="426"/>
              </w:tabs>
              <w:adjustRightInd/>
              <w:snapToGrid/>
              <w:spacing w:line="240" w:lineRule="exact"/>
              <w:rPr>
                <w:u w:val="single"/>
              </w:rPr>
            </w:pPr>
            <w:r>
              <w:rPr>
                <w:rFonts w:hint="eastAsia"/>
              </w:rPr>
              <w:t xml:space="preserve">        集合地点：_</w:t>
            </w:r>
            <w:r>
              <w:t>_________________________________</w:t>
            </w:r>
          </w:p>
          <w:p w14:paraId="370532B6" w14:textId="77777777" w:rsidR="00D2494B" w:rsidRDefault="00AE1472">
            <w:pPr>
              <w:tabs>
                <w:tab w:val="clear" w:pos="426"/>
              </w:tabs>
              <w:adjustRightInd/>
              <w:snapToGrid/>
              <w:spacing w:line="240" w:lineRule="exact"/>
            </w:pPr>
            <w:r>
              <w:t xml:space="preserve">        </w:t>
            </w:r>
            <w:r>
              <w:rPr>
                <w:rFonts w:hint="eastAsia"/>
              </w:rPr>
              <w:t>联系人：_</w:t>
            </w:r>
            <w:r>
              <w:t>______</w:t>
            </w:r>
            <w:r>
              <w:rPr>
                <w:rFonts w:hint="eastAsia"/>
              </w:rPr>
              <w:t>，联系电话：_</w:t>
            </w:r>
            <w:r>
              <w:t>________________</w:t>
            </w:r>
          </w:p>
        </w:tc>
      </w:tr>
      <w:tr w:rsidR="00D2494B" w14:paraId="2D095EB8" w14:textId="77777777">
        <w:trPr>
          <w:trHeight w:val="283"/>
          <w:jc w:val="center"/>
        </w:trPr>
        <w:tc>
          <w:tcPr>
            <w:tcW w:w="534" w:type="dxa"/>
            <w:vAlign w:val="center"/>
          </w:tcPr>
          <w:p w14:paraId="42DEBEE0"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764D7BC7" w14:textId="77777777" w:rsidR="00D2494B" w:rsidRDefault="00AE1472">
            <w:pPr>
              <w:tabs>
                <w:tab w:val="clear" w:pos="426"/>
              </w:tabs>
              <w:adjustRightInd/>
              <w:snapToGrid/>
              <w:spacing w:line="240" w:lineRule="exact"/>
            </w:pPr>
            <w:r>
              <w:rPr>
                <w:rFonts w:hint="eastAsia"/>
              </w:rPr>
              <w:t>投标人质疑的截止时间投标人提出疑问截止时间</w:t>
            </w:r>
          </w:p>
        </w:tc>
        <w:tc>
          <w:tcPr>
            <w:tcW w:w="7193" w:type="dxa"/>
            <w:vAlign w:val="center"/>
          </w:tcPr>
          <w:p w14:paraId="15926A6C" w14:textId="77777777" w:rsidR="00D2494B" w:rsidRDefault="00AE1472">
            <w:pPr>
              <w:tabs>
                <w:tab w:val="clear" w:pos="426"/>
              </w:tabs>
              <w:adjustRightInd/>
              <w:snapToGrid/>
              <w:spacing w:line="240" w:lineRule="exact"/>
            </w:pPr>
            <w:r>
              <w:rPr>
                <w:rFonts w:hint="eastAsia"/>
              </w:rPr>
              <w:t>招标文件发布之日（当日不计）起第</w:t>
            </w:r>
            <w:r>
              <w:t>7</w:t>
            </w:r>
            <w:r>
              <w:rPr>
                <w:rFonts w:hint="eastAsia"/>
              </w:rPr>
              <w:t>个工作日</w:t>
            </w:r>
            <w:r>
              <w:rPr>
                <w:rFonts w:hint="eastAsia"/>
                <w:u w:val="single"/>
              </w:rPr>
              <w:t>17：30</w:t>
            </w:r>
            <w:r>
              <w:rPr>
                <w:rFonts w:hint="eastAsia"/>
              </w:rPr>
              <w:t>前采购文件发布之日起第</w:t>
            </w:r>
            <w:r>
              <w:t>7</w:t>
            </w:r>
            <w:r>
              <w:rPr>
                <w:rFonts w:hint="eastAsia"/>
              </w:rPr>
              <w:t>个工作日</w:t>
            </w:r>
            <w:r>
              <w:rPr>
                <w:rFonts w:hint="eastAsia"/>
                <w:u w:val="single"/>
              </w:rPr>
              <w:t>17：30</w:t>
            </w:r>
            <w:r>
              <w:rPr>
                <w:rFonts w:hint="eastAsia"/>
              </w:rPr>
              <w:t>点前</w:t>
            </w:r>
          </w:p>
        </w:tc>
      </w:tr>
      <w:tr w:rsidR="00D2494B" w14:paraId="1C0173C4" w14:textId="77777777">
        <w:trPr>
          <w:trHeight w:val="283"/>
          <w:jc w:val="center"/>
        </w:trPr>
        <w:tc>
          <w:tcPr>
            <w:tcW w:w="534" w:type="dxa"/>
            <w:vAlign w:val="center"/>
          </w:tcPr>
          <w:p w14:paraId="5B837622"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5D57E685" w14:textId="77777777" w:rsidR="00D2494B" w:rsidRDefault="00AE1472">
            <w:pPr>
              <w:tabs>
                <w:tab w:val="clear" w:pos="426"/>
              </w:tabs>
              <w:adjustRightInd/>
              <w:snapToGrid/>
              <w:spacing w:line="240" w:lineRule="exact"/>
            </w:pPr>
            <w:r>
              <w:rPr>
                <w:rFonts w:hint="eastAsia"/>
              </w:rPr>
              <w:t>招标文件澄清或修补的截止时间</w:t>
            </w:r>
          </w:p>
        </w:tc>
        <w:tc>
          <w:tcPr>
            <w:tcW w:w="7193" w:type="dxa"/>
            <w:vAlign w:val="center"/>
          </w:tcPr>
          <w:p w14:paraId="103352F0" w14:textId="77777777" w:rsidR="00D2494B" w:rsidRDefault="00AE1472">
            <w:pPr>
              <w:tabs>
                <w:tab w:val="clear" w:pos="426"/>
              </w:tabs>
              <w:adjustRightInd/>
              <w:snapToGrid/>
              <w:spacing w:line="240" w:lineRule="exact"/>
            </w:pPr>
            <w:r>
              <w:rPr>
                <w:rFonts w:hint="eastAsia"/>
              </w:rPr>
              <w:t>截标之日（当日不计）3</w:t>
            </w:r>
            <w:r>
              <w:t>日</w:t>
            </w:r>
            <w:r>
              <w:rPr>
                <w:rFonts w:hint="eastAsia"/>
              </w:rPr>
              <w:t>前</w:t>
            </w:r>
            <w:r>
              <w:rPr>
                <w:rFonts w:hint="eastAsia"/>
                <w:u w:val="single"/>
              </w:rPr>
              <w:t>17：30</w:t>
            </w:r>
            <w:r>
              <w:rPr>
                <w:rFonts w:hint="eastAsia"/>
              </w:rPr>
              <w:t>前</w:t>
            </w:r>
          </w:p>
        </w:tc>
      </w:tr>
      <w:tr w:rsidR="00D2494B" w14:paraId="1E2DBAEF" w14:textId="77777777">
        <w:trPr>
          <w:trHeight w:val="283"/>
          <w:jc w:val="center"/>
        </w:trPr>
        <w:tc>
          <w:tcPr>
            <w:tcW w:w="534" w:type="dxa"/>
            <w:vAlign w:val="center"/>
          </w:tcPr>
          <w:p w14:paraId="7EC2F0FA"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17A3B1AA" w14:textId="77777777" w:rsidR="00D2494B" w:rsidRDefault="00AE1472">
            <w:pPr>
              <w:tabs>
                <w:tab w:val="clear" w:pos="426"/>
              </w:tabs>
              <w:adjustRightInd/>
              <w:snapToGrid/>
              <w:spacing w:line="240" w:lineRule="exact"/>
            </w:pPr>
            <w:r>
              <w:rPr>
                <w:rFonts w:hint="eastAsia"/>
              </w:rPr>
              <w:t>答疑的截止时间澄清或修补、答疑的期限</w:t>
            </w:r>
          </w:p>
        </w:tc>
        <w:tc>
          <w:tcPr>
            <w:tcW w:w="7193" w:type="dxa"/>
            <w:vAlign w:val="center"/>
          </w:tcPr>
          <w:p w14:paraId="7DE3908F" w14:textId="77777777" w:rsidR="00D2494B" w:rsidRDefault="00AE1472">
            <w:pPr>
              <w:tabs>
                <w:tab w:val="clear" w:pos="426"/>
              </w:tabs>
              <w:adjustRightInd/>
              <w:snapToGrid/>
              <w:spacing w:line="240" w:lineRule="exact"/>
            </w:pPr>
            <w:r>
              <w:rPr>
                <w:rFonts w:hint="eastAsia"/>
              </w:rPr>
              <w:t>质疑文件受理之日（当日不计）起</w:t>
            </w:r>
            <w:r>
              <w:t>7</w:t>
            </w:r>
            <w:r>
              <w:rPr>
                <w:rFonts w:hint="eastAsia"/>
              </w:rPr>
              <w:t>个工作日内截标3</w:t>
            </w:r>
            <w:r>
              <w:t>日</w:t>
            </w:r>
            <w:r>
              <w:rPr>
                <w:rFonts w:hint="eastAsia"/>
              </w:rPr>
              <w:t>前</w:t>
            </w:r>
            <w:r>
              <w:rPr>
                <w:rFonts w:hint="eastAsia"/>
                <w:u w:val="single"/>
              </w:rPr>
              <w:t>17：30</w:t>
            </w:r>
            <w:r>
              <w:rPr>
                <w:rFonts w:hint="eastAsia"/>
              </w:rPr>
              <w:t>点前</w:t>
            </w:r>
          </w:p>
        </w:tc>
      </w:tr>
      <w:tr w:rsidR="00D2494B" w14:paraId="49B3C475" w14:textId="77777777">
        <w:trPr>
          <w:trHeight w:val="283"/>
          <w:jc w:val="center"/>
        </w:trPr>
        <w:tc>
          <w:tcPr>
            <w:tcW w:w="534" w:type="dxa"/>
            <w:vAlign w:val="center"/>
          </w:tcPr>
          <w:p w14:paraId="5B691566"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6966DB32" w14:textId="77777777" w:rsidR="00D2494B" w:rsidRDefault="00AE1472">
            <w:pPr>
              <w:tabs>
                <w:tab w:val="clear" w:pos="426"/>
              </w:tabs>
              <w:adjustRightInd/>
              <w:snapToGrid/>
              <w:spacing w:line="240" w:lineRule="exact"/>
            </w:pPr>
            <w:r>
              <w:rPr>
                <w:rFonts w:hint="eastAsia"/>
              </w:rPr>
              <w:t>招标代理</w:t>
            </w:r>
            <w:r>
              <w:t>服务费</w:t>
            </w:r>
          </w:p>
        </w:tc>
        <w:tc>
          <w:tcPr>
            <w:tcW w:w="7193" w:type="dxa"/>
            <w:vAlign w:val="center"/>
          </w:tcPr>
          <w:p w14:paraId="29F3F1A5" w14:textId="41B5EB67" w:rsidR="00D2494B" w:rsidRDefault="00AE1472">
            <w:pPr>
              <w:tabs>
                <w:tab w:val="clear" w:pos="426"/>
              </w:tabs>
              <w:adjustRightInd/>
              <w:snapToGrid/>
              <w:spacing w:line="240" w:lineRule="exact"/>
            </w:pPr>
            <w:r>
              <w:rPr>
                <w:rFonts w:hint="eastAsia"/>
              </w:rPr>
              <w:t>（1）</w:t>
            </w:r>
            <w:r>
              <w:t>计算基数：中标金额。计算方法：采购代理机构以招标文件规定的计算基数，依据《深圳市财政委员会关于规范深圳市社会采购代理机构管理有关事项的补充通知》（深财购〔2018〕27号）规定的招标代理服务费收费办法，按差额定率累进法计算。</w:t>
            </w:r>
          </w:p>
          <w:p w14:paraId="0E8A10AD" w14:textId="77777777" w:rsidR="00D2494B" w:rsidRDefault="00AE1472">
            <w:pPr>
              <w:tabs>
                <w:tab w:val="clear" w:pos="426"/>
              </w:tabs>
              <w:adjustRightInd/>
              <w:snapToGrid/>
              <w:spacing w:line="240" w:lineRule="exact"/>
            </w:pPr>
            <w:r>
              <w:rPr>
                <w:rFonts w:hint="eastAsia"/>
              </w:rPr>
              <w:t>（2）支付人：</w:t>
            </w:r>
            <w:r>
              <w:t>■</w:t>
            </w:r>
            <w:r>
              <w:rPr>
                <w:rFonts w:hint="eastAsia"/>
              </w:rPr>
              <w:t xml:space="preserve">中标人 </w:t>
            </w:r>
            <w:r>
              <w:t xml:space="preserve">  </w:t>
            </w:r>
            <w:r>
              <w:rPr>
                <w:rFonts w:hint="eastAsia"/>
              </w:rPr>
              <w:t>□采购人。</w:t>
            </w:r>
          </w:p>
          <w:p w14:paraId="61AE6622" w14:textId="77777777" w:rsidR="00D2494B" w:rsidRDefault="00AE1472">
            <w:pPr>
              <w:tabs>
                <w:tab w:val="clear" w:pos="426"/>
              </w:tabs>
              <w:adjustRightInd/>
              <w:snapToGrid/>
              <w:spacing w:line="240" w:lineRule="exact"/>
            </w:pPr>
            <w:r>
              <w:rPr>
                <w:rFonts w:hint="eastAsia"/>
              </w:rPr>
              <w:t>（3）支付方式：银行转账。</w:t>
            </w:r>
          </w:p>
          <w:p w14:paraId="7A910369" w14:textId="77777777" w:rsidR="00D2494B" w:rsidRDefault="00AE1472">
            <w:pPr>
              <w:tabs>
                <w:tab w:val="clear" w:pos="426"/>
              </w:tabs>
              <w:adjustRightInd/>
              <w:snapToGrid/>
              <w:spacing w:line="240" w:lineRule="exact"/>
            </w:pPr>
            <w:r>
              <w:rPr>
                <w:rFonts w:hint="eastAsia"/>
              </w:rPr>
              <w:t>（4）收款账户信息如下：</w:t>
            </w:r>
          </w:p>
          <w:p w14:paraId="283CC3EA" w14:textId="77777777" w:rsidR="00D2494B" w:rsidRDefault="00AE1472">
            <w:pPr>
              <w:tabs>
                <w:tab w:val="clear" w:pos="426"/>
              </w:tabs>
              <w:adjustRightInd/>
              <w:snapToGrid/>
              <w:spacing w:line="240" w:lineRule="exact"/>
            </w:pPr>
            <w:r>
              <w:rPr>
                <w:rFonts w:hint="eastAsia"/>
              </w:rPr>
              <w:t>户名：深圳市深水水务咨询有限公司</w:t>
            </w:r>
          </w:p>
          <w:p w14:paraId="3E34A9B8" w14:textId="77777777" w:rsidR="00D2494B" w:rsidRDefault="00AE1472">
            <w:pPr>
              <w:tabs>
                <w:tab w:val="clear" w:pos="426"/>
              </w:tabs>
              <w:adjustRightInd/>
              <w:snapToGrid/>
              <w:spacing w:line="240" w:lineRule="exact"/>
            </w:pPr>
            <w:r>
              <w:rPr>
                <w:rFonts w:hint="eastAsia"/>
              </w:rPr>
              <w:t>账号：</w:t>
            </w:r>
            <w:r>
              <w:t>443899991010003343618</w:t>
            </w:r>
          </w:p>
          <w:p w14:paraId="055FDD27" w14:textId="77777777" w:rsidR="00D2494B" w:rsidRDefault="00AE1472">
            <w:pPr>
              <w:tabs>
                <w:tab w:val="clear" w:pos="426"/>
              </w:tabs>
              <w:adjustRightInd/>
              <w:snapToGrid/>
              <w:spacing w:line="240" w:lineRule="exact"/>
            </w:pPr>
            <w:r>
              <w:rPr>
                <w:rFonts w:hint="eastAsia"/>
              </w:rPr>
              <w:t>开户行：交通银行深圳金叶支行</w:t>
            </w:r>
          </w:p>
        </w:tc>
      </w:tr>
      <w:tr w:rsidR="00D2494B" w14:paraId="6E1D94B3" w14:textId="77777777">
        <w:trPr>
          <w:trHeight w:val="283"/>
          <w:jc w:val="center"/>
        </w:trPr>
        <w:tc>
          <w:tcPr>
            <w:tcW w:w="534" w:type="dxa"/>
            <w:vAlign w:val="center"/>
          </w:tcPr>
          <w:p w14:paraId="1084AB8D"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4CB5FB0A" w14:textId="77777777" w:rsidR="00D2494B" w:rsidRDefault="00AE1472">
            <w:pPr>
              <w:tabs>
                <w:tab w:val="clear" w:pos="426"/>
              </w:tabs>
              <w:adjustRightInd/>
              <w:snapToGrid/>
              <w:spacing w:line="240" w:lineRule="exact"/>
            </w:pPr>
            <w:r>
              <w:t>投标</w:t>
            </w:r>
            <w:r>
              <w:rPr>
                <w:rFonts w:hint="eastAsia"/>
              </w:rPr>
              <w:t>担保</w:t>
            </w:r>
          </w:p>
        </w:tc>
        <w:tc>
          <w:tcPr>
            <w:tcW w:w="7193" w:type="dxa"/>
            <w:vAlign w:val="center"/>
          </w:tcPr>
          <w:p w14:paraId="7C6C9F06" w14:textId="77777777" w:rsidR="00D2494B" w:rsidRDefault="00AE1472">
            <w:pPr>
              <w:tabs>
                <w:tab w:val="clear" w:pos="426"/>
              </w:tabs>
              <w:adjustRightInd/>
              <w:snapToGrid/>
              <w:spacing w:line="240" w:lineRule="exact"/>
              <w:jc w:val="left"/>
              <w:rPr>
                <w:szCs w:val="21"/>
              </w:rPr>
            </w:pPr>
            <w:r>
              <w:rPr>
                <w:rFonts w:hint="eastAsia"/>
                <w:szCs w:val="21"/>
              </w:rPr>
              <w:t>■不提交</w:t>
            </w:r>
            <w:r>
              <w:rPr>
                <w:szCs w:val="21"/>
              </w:rPr>
              <w:t xml:space="preserve">          □提交</w:t>
            </w:r>
          </w:p>
        </w:tc>
      </w:tr>
      <w:tr w:rsidR="00D2494B" w14:paraId="4F1F6DD4" w14:textId="77777777">
        <w:trPr>
          <w:trHeight w:val="283"/>
          <w:jc w:val="center"/>
        </w:trPr>
        <w:tc>
          <w:tcPr>
            <w:tcW w:w="534" w:type="dxa"/>
            <w:vAlign w:val="center"/>
          </w:tcPr>
          <w:p w14:paraId="7FDE8A0A"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17629AF2" w14:textId="77777777" w:rsidR="00D2494B" w:rsidRDefault="00AE1472">
            <w:pPr>
              <w:tabs>
                <w:tab w:val="clear" w:pos="426"/>
              </w:tabs>
              <w:adjustRightInd/>
              <w:snapToGrid/>
              <w:spacing w:line="240" w:lineRule="exact"/>
            </w:pPr>
            <w:r>
              <w:t>投标有效期</w:t>
            </w:r>
          </w:p>
        </w:tc>
        <w:tc>
          <w:tcPr>
            <w:tcW w:w="7193" w:type="dxa"/>
            <w:vAlign w:val="center"/>
          </w:tcPr>
          <w:p w14:paraId="3CDEEC63" w14:textId="77777777" w:rsidR="00D2494B" w:rsidRDefault="00AE1472">
            <w:pPr>
              <w:tabs>
                <w:tab w:val="clear" w:pos="426"/>
              </w:tabs>
              <w:adjustRightInd/>
              <w:snapToGrid/>
              <w:spacing w:line="240" w:lineRule="exact"/>
            </w:pPr>
            <w:r>
              <w:rPr>
                <w:rFonts w:hint="eastAsia"/>
              </w:rPr>
              <w:t>90</w:t>
            </w:r>
            <w:r>
              <w:t>日历天（</w:t>
            </w:r>
            <w:r>
              <w:rPr>
                <w:rFonts w:hint="eastAsia"/>
              </w:rPr>
              <w:t>从投标截止之日算起</w:t>
            </w:r>
            <w:r>
              <w:t>）</w:t>
            </w:r>
          </w:p>
        </w:tc>
      </w:tr>
      <w:tr w:rsidR="00D2494B" w14:paraId="4111EAD7" w14:textId="77777777">
        <w:trPr>
          <w:trHeight w:val="283"/>
          <w:jc w:val="center"/>
        </w:trPr>
        <w:tc>
          <w:tcPr>
            <w:tcW w:w="534" w:type="dxa"/>
            <w:vAlign w:val="center"/>
          </w:tcPr>
          <w:p w14:paraId="03C52C05"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3E3672AA" w14:textId="77777777" w:rsidR="00D2494B" w:rsidRDefault="00AE1472">
            <w:pPr>
              <w:tabs>
                <w:tab w:val="clear" w:pos="426"/>
              </w:tabs>
              <w:adjustRightInd/>
              <w:snapToGrid/>
              <w:spacing w:line="240" w:lineRule="exact"/>
            </w:pPr>
            <w:r>
              <w:rPr>
                <w:rFonts w:hint="eastAsia"/>
              </w:rPr>
              <w:t>替代方案</w:t>
            </w:r>
          </w:p>
        </w:tc>
        <w:tc>
          <w:tcPr>
            <w:tcW w:w="7193" w:type="dxa"/>
            <w:vAlign w:val="center"/>
          </w:tcPr>
          <w:p w14:paraId="49D9BC19" w14:textId="77777777" w:rsidR="00D2494B" w:rsidRDefault="00AE1472">
            <w:pPr>
              <w:tabs>
                <w:tab w:val="clear" w:pos="426"/>
              </w:tabs>
              <w:adjustRightInd/>
              <w:snapToGrid/>
              <w:spacing w:line="240" w:lineRule="exact"/>
            </w:pPr>
            <w:r>
              <w:rPr>
                <w:rFonts w:hint="eastAsia"/>
              </w:rPr>
              <w:t>■不允许         □允许</w:t>
            </w:r>
          </w:p>
        </w:tc>
      </w:tr>
      <w:tr w:rsidR="00D2494B" w14:paraId="322D9D86" w14:textId="77777777">
        <w:trPr>
          <w:trHeight w:val="283"/>
          <w:jc w:val="center"/>
        </w:trPr>
        <w:tc>
          <w:tcPr>
            <w:tcW w:w="534" w:type="dxa"/>
            <w:vAlign w:val="center"/>
          </w:tcPr>
          <w:p w14:paraId="676B1930"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12B23389" w14:textId="77777777" w:rsidR="00D2494B" w:rsidRDefault="00AE1472">
            <w:pPr>
              <w:tabs>
                <w:tab w:val="clear" w:pos="426"/>
              </w:tabs>
              <w:adjustRightInd/>
              <w:snapToGrid/>
              <w:spacing w:line="240" w:lineRule="exact"/>
            </w:pPr>
            <w:r>
              <w:rPr>
                <w:rFonts w:hint="eastAsia"/>
              </w:rPr>
              <w:t>评定分离</w:t>
            </w:r>
          </w:p>
        </w:tc>
        <w:tc>
          <w:tcPr>
            <w:tcW w:w="7193" w:type="dxa"/>
            <w:vAlign w:val="center"/>
          </w:tcPr>
          <w:p w14:paraId="596FD43A" w14:textId="77777777" w:rsidR="00D2494B" w:rsidRDefault="00AE1472">
            <w:pPr>
              <w:tabs>
                <w:tab w:val="clear" w:pos="426"/>
              </w:tabs>
              <w:adjustRightInd/>
              <w:snapToGrid/>
              <w:spacing w:line="240" w:lineRule="exact"/>
            </w:pPr>
            <w:r>
              <w:rPr>
                <w:rFonts w:hint="eastAsia"/>
              </w:rPr>
              <w:t xml:space="preserve">□是             </w:t>
            </w:r>
            <w:r>
              <w:t>■</w:t>
            </w:r>
            <w:r>
              <w:rPr>
                <w:rFonts w:hint="eastAsia"/>
              </w:rPr>
              <w:t>否</w:t>
            </w:r>
          </w:p>
        </w:tc>
      </w:tr>
      <w:tr w:rsidR="00D2494B" w14:paraId="2229C6E0" w14:textId="77777777">
        <w:trPr>
          <w:trHeight w:val="283"/>
          <w:jc w:val="center"/>
        </w:trPr>
        <w:tc>
          <w:tcPr>
            <w:tcW w:w="534" w:type="dxa"/>
            <w:vAlign w:val="center"/>
          </w:tcPr>
          <w:p w14:paraId="1B00D91A"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0A956F80" w14:textId="77777777" w:rsidR="00D2494B" w:rsidRDefault="00AE1472">
            <w:pPr>
              <w:tabs>
                <w:tab w:val="clear" w:pos="426"/>
              </w:tabs>
              <w:adjustRightInd/>
              <w:snapToGrid/>
              <w:spacing w:line="240" w:lineRule="exact"/>
            </w:pPr>
            <w:r>
              <w:t>评标</w:t>
            </w:r>
            <w:r>
              <w:rPr>
                <w:rFonts w:hint="eastAsia"/>
              </w:rPr>
              <w:t>方</w:t>
            </w:r>
            <w:r>
              <w:t>法</w:t>
            </w:r>
          </w:p>
        </w:tc>
        <w:tc>
          <w:tcPr>
            <w:tcW w:w="7193" w:type="dxa"/>
            <w:vAlign w:val="center"/>
          </w:tcPr>
          <w:p w14:paraId="21E325B1" w14:textId="77777777" w:rsidR="00D2494B" w:rsidRDefault="00AE1472">
            <w:pPr>
              <w:tabs>
                <w:tab w:val="clear" w:pos="426"/>
              </w:tabs>
              <w:adjustRightInd/>
              <w:snapToGrid/>
              <w:spacing w:line="240" w:lineRule="exact"/>
              <w:rPr>
                <w:color w:val="000000"/>
                <w:szCs w:val="21"/>
              </w:rPr>
            </w:pPr>
            <w:r>
              <w:t>■</w:t>
            </w:r>
            <w:r>
              <w:rPr>
                <w:rFonts w:hint="eastAsia"/>
                <w:color w:val="000000"/>
                <w:szCs w:val="21"/>
              </w:rPr>
              <w:t xml:space="preserve">综合评分法     </w:t>
            </w:r>
            <w:r>
              <w:rPr>
                <w:rFonts w:hint="eastAsia"/>
              </w:rPr>
              <w:t>□</w:t>
            </w:r>
            <w:r>
              <w:rPr>
                <w:rFonts w:hint="eastAsia"/>
                <w:color w:val="000000"/>
                <w:szCs w:val="21"/>
              </w:rPr>
              <w:t xml:space="preserve">定性评审法      </w:t>
            </w:r>
            <w:r>
              <w:rPr>
                <w:rFonts w:hint="eastAsia"/>
              </w:rPr>
              <w:t>□</w:t>
            </w:r>
            <w:r>
              <w:rPr>
                <w:rFonts w:hint="eastAsia"/>
                <w:color w:val="000000"/>
                <w:szCs w:val="21"/>
              </w:rPr>
              <w:t>最低价法</w:t>
            </w:r>
          </w:p>
        </w:tc>
      </w:tr>
      <w:tr w:rsidR="00D2494B" w14:paraId="620A4789" w14:textId="77777777">
        <w:trPr>
          <w:trHeight w:val="283"/>
          <w:jc w:val="center"/>
        </w:trPr>
        <w:tc>
          <w:tcPr>
            <w:tcW w:w="534" w:type="dxa"/>
            <w:vAlign w:val="center"/>
          </w:tcPr>
          <w:p w14:paraId="37BF5578"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423EAB1E" w14:textId="77777777" w:rsidR="00D2494B" w:rsidRDefault="00AE1472">
            <w:pPr>
              <w:tabs>
                <w:tab w:val="clear" w:pos="426"/>
              </w:tabs>
              <w:adjustRightInd/>
              <w:snapToGrid/>
              <w:spacing w:line="240" w:lineRule="exact"/>
            </w:pPr>
            <w:r>
              <w:rPr>
                <w:rFonts w:hint="eastAsia"/>
              </w:rPr>
              <w:t>定</w:t>
            </w:r>
            <w:r>
              <w:t>标</w:t>
            </w:r>
            <w:r>
              <w:rPr>
                <w:rFonts w:hint="eastAsia"/>
              </w:rPr>
              <w:t>方</w:t>
            </w:r>
            <w:r>
              <w:t>法</w:t>
            </w:r>
          </w:p>
        </w:tc>
        <w:tc>
          <w:tcPr>
            <w:tcW w:w="7193" w:type="dxa"/>
            <w:vAlign w:val="center"/>
          </w:tcPr>
          <w:p w14:paraId="79378585" w14:textId="77777777" w:rsidR="00D2494B" w:rsidRDefault="00AE1472">
            <w:pPr>
              <w:tabs>
                <w:tab w:val="clear" w:pos="426"/>
              </w:tabs>
              <w:adjustRightInd/>
              <w:snapToGrid/>
              <w:spacing w:line="240" w:lineRule="exact"/>
              <w:rPr>
                <w:color w:val="000000"/>
                <w:szCs w:val="21"/>
              </w:rPr>
            </w:pPr>
            <w:r>
              <w:rPr>
                <w:rFonts w:hint="eastAsia"/>
              </w:rPr>
              <w:t>□</w:t>
            </w:r>
            <w:r>
              <w:rPr>
                <w:rFonts w:hint="eastAsia"/>
                <w:color w:val="000000"/>
                <w:szCs w:val="21"/>
              </w:rPr>
              <w:t xml:space="preserve">自定法         </w:t>
            </w:r>
          </w:p>
        </w:tc>
      </w:tr>
      <w:tr w:rsidR="00D2494B" w14:paraId="4133523E" w14:textId="77777777">
        <w:trPr>
          <w:trHeight w:val="283"/>
          <w:jc w:val="center"/>
        </w:trPr>
        <w:tc>
          <w:tcPr>
            <w:tcW w:w="534" w:type="dxa"/>
            <w:vAlign w:val="center"/>
          </w:tcPr>
          <w:p w14:paraId="3F67354D"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75749F57" w14:textId="77777777" w:rsidR="00D2494B" w:rsidRDefault="00AE1472">
            <w:pPr>
              <w:tabs>
                <w:tab w:val="clear" w:pos="426"/>
              </w:tabs>
              <w:adjustRightInd/>
              <w:snapToGrid/>
              <w:spacing w:line="240" w:lineRule="exact"/>
            </w:pPr>
            <w:r>
              <w:t>履约保证金</w:t>
            </w:r>
          </w:p>
        </w:tc>
        <w:tc>
          <w:tcPr>
            <w:tcW w:w="7193" w:type="dxa"/>
            <w:vAlign w:val="center"/>
          </w:tcPr>
          <w:p w14:paraId="1611BAAE" w14:textId="77777777" w:rsidR="00D2494B" w:rsidRDefault="00AE1472">
            <w:pPr>
              <w:tabs>
                <w:tab w:val="clear" w:pos="426"/>
              </w:tabs>
              <w:adjustRightInd/>
              <w:snapToGrid/>
              <w:spacing w:line="240" w:lineRule="exact"/>
            </w:pPr>
            <w:r>
              <w:rPr>
                <w:rFonts w:hint="eastAsia"/>
                <w:szCs w:val="21"/>
              </w:rPr>
              <w:t>■不提交</w:t>
            </w:r>
            <w:r>
              <w:rPr>
                <w:szCs w:val="21"/>
              </w:rPr>
              <w:t xml:space="preserve">          □提交</w:t>
            </w:r>
          </w:p>
        </w:tc>
      </w:tr>
      <w:tr w:rsidR="00D2494B" w14:paraId="145195CF" w14:textId="77777777">
        <w:trPr>
          <w:trHeight w:val="283"/>
          <w:jc w:val="center"/>
        </w:trPr>
        <w:tc>
          <w:tcPr>
            <w:tcW w:w="534" w:type="dxa"/>
            <w:vAlign w:val="center"/>
          </w:tcPr>
          <w:p w14:paraId="68E6F4BB"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7F478C76" w14:textId="77777777" w:rsidR="00D2494B" w:rsidRDefault="00AE1472">
            <w:pPr>
              <w:tabs>
                <w:tab w:val="clear" w:pos="426"/>
              </w:tabs>
              <w:adjustRightInd/>
              <w:snapToGrid/>
              <w:spacing w:line="240" w:lineRule="exact"/>
            </w:pPr>
            <w:r>
              <w:t>投标文件份数</w:t>
            </w:r>
          </w:p>
        </w:tc>
        <w:tc>
          <w:tcPr>
            <w:tcW w:w="7193" w:type="dxa"/>
            <w:vAlign w:val="center"/>
          </w:tcPr>
          <w:p w14:paraId="76E48599" w14:textId="77777777" w:rsidR="00D2494B" w:rsidRDefault="00AE1472">
            <w:pPr>
              <w:tabs>
                <w:tab w:val="clear" w:pos="426"/>
              </w:tabs>
              <w:adjustRightInd/>
              <w:snapToGrid/>
              <w:spacing w:line="240" w:lineRule="exact"/>
            </w:pPr>
            <w:r>
              <w:rPr>
                <w:rFonts w:hint="eastAsia"/>
              </w:rPr>
              <w:t>（1）开标信封一份；</w:t>
            </w:r>
          </w:p>
          <w:p w14:paraId="37E62CCD" w14:textId="77777777" w:rsidR="00D2494B" w:rsidRDefault="00AE1472">
            <w:pPr>
              <w:tabs>
                <w:tab w:val="clear" w:pos="426"/>
              </w:tabs>
              <w:adjustRightInd/>
              <w:snapToGrid/>
              <w:spacing w:line="240" w:lineRule="exact"/>
            </w:pPr>
            <w:r>
              <w:rPr>
                <w:rFonts w:hint="eastAsia"/>
              </w:rPr>
              <w:t>（2）纸质投标文件</w:t>
            </w:r>
            <w:r>
              <w:rPr>
                <w:u w:val="single"/>
              </w:rPr>
              <w:t>一</w:t>
            </w:r>
            <w:r>
              <w:t>正本，</w:t>
            </w:r>
            <w:r>
              <w:rPr>
                <w:u w:val="single"/>
              </w:rPr>
              <w:t>四</w:t>
            </w:r>
            <w:r>
              <w:t>副本</w:t>
            </w:r>
            <w:r>
              <w:rPr>
                <w:rFonts w:hint="eastAsia"/>
              </w:rPr>
              <w:t>，建议胶装，统一密封在一个外密封包里。</w:t>
            </w:r>
          </w:p>
        </w:tc>
      </w:tr>
      <w:tr w:rsidR="00D2494B" w14:paraId="0FFFCEEA" w14:textId="77777777">
        <w:trPr>
          <w:trHeight w:val="283"/>
          <w:jc w:val="center"/>
        </w:trPr>
        <w:tc>
          <w:tcPr>
            <w:tcW w:w="534" w:type="dxa"/>
            <w:vAlign w:val="center"/>
          </w:tcPr>
          <w:p w14:paraId="18ECD7CE"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511FB6C0" w14:textId="77777777" w:rsidR="00D2494B" w:rsidRDefault="00AE1472">
            <w:pPr>
              <w:tabs>
                <w:tab w:val="clear" w:pos="426"/>
              </w:tabs>
              <w:adjustRightInd/>
              <w:snapToGrid/>
              <w:spacing w:line="240" w:lineRule="exact"/>
            </w:pPr>
            <w:r>
              <w:rPr>
                <w:rFonts w:hint="eastAsia"/>
              </w:rPr>
              <w:t>投标文件电子版</w:t>
            </w:r>
          </w:p>
        </w:tc>
        <w:tc>
          <w:tcPr>
            <w:tcW w:w="7193" w:type="dxa"/>
            <w:vAlign w:val="center"/>
          </w:tcPr>
          <w:p w14:paraId="48B2D770" w14:textId="77777777" w:rsidR="00D2494B" w:rsidRDefault="00AE1472">
            <w:pPr>
              <w:tabs>
                <w:tab w:val="clear" w:pos="426"/>
              </w:tabs>
              <w:adjustRightInd/>
              <w:snapToGrid/>
              <w:spacing w:line="240" w:lineRule="exact"/>
            </w:pPr>
            <w:r>
              <w:rPr>
                <w:rFonts w:hint="eastAsia"/>
              </w:rPr>
              <w:t>电子光盘一张（投标文件正本盖章后的彩色扫描件，</w:t>
            </w:r>
            <w:r>
              <w:t>PDF格式）</w:t>
            </w:r>
          </w:p>
        </w:tc>
      </w:tr>
      <w:tr w:rsidR="00D2494B" w14:paraId="33828885" w14:textId="77777777">
        <w:trPr>
          <w:trHeight w:val="283"/>
          <w:jc w:val="center"/>
        </w:trPr>
        <w:tc>
          <w:tcPr>
            <w:tcW w:w="534" w:type="dxa"/>
            <w:vAlign w:val="center"/>
          </w:tcPr>
          <w:p w14:paraId="63B197B6" w14:textId="77777777" w:rsidR="00D2494B" w:rsidRDefault="00D2494B">
            <w:pPr>
              <w:pStyle w:val="affffa"/>
              <w:numPr>
                <w:ilvl w:val="0"/>
                <w:numId w:val="23"/>
              </w:numPr>
              <w:spacing w:line="240" w:lineRule="exact"/>
              <w:ind w:firstLineChars="0"/>
              <w:jc w:val="center"/>
              <w:rPr>
                <w:szCs w:val="21"/>
              </w:rPr>
            </w:pPr>
          </w:p>
        </w:tc>
        <w:tc>
          <w:tcPr>
            <w:tcW w:w="1843" w:type="dxa"/>
            <w:vAlign w:val="center"/>
          </w:tcPr>
          <w:p w14:paraId="2F15FD81" w14:textId="77777777" w:rsidR="00D2494B" w:rsidRDefault="00AE1472">
            <w:pPr>
              <w:tabs>
                <w:tab w:val="clear" w:pos="426"/>
              </w:tabs>
              <w:adjustRightInd/>
              <w:snapToGrid/>
              <w:spacing w:line="240" w:lineRule="exact"/>
            </w:pPr>
            <w:r>
              <w:rPr>
                <w:rFonts w:hint="eastAsia"/>
              </w:rPr>
              <w:t>财政预算限额</w:t>
            </w:r>
          </w:p>
        </w:tc>
        <w:tc>
          <w:tcPr>
            <w:tcW w:w="7193" w:type="dxa"/>
            <w:vAlign w:val="center"/>
          </w:tcPr>
          <w:p w14:paraId="79AB1647" w14:textId="77777777" w:rsidR="00D2494B" w:rsidRDefault="00AE1472">
            <w:pPr>
              <w:tabs>
                <w:tab w:val="clear" w:pos="426"/>
              </w:tabs>
              <w:adjustRightInd/>
              <w:snapToGrid/>
              <w:spacing w:line="240" w:lineRule="exact"/>
              <w:rPr>
                <w:color w:val="FF0000"/>
              </w:rPr>
            </w:pPr>
            <w:r>
              <w:rPr>
                <w:rFonts w:hint="eastAsia"/>
                <w:b/>
              </w:rPr>
              <w:t>金额：</w:t>
            </w:r>
            <w:r>
              <w:rPr>
                <w:rFonts w:hint="eastAsia"/>
                <w:b/>
                <w:u w:val="single"/>
              </w:rPr>
              <w:t>人民币 伍拾玖万元</w:t>
            </w:r>
            <w:r>
              <w:rPr>
                <w:b/>
                <w:u w:val="single"/>
              </w:rPr>
              <w:t>（</w:t>
            </w:r>
            <w:r>
              <w:rPr>
                <w:rFonts w:eastAsia="微软雅黑" w:hint="eastAsia"/>
                <w:b/>
                <w:u w:val="single"/>
              </w:rPr>
              <w:t>¥</w:t>
            </w:r>
            <w:r>
              <w:rPr>
                <w:rFonts w:hint="eastAsia"/>
                <w:b/>
                <w:u w:val="single"/>
              </w:rPr>
              <w:t>590,000.00元</w:t>
            </w:r>
            <w:r>
              <w:rPr>
                <w:b/>
                <w:u w:val="single"/>
              </w:rPr>
              <w:t>）</w:t>
            </w:r>
            <w:r>
              <w:rPr>
                <w:rFonts w:hint="eastAsia"/>
                <w:b/>
                <w:u w:val="single"/>
              </w:rPr>
              <w:t>，</w:t>
            </w:r>
            <w:r>
              <w:rPr>
                <w:rFonts w:hint="eastAsia"/>
              </w:rPr>
              <w:t>超出财政预算限额的投标文件将不被接受。</w:t>
            </w:r>
          </w:p>
        </w:tc>
      </w:tr>
    </w:tbl>
    <w:p w14:paraId="31BC315B" w14:textId="77777777" w:rsidR="00D2494B" w:rsidRDefault="00AE1472">
      <w:pPr>
        <w:pStyle w:val="aff5"/>
        <w:tabs>
          <w:tab w:val="clear" w:pos="426"/>
        </w:tabs>
      </w:pPr>
      <w:r>
        <w:br w:type="page"/>
      </w:r>
      <w:bookmarkStart w:id="35" w:name="_Toc43115723"/>
      <w:bookmarkStart w:id="36" w:name="_Toc432592816"/>
      <w:bookmarkStart w:id="37" w:name="_Toc398220525"/>
      <w:r>
        <w:rPr>
          <w:rFonts w:hint="eastAsia"/>
        </w:rPr>
        <w:lastRenderedPageBreak/>
        <w:t>第三章</w:t>
      </w:r>
      <w:r>
        <w:rPr>
          <w:rFonts w:hint="eastAsia"/>
        </w:rPr>
        <w:t xml:space="preserve"> </w:t>
      </w:r>
      <w:r>
        <w:t>项目</w:t>
      </w:r>
      <w:r>
        <w:rPr>
          <w:rFonts w:hint="eastAsia"/>
        </w:rPr>
        <w:t>需求</w:t>
      </w:r>
      <w:bookmarkEnd w:id="35"/>
    </w:p>
    <w:p w14:paraId="1BBE3E23" w14:textId="77777777" w:rsidR="00D2494B" w:rsidRDefault="00AE1472">
      <w:pPr>
        <w:numPr>
          <w:ilvl w:val="0"/>
          <w:numId w:val="24"/>
        </w:numPr>
        <w:adjustRightInd/>
        <w:snapToGrid/>
        <w:spacing w:before="280" w:after="290" w:line="377" w:lineRule="auto"/>
        <w:outlineLvl w:val="2"/>
        <w:rPr>
          <w:b/>
          <w:sz w:val="24"/>
        </w:rPr>
      </w:pPr>
      <w:r>
        <w:rPr>
          <w:rFonts w:hint="eastAsia"/>
          <w:b/>
          <w:sz w:val="24"/>
        </w:rPr>
        <w:t>服务</w:t>
      </w:r>
      <w:r>
        <w:rPr>
          <w:b/>
          <w:sz w:val="24"/>
        </w:rPr>
        <w:t>清单</w:t>
      </w:r>
      <w:r>
        <w:rPr>
          <w:rFonts w:hint="eastAsia"/>
          <w:b/>
          <w:sz w:val="24"/>
        </w:rPr>
        <w:t>一览表</w:t>
      </w:r>
    </w:p>
    <w:p w14:paraId="6C628287" w14:textId="77777777" w:rsidR="00D2494B" w:rsidRDefault="00AE1472">
      <w:pPr>
        <w:rPr>
          <w:kern w:val="2"/>
        </w:rPr>
      </w:pPr>
      <w:r>
        <w:rPr>
          <w:rFonts w:hint="eastAsia"/>
          <w:kern w:val="2"/>
        </w:rPr>
        <w:t>1.服务清单一览表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873"/>
        <w:gridCol w:w="1034"/>
        <w:gridCol w:w="831"/>
        <w:gridCol w:w="1057"/>
        <w:gridCol w:w="1989"/>
      </w:tblGrid>
      <w:tr w:rsidR="00D2494B" w14:paraId="090E5FD1" w14:textId="77777777">
        <w:trPr>
          <w:trHeight w:val="850"/>
        </w:trPr>
        <w:tc>
          <w:tcPr>
            <w:tcW w:w="786" w:type="dxa"/>
            <w:shd w:val="clear" w:color="auto" w:fill="C6D9F1"/>
            <w:vAlign w:val="center"/>
          </w:tcPr>
          <w:p w14:paraId="1A366FA1" w14:textId="77777777" w:rsidR="00D2494B" w:rsidRDefault="00AE1472">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3873" w:type="dxa"/>
            <w:shd w:val="clear" w:color="auto" w:fill="C6D9F1"/>
            <w:vAlign w:val="center"/>
          </w:tcPr>
          <w:p w14:paraId="35652D42" w14:textId="77777777" w:rsidR="00D2494B" w:rsidRDefault="00AE1472">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服务</w:t>
            </w:r>
            <w:r>
              <w:rPr>
                <w:rFonts w:cs="Times New Roman"/>
                <w:b/>
                <w:bCs/>
                <w:szCs w:val="21"/>
              </w:rPr>
              <w:t>名称</w:t>
            </w:r>
          </w:p>
        </w:tc>
        <w:tc>
          <w:tcPr>
            <w:tcW w:w="1034" w:type="dxa"/>
            <w:shd w:val="clear" w:color="auto" w:fill="C6D9F1"/>
            <w:vAlign w:val="center"/>
          </w:tcPr>
          <w:p w14:paraId="0586188B" w14:textId="77777777" w:rsidR="00D2494B" w:rsidRDefault="00AE1472">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831" w:type="dxa"/>
            <w:shd w:val="clear" w:color="auto" w:fill="C6D9F1"/>
            <w:vAlign w:val="center"/>
          </w:tcPr>
          <w:p w14:paraId="04683EA1" w14:textId="77777777" w:rsidR="00D2494B" w:rsidRDefault="00AE1472">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1057" w:type="dxa"/>
            <w:shd w:val="clear" w:color="auto" w:fill="C6D9F1"/>
            <w:vAlign w:val="center"/>
          </w:tcPr>
          <w:p w14:paraId="2E374775" w14:textId="77777777" w:rsidR="00D2494B" w:rsidRDefault="00AE1472">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1989" w:type="dxa"/>
            <w:shd w:val="clear" w:color="auto" w:fill="C6D9F1"/>
            <w:vAlign w:val="center"/>
          </w:tcPr>
          <w:p w14:paraId="19BD2A59" w14:textId="77777777" w:rsidR="00D2494B" w:rsidRDefault="00AE1472">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财政预算限额(元)</w:t>
            </w:r>
          </w:p>
        </w:tc>
      </w:tr>
      <w:tr w:rsidR="00D2494B" w14:paraId="595D80B9" w14:textId="77777777">
        <w:trPr>
          <w:trHeight w:val="812"/>
        </w:trPr>
        <w:tc>
          <w:tcPr>
            <w:tcW w:w="786" w:type="dxa"/>
            <w:vAlign w:val="center"/>
          </w:tcPr>
          <w:p w14:paraId="077E9358" w14:textId="77777777" w:rsidR="00D2494B" w:rsidRDefault="00AE1472">
            <w:pPr>
              <w:spacing w:line="240" w:lineRule="auto"/>
              <w:jc w:val="center"/>
              <w:rPr>
                <w:bCs/>
                <w:szCs w:val="21"/>
              </w:rPr>
            </w:pPr>
            <w:r>
              <w:rPr>
                <w:rFonts w:hint="eastAsia"/>
                <w:bCs/>
                <w:szCs w:val="21"/>
              </w:rPr>
              <w:t>1</w:t>
            </w:r>
          </w:p>
        </w:tc>
        <w:tc>
          <w:tcPr>
            <w:tcW w:w="3873" w:type="dxa"/>
            <w:vAlign w:val="center"/>
          </w:tcPr>
          <w:p w14:paraId="1DE75636" w14:textId="77777777" w:rsidR="00D2494B" w:rsidRDefault="00AE1472">
            <w:pPr>
              <w:spacing w:line="240" w:lineRule="auto"/>
              <w:jc w:val="center"/>
              <w:rPr>
                <w:bCs/>
                <w:szCs w:val="21"/>
              </w:rPr>
            </w:pPr>
            <w:r>
              <w:rPr>
                <w:rFonts w:hint="eastAsia"/>
                <w:bCs/>
                <w:szCs w:val="21"/>
              </w:rPr>
              <w:t>市场稽查执法辅助事务项目</w:t>
            </w:r>
          </w:p>
        </w:tc>
        <w:tc>
          <w:tcPr>
            <w:tcW w:w="1034" w:type="dxa"/>
            <w:vAlign w:val="center"/>
          </w:tcPr>
          <w:p w14:paraId="4EE314C8" w14:textId="77777777" w:rsidR="00D2494B" w:rsidRDefault="00AE1472">
            <w:pPr>
              <w:spacing w:line="240" w:lineRule="auto"/>
              <w:jc w:val="center"/>
              <w:rPr>
                <w:bCs/>
                <w:szCs w:val="21"/>
              </w:rPr>
            </w:pPr>
            <w:r>
              <w:rPr>
                <w:rFonts w:hint="eastAsia"/>
                <w:bCs/>
                <w:szCs w:val="21"/>
              </w:rPr>
              <w:t>1</w:t>
            </w:r>
          </w:p>
        </w:tc>
        <w:tc>
          <w:tcPr>
            <w:tcW w:w="831" w:type="dxa"/>
            <w:vAlign w:val="center"/>
          </w:tcPr>
          <w:p w14:paraId="78A11B36" w14:textId="77777777" w:rsidR="00D2494B" w:rsidRDefault="00AE1472">
            <w:pPr>
              <w:spacing w:line="240" w:lineRule="auto"/>
              <w:jc w:val="center"/>
              <w:rPr>
                <w:bCs/>
                <w:szCs w:val="21"/>
              </w:rPr>
            </w:pPr>
            <w:r>
              <w:rPr>
                <w:rFonts w:hint="eastAsia"/>
                <w:szCs w:val="21"/>
              </w:rPr>
              <w:t>项</w:t>
            </w:r>
          </w:p>
        </w:tc>
        <w:tc>
          <w:tcPr>
            <w:tcW w:w="1057" w:type="dxa"/>
            <w:vAlign w:val="center"/>
          </w:tcPr>
          <w:p w14:paraId="579DEFA9" w14:textId="77777777" w:rsidR="00D2494B" w:rsidRDefault="00AE1472">
            <w:pPr>
              <w:spacing w:line="240" w:lineRule="auto"/>
              <w:jc w:val="center"/>
              <w:rPr>
                <w:bCs/>
                <w:szCs w:val="21"/>
              </w:rPr>
            </w:pPr>
            <w:r>
              <w:rPr>
                <w:rFonts w:hint="eastAsia"/>
                <w:bCs/>
                <w:szCs w:val="21"/>
              </w:rPr>
              <w:t>无</w:t>
            </w:r>
          </w:p>
        </w:tc>
        <w:tc>
          <w:tcPr>
            <w:tcW w:w="1989" w:type="dxa"/>
            <w:vAlign w:val="center"/>
          </w:tcPr>
          <w:p w14:paraId="610008C6" w14:textId="77777777" w:rsidR="00D2494B" w:rsidRDefault="00AE1472">
            <w:pPr>
              <w:widowControl w:val="0"/>
              <w:shd w:val="clear" w:color="auto" w:fill="auto"/>
              <w:tabs>
                <w:tab w:val="clear" w:pos="426"/>
              </w:tabs>
              <w:adjustRightInd/>
              <w:snapToGrid/>
              <w:spacing w:line="240" w:lineRule="auto"/>
              <w:jc w:val="center"/>
              <w:rPr>
                <w:rFonts w:cs="Times New Roman"/>
                <w:szCs w:val="21"/>
              </w:rPr>
            </w:pPr>
            <w:r>
              <w:rPr>
                <w:rFonts w:cs="Times New Roman" w:hint="eastAsia"/>
                <w:szCs w:val="21"/>
              </w:rPr>
              <w:t>590,000.00</w:t>
            </w:r>
          </w:p>
        </w:tc>
      </w:tr>
    </w:tbl>
    <w:p w14:paraId="73202F84" w14:textId="77777777" w:rsidR="00D2494B" w:rsidRDefault="00D2494B">
      <w:pPr>
        <w:rPr>
          <w:kern w:val="2"/>
        </w:rPr>
      </w:pPr>
    </w:p>
    <w:p w14:paraId="34CBD3E3" w14:textId="77777777" w:rsidR="00D2494B" w:rsidRDefault="00AE1472">
      <w:pPr>
        <w:numPr>
          <w:ilvl w:val="0"/>
          <w:numId w:val="24"/>
        </w:numPr>
        <w:adjustRightInd/>
        <w:snapToGrid/>
        <w:spacing w:before="280" w:after="290" w:line="377" w:lineRule="auto"/>
        <w:outlineLvl w:val="2"/>
        <w:rPr>
          <w:b/>
          <w:sz w:val="24"/>
        </w:rPr>
      </w:pPr>
      <w:r>
        <w:rPr>
          <w:rFonts w:hint="eastAsia"/>
          <w:b/>
          <w:sz w:val="24"/>
        </w:rPr>
        <w:t>实质性响应条款</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267"/>
        <w:gridCol w:w="5529"/>
        <w:gridCol w:w="1098"/>
      </w:tblGrid>
      <w:tr w:rsidR="00D2494B" w14:paraId="2EB98DDA" w14:textId="77777777">
        <w:trPr>
          <w:trHeight w:val="567"/>
        </w:trPr>
        <w:tc>
          <w:tcPr>
            <w:tcW w:w="676" w:type="dxa"/>
            <w:vAlign w:val="center"/>
          </w:tcPr>
          <w:p w14:paraId="0A8C8BE7" w14:textId="77777777" w:rsidR="00D2494B" w:rsidRDefault="00AE1472">
            <w:pPr>
              <w:widowControl w:val="0"/>
              <w:shd w:val="clear" w:color="auto" w:fill="auto"/>
              <w:tabs>
                <w:tab w:val="clear" w:pos="426"/>
              </w:tabs>
              <w:spacing w:line="240" w:lineRule="auto"/>
              <w:jc w:val="center"/>
              <w:rPr>
                <w:rFonts w:cs="Times New Roman"/>
                <w:szCs w:val="21"/>
              </w:rPr>
            </w:pPr>
            <w:r>
              <w:rPr>
                <w:rFonts w:cs="Times New Roman" w:hint="eastAsia"/>
                <w:szCs w:val="21"/>
              </w:rPr>
              <w:t>序号</w:t>
            </w:r>
          </w:p>
        </w:tc>
        <w:tc>
          <w:tcPr>
            <w:tcW w:w="2267" w:type="dxa"/>
            <w:vAlign w:val="center"/>
          </w:tcPr>
          <w:p w14:paraId="4CDFC7A0" w14:textId="77777777" w:rsidR="00D2494B" w:rsidRDefault="00AE1472">
            <w:pPr>
              <w:widowControl w:val="0"/>
              <w:shd w:val="clear" w:color="auto" w:fill="auto"/>
              <w:tabs>
                <w:tab w:val="clear" w:pos="426"/>
              </w:tabs>
              <w:spacing w:line="240" w:lineRule="auto"/>
              <w:jc w:val="center"/>
              <w:rPr>
                <w:rFonts w:cs="Times New Roman"/>
                <w:szCs w:val="21"/>
              </w:rPr>
            </w:pPr>
            <w:r>
              <w:rPr>
                <w:rFonts w:cs="Times New Roman" w:hint="eastAsia"/>
                <w:szCs w:val="21"/>
              </w:rPr>
              <w:t>目录</w:t>
            </w:r>
          </w:p>
        </w:tc>
        <w:tc>
          <w:tcPr>
            <w:tcW w:w="5529" w:type="dxa"/>
            <w:vAlign w:val="center"/>
          </w:tcPr>
          <w:p w14:paraId="3FFA337F" w14:textId="77777777" w:rsidR="00D2494B" w:rsidRDefault="00AE1472">
            <w:pPr>
              <w:widowControl w:val="0"/>
              <w:spacing w:line="240" w:lineRule="auto"/>
              <w:jc w:val="center"/>
              <w:rPr>
                <w:rFonts w:cs="Times New Roman"/>
                <w:szCs w:val="21"/>
              </w:rPr>
            </w:pPr>
            <w:r>
              <w:rPr>
                <w:rFonts w:cs="Times New Roman" w:hint="eastAsia"/>
                <w:szCs w:val="21"/>
              </w:rPr>
              <w:t>具体内容</w:t>
            </w:r>
          </w:p>
        </w:tc>
        <w:tc>
          <w:tcPr>
            <w:tcW w:w="1098" w:type="dxa"/>
            <w:vAlign w:val="center"/>
          </w:tcPr>
          <w:p w14:paraId="7C9657F7" w14:textId="77777777" w:rsidR="00D2494B" w:rsidRDefault="00AE1472">
            <w:pPr>
              <w:widowControl w:val="0"/>
              <w:shd w:val="clear" w:color="auto" w:fill="auto"/>
              <w:tabs>
                <w:tab w:val="clear" w:pos="426"/>
              </w:tabs>
              <w:spacing w:line="240" w:lineRule="auto"/>
              <w:jc w:val="center"/>
              <w:rPr>
                <w:rFonts w:cs="Times New Roman"/>
                <w:szCs w:val="21"/>
              </w:rPr>
            </w:pPr>
            <w:r>
              <w:rPr>
                <w:rFonts w:cs="Times New Roman" w:hint="eastAsia"/>
                <w:szCs w:val="21"/>
              </w:rPr>
              <w:t>备注</w:t>
            </w:r>
          </w:p>
        </w:tc>
      </w:tr>
      <w:tr w:rsidR="00D2494B" w14:paraId="30EADCF8" w14:textId="77777777">
        <w:trPr>
          <w:trHeight w:val="567"/>
        </w:trPr>
        <w:tc>
          <w:tcPr>
            <w:tcW w:w="676" w:type="dxa"/>
            <w:vAlign w:val="center"/>
          </w:tcPr>
          <w:p w14:paraId="1F83A60F" w14:textId="77777777" w:rsidR="00D2494B" w:rsidRDefault="00AE1472">
            <w:pPr>
              <w:widowControl w:val="0"/>
              <w:shd w:val="clear" w:color="auto" w:fill="auto"/>
              <w:tabs>
                <w:tab w:val="clear" w:pos="426"/>
              </w:tabs>
              <w:spacing w:line="240" w:lineRule="auto"/>
              <w:jc w:val="center"/>
              <w:rPr>
                <w:rFonts w:cs="Times New Roman"/>
                <w:szCs w:val="21"/>
              </w:rPr>
            </w:pPr>
            <w:r>
              <w:rPr>
                <w:rFonts w:cs="Times New Roman" w:hint="eastAsia"/>
                <w:szCs w:val="21"/>
              </w:rPr>
              <w:t>1</w:t>
            </w:r>
          </w:p>
        </w:tc>
        <w:tc>
          <w:tcPr>
            <w:tcW w:w="2267" w:type="dxa"/>
            <w:vAlign w:val="center"/>
          </w:tcPr>
          <w:p w14:paraId="18865A54" w14:textId="77777777" w:rsidR="00D2494B" w:rsidRDefault="00AE1472">
            <w:pPr>
              <w:widowControl w:val="0"/>
              <w:shd w:val="clear" w:color="auto" w:fill="auto"/>
              <w:tabs>
                <w:tab w:val="clear" w:pos="426"/>
              </w:tabs>
              <w:spacing w:line="240" w:lineRule="auto"/>
              <w:jc w:val="left"/>
              <w:rPr>
                <w:rFonts w:ascii="Times New Roman" w:cs="Times New Roman"/>
                <w:szCs w:val="21"/>
              </w:rPr>
            </w:pPr>
            <w:r>
              <w:rPr>
                <w:rFonts w:hint="eastAsia"/>
                <w:szCs w:val="21"/>
              </w:rPr>
              <w:t>资格、符合性评审条款</w:t>
            </w:r>
          </w:p>
        </w:tc>
        <w:tc>
          <w:tcPr>
            <w:tcW w:w="5529" w:type="dxa"/>
            <w:vAlign w:val="center"/>
          </w:tcPr>
          <w:p w14:paraId="754409ED" w14:textId="77777777" w:rsidR="00D2494B" w:rsidRDefault="00AE1472">
            <w:pPr>
              <w:widowControl w:val="0"/>
              <w:shd w:val="clear" w:color="auto" w:fill="auto"/>
              <w:tabs>
                <w:tab w:val="clear" w:pos="426"/>
              </w:tabs>
              <w:spacing w:line="240" w:lineRule="auto"/>
              <w:jc w:val="left"/>
              <w:rPr>
                <w:rFonts w:ascii="Times New Roman" w:cs="Times New Roman"/>
                <w:szCs w:val="21"/>
              </w:rPr>
            </w:pPr>
            <w:r>
              <w:rPr>
                <w:rFonts w:hint="eastAsia"/>
                <w:szCs w:val="21"/>
              </w:rPr>
              <w:t>凡出现《资格性审查表》及《符合性审查表》中情形之一的，将导致投标无效。以评审现场结论为准。</w:t>
            </w:r>
          </w:p>
        </w:tc>
        <w:tc>
          <w:tcPr>
            <w:tcW w:w="1098" w:type="dxa"/>
            <w:vAlign w:val="center"/>
          </w:tcPr>
          <w:p w14:paraId="4E3DB8E4" w14:textId="77777777" w:rsidR="00D2494B" w:rsidRDefault="00D2494B">
            <w:pPr>
              <w:widowControl w:val="0"/>
              <w:shd w:val="clear" w:color="auto" w:fill="auto"/>
              <w:tabs>
                <w:tab w:val="clear" w:pos="426"/>
              </w:tabs>
              <w:spacing w:line="240" w:lineRule="auto"/>
              <w:jc w:val="center"/>
              <w:rPr>
                <w:rFonts w:ascii="Times New Roman" w:cs="Times New Roman"/>
                <w:szCs w:val="21"/>
              </w:rPr>
            </w:pPr>
          </w:p>
        </w:tc>
      </w:tr>
      <w:tr w:rsidR="00D2494B" w14:paraId="29AADEF1" w14:textId="77777777">
        <w:trPr>
          <w:trHeight w:val="567"/>
        </w:trPr>
        <w:tc>
          <w:tcPr>
            <w:tcW w:w="676" w:type="dxa"/>
            <w:vAlign w:val="center"/>
          </w:tcPr>
          <w:p w14:paraId="3D2BDD47" w14:textId="77777777" w:rsidR="00D2494B" w:rsidRDefault="00AE1472">
            <w:pPr>
              <w:widowControl w:val="0"/>
              <w:shd w:val="clear" w:color="auto" w:fill="auto"/>
              <w:tabs>
                <w:tab w:val="clear" w:pos="426"/>
              </w:tabs>
              <w:spacing w:line="240" w:lineRule="auto"/>
              <w:jc w:val="center"/>
              <w:rPr>
                <w:rFonts w:cs="Times New Roman"/>
                <w:szCs w:val="21"/>
              </w:rPr>
            </w:pPr>
            <w:r>
              <w:rPr>
                <w:rFonts w:cs="Times New Roman" w:hint="eastAsia"/>
                <w:szCs w:val="21"/>
              </w:rPr>
              <w:t>2</w:t>
            </w:r>
          </w:p>
        </w:tc>
        <w:tc>
          <w:tcPr>
            <w:tcW w:w="2267" w:type="dxa"/>
            <w:vAlign w:val="center"/>
          </w:tcPr>
          <w:p w14:paraId="56D4B5B2" w14:textId="77777777" w:rsidR="00D2494B" w:rsidRDefault="00AE1472">
            <w:pPr>
              <w:widowControl w:val="0"/>
              <w:shd w:val="clear" w:color="auto" w:fill="auto"/>
              <w:tabs>
                <w:tab w:val="clear" w:pos="426"/>
              </w:tabs>
              <w:spacing w:line="240" w:lineRule="auto"/>
              <w:jc w:val="left"/>
              <w:rPr>
                <w:rFonts w:ascii="Times New Roman" w:cs="Times New Roman"/>
                <w:szCs w:val="21"/>
              </w:rPr>
            </w:pPr>
            <w:r>
              <w:rPr>
                <w:rFonts w:hint="eastAsia"/>
                <w:szCs w:val="21"/>
              </w:rPr>
              <w:t>服务期</w:t>
            </w:r>
          </w:p>
        </w:tc>
        <w:tc>
          <w:tcPr>
            <w:tcW w:w="5529" w:type="dxa"/>
            <w:vAlign w:val="center"/>
          </w:tcPr>
          <w:p w14:paraId="394B63C0" w14:textId="77777777" w:rsidR="00D2494B" w:rsidRDefault="00AE1472">
            <w:pPr>
              <w:widowControl w:val="0"/>
              <w:shd w:val="clear" w:color="auto" w:fill="auto"/>
              <w:tabs>
                <w:tab w:val="clear" w:pos="426"/>
              </w:tabs>
              <w:spacing w:line="240" w:lineRule="auto"/>
              <w:jc w:val="left"/>
              <w:rPr>
                <w:rFonts w:ascii="Times New Roman" w:cs="Times New Roman"/>
                <w:szCs w:val="21"/>
              </w:rPr>
            </w:pPr>
            <w:r>
              <w:t>2022年1月1日至2022年12月31日。</w:t>
            </w:r>
          </w:p>
        </w:tc>
        <w:tc>
          <w:tcPr>
            <w:tcW w:w="1098" w:type="dxa"/>
            <w:vAlign w:val="center"/>
          </w:tcPr>
          <w:p w14:paraId="1C3EA0C8" w14:textId="77777777" w:rsidR="00D2494B" w:rsidRDefault="00D2494B">
            <w:pPr>
              <w:widowControl w:val="0"/>
              <w:shd w:val="clear" w:color="auto" w:fill="auto"/>
              <w:tabs>
                <w:tab w:val="clear" w:pos="426"/>
              </w:tabs>
              <w:spacing w:line="240" w:lineRule="auto"/>
              <w:jc w:val="center"/>
              <w:rPr>
                <w:rFonts w:ascii="Times New Roman" w:cs="Times New Roman"/>
                <w:szCs w:val="21"/>
              </w:rPr>
            </w:pPr>
          </w:p>
        </w:tc>
      </w:tr>
      <w:tr w:rsidR="00D2494B" w14:paraId="3BC38200" w14:textId="77777777">
        <w:trPr>
          <w:trHeight w:val="567"/>
        </w:trPr>
        <w:tc>
          <w:tcPr>
            <w:tcW w:w="676" w:type="dxa"/>
            <w:vAlign w:val="center"/>
          </w:tcPr>
          <w:p w14:paraId="1B378591" w14:textId="77777777" w:rsidR="00D2494B" w:rsidRDefault="00AE1472">
            <w:pPr>
              <w:widowControl w:val="0"/>
              <w:shd w:val="clear" w:color="auto" w:fill="auto"/>
              <w:tabs>
                <w:tab w:val="clear" w:pos="426"/>
              </w:tabs>
              <w:spacing w:line="240" w:lineRule="auto"/>
              <w:jc w:val="center"/>
              <w:rPr>
                <w:rFonts w:cs="Times New Roman"/>
                <w:szCs w:val="21"/>
              </w:rPr>
            </w:pPr>
            <w:r>
              <w:rPr>
                <w:rFonts w:cs="Times New Roman" w:hint="eastAsia"/>
                <w:szCs w:val="21"/>
              </w:rPr>
              <w:t>3</w:t>
            </w:r>
          </w:p>
        </w:tc>
        <w:tc>
          <w:tcPr>
            <w:tcW w:w="2267" w:type="dxa"/>
            <w:vAlign w:val="center"/>
          </w:tcPr>
          <w:p w14:paraId="3C0BC020" w14:textId="77777777" w:rsidR="00D2494B" w:rsidRDefault="00AE1472">
            <w:pPr>
              <w:widowControl w:val="0"/>
              <w:shd w:val="clear" w:color="auto" w:fill="auto"/>
              <w:tabs>
                <w:tab w:val="clear" w:pos="426"/>
              </w:tabs>
              <w:spacing w:line="240" w:lineRule="auto"/>
              <w:jc w:val="left"/>
              <w:rPr>
                <w:rFonts w:ascii="Times New Roman" w:cs="Times New Roman"/>
                <w:szCs w:val="21"/>
              </w:rPr>
            </w:pPr>
            <w:r>
              <w:rPr>
                <w:rFonts w:hint="eastAsia"/>
                <w:szCs w:val="21"/>
              </w:rPr>
              <w:t>实质性技术要求</w:t>
            </w:r>
          </w:p>
        </w:tc>
        <w:tc>
          <w:tcPr>
            <w:tcW w:w="5529" w:type="dxa"/>
            <w:vAlign w:val="center"/>
          </w:tcPr>
          <w:p w14:paraId="29D66B29" w14:textId="77777777" w:rsidR="00D2494B" w:rsidRDefault="00AE1472">
            <w:pPr>
              <w:widowControl w:val="0"/>
              <w:shd w:val="clear" w:color="auto" w:fill="auto"/>
              <w:tabs>
                <w:tab w:val="clear" w:pos="426"/>
              </w:tabs>
              <w:spacing w:line="240" w:lineRule="auto"/>
              <w:jc w:val="left"/>
              <w:rPr>
                <w:rFonts w:ascii="Times New Roman" w:cs="Times New Roman"/>
                <w:szCs w:val="21"/>
              </w:rPr>
            </w:pPr>
            <w:r>
              <w:rPr>
                <w:rFonts w:hint="eastAsia"/>
                <w:szCs w:val="21"/>
              </w:rPr>
              <w:t>实质性技术要求（以“★”标注）若出现不响应或任何的负偏离，将导致投标无效。以《技术规格偏离表》为准。</w:t>
            </w:r>
          </w:p>
        </w:tc>
        <w:tc>
          <w:tcPr>
            <w:tcW w:w="1098" w:type="dxa"/>
            <w:vAlign w:val="center"/>
          </w:tcPr>
          <w:p w14:paraId="21D9CE13" w14:textId="77777777" w:rsidR="00D2494B" w:rsidRDefault="00D2494B">
            <w:pPr>
              <w:widowControl w:val="0"/>
              <w:shd w:val="clear" w:color="auto" w:fill="auto"/>
              <w:tabs>
                <w:tab w:val="clear" w:pos="426"/>
              </w:tabs>
              <w:spacing w:line="240" w:lineRule="auto"/>
              <w:jc w:val="center"/>
              <w:rPr>
                <w:rFonts w:ascii="Times New Roman" w:cs="Times New Roman"/>
                <w:szCs w:val="21"/>
              </w:rPr>
            </w:pPr>
          </w:p>
        </w:tc>
      </w:tr>
    </w:tbl>
    <w:p w14:paraId="565EFE55" w14:textId="77777777" w:rsidR="00D2494B" w:rsidRDefault="00AE1472">
      <w:pPr>
        <w:rPr>
          <w:b/>
        </w:rPr>
      </w:pPr>
      <w:r>
        <w:rPr>
          <w:rFonts w:hint="eastAsia"/>
          <w:b/>
        </w:rPr>
        <w:t>备注：</w:t>
      </w:r>
    </w:p>
    <w:p w14:paraId="154FF5E6" w14:textId="77777777" w:rsidR="00D2494B" w:rsidRDefault="00AE1472">
      <w:pPr>
        <w:ind w:firstLineChars="200" w:firstLine="422"/>
        <w:rPr>
          <w:b/>
          <w:color w:val="FF0000"/>
        </w:rPr>
      </w:pPr>
      <w:r>
        <w:rPr>
          <w:rFonts w:hint="eastAsia"/>
          <w:b/>
          <w:color w:val="FF0000"/>
        </w:rPr>
        <w:t>1.上表所列内容为不可负偏离条款，如投标人该部分内容出现负偏离或未对该部分内容进行响应，将按照符合性检查表作无效标处理。</w:t>
      </w:r>
    </w:p>
    <w:p w14:paraId="37992510" w14:textId="77777777" w:rsidR="00D2494B" w:rsidRDefault="00AE1472">
      <w:pPr>
        <w:numPr>
          <w:ilvl w:val="0"/>
          <w:numId w:val="24"/>
        </w:numPr>
        <w:adjustRightInd/>
        <w:snapToGrid/>
        <w:spacing w:before="280" w:after="290" w:line="377" w:lineRule="auto"/>
        <w:outlineLvl w:val="2"/>
        <w:rPr>
          <w:b/>
          <w:sz w:val="24"/>
        </w:rPr>
      </w:pPr>
      <w:r>
        <w:rPr>
          <w:rFonts w:hint="eastAsia"/>
          <w:b/>
          <w:sz w:val="24"/>
        </w:rPr>
        <w:t>项目概况及管理要求</w:t>
      </w:r>
    </w:p>
    <w:p w14:paraId="092FAC9C" w14:textId="77777777" w:rsidR="00D2494B" w:rsidRDefault="00AE1472">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hint="eastAsia"/>
          <w:color w:val="000000"/>
          <w:kern w:val="2"/>
          <w:szCs w:val="21"/>
        </w:rPr>
        <w:t>（一）项目概况</w:t>
      </w:r>
      <w:r>
        <w:rPr>
          <w:rFonts w:cs="Times New Roman"/>
          <w:color w:val="000000"/>
          <w:kern w:val="2"/>
          <w:szCs w:val="21"/>
        </w:rPr>
        <w:t>:</w:t>
      </w:r>
      <w:r>
        <w:rPr>
          <w:rFonts w:hint="eastAsia"/>
        </w:rPr>
        <w:t xml:space="preserve"> 市市场稽查局作为市市场监管局专职执法机构，负责以自身名义查处大要案、跨区域案件以及上级交办、移送的重大案件，承担集中投诉举报的处理和知道，负责执法信息公开、统计、报送和通报等工作，同时还承担了市双打办（市打假办）、市打传办、市公平竞争审查联席会议办公室的日常工作。因稽查局人员尚未配齐，而且随着市场监管任务的日益繁重，执法办案及日常事务性工作日益增多，各处室人员均处于超负荷运转状态。为此，在加强内部挖潜的同时，有必要将部分辅助性工作通过购买服务的方式，由具备资质的服务承包方完成，以缓解日益繁重的工作压力，保障整体工作的有序运行</w:t>
      </w:r>
      <w:r>
        <w:rPr>
          <w:rFonts w:cs="Times New Roman"/>
          <w:color w:val="000000"/>
          <w:kern w:val="2"/>
          <w:szCs w:val="21"/>
        </w:rPr>
        <w:t>。</w:t>
      </w:r>
    </w:p>
    <w:p w14:paraId="04FD8F54" w14:textId="5C2570E7" w:rsidR="00D2494B" w:rsidRDefault="00AE1472">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hint="eastAsia"/>
          <w:color w:val="000000"/>
          <w:kern w:val="2"/>
          <w:szCs w:val="21"/>
        </w:rPr>
        <w:t>根据工作量测算，共需派驻</w:t>
      </w:r>
      <w:r>
        <w:rPr>
          <w:rFonts w:cs="Times New Roman"/>
          <w:color w:val="000000"/>
          <w:kern w:val="2"/>
          <w:szCs w:val="21"/>
        </w:rPr>
        <w:t>6人（不包含项目负责人），每人12个月，</w:t>
      </w:r>
      <w:r>
        <w:rPr>
          <w:rFonts w:cs="Times New Roman" w:hint="eastAsia"/>
          <w:color w:val="000000"/>
          <w:kern w:val="2"/>
          <w:szCs w:val="21"/>
        </w:rPr>
        <w:t>预计</w:t>
      </w:r>
      <w:r>
        <w:rPr>
          <w:rFonts w:cs="Times New Roman"/>
          <w:color w:val="000000"/>
          <w:kern w:val="2"/>
          <w:szCs w:val="21"/>
        </w:rPr>
        <w:t>每人每年经费9.83万（包括人员工资、社保、服务费等所有成本）共59万</w:t>
      </w:r>
      <w:r w:rsidR="0084183C">
        <w:rPr>
          <w:rFonts w:cs="Times New Roman" w:hint="eastAsia"/>
          <w:color w:val="000000"/>
          <w:kern w:val="2"/>
          <w:szCs w:val="21"/>
        </w:rPr>
        <w:t>。</w:t>
      </w:r>
    </w:p>
    <w:p w14:paraId="0E7034E7" w14:textId="77777777" w:rsidR="00D2494B" w:rsidRDefault="00AE1472">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color w:val="000000"/>
          <w:kern w:val="2"/>
          <w:szCs w:val="21"/>
        </w:rPr>
        <w:t xml:space="preserve">（二）预算金额: </w:t>
      </w:r>
      <w:r>
        <w:rPr>
          <w:rFonts w:cs="Times New Roman"/>
          <w:color w:val="000000"/>
          <w:kern w:val="2"/>
          <w:szCs w:val="21"/>
          <w:u w:val="single"/>
        </w:rPr>
        <w:t>_590,000.00</w:t>
      </w:r>
      <w:r>
        <w:rPr>
          <w:rFonts w:cs="Times New Roman" w:hint="eastAsia"/>
          <w:color w:val="000000"/>
          <w:kern w:val="2"/>
          <w:szCs w:val="21"/>
          <w:u w:val="single"/>
        </w:rPr>
        <w:t>元</w:t>
      </w:r>
      <w:r>
        <w:rPr>
          <w:rFonts w:cs="Times New Roman"/>
          <w:color w:val="000000"/>
          <w:kern w:val="2"/>
          <w:szCs w:val="21"/>
        </w:rPr>
        <w:t>_，最高投标限价: _</w:t>
      </w:r>
      <w:r>
        <w:rPr>
          <w:rFonts w:cs="Times New Roman"/>
          <w:color w:val="000000"/>
          <w:kern w:val="2"/>
          <w:szCs w:val="21"/>
          <w:u w:val="single"/>
        </w:rPr>
        <w:t>590,000.00</w:t>
      </w:r>
      <w:r>
        <w:rPr>
          <w:rFonts w:cs="Times New Roman" w:hint="eastAsia"/>
          <w:color w:val="000000"/>
          <w:kern w:val="2"/>
          <w:szCs w:val="21"/>
          <w:u w:val="single"/>
        </w:rPr>
        <w:t>元</w:t>
      </w:r>
      <w:r>
        <w:rPr>
          <w:rFonts w:cs="Times New Roman"/>
          <w:color w:val="000000"/>
          <w:kern w:val="2"/>
          <w:szCs w:val="21"/>
        </w:rPr>
        <w:t>_</w:t>
      </w:r>
    </w:p>
    <w:p w14:paraId="01AA3BEB" w14:textId="77777777" w:rsidR="00D2494B" w:rsidRDefault="00AE1472">
      <w:pPr>
        <w:numPr>
          <w:ilvl w:val="0"/>
          <w:numId w:val="24"/>
        </w:numPr>
        <w:adjustRightInd/>
        <w:snapToGrid/>
        <w:spacing w:before="280" w:after="290" w:line="377" w:lineRule="auto"/>
        <w:outlineLvl w:val="2"/>
        <w:rPr>
          <w:b/>
          <w:sz w:val="24"/>
        </w:rPr>
      </w:pPr>
      <w:r>
        <w:rPr>
          <w:rFonts w:hint="eastAsia"/>
          <w:b/>
          <w:sz w:val="24"/>
        </w:rPr>
        <w:t>项目技术要求</w:t>
      </w:r>
    </w:p>
    <w:p w14:paraId="7AC94A1C" w14:textId="6DA2C57A" w:rsidR="00D2494B" w:rsidRPr="0084183C" w:rsidRDefault="00AE1472">
      <w:pPr>
        <w:widowControl w:val="0"/>
        <w:shd w:val="clear" w:color="auto" w:fill="auto"/>
        <w:tabs>
          <w:tab w:val="clear" w:pos="426"/>
        </w:tabs>
        <w:adjustRightInd/>
        <w:snapToGrid/>
        <w:spacing w:beforeLines="50" w:before="120" w:line="300" w:lineRule="auto"/>
        <w:ind w:firstLineChars="200" w:firstLine="422"/>
        <w:rPr>
          <w:rFonts w:cs="Times New Roman"/>
          <w:b/>
          <w:bCs/>
          <w:color w:val="000000"/>
          <w:kern w:val="2"/>
          <w:szCs w:val="21"/>
        </w:rPr>
      </w:pPr>
      <w:r w:rsidRPr="0084183C">
        <w:rPr>
          <w:rFonts w:cs="Times New Roman" w:hint="eastAsia"/>
          <w:b/>
          <w:bCs/>
          <w:color w:val="000000"/>
          <w:kern w:val="2"/>
          <w:szCs w:val="21"/>
        </w:rPr>
        <w:lastRenderedPageBreak/>
        <w:t>（一）服务总体要求：</w:t>
      </w:r>
    </w:p>
    <w:p w14:paraId="172D06AB" w14:textId="77777777" w:rsidR="00D2494B" w:rsidRDefault="00AE1472">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hint="eastAsia"/>
          <w:color w:val="000000"/>
          <w:kern w:val="2"/>
          <w:szCs w:val="21"/>
        </w:rPr>
        <w:t>在合同约定的期限内</w:t>
      </w:r>
      <w:r>
        <w:rPr>
          <w:rFonts w:cs="Times New Roman"/>
          <w:color w:val="000000"/>
          <w:kern w:val="2"/>
          <w:szCs w:val="21"/>
        </w:rPr>
        <w:t>2022年1月1日-12月31日，按委托单位的要求，保质保量完成指定的执法辅助工作。</w:t>
      </w:r>
    </w:p>
    <w:p w14:paraId="35657BC1" w14:textId="187ECEE3" w:rsidR="00D2494B" w:rsidRPr="0084183C" w:rsidRDefault="00AE1472">
      <w:pPr>
        <w:widowControl w:val="0"/>
        <w:shd w:val="clear" w:color="auto" w:fill="auto"/>
        <w:tabs>
          <w:tab w:val="clear" w:pos="426"/>
        </w:tabs>
        <w:adjustRightInd/>
        <w:snapToGrid/>
        <w:spacing w:beforeLines="50" w:before="120" w:line="300" w:lineRule="auto"/>
        <w:ind w:firstLineChars="200" w:firstLine="422"/>
        <w:rPr>
          <w:rFonts w:cs="Times New Roman"/>
          <w:b/>
          <w:bCs/>
          <w:color w:val="000000"/>
          <w:kern w:val="2"/>
          <w:szCs w:val="21"/>
        </w:rPr>
      </w:pPr>
      <w:r w:rsidRPr="0084183C">
        <w:rPr>
          <w:rFonts w:cs="Times New Roman" w:hint="eastAsia"/>
          <w:b/>
          <w:bCs/>
          <w:color w:val="000000"/>
          <w:kern w:val="2"/>
          <w:szCs w:val="21"/>
        </w:rPr>
        <w:t>（二）服务标的数量和服务需求：</w:t>
      </w:r>
    </w:p>
    <w:p w14:paraId="11496658" w14:textId="77777777" w:rsidR="00D2494B" w:rsidRDefault="00AE1472">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color w:val="000000"/>
          <w:kern w:val="2"/>
          <w:szCs w:val="21"/>
        </w:rPr>
        <w:t>1.服务承包方应成立相关的工作团队，在合同约定的时间内，派6人(具有大专及以上学历，熟悉办公自动化软件操作及行政事务处理，工作责任心强，45岁（含）以下，有政府部门辅助工作经验)全程进驻市市场稽查局，按照市市场稽查局的要求完成该服务项目的实施，并接受委托单位的监督。</w:t>
      </w:r>
    </w:p>
    <w:p w14:paraId="47E7FF88" w14:textId="77777777" w:rsidR="00D2494B" w:rsidRDefault="00AE1472">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color w:val="000000"/>
          <w:kern w:val="2"/>
          <w:szCs w:val="21"/>
        </w:rPr>
        <w:t>2.服务承包方派驻人员应遵守委托单位的工作纪律。</w:t>
      </w:r>
    </w:p>
    <w:p w14:paraId="2A42DBC6" w14:textId="16279BAE" w:rsidR="00D2494B" w:rsidRPr="0084183C" w:rsidRDefault="00AE1472">
      <w:pPr>
        <w:widowControl w:val="0"/>
        <w:shd w:val="clear" w:color="auto" w:fill="auto"/>
        <w:tabs>
          <w:tab w:val="clear" w:pos="426"/>
        </w:tabs>
        <w:adjustRightInd/>
        <w:snapToGrid/>
        <w:spacing w:beforeLines="50" w:before="120" w:line="300" w:lineRule="auto"/>
        <w:ind w:firstLineChars="200" w:firstLine="422"/>
        <w:rPr>
          <w:rFonts w:cs="Times New Roman"/>
          <w:b/>
          <w:bCs/>
          <w:color w:val="000000"/>
          <w:kern w:val="2"/>
          <w:szCs w:val="21"/>
        </w:rPr>
      </w:pPr>
      <w:r w:rsidRPr="0084183C">
        <w:rPr>
          <w:rFonts w:cs="Times New Roman" w:hint="eastAsia"/>
          <w:b/>
          <w:bCs/>
          <w:color w:val="000000"/>
          <w:kern w:val="2"/>
          <w:szCs w:val="21"/>
        </w:rPr>
        <w:t>（三）服务内容：</w:t>
      </w:r>
    </w:p>
    <w:p w14:paraId="61F60CD3" w14:textId="77777777" w:rsidR="00D2494B" w:rsidRDefault="00AE1472">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r>
        <w:rPr>
          <w:rFonts w:cs="Times New Roman" w:hint="eastAsia"/>
          <w:color w:val="000000"/>
          <w:kern w:val="2"/>
          <w:szCs w:val="21"/>
        </w:rPr>
        <w:t>执法辅助人员须遵从行政执法工作人员的安排处理稽查部门日常工作，体现信息采集、任务分拨、任务处置、反馈记录、督办公开等信息交互内容，提高发现问题、调查取证、调度支援、综合处置、总结上报等各环节的技术性，实现对稽查工作的精细化、专业化监管。具体包括现场检查辅助、资料整理、公文起草、宣传教育、现场秩序维护、劝阻违法行为、送达文书、后勤保障、值班值守、突发事件处置等执法辅助事务，工作时间为五天</w:t>
      </w:r>
      <w:r>
        <w:rPr>
          <w:rFonts w:cs="Times New Roman"/>
          <w:color w:val="000000"/>
          <w:kern w:val="2"/>
          <w:szCs w:val="21"/>
        </w:rPr>
        <w:t>8小时工作制</w:t>
      </w:r>
      <w:r>
        <w:rPr>
          <w:rFonts w:cs="Times New Roman"/>
          <w:kern w:val="2"/>
          <w:szCs w:val="21"/>
        </w:rPr>
        <w:t>。</w:t>
      </w:r>
    </w:p>
    <w:p w14:paraId="3756E8F3" w14:textId="77777777" w:rsidR="00D2494B" w:rsidRDefault="00AE1472">
      <w:pPr>
        <w:numPr>
          <w:ilvl w:val="0"/>
          <w:numId w:val="24"/>
        </w:numPr>
        <w:adjustRightInd/>
        <w:snapToGrid/>
        <w:spacing w:before="280" w:after="290" w:line="377" w:lineRule="auto"/>
        <w:outlineLvl w:val="2"/>
        <w:rPr>
          <w:b/>
          <w:sz w:val="24"/>
        </w:rPr>
      </w:pPr>
      <w:r>
        <w:rPr>
          <w:rFonts w:hint="eastAsia"/>
          <w:b/>
          <w:sz w:val="24"/>
        </w:rPr>
        <w:t>项目商务要求</w:t>
      </w:r>
    </w:p>
    <w:p w14:paraId="1C337424" w14:textId="77777777" w:rsidR="00D2494B" w:rsidRDefault="00AE1472">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r>
        <w:rPr>
          <w:rFonts w:hint="eastAsia"/>
          <w:szCs w:val="21"/>
        </w:rPr>
        <w:t>★</w:t>
      </w:r>
      <w:r w:rsidRPr="0084183C">
        <w:rPr>
          <w:rFonts w:cs="Times New Roman"/>
          <w:b/>
          <w:bCs/>
          <w:kern w:val="2"/>
          <w:szCs w:val="21"/>
        </w:rPr>
        <w:t>1.</w:t>
      </w:r>
      <w:r w:rsidRPr="0084183C">
        <w:rPr>
          <w:rFonts w:cs="Times New Roman" w:hint="eastAsia"/>
          <w:b/>
          <w:bCs/>
          <w:kern w:val="2"/>
          <w:szCs w:val="21"/>
        </w:rPr>
        <w:t>项目服务期限：</w:t>
      </w:r>
      <w:r>
        <w:rPr>
          <w:rFonts w:cs="Times New Roman"/>
          <w:kern w:val="2"/>
          <w:szCs w:val="21"/>
        </w:rPr>
        <w:t>2022年1月1日至2022年12月31日，服务期满，经双方协商一致，可续签合同，最长不超过三年。</w:t>
      </w:r>
    </w:p>
    <w:p w14:paraId="7CFB55F3" w14:textId="77777777" w:rsidR="00D2494B" w:rsidRDefault="00AE1472">
      <w:pPr>
        <w:widowControl w:val="0"/>
        <w:shd w:val="clear" w:color="auto" w:fill="auto"/>
        <w:tabs>
          <w:tab w:val="clear" w:pos="426"/>
        </w:tabs>
        <w:adjustRightInd/>
        <w:snapToGrid/>
        <w:spacing w:beforeLines="50" w:before="120" w:line="300" w:lineRule="auto"/>
        <w:ind w:firstLineChars="200" w:firstLine="422"/>
        <w:rPr>
          <w:rFonts w:cs="Times New Roman"/>
          <w:kern w:val="2"/>
          <w:szCs w:val="21"/>
        </w:rPr>
      </w:pPr>
      <w:r w:rsidRPr="0084183C">
        <w:rPr>
          <w:rFonts w:cs="Times New Roman" w:hint="eastAsia"/>
          <w:b/>
          <w:bCs/>
          <w:kern w:val="2"/>
          <w:szCs w:val="21"/>
        </w:rPr>
        <w:t>2</w:t>
      </w:r>
      <w:r w:rsidRPr="0084183C">
        <w:rPr>
          <w:rFonts w:cs="Times New Roman"/>
          <w:b/>
          <w:bCs/>
          <w:kern w:val="2"/>
          <w:szCs w:val="21"/>
        </w:rPr>
        <w:t>.</w:t>
      </w:r>
      <w:r w:rsidRPr="0084183C">
        <w:rPr>
          <w:rFonts w:cs="Times New Roman" w:hint="eastAsia"/>
          <w:b/>
          <w:bCs/>
          <w:kern w:val="2"/>
          <w:szCs w:val="21"/>
        </w:rPr>
        <w:t>项目进度安排：</w:t>
      </w:r>
      <w:r>
        <w:rPr>
          <w:rFonts w:cs="Times New Roman" w:hint="eastAsia"/>
          <w:kern w:val="2"/>
          <w:szCs w:val="21"/>
        </w:rPr>
        <w:t>在合同约定期限内按月完成委托单位指定的工作任务。</w:t>
      </w:r>
    </w:p>
    <w:p w14:paraId="511D596A" w14:textId="77777777" w:rsidR="00D2494B" w:rsidRDefault="00AE1472">
      <w:pPr>
        <w:widowControl w:val="0"/>
        <w:shd w:val="clear" w:color="auto" w:fill="auto"/>
        <w:tabs>
          <w:tab w:val="clear" w:pos="426"/>
        </w:tabs>
        <w:adjustRightInd/>
        <w:snapToGrid/>
        <w:spacing w:beforeLines="50" w:before="120" w:line="300" w:lineRule="auto"/>
        <w:ind w:firstLineChars="200" w:firstLine="422"/>
        <w:rPr>
          <w:rFonts w:cs="Times New Roman"/>
          <w:kern w:val="2"/>
          <w:szCs w:val="21"/>
        </w:rPr>
      </w:pPr>
      <w:r w:rsidRPr="0084183C">
        <w:rPr>
          <w:rFonts w:cs="Times New Roman" w:hint="eastAsia"/>
          <w:b/>
          <w:bCs/>
          <w:kern w:val="2"/>
          <w:szCs w:val="21"/>
        </w:rPr>
        <w:t>3</w:t>
      </w:r>
      <w:r w:rsidRPr="0084183C">
        <w:rPr>
          <w:rFonts w:cs="Times New Roman"/>
          <w:b/>
          <w:bCs/>
          <w:kern w:val="2"/>
          <w:szCs w:val="21"/>
        </w:rPr>
        <w:t>.</w:t>
      </w:r>
      <w:r w:rsidRPr="0084183C">
        <w:rPr>
          <w:rFonts w:cs="Times New Roman" w:hint="eastAsia"/>
          <w:b/>
          <w:bCs/>
          <w:kern w:val="2"/>
          <w:szCs w:val="21"/>
        </w:rPr>
        <w:t>验收要求：</w:t>
      </w:r>
      <w:r>
        <w:rPr>
          <w:rFonts w:cs="Times New Roman" w:hint="eastAsia"/>
          <w:kern w:val="2"/>
          <w:szCs w:val="21"/>
        </w:rPr>
        <w:t>服务承包方按要求全部完成委托单位指定的工作任务。</w:t>
      </w:r>
    </w:p>
    <w:p w14:paraId="6DFC2760" w14:textId="77777777" w:rsidR="00D2494B" w:rsidRDefault="00AE1472">
      <w:pPr>
        <w:widowControl w:val="0"/>
        <w:shd w:val="clear" w:color="auto" w:fill="auto"/>
        <w:tabs>
          <w:tab w:val="clear" w:pos="426"/>
        </w:tabs>
        <w:adjustRightInd/>
        <w:snapToGrid/>
        <w:spacing w:beforeLines="50" w:before="120" w:line="300" w:lineRule="auto"/>
        <w:ind w:firstLineChars="200" w:firstLine="422"/>
        <w:rPr>
          <w:rFonts w:cs="Times New Roman"/>
          <w:kern w:val="2"/>
          <w:szCs w:val="21"/>
        </w:rPr>
      </w:pPr>
      <w:r w:rsidRPr="0084183C">
        <w:rPr>
          <w:rFonts w:cs="Times New Roman" w:hint="eastAsia"/>
          <w:b/>
          <w:bCs/>
          <w:kern w:val="2"/>
          <w:szCs w:val="21"/>
        </w:rPr>
        <w:t>4</w:t>
      </w:r>
      <w:r w:rsidRPr="0084183C">
        <w:rPr>
          <w:rFonts w:cs="Times New Roman"/>
          <w:b/>
          <w:bCs/>
          <w:kern w:val="2"/>
          <w:szCs w:val="21"/>
        </w:rPr>
        <w:t>.</w:t>
      </w:r>
      <w:r w:rsidRPr="0084183C">
        <w:rPr>
          <w:rFonts w:cs="Times New Roman" w:hint="eastAsia"/>
          <w:b/>
          <w:bCs/>
          <w:kern w:val="2"/>
          <w:szCs w:val="21"/>
        </w:rPr>
        <w:t>验收方式：</w:t>
      </w:r>
      <w:r>
        <w:rPr>
          <w:rFonts w:cs="Times New Roman" w:hint="eastAsia"/>
          <w:kern w:val="2"/>
          <w:szCs w:val="21"/>
        </w:rPr>
        <w:t>由委托单位组织验收。</w:t>
      </w:r>
    </w:p>
    <w:p w14:paraId="7D7F6EFB" w14:textId="77777777" w:rsidR="00D2494B" w:rsidRDefault="00AE1472">
      <w:pPr>
        <w:widowControl w:val="0"/>
        <w:shd w:val="clear" w:color="auto" w:fill="auto"/>
        <w:tabs>
          <w:tab w:val="clear" w:pos="426"/>
        </w:tabs>
        <w:adjustRightInd/>
        <w:snapToGrid/>
        <w:spacing w:beforeLines="50" w:before="120" w:line="300" w:lineRule="auto"/>
        <w:ind w:firstLineChars="200" w:firstLine="422"/>
        <w:rPr>
          <w:rFonts w:cs="Times New Roman"/>
          <w:kern w:val="2"/>
          <w:szCs w:val="21"/>
        </w:rPr>
      </w:pPr>
      <w:r w:rsidRPr="0084183C">
        <w:rPr>
          <w:rFonts w:cs="Times New Roman" w:hint="eastAsia"/>
          <w:b/>
          <w:bCs/>
          <w:kern w:val="2"/>
          <w:szCs w:val="21"/>
        </w:rPr>
        <w:t>5</w:t>
      </w:r>
      <w:r w:rsidRPr="0084183C">
        <w:rPr>
          <w:rFonts w:cs="Times New Roman"/>
          <w:b/>
          <w:bCs/>
          <w:kern w:val="2"/>
          <w:szCs w:val="21"/>
        </w:rPr>
        <w:t>.</w:t>
      </w:r>
      <w:r w:rsidRPr="0084183C">
        <w:rPr>
          <w:rFonts w:cs="Times New Roman" w:hint="eastAsia"/>
          <w:b/>
          <w:bCs/>
          <w:kern w:val="2"/>
          <w:szCs w:val="21"/>
        </w:rPr>
        <w:t>付款方式：</w:t>
      </w:r>
      <w:r>
        <w:rPr>
          <w:rFonts w:cs="Times New Roman" w:hint="eastAsia"/>
          <w:kern w:val="2"/>
          <w:szCs w:val="21"/>
        </w:rPr>
        <w:t>合同签订时再具体约定。</w:t>
      </w:r>
    </w:p>
    <w:p w14:paraId="1CD17C9C" w14:textId="77777777" w:rsidR="00D2494B" w:rsidRDefault="00AE1472">
      <w:pPr>
        <w:numPr>
          <w:ilvl w:val="0"/>
          <w:numId w:val="24"/>
        </w:numPr>
        <w:adjustRightInd/>
        <w:snapToGrid/>
        <w:spacing w:before="280" w:after="290" w:line="377" w:lineRule="auto"/>
        <w:outlineLvl w:val="2"/>
        <w:rPr>
          <w:b/>
          <w:sz w:val="24"/>
        </w:rPr>
      </w:pPr>
      <w:r>
        <w:rPr>
          <w:rFonts w:hint="eastAsia"/>
          <w:b/>
          <w:sz w:val="24"/>
        </w:rPr>
        <w:t>政策导向</w:t>
      </w:r>
    </w:p>
    <w:p w14:paraId="2BA63607" w14:textId="77777777" w:rsidR="00D2494B" w:rsidRDefault="00AE1472">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r>
        <w:rPr>
          <w:rFonts w:cs="Times New Roman" w:hint="eastAsia"/>
          <w:kern w:val="2"/>
          <w:szCs w:val="21"/>
        </w:rPr>
        <w:t>1</w:t>
      </w:r>
      <w:r>
        <w:rPr>
          <w:rFonts w:cs="Times New Roman"/>
          <w:kern w:val="2"/>
          <w:szCs w:val="21"/>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22737DB7" w14:textId="77777777" w:rsidR="00D2494B" w:rsidRDefault="00AE1472">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r>
        <w:rPr>
          <w:rFonts w:cs="Times New Roman"/>
          <w:kern w:val="2"/>
          <w:szCs w:val="21"/>
        </w:rPr>
        <w:t>2.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43AAA0C9" w14:textId="77777777" w:rsidR="00D2494B" w:rsidRDefault="00AE1472">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r>
        <w:rPr>
          <w:rFonts w:cs="Times New Roman"/>
          <w:kern w:val="2"/>
          <w:szCs w:val="21"/>
        </w:rPr>
        <w:t>3.根据财政部《关于在政府采购活动中查询及使用信用记录有关问题的通知》（财库〔2016〕125号）、《深圳市政府采购供应商诚信管理暂行办法》（深财规〔2017〕8号），供应商信用信息的查询渠道为“信用中国（https://</w:t>
      </w:r>
      <w:proofErr w:type="spellStart"/>
      <w:r>
        <w:rPr>
          <w:rFonts w:cs="Times New Roman"/>
          <w:kern w:val="2"/>
          <w:szCs w:val="21"/>
        </w:rPr>
        <w:t>www.creditchina.gov.cn</w:t>
      </w:r>
      <w:proofErr w:type="spellEnd"/>
      <w:r>
        <w:rPr>
          <w:rFonts w:cs="Times New Roman"/>
          <w:kern w:val="2"/>
          <w:szCs w:val="21"/>
        </w:rPr>
        <w:t>/）”、“中国政府采购网（http://</w:t>
      </w:r>
      <w:proofErr w:type="spellStart"/>
      <w:r>
        <w:rPr>
          <w:rFonts w:cs="Times New Roman"/>
          <w:kern w:val="2"/>
          <w:szCs w:val="21"/>
        </w:rPr>
        <w:t>www.ccgp.gov.cn</w:t>
      </w:r>
      <w:proofErr w:type="spellEnd"/>
      <w:r>
        <w:rPr>
          <w:rFonts w:cs="Times New Roman"/>
          <w:kern w:val="2"/>
          <w:szCs w:val="21"/>
        </w:rPr>
        <w:t>/）”、“深圳市政府采购监管网（</w:t>
      </w:r>
      <w:r>
        <w:rPr>
          <w:bCs/>
          <w:color w:val="000000"/>
        </w:rPr>
        <w:t>http://</w:t>
      </w:r>
      <w:proofErr w:type="spellStart"/>
      <w:r>
        <w:rPr>
          <w:bCs/>
          <w:color w:val="000000"/>
        </w:rPr>
        <w:t>zfcg.sz.gov.cn</w:t>
      </w:r>
      <w:proofErr w:type="spellEnd"/>
      <w:r>
        <w:rPr>
          <w:bCs/>
          <w:color w:val="000000"/>
        </w:rPr>
        <w:t>//</w:t>
      </w:r>
      <w:proofErr w:type="spellStart"/>
      <w:r>
        <w:rPr>
          <w:bCs/>
          <w:color w:val="000000"/>
        </w:rPr>
        <w:t>cgjg</w:t>
      </w:r>
      <w:proofErr w:type="spellEnd"/>
      <w:r>
        <w:rPr>
          <w:bCs/>
          <w:color w:val="000000"/>
        </w:rPr>
        <w:t>/</w:t>
      </w:r>
      <w:proofErr w:type="spellStart"/>
      <w:r>
        <w:rPr>
          <w:bCs/>
          <w:color w:val="000000"/>
        </w:rPr>
        <w:t>xyqkcx</w:t>
      </w:r>
      <w:proofErr w:type="spellEnd"/>
      <w:r>
        <w:rPr>
          <w:bCs/>
          <w:color w:val="000000"/>
        </w:rPr>
        <w:t>/</w:t>
      </w:r>
      <w:proofErr w:type="spellStart"/>
      <w:r>
        <w:rPr>
          <w:bCs/>
          <w:color w:val="000000"/>
        </w:rPr>
        <w:t>index.html</w:t>
      </w:r>
      <w:proofErr w:type="spellEnd"/>
      <w:r>
        <w:rPr>
          <w:rFonts w:cs="Times New Roman"/>
          <w:kern w:val="2"/>
          <w:szCs w:val="21"/>
        </w:rPr>
        <w:t>）”，相关信息以中标通知书发出前的查询结果</w:t>
      </w:r>
      <w:r>
        <w:rPr>
          <w:rFonts w:cs="Times New Roman"/>
          <w:kern w:val="2"/>
          <w:szCs w:val="21"/>
        </w:rPr>
        <w:lastRenderedPageBreak/>
        <w:t>为准。</w:t>
      </w:r>
    </w:p>
    <w:p w14:paraId="03E7078E" w14:textId="77777777" w:rsidR="00D2494B" w:rsidRDefault="00AE1472">
      <w:pPr>
        <w:pStyle w:val="aff5"/>
        <w:tabs>
          <w:tab w:val="clear" w:pos="426"/>
        </w:tabs>
      </w:pPr>
      <w:bookmarkStart w:id="38" w:name="_Toc432592818"/>
      <w:bookmarkStart w:id="39" w:name="_Toc398220526"/>
      <w:bookmarkEnd w:id="36"/>
      <w:bookmarkEnd w:id="37"/>
      <w:r>
        <w:br w:type="page"/>
      </w:r>
      <w:bookmarkStart w:id="40" w:name="_Toc43115724"/>
      <w:bookmarkEnd w:id="38"/>
      <w:bookmarkEnd w:id="39"/>
      <w:r>
        <w:rPr>
          <w:rFonts w:hint="eastAsia"/>
        </w:rPr>
        <w:lastRenderedPageBreak/>
        <w:t>第四章</w:t>
      </w:r>
      <w:r>
        <w:rPr>
          <w:rFonts w:hint="eastAsia"/>
        </w:rPr>
        <w:t xml:space="preserve"> </w:t>
      </w:r>
      <w:r>
        <w:rPr>
          <w:rFonts w:hint="eastAsia"/>
        </w:rPr>
        <w:t>政府采购合同的签订、履约及验收</w:t>
      </w:r>
      <w:bookmarkEnd w:id="40"/>
    </w:p>
    <w:p w14:paraId="51197F78" w14:textId="77777777" w:rsidR="00D2494B" w:rsidRDefault="00D2494B">
      <w:pPr>
        <w:widowControl w:val="0"/>
        <w:shd w:val="clear" w:color="auto" w:fill="auto"/>
        <w:tabs>
          <w:tab w:val="clear" w:pos="426"/>
        </w:tabs>
        <w:adjustRightInd/>
        <w:snapToGrid/>
        <w:spacing w:line="240" w:lineRule="auto"/>
        <w:ind w:firstLineChars="200" w:firstLine="420"/>
        <w:rPr>
          <w:rFonts w:cs="Times New Roman"/>
          <w:kern w:val="2"/>
          <w:szCs w:val="21"/>
        </w:rPr>
      </w:pPr>
    </w:p>
    <w:p w14:paraId="5A3BF0DD" w14:textId="77777777" w:rsidR="00D2494B" w:rsidRDefault="00AE1472">
      <w:pPr>
        <w:widowControl w:val="0"/>
        <w:shd w:val="clear" w:color="auto" w:fill="auto"/>
        <w:tabs>
          <w:tab w:val="clear" w:pos="426"/>
        </w:tabs>
        <w:adjustRightInd/>
        <w:snapToGrid/>
        <w:spacing w:line="240" w:lineRule="auto"/>
        <w:jc w:val="center"/>
        <w:rPr>
          <w:rFonts w:cs="Times New Roman"/>
          <w:b/>
          <w:kern w:val="2"/>
          <w:szCs w:val="21"/>
        </w:rPr>
      </w:pPr>
      <w:r>
        <w:rPr>
          <w:rFonts w:cs="Times New Roman" w:hint="eastAsia"/>
          <w:b/>
          <w:kern w:val="2"/>
          <w:szCs w:val="21"/>
        </w:rPr>
        <w:t>一、重要提示</w:t>
      </w:r>
    </w:p>
    <w:p w14:paraId="4894390F" w14:textId="77777777" w:rsidR="00D2494B" w:rsidRDefault="00D2494B">
      <w:pPr>
        <w:widowControl w:val="0"/>
        <w:shd w:val="clear" w:color="auto" w:fill="auto"/>
        <w:tabs>
          <w:tab w:val="clear" w:pos="426"/>
        </w:tabs>
        <w:adjustRightInd/>
        <w:snapToGrid/>
        <w:spacing w:line="240" w:lineRule="auto"/>
        <w:ind w:firstLineChars="200" w:firstLine="420"/>
        <w:rPr>
          <w:rFonts w:cs="Times New Roman"/>
          <w:kern w:val="2"/>
          <w:szCs w:val="21"/>
        </w:rPr>
      </w:pPr>
    </w:p>
    <w:p w14:paraId="795DC811" w14:textId="77777777" w:rsidR="00D2494B" w:rsidRDefault="00AE1472">
      <w:pPr>
        <w:pStyle w:val="affffa"/>
        <w:numPr>
          <w:ilvl w:val="0"/>
          <w:numId w:val="25"/>
        </w:numPr>
        <w:ind w:firstLineChars="0" w:firstLine="420"/>
        <w:rPr>
          <w:szCs w:val="21"/>
        </w:rPr>
      </w:pPr>
      <w:bookmarkStart w:id="41" w:name="_Hlk2096823"/>
      <w:r>
        <w:rPr>
          <w:rFonts w:ascii="宋体" w:hAnsi="宋体"/>
          <w:sz w:val="21"/>
          <w:szCs w:val="21"/>
        </w:rPr>
        <w:t>中标人将于中标通知书发出之日起十个工作日内，按照招标文件和投标文件内容与采购单位签订书面合同，合同书</w:t>
      </w:r>
      <w:r>
        <w:rPr>
          <w:rFonts w:ascii="宋体" w:hAnsi="宋体" w:hint="eastAsia"/>
          <w:sz w:val="21"/>
          <w:szCs w:val="21"/>
        </w:rPr>
        <w:t>可参考</w:t>
      </w:r>
      <w:r>
        <w:rPr>
          <w:rFonts w:ascii="宋体" w:hAnsi="宋体"/>
          <w:sz w:val="21"/>
          <w:szCs w:val="21"/>
        </w:rPr>
        <w:t>本招标文件规定的合同样本</w:t>
      </w:r>
      <w:r>
        <w:rPr>
          <w:rFonts w:ascii="宋体" w:hAnsi="宋体" w:hint="eastAsia"/>
          <w:sz w:val="21"/>
          <w:szCs w:val="21"/>
        </w:rPr>
        <w:t>，有专业类别的格式合同范本请选择相应的合同；</w:t>
      </w:r>
    </w:p>
    <w:p w14:paraId="1DD1294B" w14:textId="77777777" w:rsidR="00D2494B" w:rsidRDefault="00AE1472">
      <w:pPr>
        <w:pStyle w:val="affffa"/>
        <w:numPr>
          <w:ilvl w:val="0"/>
          <w:numId w:val="25"/>
        </w:numPr>
        <w:ind w:firstLineChars="0" w:firstLine="420"/>
        <w:rPr>
          <w:szCs w:val="21"/>
        </w:rPr>
      </w:pPr>
      <w:r>
        <w:rPr>
          <w:rFonts w:ascii="宋体" w:hAnsi="宋体"/>
          <w:sz w:val="21"/>
          <w:szCs w:val="21"/>
        </w:rPr>
        <w:t>中标人应当按照合同约定履行义务，完成中标项目，不得将中标项目转让（转包）给他人；</w:t>
      </w:r>
    </w:p>
    <w:p w14:paraId="7C29D21F" w14:textId="77777777" w:rsidR="00D2494B" w:rsidRDefault="00AE1472">
      <w:pPr>
        <w:pStyle w:val="affffa"/>
        <w:numPr>
          <w:ilvl w:val="0"/>
          <w:numId w:val="25"/>
        </w:numPr>
        <w:ind w:firstLineChars="0" w:firstLine="420"/>
        <w:rPr>
          <w:szCs w:val="21"/>
        </w:rPr>
      </w:pPr>
      <w:r>
        <w:rPr>
          <w:rFonts w:ascii="宋体" w:hAnsi="宋体"/>
          <w:sz w:val="21"/>
          <w:szCs w:val="21"/>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6B6EF216" w14:textId="77777777" w:rsidR="00D2494B" w:rsidRDefault="00AE1472">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1.在采购活动中应当回避而未回避的；</w:t>
      </w:r>
    </w:p>
    <w:p w14:paraId="1A4A1587" w14:textId="77777777" w:rsidR="00D2494B" w:rsidRDefault="00AE1472">
      <w:pPr>
        <w:widowControl w:val="0"/>
        <w:shd w:val="clear" w:color="auto" w:fill="auto"/>
        <w:tabs>
          <w:tab w:val="clear" w:pos="426"/>
        </w:tabs>
        <w:adjustRightInd/>
        <w:snapToGrid/>
        <w:ind w:firstLineChars="200" w:firstLine="422"/>
        <w:rPr>
          <w:rFonts w:cs="Times New Roman"/>
          <w:b/>
          <w:kern w:val="2"/>
          <w:szCs w:val="21"/>
        </w:rPr>
      </w:pPr>
      <w:r>
        <w:rPr>
          <w:rFonts w:cs="Times New Roman"/>
          <w:b/>
          <w:kern w:val="2"/>
          <w:szCs w:val="21"/>
        </w:rPr>
        <w:t>2.未按本条例规定签订、履行采购合同，造成严重后果的；</w:t>
      </w:r>
    </w:p>
    <w:p w14:paraId="2728A64C" w14:textId="77777777" w:rsidR="00D2494B" w:rsidRDefault="00AE1472">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3.隐瞒真实情况，提供虚假资料的；</w:t>
      </w:r>
    </w:p>
    <w:p w14:paraId="5D808BAC" w14:textId="77777777" w:rsidR="00D2494B" w:rsidRDefault="00AE1472">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4.以非法手段排斥其他供应商参与竞争的；</w:t>
      </w:r>
    </w:p>
    <w:p w14:paraId="277B2C10" w14:textId="77777777" w:rsidR="00D2494B" w:rsidRDefault="00AE1472">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5.与其他采购参加人串通投标的；</w:t>
      </w:r>
    </w:p>
    <w:p w14:paraId="3B562ED7" w14:textId="77777777" w:rsidR="00D2494B" w:rsidRDefault="00AE1472">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6.恶意投诉的；</w:t>
      </w:r>
    </w:p>
    <w:p w14:paraId="744FBD74" w14:textId="77777777" w:rsidR="00D2494B" w:rsidRDefault="00AE1472">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7.向采购项目相关人行贿或者提供其他不当利益的；</w:t>
      </w:r>
    </w:p>
    <w:p w14:paraId="3223F2B1" w14:textId="77777777" w:rsidR="00D2494B" w:rsidRDefault="00AE1472">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8.阻碍、抗拒主管部门监督检查的；</w:t>
      </w:r>
    </w:p>
    <w:p w14:paraId="28224B57" w14:textId="77777777" w:rsidR="00D2494B" w:rsidRDefault="00AE1472">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9.其他违反本条例规定的行为。</w:t>
      </w:r>
    </w:p>
    <w:p w14:paraId="46B116AE" w14:textId="77777777" w:rsidR="00D2494B" w:rsidRDefault="00AE1472">
      <w:pPr>
        <w:pStyle w:val="affffa"/>
        <w:numPr>
          <w:ilvl w:val="0"/>
          <w:numId w:val="25"/>
        </w:numPr>
        <w:ind w:firstLineChars="0" w:firstLine="420"/>
        <w:rPr>
          <w:szCs w:val="21"/>
        </w:rPr>
      </w:pPr>
      <w:r>
        <w:rPr>
          <w:rFonts w:ascii="宋体" w:hAnsi="宋体"/>
          <w:sz w:val="21"/>
          <w:szCs w:val="21"/>
        </w:rPr>
        <w:t>供应商必须诚信投标，对项目需求进行实质性响应。采购单位（或深圳市政府采购中心）将组织聘请第三方专业机构（必要时，邀请参加本项目投标的供应商）实施项目履约验收，如未按合同履约，将按上述第（</w:t>
      </w:r>
      <w:r>
        <w:rPr>
          <w:rFonts w:ascii="宋体" w:hAnsi="宋体" w:hint="eastAsia"/>
          <w:sz w:val="21"/>
          <w:szCs w:val="21"/>
        </w:rPr>
        <w:t>三</w:t>
      </w:r>
      <w:r>
        <w:rPr>
          <w:rFonts w:ascii="宋体" w:hAnsi="宋体"/>
          <w:sz w:val="21"/>
          <w:szCs w:val="21"/>
        </w:rPr>
        <w:t>）条规定进行处理。</w:t>
      </w:r>
      <w:bookmarkEnd w:id="41"/>
    </w:p>
    <w:p w14:paraId="12BFF565" w14:textId="77777777" w:rsidR="00D2494B" w:rsidRDefault="00D2494B">
      <w:pPr>
        <w:widowControl w:val="0"/>
        <w:shd w:val="clear" w:color="auto" w:fill="auto"/>
        <w:tabs>
          <w:tab w:val="clear" w:pos="426"/>
        </w:tabs>
        <w:adjustRightInd/>
        <w:snapToGrid/>
        <w:spacing w:line="240" w:lineRule="auto"/>
        <w:ind w:firstLineChars="200" w:firstLine="420"/>
        <w:rPr>
          <w:rFonts w:cs="Times New Roman"/>
          <w:kern w:val="2"/>
          <w:szCs w:val="21"/>
        </w:rPr>
      </w:pPr>
    </w:p>
    <w:p w14:paraId="6935D18C" w14:textId="77777777" w:rsidR="00D2494B" w:rsidRDefault="00D2494B">
      <w:pPr>
        <w:widowControl w:val="0"/>
        <w:shd w:val="clear" w:color="auto" w:fill="auto"/>
        <w:tabs>
          <w:tab w:val="clear" w:pos="426"/>
        </w:tabs>
        <w:adjustRightInd/>
        <w:snapToGrid/>
        <w:spacing w:line="240" w:lineRule="auto"/>
        <w:ind w:firstLineChars="200" w:firstLine="420"/>
        <w:rPr>
          <w:rFonts w:cs="Times New Roman"/>
          <w:kern w:val="2"/>
          <w:szCs w:val="21"/>
        </w:rPr>
      </w:pPr>
    </w:p>
    <w:p w14:paraId="50B4C7FE" w14:textId="77777777" w:rsidR="00D2494B" w:rsidRDefault="00AE1472">
      <w:pPr>
        <w:shd w:val="clear" w:color="auto" w:fill="auto"/>
        <w:tabs>
          <w:tab w:val="clear" w:pos="426"/>
        </w:tabs>
        <w:adjustRightInd/>
        <w:snapToGrid/>
        <w:spacing w:line="240" w:lineRule="auto"/>
        <w:jc w:val="left"/>
        <w:rPr>
          <w:rFonts w:ascii="Arial" w:eastAsia="黑体" w:hAnsi="Arial" w:cs="Times New Roman"/>
          <w:b/>
          <w:bCs/>
          <w:kern w:val="2"/>
          <w:sz w:val="28"/>
          <w:szCs w:val="28"/>
        </w:rPr>
      </w:pPr>
      <w:r>
        <w:rPr>
          <w:rFonts w:ascii="Arial" w:eastAsia="黑体" w:hAnsi="Arial" w:cs="Times New Roman"/>
          <w:b/>
          <w:bCs/>
          <w:kern w:val="2"/>
          <w:sz w:val="28"/>
          <w:szCs w:val="28"/>
        </w:rPr>
        <w:br w:type="page"/>
      </w:r>
    </w:p>
    <w:p w14:paraId="426936D6" w14:textId="77777777" w:rsidR="00D2494B" w:rsidRDefault="00D2494B">
      <w:pPr>
        <w:widowControl w:val="0"/>
        <w:shd w:val="clear" w:color="auto" w:fill="auto"/>
        <w:tabs>
          <w:tab w:val="clear" w:pos="426"/>
        </w:tabs>
        <w:adjustRightInd/>
        <w:snapToGrid/>
        <w:spacing w:line="240" w:lineRule="auto"/>
        <w:jc w:val="center"/>
        <w:rPr>
          <w:rFonts w:cs="Times New Roman"/>
          <w:b/>
          <w:kern w:val="2"/>
          <w:szCs w:val="21"/>
        </w:rPr>
      </w:pPr>
    </w:p>
    <w:p w14:paraId="5969883B" w14:textId="77777777" w:rsidR="00D2494B" w:rsidRDefault="00AE1472">
      <w:pPr>
        <w:tabs>
          <w:tab w:val="clear" w:pos="426"/>
        </w:tabs>
        <w:jc w:val="center"/>
        <w:rPr>
          <w:b/>
          <w:sz w:val="24"/>
        </w:rPr>
      </w:pPr>
      <w:r>
        <w:rPr>
          <w:rFonts w:hint="eastAsia"/>
          <w:b/>
          <w:sz w:val="24"/>
        </w:rPr>
        <w:t>二、合同条款及格式</w:t>
      </w:r>
    </w:p>
    <w:p w14:paraId="409C2D21" w14:textId="77777777" w:rsidR="00D2494B" w:rsidRDefault="00AE1472">
      <w:pPr>
        <w:tabs>
          <w:tab w:val="clear" w:pos="426"/>
        </w:tabs>
        <w:jc w:val="center"/>
        <w:rPr>
          <w:b/>
          <w:sz w:val="24"/>
        </w:rPr>
      </w:pPr>
      <w:r>
        <w:rPr>
          <w:rFonts w:hint="eastAsia"/>
          <w:b/>
          <w:sz w:val="24"/>
        </w:rPr>
        <w:t>有专业类别的格式合同范本请选择相应的合同</w:t>
      </w:r>
    </w:p>
    <w:p w14:paraId="13A96FB4" w14:textId="77777777" w:rsidR="00D2494B" w:rsidRDefault="00AE1472">
      <w:pPr>
        <w:tabs>
          <w:tab w:val="clear" w:pos="426"/>
        </w:tabs>
        <w:jc w:val="center"/>
        <w:rPr>
          <w:b/>
          <w:sz w:val="24"/>
        </w:rPr>
      </w:pPr>
      <w:r>
        <w:rPr>
          <w:rFonts w:hint="eastAsia"/>
          <w:b/>
          <w:sz w:val="24"/>
        </w:rPr>
        <w:t>（仅供参考）</w:t>
      </w:r>
    </w:p>
    <w:p w14:paraId="662F0BA1" w14:textId="77777777" w:rsidR="00D2494B" w:rsidRDefault="00AE1472">
      <w:pPr>
        <w:widowControl w:val="0"/>
        <w:shd w:val="clear" w:color="auto" w:fill="auto"/>
        <w:tabs>
          <w:tab w:val="clear" w:pos="426"/>
        </w:tabs>
        <w:adjustRightInd/>
        <w:snapToGrid/>
        <w:spacing w:line="240" w:lineRule="auto"/>
        <w:rPr>
          <w:rFonts w:cs="Times New Roman"/>
          <w:b/>
          <w:bCs/>
          <w:kern w:val="2"/>
          <w:szCs w:val="21"/>
        </w:rPr>
      </w:pPr>
      <w:r>
        <w:rPr>
          <w:rFonts w:cs="Times New Roman" w:hint="eastAsia"/>
          <w:b/>
          <w:bCs/>
          <w:kern w:val="2"/>
          <w:szCs w:val="21"/>
        </w:rPr>
        <w:t>甲方：</w:t>
      </w:r>
      <w:r>
        <w:rPr>
          <w:rFonts w:cs="Times New Roman"/>
          <w:b/>
          <w:bCs/>
          <w:kern w:val="2"/>
          <w:szCs w:val="21"/>
          <w:u w:val="single"/>
        </w:rPr>
        <w:t>_</w:t>
      </w:r>
      <w:r>
        <w:rPr>
          <w:rFonts w:cs="Times New Roman" w:hint="eastAsia"/>
          <w:b/>
          <w:bCs/>
          <w:kern w:val="2"/>
          <w:szCs w:val="21"/>
          <w:u w:val="single"/>
        </w:rPr>
        <w:t>_</w:t>
      </w:r>
      <w:r>
        <w:rPr>
          <w:rFonts w:cs="Times New Roman"/>
          <w:b/>
          <w:bCs/>
          <w:kern w:val="2"/>
          <w:szCs w:val="21"/>
          <w:u w:val="single"/>
        </w:rPr>
        <w:t>______</w:t>
      </w:r>
    </w:p>
    <w:p w14:paraId="35DE0504" w14:textId="77777777" w:rsidR="00D2494B" w:rsidRDefault="00AE1472">
      <w:pPr>
        <w:widowControl w:val="0"/>
        <w:shd w:val="clear" w:color="auto" w:fill="auto"/>
        <w:tabs>
          <w:tab w:val="clear" w:pos="426"/>
        </w:tabs>
        <w:adjustRightInd/>
        <w:snapToGrid/>
        <w:spacing w:line="240" w:lineRule="auto"/>
        <w:rPr>
          <w:rFonts w:cs="Times New Roman"/>
          <w:b/>
          <w:bCs/>
          <w:kern w:val="2"/>
          <w:szCs w:val="21"/>
        </w:rPr>
      </w:pPr>
      <w:r>
        <w:rPr>
          <w:rFonts w:cs="Times New Roman" w:hint="eastAsia"/>
          <w:b/>
          <w:bCs/>
          <w:kern w:val="2"/>
          <w:szCs w:val="21"/>
        </w:rPr>
        <w:t>乙方：</w:t>
      </w:r>
      <w:r>
        <w:rPr>
          <w:rFonts w:cs="Times New Roman"/>
          <w:b/>
          <w:bCs/>
          <w:kern w:val="2"/>
          <w:szCs w:val="21"/>
          <w:u w:val="single"/>
        </w:rPr>
        <w:t>________</w:t>
      </w:r>
    </w:p>
    <w:p w14:paraId="21734904" w14:textId="77777777" w:rsidR="00D2494B" w:rsidRDefault="00D2494B">
      <w:pPr>
        <w:widowControl w:val="0"/>
        <w:shd w:val="clear" w:color="auto" w:fill="auto"/>
        <w:tabs>
          <w:tab w:val="clear" w:pos="426"/>
        </w:tabs>
        <w:adjustRightInd/>
        <w:snapToGrid/>
        <w:spacing w:line="240" w:lineRule="auto"/>
        <w:rPr>
          <w:rFonts w:cs="Times New Roman"/>
          <w:kern w:val="2"/>
          <w:szCs w:val="21"/>
        </w:rPr>
      </w:pPr>
    </w:p>
    <w:p w14:paraId="5EC4DAC5" w14:textId="77777777" w:rsidR="00D2494B" w:rsidRDefault="00D2494B">
      <w:pPr>
        <w:widowControl w:val="0"/>
        <w:shd w:val="clear" w:color="auto" w:fill="auto"/>
        <w:tabs>
          <w:tab w:val="clear" w:pos="426"/>
        </w:tabs>
        <w:adjustRightInd/>
        <w:snapToGrid/>
        <w:spacing w:line="240" w:lineRule="auto"/>
        <w:rPr>
          <w:rFonts w:cs="Times New Roman"/>
          <w:kern w:val="2"/>
          <w:szCs w:val="21"/>
        </w:rPr>
      </w:pPr>
    </w:p>
    <w:p w14:paraId="410999DF"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根据深圳市政府采购中心</w:t>
      </w:r>
      <w:r>
        <w:rPr>
          <w:rFonts w:cs="Times New Roman" w:hint="eastAsia"/>
          <w:kern w:val="2"/>
          <w:szCs w:val="21"/>
          <w:u w:val="single"/>
        </w:rPr>
        <w:t>__________</w:t>
      </w:r>
      <w:r>
        <w:rPr>
          <w:rFonts w:cs="Times New Roman" w:hint="eastAsia"/>
          <w:kern w:val="2"/>
          <w:szCs w:val="21"/>
        </w:rPr>
        <w:t>号招标项目的投标结果，由</w:t>
      </w:r>
      <w:r>
        <w:rPr>
          <w:rFonts w:cs="Times New Roman" w:hint="eastAsia"/>
          <w:kern w:val="2"/>
          <w:szCs w:val="21"/>
          <w:u w:val="single"/>
        </w:rPr>
        <w:t>_____________</w:t>
      </w:r>
      <w:r>
        <w:rPr>
          <w:rFonts w:cs="Times New Roman" w:hint="eastAsia"/>
          <w:kern w:val="2"/>
          <w:szCs w:val="21"/>
        </w:rPr>
        <w:t>单位为中标方。按照《中华人民共和国经济合同法》和《深圳经济特区政府采购条例》，经深圳市</w:t>
      </w:r>
      <w:r>
        <w:rPr>
          <w:rFonts w:cs="Times New Roman" w:hint="eastAsia"/>
          <w:kern w:val="2"/>
          <w:szCs w:val="21"/>
          <w:u w:val="single"/>
        </w:rPr>
        <w:t>_________</w:t>
      </w:r>
      <w:r>
        <w:rPr>
          <w:rFonts w:cs="Times New Roman" w:hint="eastAsia"/>
          <w:kern w:val="2"/>
          <w:szCs w:val="21"/>
        </w:rPr>
        <w:t>（以下简称甲方）和</w:t>
      </w:r>
      <w:r>
        <w:rPr>
          <w:rFonts w:cs="Times New Roman" w:hint="eastAsia"/>
          <w:kern w:val="2"/>
          <w:szCs w:val="21"/>
          <w:u w:val="single"/>
        </w:rPr>
        <w:t>__________________________</w:t>
      </w:r>
      <w:r>
        <w:rPr>
          <w:rFonts w:cs="Times New Roman" w:hint="eastAsia"/>
          <w:kern w:val="2"/>
          <w:szCs w:val="21"/>
        </w:rPr>
        <w:t>单位（以下简称乙方）协商，就甲方委托乙方承担</w:t>
      </w:r>
      <w:r>
        <w:rPr>
          <w:rFonts w:cs="Times New Roman" w:hint="eastAsia"/>
          <w:b/>
          <w:bCs/>
          <w:snapToGrid w:val="0"/>
          <w:szCs w:val="21"/>
          <w:u w:val="single"/>
          <w:lang w:val="zh-CN"/>
        </w:rPr>
        <w:t>______________________服务项目</w:t>
      </w:r>
      <w:r>
        <w:rPr>
          <w:rFonts w:cs="Times New Roman" w:hint="eastAsia"/>
          <w:kern w:val="2"/>
          <w:szCs w:val="21"/>
        </w:rPr>
        <w:t>，达成以下合同条款：</w:t>
      </w:r>
    </w:p>
    <w:p w14:paraId="2860E5D7"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第一条　项目概况</w:t>
      </w:r>
    </w:p>
    <w:p w14:paraId="285E3D2D"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项目名称： </w:t>
      </w:r>
    </w:p>
    <w:p w14:paraId="425DB98B"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项目内容： </w:t>
      </w:r>
    </w:p>
    <w:p w14:paraId="20A3ED4E"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服务时间： </w:t>
      </w:r>
    </w:p>
    <w:p w14:paraId="4BD37AB7"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合同价款：合同总价为</w:t>
      </w:r>
      <w:r>
        <w:rPr>
          <w:rFonts w:cs="Times New Roman" w:hint="eastAsia"/>
          <w:kern w:val="2"/>
          <w:szCs w:val="21"/>
          <w:u w:val="single"/>
        </w:rPr>
        <w:t>_________</w:t>
      </w:r>
      <w:r>
        <w:rPr>
          <w:rFonts w:cs="Times New Roman" w:hint="eastAsia"/>
          <w:kern w:val="2"/>
          <w:szCs w:val="21"/>
        </w:rPr>
        <w:t>元，含一切税、费。</w:t>
      </w:r>
      <w:r>
        <w:rPr>
          <w:rFonts w:ascii="Times New Roman" w:hAnsi="Times New Roman" w:cs="Times New Roman"/>
          <w:kern w:val="2"/>
        </w:rPr>
        <w:t>本合同总价包括</w:t>
      </w:r>
      <w:r>
        <w:rPr>
          <w:rFonts w:cs="Times New Roman" w:hint="eastAsia"/>
          <w:kern w:val="2"/>
          <w:szCs w:val="21"/>
        </w:rPr>
        <w:t>乙方为实施本项目荷载试验所需的设备仪器费、车辆租赁费、</w:t>
      </w:r>
      <w:r>
        <w:rPr>
          <w:rFonts w:ascii="Times New Roman" w:hAnsi="Times New Roman" w:cs="Times New Roman"/>
          <w:kern w:val="2"/>
        </w:rPr>
        <w:t>服务</w:t>
      </w:r>
      <w:r>
        <w:rPr>
          <w:rFonts w:ascii="Times New Roman" w:hAnsi="Times New Roman" w:cs="Times New Roman" w:hint="eastAsia"/>
          <w:kern w:val="2"/>
        </w:rPr>
        <w:t>和</w:t>
      </w:r>
      <w:r>
        <w:rPr>
          <w:rFonts w:ascii="Times New Roman" w:hAnsi="Times New Roman" w:cs="Times New Roman"/>
          <w:kern w:val="2"/>
        </w:rPr>
        <w:t>技术费用</w:t>
      </w:r>
      <w:r>
        <w:rPr>
          <w:rFonts w:ascii="Times New Roman" w:hAnsi="Times New Roman" w:cs="Times New Roman" w:hint="eastAsia"/>
          <w:kern w:val="2"/>
        </w:rPr>
        <w:t>等</w:t>
      </w:r>
      <w:r>
        <w:rPr>
          <w:rFonts w:ascii="Times New Roman" w:hAnsi="Times New Roman" w:cs="Times New Roman"/>
          <w:kern w:val="2"/>
        </w:rPr>
        <w:t>，为固定不变价格，且不随通货膨胀的影响而波动。合同总价包括</w:t>
      </w:r>
      <w:r>
        <w:rPr>
          <w:rFonts w:cs="Times New Roman" w:hint="eastAsia"/>
          <w:kern w:val="2"/>
          <w:szCs w:val="21"/>
        </w:rPr>
        <w:t>乙方</w:t>
      </w:r>
      <w:r>
        <w:rPr>
          <w:rFonts w:ascii="Times New Roman" w:hAnsi="Times New Roman" w:cs="Times New Roman"/>
          <w:kern w:val="2"/>
        </w:rPr>
        <w:t>履行本合同义务所发生的一切费用和支出和以各种方式寄送技术资料到</w:t>
      </w:r>
      <w:r>
        <w:rPr>
          <w:rFonts w:ascii="Times New Roman" w:hAnsi="Times New Roman" w:cs="Times New Roman" w:hint="eastAsia"/>
          <w:kern w:val="2"/>
        </w:rPr>
        <w:t>甲</w:t>
      </w:r>
      <w:r>
        <w:rPr>
          <w:rFonts w:ascii="Times New Roman" w:hAnsi="Times New Roman" w:cs="Times New Roman"/>
          <w:kern w:val="2"/>
        </w:rPr>
        <w:t>方办公室所发生的费用。如发生本合同规定的不可抗力，合同总价可经双方友好协商予以调整。</w:t>
      </w:r>
    </w:p>
    <w:p w14:paraId="0B178CDC" w14:textId="77777777" w:rsidR="00D2494B" w:rsidRDefault="00AE1472">
      <w:pPr>
        <w:widowControl w:val="0"/>
        <w:shd w:val="clear" w:color="auto" w:fill="auto"/>
        <w:tabs>
          <w:tab w:val="clear" w:pos="426"/>
        </w:tabs>
        <w:adjustRightInd/>
        <w:snapToGrid/>
        <w:spacing w:line="240" w:lineRule="auto"/>
        <w:ind w:firstLine="420"/>
        <w:rPr>
          <w:rFonts w:cs="Times New Roman"/>
          <w:kern w:val="2"/>
          <w:szCs w:val="21"/>
        </w:rPr>
      </w:pPr>
      <w:r>
        <w:rPr>
          <w:rFonts w:cs="Times New Roman" w:hint="eastAsia"/>
          <w:kern w:val="2"/>
          <w:szCs w:val="21"/>
        </w:rPr>
        <w:t>支付方式：分期支付。</w:t>
      </w:r>
    </w:p>
    <w:p w14:paraId="21838740"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第二条  服务范围</w:t>
      </w:r>
    </w:p>
    <w:p w14:paraId="4DE865FC" w14:textId="77777777" w:rsidR="00D2494B" w:rsidRDefault="00AE1472">
      <w:pPr>
        <w:widowControl w:val="0"/>
        <w:shd w:val="clear" w:color="auto" w:fill="auto"/>
        <w:tabs>
          <w:tab w:val="clear" w:pos="426"/>
        </w:tabs>
        <w:adjustRightInd/>
        <w:snapToGrid/>
        <w:spacing w:line="240" w:lineRule="auto"/>
        <w:rPr>
          <w:rFonts w:cs="Times New Roman"/>
          <w:kern w:val="2"/>
          <w:szCs w:val="21"/>
        </w:rPr>
      </w:pPr>
      <w:r>
        <w:rPr>
          <w:rFonts w:cs="Times New Roman" w:hint="eastAsia"/>
          <w:kern w:val="2"/>
          <w:szCs w:val="21"/>
        </w:rPr>
        <w:t xml:space="preserve">1.  </w:t>
      </w:r>
    </w:p>
    <w:p w14:paraId="679D562D"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2.  </w:t>
      </w:r>
    </w:p>
    <w:p w14:paraId="19FFF030"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3.  </w:t>
      </w:r>
    </w:p>
    <w:p w14:paraId="0AAE343D"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 其他合同未明示的相关工作。</w:t>
      </w:r>
    </w:p>
    <w:p w14:paraId="5816B09F"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第三条  时间要求及阶段成果</w:t>
      </w:r>
    </w:p>
    <w:p w14:paraId="7982A0E5"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1.合同签订</w:t>
      </w:r>
      <w:r>
        <w:rPr>
          <w:rFonts w:cs="Times New Roman" w:hint="eastAsia"/>
          <w:kern w:val="2"/>
          <w:szCs w:val="21"/>
          <w:u w:val="single"/>
        </w:rPr>
        <w:t>___</w:t>
      </w:r>
      <w:r>
        <w:rPr>
          <w:rFonts w:cs="Times New Roman" w:hint="eastAsia"/>
          <w:kern w:val="2"/>
          <w:szCs w:val="21"/>
        </w:rPr>
        <w:t>天内完成项目实施的准备工作，包括工作大纲和试验细则的编制；</w:t>
      </w:r>
    </w:p>
    <w:p w14:paraId="236368EE"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2. </w:t>
      </w:r>
    </w:p>
    <w:p w14:paraId="37BD3021"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p>
    <w:p w14:paraId="6FEC2845"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p>
    <w:p w14:paraId="51D1C771"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第四条  咨询服务资料归属</w:t>
      </w:r>
    </w:p>
    <w:p w14:paraId="77DD14F0" w14:textId="77777777" w:rsidR="00D2494B" w:rsidRDefault="00AE1472">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1.</w:t>
      </w:r>
      <w:r>
        <w:rPr>
          <w:rFonts w:ascii="Times New Roman" w:hAnsi="Times New Roman" w:cs="Times New Roman"/>
          <w:kern w:val="2"/>
        </w:rPr>
        <w:t>所有提交给</w:t>
      </w:r>
      <w:r>
        <w:rPr>
          <w:rFonts w:ascii="Times New Roman" w:hAnsi="Times New Roman" w:cs="Times New Roman" w:hint="eastAsia"/>
          <w:kern w:val="2"/>
        </w:rPr>
        <w:t>甲</w:t>
      </w:r>
      <w:r>
        <w:rPr>
          <w:rFonts w:ascii="Times New Roman" w:hAnsi="Times New Roman" w:cs="Times New Roman"/>
          <w:kern w:val="2"/>
        </w:rPr>
        <w:t>方的咨询服务</w:t>
      </w:r>
      <w:r>
        <w:rPr>
          <w:rFonts w:ascii="Times New Roman" w:hAnsi="Times New Roman" w:cs="Times New Roman" w:hint="eastAsia"/>
          <w:kern w:val="2"/>
        </w:rPr>
        <w:t>文件</w:t>
      </w:r>
      <w:r>
        <w:rPr>
          <w:rFonts w:ascii="Times New Roman" w:hAnsi="Times New Roman" w:cs="Times New Roman"/>
          <w:kern w:val="2"/>
        </w:rPr>
        <w:t>及相关的资料的最后文本，包括为履行技术咨询服务范围所编制的图纸、计划和证明资料等，都属于</w:t>
      </w:r>
      <w:r>
        <w:rPr>
          <w:rFonts w:ascii="Times New Roman" w:hAnsi="Times New Roman" w:cs="Times New Roman" w:hint="eastAsia"/>
          <w:kern w:val="2"/>
        </w:rPr>
        <w:t>甲</w:t>
      </w:r>
      <w:r>
        <w:rPr>
          <w:rFonts w:ascii="Times New Roman" w:hAnsi="Times New Roman" w:cs="Times New Roman"/>
          <w:kern w:val="2"/>
        </w:rPr>
        <w:t>方的财产，</w:t>
      </w:r>
      <w:r>
        <w:rPr>
          <w:rFonts w:cs="Times New Roman" w:hint="eastAsia"/>
          <w:kern w:val="2"/>
          <w:szCs w:val="21"/>
        </w:rPr>
        <w:t>乙</w:t>
      </w:r>
      <w:r>
        <w:rPr>
          <w:rFonts w:ascii="Times New Roman" w:hAnsi="Times New Roman" w:cs="Times New Roman"/>
          <w:kern w:val="2"/>
        </w:rPr>
        <w:t>方在提交给</w:t>
      </w:r>
      <w:r>
        <w:rPr>
          <w:rFonts w:ascii="Times New Roman" w:hAnsi="Times New Roman" w:cs="Times New Roman" w:hint="eastAsia"/>
          <w:kern w:val="2"/>
        </w:rPr>
        <w:t>甲</w:t>
      </w:r>
      <w:r>
        <w:rPr>
          <w:rFonts w:ascii="Times New Roman" w:hAnsi="Times New Roman" w:cs="Times New Roman"/>
          <w:kern w:val="2"/>
        </w:rPr>
        <w:t>方之前应将上述资料进行整理归类和编制索引</w:t>
      </w:r>
      <w:r>
        <w:rPr>
          <w:rFonts w:ascii="Times New Roman" w:hAnsi="Times New Roman" w:cs="Times New Roman" w:hint="eastAsia"/>
          <w:kern w:val="2"/>
        </w:rPr>
        <w:t>。</w:t>
      </w:r>
    </w:p>
    <w:p w14:paraId="777921B0" w14:textId="77777777" w:rsidR="00D2494B" w:rsidRDefault="00AE1472">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2.</w:t>
      </w:r>
      <w:r>
        <w:rPr>
          <w:rFonts w:cs="Times New Roman" w:hint="eastAsia"/>
          <w:kern w:val="2"/>
          <w:szCs w:val="21"/>
        </w:rPr>
        <w:t>乙</w:t>
      </w:r>
      <w:r>
        <w:rPr>
          <w:rFonts w:ascii="Times New Roman" w:hAnsi="Times New Roman" w:cs="Times New Roman"/>
          <w:kern w:val="2"/>
        </w:rPr>
        <w:t>方未经</w:t>
      </w:r>
      <w:r>
        <w:rPr>
          <w:rFonts w:ascii="Times New Roman" w:hAnsi="Times New Roman" w:cs="Times New Roman" w:hint="eastAsia"/>
          <w:kern w:val="2"/>
        </w:rPr>
        <w:t>甲</w:t>
      </w:r>
      <w:r>
        <w:rPr>
          <w:rFonts w:ascii="Times New Roman" w:hAnsi="Times New Roman" w:cs="Times New Roman"/>
          <w:kern w:val="2"/>
        </w:rPr>
        <w:t>方的书面同意，不得将上述资料用于与本咨询服务项目之外的任何项目</w:t>
      </w:r>
      <w:r>
        <w:rPr>
          <w:rFonts w:ascii="Times New Roman" w:hAnsi="Times New Roman" w:cs="Times New Roman" w:hint="eastAsia"/>
          <w:kern w:val="2"/>
        </w:rPr>
        <w:t>。</w:t>
      </w:r>
    </w:p>
    <w:p w14:paraId="7D0E495B" w14:textId="77777777" w:rsidR="00D2494B" w:rsidRDefault="00AE1472">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kern w:val="2"/>
        </w:rPr>
        <w:t>合同履行</w:t>
      </w:r>
      <w:r>
        <w:rPr>
          <w:rFonts w:ascii="Times New Roman" w:hAnsi="Times New Roman" w:cs="Times New Roman" w:hint="eastAsia"/>
          <w:kern w:val="2"/>
        </w:rPr>
        <w:t>完毕，</w:t>
      </w:r>
      <w:r>
        <w:rPr>
          <w:rFonts w:ascii="Times New Roman" w:hAnsi="Times New Roman" w:cs="Times New Roman"/>
          <w:kern w:val="2"/>
        </w:rPr>
        <w:t>未经</w:t>
      </w:r>
      <w:r>
        <w:rPr>
          <w:rFonts w:ascii="Times New Roman" w:hAnsi="Times New Roman" w:cs="Times New Roman" w:hint="eastAsia"/>
          <w:kern w:val="2"/>
        </w:rPr>
        <w:t>甲</w:t>
      </w:r>
      <w:r>
        <w:rPr>
          <w:rFonts w:ascii="Times New Roman" w:hAnsi="Times New Roman" w:cs="Times New Roman"/>
          <w:kern w:val="2"/>
        </w:rPr>
        <w:t>方的书面同意</w:t>
      </w:r>
      <w:r>
        <w:rPr>
          <w:rFonts w:ascii="Times New Roman" w:hAnsi="Times New Roman" w:cs="Times New Roman" w:hint="eastAsia"/>
          <w:kern w:val="2"/>
        </w:rPr>
        <w:t>，</w:t>
      </w:r>
      <w:r>
        <w:rPr>
          <w:rFonts w:cs="Times New Roman" w:hint="eastAsia"/>
          <w:kern w:val="2"/>
          <w:szCs w:val="21"/>
        </w:rPr>
        <w:t>乙</w:t>
      </w:r>
      <w:r>
        <w:rPr>
          <w:rFonts w:ascii="Times New Roman" w:hAnsi="Times New Roman" w:cs="Times New Roman"/>
          <w:kern w:val="2"/>
        </w:rPr>
        <w:t>方</w:t>
      </w:r>
      <w:r>
        <w:rPr>
          <w:rFonts w:ascii="Times New Roman" w:hAnsi="Times New Roman" w:cs="Times New Roman" w:hint="eastAsia"/>
          <w:kern w:val="2"/>
        </w:rPr>
        <w:t>不得保存在</w:t>
      </w:r>
      <w:r>
        <w:rPr>
          <w:rFonts w:ascii="Times New Roman" w:hAnsi="Times New Roman" w:cs="Times New Roman"/>
          <w:kern w:val="2"/>
        </w:rPr>
        <w:t>履行合同过程中所获得或接触到的任何</w:t>
      </w:r>
      <w:r>
        <w:rPr>
          <w:rFonts w:cs="Times New Roman" w:hint="eastAsia"/>
          <w:kern w:val="2"/>
          <w:szCs w:val="21"/>
        </w:rPr>
        <w:t>内部数据资料。</w:t>
      </w:r>
    </w:p>
    <w:p w14:paraId="282121F8"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第五条  甲方的义务</w:t>
      </w:r>
    </w:p>
    <w:p w14:paraId="1A20EEF4"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1.负责与本咨询服务项目有关的第三方的协调，提供开展咨询服务工作的外部条件。</w:t>
      </w:r>
    </w:p>
    <w:p w14:paraId="7C7BC188"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2.向乙方提供与本项目咨询服务工作有关的资料。</w:t>
      </w:r>
    </w:p>
    <w:p w14:paraId="32BC75C5"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3.负责组织有关专家对项目试验成果评估报告的评审。</w:t>
      </w:r>
    </w:p>
    <w:p w14:paraId="02FEC7AF"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第七条　乙方的义务</w:t>
      </w:r>
    </w:p>
    <w:p w14:paraId="033F3222"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１、应按照</w:t>
      </w:r>
      <w:r>
        <w:rPr>
          <w:rFonts w:cs="Times New Roman" w:hint="eastAsia"/>
          <w:kern w:val="2"/>
          <w:szCs w:val="21"/>
          <w:u w:val="single"/>
        </w:rPr>
        <w:t>__________</w:t>
      </w:r>
      <w:r>
        <w:rPr>
          <w:rFonts w:cs="Times New Roman" w:hint="eastAsia"/>
          <w:kern w:val="2"/>
          <w:szCs w:val="21"/>
        </w:rPr>
        <w:t>号招标文件、乙方投标文件要求按期完成本项目咨询服务工作。</w:t>
      </w:r>
    </w:p>
    <w:p w14:paraId="2A73069D"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2.负责组织项目的实施，保证工程进度和成桥荷载试验工作质量，并满足交通部交工验收相关标准。</w:t>
      </w:r>
    </w:p>
    <w:p w14:paraId="19D191B8"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color w:val="FF0000"/>
          <w:kern w:val="2"/>
          <w:szCs w:val="21"/>
        </w:rPr>
      </w:pPr>
      <w:r>
        <w:rPr>
          <w:rFonts w:cs="Times New Roman" w:hint="eastAsia"/>
          <w:kern w:val="2"/>
          <w:szCs w:val="21"/>
        </w:rPr>
        <w:t>3.</w:t>
      </w:r>
      <w:r>
        <w:rPr>
          <w:rFonts w:cs="Times New Roman" w:hint="eastAsia"/>
          <w:kern w:val="2"/>
        </w:rPr>
        <w:t>向甲方提交检测资料等各</w:t>
      </w:r>
      <w:r>
        <w:rPr>
          <w:rFonts w:cs="Times New Roman" w:hint="eastAsia"/>
          <w:kern w:val="2"/>
          <w:u w:val="single"/>
        </w:rPr>
        <w:t>______</w:t>
      </w:r>
      <w:r>
        <w:rPr>
          <w:rFonts w:cs="Times New Roman" w:hint="eastAsia"/>
          <w:kern w:val="2"/>
        </w:rPr>
        <w:t>套，一套电子版文件。</w:t>
      </w:r>
    </w:p>
    <w:p w14:paraId="17D00621"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4.在履行合同期间或合同规定期限内，不得泄露与本合同规定业务活动有关的保密资料。</w:t>
      </w:r>
    </w:p>
    <w:p w14:paraId="2287E201"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第八条  甲方的权利</w:t>
      </w:r>
    </w:p>
    <w:p w14:paraId="51F5F4D0"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有权向乙方询问工作进展情况及相关的内容。</w:t>
      </w:r>
    </w:p>
    <w:p w14:paraId="63BDAF18"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有权阐述对具体问题的意见和建议。</w:t>
      </w:r>
    </w:p>
    <w:p w14:paraId="7EF31C42"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lastRenderedPageBreak/>
        <w:t>3.</w:t>
      </w:r>
      <w:r>
        <w:rPr>
          <w:rFonts w:cs="Times New Roman" w:hint="eastAsia"/>
          <w:kern w:val="2"/>
          <w:szCs w:val="21"/>
        </w:rPr>
        <w:t>当甲方认定乙方人员不按合同履行其职责，或与第三人串通给甲方造成经济损失的，甲方有权要求更换人员，直至终止合同并要求乙方承担相应的赔偿责任。</w:t>
      </w:r>
    </w:p>
    <w:p w14:paraId="4F90096F"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第九条  乙方的权利</w:t>
      </w:r>
    </w:p>
    <w:p w14:paraId="63C6D218"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乙方在本项目服务过程中，如甲方提供的资料不明确时可向甲方提出书面报告。</w:t>
      </w:r>
    </w:p>
    <w:p w14:paraId="5D76DCB3"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乙方在本项目服务过程中，有权对第三方提出与本咨询服务业务有关的问题进行核对或查问。</w:t>
      </w:r>
    </w:p>
    <w:p w14:paraId="33FDB424"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3.</w:t>
      </w:r>
      <w:r>
        <w:rPr>
          <w:rFonts w:cs="Times New Roman" w:hint="eastAsia"/>
          <w:kern w:val="2"/>
          <w:szCs w:val="21"/>
        </w:rPr>
        <w:t>乙方在本项目服务过程中，有到工程现场勘察的权利。</w:t>
      </w:r>
    </w:p>
    <w:p w14:paraId="26F49F3F"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第十条  甲方的责任</w:t>
      </w:r>
    </w:p>
    <w:p w14:paraId="118E0962"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1.应当履行本合同约定的义务，如有违反则应当承担违约责任，赔偿给乙方造成的损失。</w:t>
      </w:r>
    </w:p>
    <w:p w14:paraId="110AB1BF"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2.甲方向乙方提出赔偿要求不能成立时，则应补偿由于该赔偿或其他要求所导致乙方的各种费用的支出。</w:t>
      </w:r>
    </w:p>
    <w:p w14:paraId="6251A841"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第十一条  乙方的责任</w:t>
      </w:r>
    </w:p>
    <w:p w14:paraId="71B0A478"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1.乙方的责任期即本合同有效期。如因非乙方的责任造成进度的推迟或延误而超过约定的日期，双方应进一步约定相应延长合同有效期。</w:t>
      </w:r>
    </w:p>
    <w:p w14:paraId="20A28E26"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2.乙方的责任期内，应当履行本合同中约定的义务，因乙方的单方过失造成的经济损失，应当向甲方进行赔偿。</w:t>
      </w:r>
    </w:p>
    <w:p w14:paraId="173419B4"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3.乙方对甲方或第三方所提出的问题不能及时核对或答复，导致合同不能全部或部分履行，乙方应承担责任。</w:t>
      </w:r>
    </w:p>
    <w:p w14:paraId="44CAD652"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4.乙方向甲方提出赔偿要求不能成立时，则应补偿由于该赔偿或其他要求所导致甲方的各种费用的支出。</w:t>
      </w:r>
    </w:p>
    <w:p w14:paraId="348CF004"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第十二条  人员要求</w:t>
      </w:r>
    </w:p>
    <w:p w14:paraId="1DE09655"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1.参加本项目试验的人员必须具有国家和有关部门规定的相应资质。</w:t>
      </w:r>
    </w:p>
    <w:p w14:paraId="4BF3FC4A"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 参加本项目的试验人员的配置必须与投标文件中的服务承诺书和试验服务组织实施方案一致。</w:t>
      </w:r>
    </w:p>
    <w:p w14:paraId="6A2292AC"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3.必须以直属试验人员参与本项目服务，不得使用挂靠队伍。</w:t>
      </w:r>
    </w:p>
    <w:p w14:paraId="4B61D0FC"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第十三条  乙方咨询服务工具要求</w:t>
      </w:r>
    </w:p>
    <w:p w14:paraId="029B4119"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1.乙方应配备中标项目所需的足够数量的仪器、仪表以及工具等设备。用户不需向乙方提供施工工具和仪器、仪表。</w:t>
      </w:r>
    </w:p>
    <w:p w14:paraId="191CFEA0"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2.乙方在提供服务过程中应自备车辆。</w:t>
      </w:r>
    </w:p>
    <w:p w14:paraId="08610FDB"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第十四条  保密要求</w:t>
      </w:r>
    </w:p>
    <w:p w14:paraId="0EA9F2DE"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kern w:val="2"/>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8D6EBDE"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kern w:val="2"/>
          <w:szCs w:val="21"/>
        </w:rPr>
        <w:t>乙方在履行合同过程中所获得或接触到的任何</w:t>
      </w:r>
      <w:r>
        <w:rPr>
          <w:rFonts w:cs="Times New Roman" w:hint="eastAsia"/>
          <w:kern w:val="2"/>
          <w:szCs w:val="21"/>
        </w:rPr>
        <w:t>内部数据资料，未经甲方同意，不得向第三方透露。</w:t>
      </w:r>
    </w:p>
    <w:p w14:paraId="5823667C"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r>
        <w:rPr>
          <w:rFonts w:cs="Times New Roman"/>
          <w:kern w:val="2"/>
          <w:szCs w:val="21"/>
        </w:rPr>
        <w:t>乙方</w:t>
      </w:r>
      <w:r>
        <w:rPr>
          <w:rFonts w:cs="Times New Roman" w:hint="eastAsia"/>
          <w:kern w:val="2"/>
          <w:szCs w:val="21"/>
        </w:rPr>
        <w:t>实施项目的一切程序都应符合国家安全、保密的有关规定和标准。</w:t>
      </w:r>
    </w:p>
    <w:p w14:paraId="611F7DC9"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r>
        <w:rPr>
          <w:rFonts w:cs="Times New Roman"/>
          <w:kern w:val="2"/>
          <w:szCs w:val="21"/>
        </w:rPr>
        <w:t>乙方</w:t>
      </w:r>
      <w:r>
        <w:rPr>
          <w:rFonts w:cs="Times New Roman" w:hint="eastAsia"/>
          <w:kern w:val="2"/>
          <w:szCs w:val="21"/>
        </w:rPr>
        <w:t>参加项目的有关人员均需同甲方签订保密协议。</w:t>
      </w:r>
    </w:p>
    <w:p w14:paraId="10296097"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 xml:space="preserve">第十五条  验收     </w:t>
      </w:r>
    </w:p>
    <w:p w14:paraId="1E6B28CB"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1.下列文件的验收分为</w:t>
      </w:r>
      <w:r>
        <w:rPr>
          <w:rFonts w:cs="Times New Roman" w:hint="eastAsia"/>
          <w:kern w:val="2"/>
          <w:szCs w:val="21"/>
          <w:u w:val="single"/>
        </w:rPr>
        <w:t>__________三</w:t>
      </w:r>
      <w:r>
        <w:rPr>
          <w:rFonts w:cs="Times New Roman" w:hint="eastAsia"/>
          <w:kern w:val="2"/>
          <w:szCs w:val="21"/>
        </w:rPr>
        <w:t>个阶段:</w:t>
      </w:r>
    </w:p>
    <w:p w14:paraId="1008C678"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2.其余文件和工作由用户组织有关技术人员根据国家和行业有关规范、规程、标准和用户需求直接验收。</w:t>
      </w:r>
    </w:p>
    <w:p w14:paraId="3BB2B173"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3.验收依据为</w:t>
      </w:r>
      <w:r>
        <w:rPr>
          <w:rFonts w:cs="Times New Roman" w:hint="eastAsia"/>
          <w:kern w:val="2"/>
          <w:szCs w:val="21"/>
          <w:u w:val="single"/>
        </w:rPr>
        <w:t>___________</w:t>
      </w:r>
      <w:r>
        <w:rPr>
          <w:rFonts w:cs="Times New Roman" w:hint="eastAsia"/>
          <w:kern w:val="2"/>
          <w:szCs w:val="21"/>
        </w:rPr>
        <w:t>号招标文件、乙方投标文件，国家和行业有关规范、规程和标准。</w:t>
      </w:r>
    </w:p>
    <w:p w14:paraId="514E6A09"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第十六条  付款方式</w:t>
      </w:r>
    </w:p>
    <w:p w14:paraId="4846AC44"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1.合同签订后</w:t>
      </w:r>
      <w:r>
        <w:rPr>
          <w:rFonts w:cs="Times New Roman" w:hint="eastAsia"/>
          <w:kern w:val="2"/>
          <w:szCs w:val="21"/>
          <w:u w:val="single"/>
        </w:rPr>
        <w:t>_____</w:t>
      </w:r>
      <w:r>
        <w:rPr>
          <w:rFonts w:cs="Times New Roman" w:hint="eastAsia"/>
          <w:kern w:val="2"/>
          <w:szCs w:val="21"/>
        </w:rPr>
        <w:t>天内，甲方向乙方支付合同总价</w:t>
      </w:r>
      <w:r>
        <w:rPr>
          <w:rFonts w:cs="Times New Roman" w:hint="eastAsia"/>
          <w:kern w:val="2"/>
          <w:szCs w:val="21"/>
          <w:u w:val="single"/>
        </w:rPr>
        <w:t>____</w:t>
      </w:r>
      <w:r>
        <w:rPr>
          <w:rFonts w:cs="Times New Roman" w:hint="eastAsia"/>
          <w:kern w:val="2"/>
          <w:szCs w:val="21"/>
        </w:rPr>
        <w:t>%的款项。</w:t>
      </w:r>
    </w:p>
    <w:p w14:paraId="5A4B941A"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2.检测完成并提交评估报告后，甲方向乙方支付合同总价</w:t>
      </w:r>
      <w:r>
        <w:rPr>
          <w:rFonts w:cs="Times New Roman" w:hint="eastAsia"/>
          <w:kern w:val="2"/>
          <w:szCs w:val="21"/>
          <w:u w:val="single"/>
        </w:rPr>
        <w:t>____</w:t>
      </w:r>
      <w:r>
        <w:rPr>
          <w:rFonts w:cs="Times New Roman" w:hint="eastAsia"/>
          <w:kern w:val="2"/>
          <w:szCs w:val="21"/>
        </w:rPr>
        <w:t>%的款项。</w:t>
      </w:r>
    </w:p>
    <w:p w14:paraId="207D9CC3"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3.报告通过专家评审后，甲方向乙方支付合同总价</w:t>
      </w:r>
      <w:r>
        <w:rPr>
          <w:rFonts w:cs="Times New Roman" w:hint="eastAsia"/>
          <w:kern w:val="2"/>
          <w:szCs w:val="21"/>
          <w:u w:val="single"/>
        </w:rPr>
        <w:t>____</w:t>
      </w:r>
      <w:r>
        <w:rPr>
          <w:rFonts w:cs="Times New Roman" w:hint="eastAsia"/>
          <w:kern w:val="2"/>
          <w:szCs w:val="21"/>
        </w:rPr>
        <w:t>%的款项。</w:t>
      </w:r>
    </w:p>
    <w:p w14:paraId="0DF3AD39"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第十七条  争议解决办法</w:t>
      </w:r>
    </w:p>
    <w:p w14:paraId="58492904"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执行本合同发生的争议，由甲乙双方协商解决。</w:t>
      </w:r>
    </w:p>
    <w:p w14:paraId="09B758F8"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第十八条  风险责任</w:t>
      </w:r>
    </w:p>
    <w:p w14:paraId="59DCE5C1"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１、乙方应完全地按照</w:t>
      </w:r>
      <w:r>
        <w:rPr>
          <w:rFonts w:cs="Times New Roman" w:hint="eastAsia"/>
          <w:kern w:val="2"/>
          <w:szCs w:val="21"/>
          <w:u w:val="single"/>
        </w:rPr>
        <w:t>___________</w:t>
      </w:r>
      <w:r>
        <w:rPr>
          <w:rFonts w:cs="Times New Roman" w:hint="eastAsia"/>
          <w:kern w:val="2"/>
          <w:szCs w:val="21"/>
        </w:rPr>
        <w:t>号招标文件的要求和乙方投标文件的承诺完成本项目，出于自身财务、技术、人力等原因导致项目失败的，应承担全部责任。</w:t>
      </w:r>
    </w:p>
    <w:p w14:paraId="0A66F7C8"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2.乙方在实施荷载试验过程中应对自身的安全生产负责，若由乙方原因发生的各种事故甲方不承担任何责任。</w:t>
      </w:r>
    </w:p>
    <w:p w14:paraId="2B3C5EE4"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第十九条  违约责任</w:t>
      </w:r>
    </w:p>
    <w:p w14:paraId="46112340" w14:textId="77777777" w:rsidR="00D2494B" w:rsidRDefault="00AE1472">
      <w:pPr>
        <w:widowControl w:val="0"/>
        <w:shd w:val="clear" w:color="auto" w:fill="auto"/>
        <w:tabs>
          <w:tab w:val="clear" w:pos="426"/>
        </w:tabs>
        <w:adjustRightInd/>
        <w:snapToGrid/>
        <w:spacing w:before="190" w:line="240" w:lineRule="auto"/>
        <w:ind w:firstLineChars="200" w:firstLine="420"/>
        <w:rPr>
          <w:rFonts w:ascii="Times New Roman" w:hAnsi="Times New Roman" w:cs="Times New Roman"/>
          <w:kern w:val="2"/>
          <w:szCs w:val="21"/>
        </w:rPr>
      </w:pPr>
      <w:r>
        <w:rPr>
          <w:rFonts w:ascii="Times New Roman" w:hAnsi="Times New Roman" w:cs="Times New Roman" w:hint="eastAsia"/>
          <w:kern w:val="2"/>
          <w:szCs w:val="21"/>
        </w:rPr>
        <w:t>１、因乙方原因，未能按规定时间完成有关工作的，每延误一天，甲方可在支付合同余款中扣除合</w:t>
      </w:r>
      <w:r>
        <w:rPr>
          <w:rFonts w:ascii="Times New Roman" w:hAnsi="Times New Roman" w:cs="Times New Roman" w:hint="eastAsia"/>
          <w:kern w:val="2"/>
          <w:szCs w:val="21"/>
        </w:rPr>
        <w:lastRenderedPageBreak/>
        <w:t>同价款千分之一。</w:t>
      </w:r>
    </w:p>
    <w:p w14:paraId="1A822099"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2.由于乙方原因造成试验成果质量低劣，不能满足大纲要求时，应继续完善试验工作，其费用由乙方承担。</w:t>
      </w:r>
    </w:p>
    <w:p w14:paraId="0D2958F7"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3.如乙方提供的咨询服务文件不符合质量要求，必须在甲方提出要求后7天内无条件修改，其费用由乙方承担。</w:t>
      </w:r>
    </w:p>
    <w:p w14:paraId="0646A4DF"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F2FA7C5" w14:textId="77777777" w:rsidR="00D2494B" w:rsidRDefault="00AE1472">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第二十条  其他</w:t>
      </w:r>
    </w:p>
    <w:p w14:paraId="42442993"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1.本合同与</w:t>
      </w:r>
      <w:r>
        <w:rPr>
          <w:rFonts w:cs="Times New Roman" w:hint="eastAsia"/>
          <w:kern w:val="2"/>
          <w:szCs w:val="21"/>
          <w:u w:val="single"/>
        </w:rPr>
        <w:t>________</w:t>
      </w:r>
      <w:r>
        <w:rPr>
          <w:rFonts w:cs="Times New Roman" w:hint="eastAsia"/>
          <w:kern w:val="2"/>
          <w:szCs w:val="21"/>
        </w:rPr>
        <w:t>号招标文件、乙方投标文件如有抵触之处，以本合同条款为准。</w:t>
      </w:r>
    </w:p>
    <w:p w14:paraId="4BFBD3A7"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2.下列文件均为本合同的组成部分：</w:t>
      </w:r>
    </w:p>
    <w:p w14:paraId="16F3930C"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u w:val="single"/>
        </w:rPr>
        <w:t>_________</w:t>
      </w:r>
      <w:r>
        <w:rPr>
          <w:rFonts w:cs="Times New Roman" w:hint="eastAsia"/>
          <w:kern w:val="2"/>
          <w:szCs w:val="21"/>
        </w:rPr>
        <w:t>号招标文件、答疑及补充通知；</w:t>
      </w:r>
    </w:p>
    <w:p w14:paraId="195D03FC"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（2）投标文件；</w:t>
      </w:r>
    </w:p>
    <w:p w14:paraId="206E9F1C"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（3）本合同执行中共同签署的补充与修正文件。</w:t>
      </w:r>
    </w:p>
    <w:p w14:paraId="4EDAB05D"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本合同一式</w:t>
      </w:r>
      <w:r>
        <w:rPr>
          <w:rFonts w:cs="Times New Roman" w:hint="eastAsia"/>
          <w:kern w:val="2"/>
          <w:szCs w:val="21"/>
          <w:u w:val="single"/>
        </w:rPr>
        <w:t>_____</w:t>
      </w:r>
      <w:r>
        <w:rPr>
          <w:rFonts w:cs="Times New Roman" w:hint="eastAsia"/>
          <w:kern w:val="2"/>
          <w:szCs w:val="21"/>
        </w:rPr>
        <w:t>份，甲、乙方双方各执</w:t>
      </w:r>
      <w:r>
        <w:rPr>
          <w:rFonts w:cs="Times New Roman" w:hint="eastAsia"/>
          <w:kern w:val="2"/>
          <w:szCs w:val="21"/>
          <w:u w:val="single"/>
        </w:rPr>
        <w:t>_____</w:t>
      </w:r>
      <w:r>
        <w:rPr>
          <w:rFonts w:cs="Times New Roman" w:hint="eastAsia"/>
          <w:kern w:val="2"/>
          <w:szCs w:val="21"/>
        </w:rPr>
        <w:t>份，具有同等法律效力。本合同自双方法人代表签字（盖章）认可之日起生效。</w:t>
      </w:r>
    </w:p>
    <w:p w14:paraId="36ACCCA8" w14:textId="77777777" w:rsidR="00D2494B" w:rsidRDefault="00AE1472">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本合同未尽事宜，双方友好协商，达成解决方案，经双方签字后，可作为本合同的有效附件。</w:t>
      </w:r>
    </w:p>
    <w:p w14:paraId="1E341FF3" w14:textId="77777777" w:rsidR="00D2494B" w:rsidRDefault="00D2494B">
      <w:pPr>
        <w:widowControl w:val="0"/>
        <w:shd w:val="clear" w:color="auto" w:fill="auto"/>
        <w:tabs>
          <w:tab w:val="clear" w:pos="426"/>
        </w:tabs>
        <w:adjustRightInd/>
        <w:snapToGrid/>
        <w:spacing w:line="240" w:lineRule="auto"/>
        <w:ind w:firstLineChars="200" w:firstLine="420"/>
        <w:rPr>
          <w:rFonts w:cs="Times New Roman"/>
          <w:kern w:val="2"/>
          <w:szCs w:val="21"/>
        </w:rPr>
      </w:pPr>
    </w:p>
    <w:p w14:paraId="50BA7BBA" w14:textId="77777777" w:rsidR="00D2494B" w:rsidRDefault="00D2494B">
      <w:pPr>
        <w:widowControl w:val="0"/>
        <w:shd w:val="clear" w:color="auto" w:fill="auto"/>
        <w:tabs>
          <w:tab w:val="clear" w:pos="426"/>
        </w:tabs>
        <w:adjustRightInd/>
        <w:snapToGrid/>
        <w:spacing w:line="240" w:lineRule="auto"/>
        <w:ind w:firstLineChars="200" w:firstLine="420"/>
        <w:rPr>
          <w:rFonts w:cs="Times New Roman"/>
          <w:kern w:val="2"/>
          <w:szCs w:val="21"/>
        </w:rPr>
      </w:pPr>
    </w:p>
    <w:p w14:paraId="1D296F3B" w14:textId="77777777" w:rsidR="00D2494B" w:rsidRDefault="00D2494B">
      <w:pPr>
        <w:widowControl w:val="0"/>
        <w:shd w:val="clear" w:color="auto" w:fill="auto"/>
        <w:tabs>
          <w:tab w:val="clear" w:pos="426"/>
        </w:tabs>
        <w:adjustRightInd/>
        <w:snapToGrid/>
        <w:spacing w:line="240" w:lineRule="auto"/>
        <w:ind w:firstLineChars="200" w:firstLine="420"/>
        <w:rPr>
          <w:rFonts w:cs="Times New Roman"/>
          <w:kern w:val="2"/>
          <w:szCs w:val="21"/>
        </w:rPr>
      </w:pPr>
    </w:p>
    <w:p w14:paraId="599CEA0C" w14:textId="77777777" w:rsidR="00D2494B" w:rsidRDefault="00D2494B">
      <w:pPr>
        <w:widowControl w:val="0"/>
        <w:shd w:val="clear" w:color="auto" w:fill="auto"/>
        <w:tabs>
          <w:tab w:val="clear" w:pos="426"/>
        </w:tabs>
        <w:adjustRightInd/>
        <w:snapToGrid/>
        <w:spacing w:line="240" w:lineRule="auto"/>
        <w:ind w:firstLineChars="200" w:firstLine="420"/>
        <w:rPr>
          <w:rFonts w:cs="Times New Roman"/>
          <w:kern w:val="2"/>
          <w:szCs w:val="21"/>
        </w:rPr>
      </w:pPr>
    </w:p>
    <w:p w14:paraId="73CBB05D" w14:textId="77777777" w:rsidR="00D2494B" w:rsidRDefault="00AE1472">
      <w:pPr>
        <w:widowControl w:val="0"/>
        <w:shd w:val="clear" w:color="auto" w:fill="auto"/>
        <w:tabs>
          <w:tab w:val="clear" w:pos="426"/>
        </w:tabs>
        <w:adjustRightInd/>
        <w:snapToGrid/>
        <w:spacing w:line="240" w:lineRule="auto"/>
        <w:ind w:leftChars="202" w:left="424"/>
        <w:rPr>
          <w:rFonts w:cs="Times New Roman"/>
          <w:kern w:val="2"/>
          <w:szCs w:val="21"/>
          <w:u w:val="single"/>
        </w:rPr>
      </w:pPr>
      <w:r>
        <w:rPr>
          <w:rFonts w:cs="Times New Roman" w:hint="eastAsia"/>
          <w:kern w:val="2"/>
          <w:szCs w:val="21"/>
        </w:rPr>
        <w:t>甲方：</w:t>
      </w:r>
      <w:r>
        <w:rPr>
          <w:rFonts w:cs="Times New Roman" w:hint="eastAsia"/>
          <w:kern w:val="2"/>
          <w:szCs w:val="21"/>
          <w:u w:val="single"/>
        </w:rPr>
        <w:t>________________________________</w:t>
      </w:r>
      <w:r>
        <w:rPr>
          <w:rFonts w:cs="Times New Roman" w:hint="eastAsia"/>
          <w:kern w:val="2"/>
          <w:szCs w:val="21"/>
        </w:rPr>
        <w:t xml:space="preserve">    乙方：</w:t>
      </w:r>
      <w:r>
        <w:rPr>
          <w:rFonts w:cs="Times New Roman" w:hint="eastAsia"/>
          <w:kern w:val="2"/>
          <w:szCs w:val="21"/>
          <w:u w:val="single"/>
        </w:rPr>
        <w:t>____________________________</w:t>
      </w:r>
    </w:p>
    <w:p w14:paraId="6839D01A" w14:textId="77777777" w:rsidR="00D2494B" w:rsidRDefault="00AE1472">
      <w:pPr>
        <w:widowControl w:val="0"/>
        <w:shd w:val="clear" w:color="auto" w:fill="auto"/>
        <w:tabs>
          <w:tab w:val="clear" w:pos="426"/>
        </w:tabs>
        <w:adjustRightInd/>
        <w:snapToGrid/>
        <w:spacing w:line="240" w:lineRule="auto"/>
        <w:ind w:leftChars="202" w:left="424" w:firstLineChars="900" w:firstLine="1890"/>
        <w:rPr>
          <w:rFonts w:cs="Times New Roman"/>
          <w:kern w:val="2"/>
          <w:szCs w:val="21"/>
        </w:rPr>
      </w:pPr>
      <w:r>
        <w:rPr>
          <w:rFonts w:cs="Times New Roman" w:hint="eastAsia"/>
          <w:kern w:val="2"/>
          <w:szCs w:val="21"/>
        </w:rPr>
        <w:t xml:space="preserve">（签章）                 </w:t>
      </w:r>
      <w:r>
        <w:rPr>
          <w:rFonts w:cs="Times New Roman"/>
          <w:kern w:val="2"/>
          <w:szCs w:val="21"/>
        </w:rPr>
        <w:t xml:space="preserve">        </w:t>
      </w:r>
      <w:r>
        <w:rPr>
          <w:rFonts w:cs="Times New Roman" w:hint="eastAsia"/>
          <w:kern w:val="2"/>
          <w:szCs w:val="21"/>
        </w:rPr>
        <w:t xml:space="preserve">        （签章）</w:t>
      </w:r>
    </w:p>
    <w:p w14:paraId="0CF15A14" w14:textId="77777777" w:rsidR="00D2494B" w:rsidRDefault="00AE1472">
      <w:pPr>
        <w:widowControl w:val="0"/>
        <w:shd w:val="clear" w:color="auto" w:fill="auto"/>
        <w:tabs>
          <w:tab w:val="clear" w:pos="426"/>
        </w:tabs>
        <w:adjustRightInd/>
        <w:snapToGrid/>
        <w:spacing w:line="240" w:lineRule="auto"/>
        <w:ind w:leftChars="202" w:left="424" w:firstLineChars="1300" w:firstLine="2730"/>
        <w:rPr>
          <w:rFonts w:cs="Times New Roman"/>
          <w:kern w:val="2"/>
          <w:szCs w:val="21"/>
        </w:rPr>
      </w:pPr>
      <w:r>
        <w:rPr>
          <w:rFonts w:cs="Times New Roman" w:hint="eastAsia"/>
          <w:kern w:val="2"/>
          <w:szCs w:val="21"/>
        </w:rPr>
        <w:t xml:space="preserve">              </w:t>
      </w:r>
      <w:r>
        <w:rPr>
          <w:rFonts w:cs="Times New Roman"/>
          <w:kern w:val="2"/>
          <w:szCs w:val="21"/>
        </w:rPr>
        <w:t xml:space="preserve"> </w:t>
      </w:r>
    </w:p>
    <w:p w14:paraId="22196292" w14:textId="77777777" w:rsidR="00D2494B" w:rsidRDefault="00AE1472">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地址：</w:t>
      </w:r>
      <w:r>
        <w:rPr>
          <w:rFonts w:cs="Times New Roman" w:hint="eastAsia"/>
          <w:kern w:val="2"/>
          <w:szCs w:val="21"/>
          <w:u w:val="single"/>
        </w:rPr>
        <w:t>________________________</w:t>
      </w:r>
      <w:r>
        <w:rPr>
          <w:rFonts w:cs="Times New Roman"/>
          <w:kern w:val="2"/>
          <w:szCs w:val="21"/>
          <w:u w:val="single"/>
        </w:rPr>
        <w:t>______</w:t>
      </w:r>
      <w:r>
        <w:rPr>
          <w:rFonts w:cs="Times New Roman"/>
          <w:kern w:val="2"/>
          <w:szCs w:val="21"/>
        </w:rPr>
        <w:t xml:space="preserve">  </w:t>
      </w:r>
      <w:r>
        <w:rPr>
          <w:rFonts w:cs="Times New Roman" w:hint="eastAsia"/>
          <w:kern w:val="2"/>
          <w:szCs w:val="21"/>
        </w:rPr>
        <w:t>地址：</w:t>
      </w:r>
      <w:r>
        <w:rPr>
          <w:rFonts w:cs="Times New Roman" w:hint="eastAsia"/>
          <w:kern w:val="2"/>
          <w:szCs w:val="21"/>
          <w:u w:val="single"/>
        </w:rPr>
        <w:t>________________________</w:t>
      </w:r>
      <w:r>
        <w:rPr>
          <w:rFonts w:cs="Times New Roman"/>
          <w:kern w:val="2"/>
          <w:szCs w:val="21"/>
          <w:u w:val="single"/>
        </w:rPr>
        <w:t>______</w:t>
      </w:r>
    </w:p>
    <w:p w14:paraId="42E74272" w14:textId="77777777" w:rsidR="00D2494B" w:rsidRDefault="00AE1472">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法定代表人：（签章）</w:t>
      </w:r>
      <w:r>
        <w:rPr>
          <w:rFonts w:cs="Times New Roman"/>
          <w:kern w:val="2"/>
          <w:szCs w:val="21"/>
          <w:u w:val="single"/>
        </w:rPr>
        <w:t>________</w:t>
      </w:r>
      <w:r>
        <w:rPr>
          <w:rFonts w:cs="Times New Roman" w:hint="eastAsia"/>
          <w:kern w:val="2"/>
          <w:szCs w:val="21"/>
          <w:u w:val="single"/>
        </w:rPr>
        <w:t>_________</w:t>
      </w:r>
      <w:r>
        <w:rPr>
          <w:rFonts w:cs="Times New Roman" w:hint="eastAsia"/>
          <w:kern w:val="2"/>
          <w:szCs w:val="21"/>
        </w:rPr>
        <w:t xml:space="preserve">  法定代表人：（签章）</w:t>
      </w:r>
      <w:r>
        <w:rPr>
          <w:rFonts w:cs="Times New Roman"/>
          <w:kern w:val="2"/>
          <w:szCs w:val="21"/>
          <w:u w:val="single"/>
        </w:rPr>
        <w:t>________</w:t>
      </w:r>
      <w:r>
        <w:rPr>
          <w:rFonts w:cs="Times New Roman" w:hint="eastAsia"/>
          <w:kern w:val="2"/>
          <w:szCs w:val="21"/>
          <w:u w:val="single"/>
        </w:rPr>
        <w:t>_________</w:t>
      </w:r>
    </w:p>
    <w:p w14:paraId="3CECED3A" w14:textId="77777777" w:rsidR="00D2494B" w:rsidRDefault="00AE1472">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开户行：</w:t>
      </w:r>
      <w:r>
        <w:rPr>
          <w:rFonts w:cs="Times New Roman" w:hint="eastAsia"/>
          <w:kern w:val="2"/>
          <w:szCs w:val="21"/>
          <w:u w:val="single"/>
        </w:rPr>
        <w:t>___________________</w:t>
      </w:r>
      <w:r>
        <w:rPr>
          <w:rFonts w:cs="Times New Roman"/>
          <w:kern w:val="2"/>
          <w:szCs w:val="21"/>
          <w:u w:val="single"/>
        </w:rPr>
        <w:t>________</w:t>
      </w:r>
      <w:r>
        <w:rPr>
          <w:rFonts w:cs="Times New Roman" w:hint="eastAsia"/>
          <w:kern w:val="2"/>
          <w:szCs w:val="21"/>
          <w:u w:val="single"/>
        </w:rPr>
        <w:t>_</w:t>
      </w:r>
      <w:r>
        <w:rPr>
          <w:rFonts w:cs="Times New Roman" w:hint="eastAsia"/>
          <w:kern w:val="2"/>
          <w:szCs w:val="21"/>
        </w:rPr>
        <w:t xml:space="preserve">  开户行：</w:t>
      </w:r>
      <w:r>
        <w:rPr>
          <w:rFonts w:cs="Times New Roman" w:hint="eastAsia"/>
          <w:kern w:val="2"/>
          <w:szCs w:val="21"/>
          <w:u w:val="single"/>
        </w:rPr>
        <w:t>___________________</w:t>
      </w:r>
      <w:r>
        <w:rPr>
          <w:rFonts w:cs="Times New Roman"/>
          <w:kern w:val="2"/>
          <w:szCs w:val="21"/>
          <w:u w:val="single"/>
        </w:rPr>
        <w:t>________</w:t>
      </w:r>
      <w:r>
        <w:rPr>
          <w:rFonts w:cs="Times New Roman" w:hint="eastAsia"/>
          <w:kern w:val="2"/>
          <w:szCs w:val="21"/>
          <w:u w:val="single"/>
        </w:rPr>
        <w:t>_</w:t>
      </w:r>
    </w:p>
    <w:p w14:paraId="68558D6E" w14:textId="77777777" w:rsidR="00D2494B" w:rsidRDefault="00AE1472">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人民币帐号：</w:t>
      </w:r>
      <w:r>
        <w:rPr>
          <w:rFonts w:cs="Times New Roman"/>
          <w:kern w:val="2"/>
          <w:szCs w:val="21"/>
          <w:u w:val="single"/>
        </w:rPr>
        <w:t>________</w:t>
      </w:r>
      <w:r>
        <w:rPr>
          <w:rFonts w:cs="Times New Roman" w:hint="eastAsia"/>
          <w:kern w:val="2"/>
          <w:szCs w:val="21"/>
          <w:u w:val="single"/>
        </w:rPr>
        <w:t>________________</w:t>
      </w:r>
      <w:r>
        <w:rPr>
          <w:rFonts w:cs="Times New Roman" w:hint="eastAsia"/>
          <w:kern w:val="2"/>
          <w:szCs w:val="21"/>
        </w:rPr>
        <w:t xml:space="preserve">  人民币帐号：</w:t>
      </w:r>
      <w:r>
        <w:rPr>
          <w:rFonts w:cs="Times New Roman"/>
          <w:kern w:val="2"/>
          <w:szCs w:val="21"/>
          <w:u w:val="single"/>
        </w:rPr>
        <w:t>________</w:t>
      </w:r>
      <w:r>
        <w:rPr>
          <w:rFonts w:cs="Times New Roman" w:hint="eastAsia"/>
          <w:kern w:val="2"/>
          <w:szCs w:val="21"/>
          <w:u w:val="single"/>
        </w:rPr>
        <w:t>________________</w:t>
      </w:r>
    </w:p>
    <w:p w14:paraId="351F9A1D" w14:textId="77777777" w:rsidR="00D2494B" w:rsidRDefault="00AE1472">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联系人：</w:t>
      </w:r>
      <w:r>
        <w:rPr>
          <w:rFonts w:cs="Times New Roman" w:hint="eastAsia"/>
          <w:kern w:val="2"/>
          <w:szCs w:val="21"/>
          <w:u w:val="single"/>
        </w:rPr>
        <w:t>____________</w:t>
      </w:r>
      <w:r>
        <w:rPr>
          <w:rFonts w:cs="Times New Roman"/>
          <w:kern w:val="2"/>
          <w:szCs w:val="21"/>
          <w:u w:val="single"/>
        </w:rPr>
        <w:t>________</w:t>
      </w:r>
      <w:r>
        <w:rPr>
          <w:rFonts w:cs="Times New Roman" w:hint="eastAsia"/>
          <w:kern w:val="2"/>
          <w:szCs w:val="21"/>
          <w:u w:val="single"/>
        </w:rPr>
        <w:t>________</w:t>
      </w:r>
      <w:r>
        <w:rPr>
          <w:rFonts w:cs="Times New Roman" w:hint="eastAsia"/>
          <w:kern w:val="2"/>
          <w:szCs w:val="21"/>
        </w:rPr>
        <w:t xml:space="preserve">  联系人：</w:t>
      </w:r>
      <w:r>
        <w:rPr>
          <w:rFonts w:cs="Times New Roman" w:hint="eastAsia"/>
          <w:kern w:val="2"/>
          <w:szCs w:val="21"/>
          <w:u w:val="single"/>
        </w:rPr>
        <w:t>____________</w:t>
      </w:r>
      <w:r>
        <w:rPr>
          <w:rFonts w:cs="Times New Roman"/>
          <w:kern w:val="2"/>
          <w:szCs w:val="21"/>
          <w:u w:val="single"/>
        </w:rPr>
        <w:t>________</w:t>
      </w:r>
      <w:r>
        <w:rPr>
          <w:rFonts w:cs="Times New Roman" w:hint="eastAsia"/>
          <w:kern w:val="2"/>
          <w:szCs w:val="21"/>
          <w:u w:val="single"/>
        </w:rPr>
        <w:t>________</w:t>
      </w:r>
    </w:p>
    <w:p w14:paraId="18682C9E" w14:textId="77777777" w:rsidR="00D2494B" w:rsidRDefault="00AE1472">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电话：</w:t>
      </w:r>
      <w:r>
        <w:rPr>
          <w:rFonts w:cs="Times New Roman" w:hint="eastAsia"/>
          <w:kern w:val="2"/>
          <w:szCs w:val="21"/>
          <w:u w:val="single"/>
        </w:rPr>
        <w:t>______________________</w:t>
      </w:r>
      <w:r>
        <w:rPr>
          <w:rFonts w:cs="Times New Roman"/>
          <w:kern w:val="2"/>
          <w:szCs w:val="21"/>
          <w:u w:val="single"/>
        </w:rPr>
        <w:t>________</w:t>
      </w:r>
      <w:r>
        <w:rPr>
          <w:rFonts w:cs="Times New Roman" w:hint="eastAsia"/>
          <w:kern w:val="2"/>
          <w:szCs w:val="21"/>
        </w:rPr>
        <w:t xml:space="preserve">  电话：</w:t>
      </w:r>
      <w:r>
        <w:rPr>
          <w:rFonts w:cs="Times New Roman" w:hint="eastAsia"/>
          <w:kern w:val="2"/>
          <w:szCs w:val="21"/>
          <w:u w:val="single"/>
        </w:rPr>
        <w:t>______________________</w:t>
      </w:r>
      <w:r>
        <w:rPr>
          <w:rFonts w:cs="Times New Roman"/>
          <w:kern w:val="2"/>
          <w:szCs w:val="21"/>
          <w:u w:val="single"/>
        </w:rPr>
        <w:t>________</w:t>
      </w:r>
    </w:p>
    <w:p w14:paraId="6F847A52" w14:textId="77777777" w:rsidR="00D2494B" w:rsidRDefault="00AE1472">
      <w:pPr>
        <w:widowControl w:val="0"/>
        <w:shd w:val="clear" w:color="auto" w:fill="auto"/>
        <w:tabs>
          <w:tab w:val="clear" w:pos="426"/>
        </w:tabs>
        <w:adjustRightInd/>
        <w:snapToGrid/>
        <w:spacing w:line="240" w:lineRule="auto"/>
        <w:ind w:leftChars="202" w:left="424" w:firstLine="2"/>
        <w:rPr>
          <w:rFonts w:cs="Times New Roman"/>
          <w:kern w:val="2"/>
          <w:szCs w:val="21"/>
          <w:u w:val="single"/>
        </w:rPr>
      </w:pPr>
      <w:r>
        <w:rPr>
          <w:rFonts w:cs="Times New Roman" w:hint="eastAsia"/>
          <w:kern w:val="2"/>
          <w:szCs w:val="21"/>
        </w:rPr>
        <w:t>日期：</w:t>
      </w:r>
      <w:r>
        <w:rPr>
          <w:rFonts w:cs="Times New Roman" w:hint="eastAsia"/>
          <w:kern w:val="2"/>
          <w:szCs w:val="21"/>
          <w:u w:val="single"/>
        </w:rPr>
        <w:t>___________</w:t>
      </w:r>
      <w:r>
        <w:rPr>
          <w:rFonts w:cs="Times New Roman"/>
          <w:kern w:val="2"/>
          <w:szCs w:val="21"/>
          <w:u w:val="single"/>
        </w:rPr>
        <w:t>________</w:t>
      </w:r>
      <w:r>
        <w:rPr>
          <w:rFonts w:cs="Times New Roman" w:hint="eastAsia"/>
          <w:kern w:val="2"/>
          <w:szCs w:val="21"/>
          <w:u w:val="single"/>
        </w:rPr>
        <w:t>___________</w:t>
      </w:r>
      <w:r>
        <w:rPr>
          <w:rFonts w:cs="Times New Roman" w:hint="eastAsia"/>
          <w:kern w:val="2"/>
          <w:szCs w:val="21"/>
        </w:rPr>
        <w:t xml:space="preserve">  日期：</w:t>
      </w:r>
      <w:r>
        <w:rPr>
          <w:rFonts w:cs="Times New Roman" w:hint="eastAsia"/>
          <w:kern w:val="2"/>
          <w:szCs w:val="21"/>
          <w:u w:val="single"/>
        </w:rPr>
        <w:t>___________</w:t>
      </w:r>
      <w:r>
        <w:rPr>
          <w:rFonts w:cs="Times New Roman"/>
          <w:kern w:val="2"/>
          <w:szCs w:val="21"/>
          <w:u w:val="single"/>
        </w:rPr>
        <w:t>________</w:t>
      </w:r>
      <w:r>
        <w:rPr>
          <w:rFonts w:cs="Times New Roman" w:hint="eastAsia"/>
          <w:kern w:val="2"/>
          <w:szCs w:val="21"/>
          <w:u w:val="single"/>
        </w:rPr>
        <w:t>___________</w:t>
      </w:r>
    </w:p>
    <w:p w14:paraId="48557C39" w14:textId="77777777" w:rsidR="00D2494B" w:rsidRDefault="00D2494B">
      <w:pPr>
        <w:widowControl w:val="0"/>
        <w:shd w:val="clear" w:color="auto" w:fill="auto"/>
        <w:tabs>
          <w:tab w:val="clear" w:pos="426"/>
        </w:tabs>
        <w:adjustRightInd/>
        <w:snapToGrid/>
        <w:spacing w:line="240" w:lineRule="auto"/>
        <w:ind w:leftChars="202" w:left="424" w:firstLine="2"/>
        <w:rPr>
          <w:rFonts w:cs="Times New Roman"/>
          <w:kern w:val="2"/>
          <w:szCs w:val="21"/>
        </w:rPr>
      </w:pPr>
    </w:p>
    <w:p w14:paraId="128B67DC" w14:textId="77777777" w:rsidR="00D2494B" w:rsidRDefault="00D2494B">
      <w:pPr>
        <w:widowControl w:val="0"/>
        <w:shd w:val="clear" w:color="auto" w:fill="auto"/>
        <w:tabs>
          <w:tab w:val="clear" w:pos="426"/>
        </w:tabs>
        <w:adjustRightInd/>
        <w:snapToGrid/>
        <w:spacing w:line="240" w:lineRule="auto"/>
        <w:ind w:leftChars="202" w:left="424" w:firstLine="2"/>
        <w:rPr>
          <w:rFonts w:cs="Times New Roman"/>
          <w:kern w:val="2"/>
          <w:szCs w:val="21"/>
        </w:rPr>
      </w:pPr>
    </w:p>
    <w:p w14:paraId="091C0B89" w14:textId="77777777" w:rsidR="00D2494B" w:rsidRDefault="00D2494B">
      <w:pPr>
        <w:widowControl w:val="0"/>
        <w:shd w:val="clear" w:color="auto" w:fill="auto"/>
        <w:tabs>
          <w:tab w:val="clear" w:pos="426"/>
        </w:tabs>
        <w:adjustRightInd/>
        <w:snapToGrid/>
        <w:spacing w:line="240" w:lineRule="auto"/>
        <w:ind w:leftChars="202" w:left="424" w:firstLine="2"/>
        <w:rPr>
          <w:rFonts w:cs="Times New Roman"/>
          <w:kern w:val="2"/>
          <w:szCs w:val="21"/>
        </w:rPr>
      </w:pPr>
    </w:p>
    <w:p w14:paraId="13F34B7B" w14:textId="77777777" w:rsidR="00D2494B" w:rsidRDefault="00D2494B">
      <w:pPr>
        <w:widowControl w:val="0"/>
        <w:shd w:val="clear" w:color="auto" w:fill="auto"/>
        <w:tabs>
          <w:tab w:val="clear" w:pos="426"/>
        </w:tabs>
        <w:adjustRightInd/>
        <w:snapToGrid/>
        <w:rPr>
          <w:rFonts w:ascii="Times New Roman" w:hAnsi="Times New Roman" w:cs="Times New Roman"/>
          <w:kern w:val="2"/>
          <w:sz w:val="24"/>
        </w:rPr>
      </w:pPr>
    </w:p>
    <w:p w14:paraId="77A376CF" w14:textId="77777777" w:rsidR="00D2494B" w:rsidRDefault="00D2494B">
      <w:pPr>
        <w:widowControl w:val="0"/>
        <w:shd w:val="clear" w:color="auto" w:fill="auto"/>
        <w:tabs>
          <w:tab w:val="clear" w:pos="426"/>
        </w:tabs>
        <w:adjustRightInd/>
        <w:snapToGrid/>
        <w:rPr>
          <w:rFonts w:ascii="Times New Roman" w:hAnsi="Times New Roman" w:cs="Times New Roman"/>
          <w:kern w:val="2"/>
          <w:sz w:val="24"/>
        </w:rPr>
      </w:pPr>
    </w:p>
    <w:p w14:paraId="5511EE31" w14:textId="77777777" w:rsidR="00D2494B" w:rsidRDefault="00D2494B">
      <w:pPr>
        <w:widowControl w:val="0"/>
        <w:shd w:val="clear" w:color="auto" w:fill="auto"/>
        <w:tabs>
          <w:tab w:val="clear" w:pos="426"/>
        </w:tabs>
        <w:adjustRightInd/>
        <w:snapToGrid/>
        <w:rPr>
          <w:rFonts w:ascii="Times New Roman" w:hAnsi="Times New Roman" w:cs="Times New Roman"/>
          <w:kern w:val="2"/>
          <w:sz w:val="24"/>
        </w:rPr>
      </w:pPr>
    </w:p>
    <w:p w14:paraId="2BEBA58B" w14:textId="77777777" w:rsidR="00D2494B" w:rsidRDefault="00AE1472">
      <w:pPr>
        <w:shd w:val="clear" w:color="auto" w:fill="auto"/>
        <w:tabs>
          <w:tab w:val="clear" w:pos="426"/>
        </w:tabs>
        <w:adjustRightInd/>
        <w:snapToGrid/>
        <w:spacing w:line="240" w:lineRule="auto"/>
        <w:jc w:val="left"/>
        <w:rPr>
          <w:rFonts w:ascii="Times New Roman" w:hAnsi="Times New Roman" w:cs="Times New Roman"/>
          <w:kern w:val="2"/>
          <w:sz w:val="24"/>
        </w:rPr>
      </w:pPr>
      <w:r>
        <w:rPr>
          <w:rFonts w:ascii="Times New Roman" w:hAnsi="Times New Roman" w:cs="Times New Roman"/>
          <w:kern w:val="2"/>
          <w:sz w:val="24"/>
        </w:rPr>
        <w:br w:type="page"/>
      </w:r>
    </w:p>
    <w:p w14:paraId="0A3A93E0" w14:textId="77777777" w:rsidR="00D2494B" w:rsidRDefault="00D2494B">
      <w:pPr>
        <w:widowControl w:val="0"/>
        <w:shd w:val="clear" w:color="auto" w:fill="auto"/>
        <w:tabs>
          <w:tab w:val="clear" w:pos="426"/>
        </w:tabs>
        <w:adjustRightInd/>
        <w:snapToGrid/>
        <w:rPr>
          <w:rFonts w:ascii="Times New Roman" w:hAnsi="Times New Roman" w:cs="Times New Roman"/>
          <w:kern w:val="2"/>
          <w:sz w:val="24"/>
        </w:rPr>
      </w:pPr>
    </w:p>
    <w:p w14:paraId="0447ABB4" w14:textId="77777777" w:rsidR="00D2494B" w:rsidRDefault="00D2494B">
      <w:pPr>
        <w:tabs>
          <w:tab w:val="clear" w:pos="426"/>
        </w:tabs>
        <w:jc w:val="center"/>
        <w:rPr>
          <w:b/>
          <w:sz w:val="24"/>
        </w:rPr>
      </w:pPr>
    </w:p>
    <w:p w14:paraId="4C92DC20" w14:textId="77777777" w:rsidR="00D2494B" w:rsidRDefault="00AE1472">
      <w:pPr>
        <w:tabs>
          <w:tab w:val="clear" w:pos="426"/>
        </w:tabs>
        <w:jc w:val="center"/>
        <w:rPr>
          <w:b/>
          <w:sz w:val="24"/>
        </w:rPr>
      </w:pPr>
      <w:r>
        <w:rPr>
          <w:rFonts w:hint="eastAsia"/>
          <w:b/>
          <w:sz w:val="24"/>
        </w:rPr>
        <w:t>三、履约担保</w:t>
      </w:r>
    </w:p>
    <w:p w14:paraId="39139942" w14:textId="77777777" w:rsidR="00D2494B" w:rsidRDefault="00D2494B">
      <w:pPr>
        <w:tabs>
          <w:tab w:val="clear" w:pos="426"/>
        </w:tabs>
        <w:ind w:leftChars="2902" w:left="6094"/>
        <w:rPr>
          <w:sz w:val="22"/>
          <w:szCs w:val="22"/>
        </w:rPr>
      </w:pPr>
    </w:p>
    <w:p w14:paraId="3FEB4674" w14:textId="77777777" w:rsidR="00D2494B" w:rsidRDefault="00AE1472">
      <w:pPr>
        <w:tabs>
          <w:tab w:val="clear" w:pos="426"/>
        </w:tabs>
        <w:ind w:leftChars="2902" w:left="6094"/>
        <w:rPr>
          <w:u w:val="single"/>
        </w:rPr>
      </w:pPr>
      <w:r>
        <w:rPr>
          <w:rFonts w:hint="eastAsia"/>
          <w:sz w:val="22"/>
          <w:szCs w:val="22"/>
        </w:rPr>
        <w:t>保函编号：</w:t>
      </w:r>
      <w:r>
        <w:rPr>
          <w:rFonts w:hint="eastAsia"/>
          <w:sz w:val="22"/>
          <w:szCs w:val="22"/>
          <w:u w:val="single"/>
        </w:rPr>
        <w:t>___________________</w:t>
      </w:r>
    </w:p>
    <w:p w14:paraId="3FFAA2F0" w14:textId="77777777" w:rsidR="00D2494B" w:rsidRDefault="00AE1472">
      <w:pPr>
        <w:tabs>
          <w:tab w:val="clear" w:pos="426"/>
        </w:tabs>
        <w:rPr>
          <w:sz w:val="22"/>
          <w:szCs w:val="22"/>
        </w:rPr>
      </w:pPr>
      <w:r>
        <w:rPr>
          <w:rFonts w:hint="eastAsia"/>
          <w:sz w:val="22"/>
          <w:szCs w:val="22"/>
        </w:rPr>
        <w:t>致：</w:t>
      </w:r>
      <w:r>
        <w:rPr>
          <w:rFonts w:hint="eastAsia"/>
          <w:sz w:val="22"/>
          <w:szCs w:val="22"/>
          <w:u w:val="single"/>
        </w:rPr>
        <w:t>__</w:t>
      </w:r>
      <w:r>
        <w:rPr>
          <w:rFonts w:hint="eastAsia"/>
          <w:u w:val="single"/>
        </w:rPr>
        <w:t>_______________</w:t>
      </w:r>
      <w:r>
        <w:rPr>
          <w:rFonts w:hint="eastAsia"/>
          <w:sz w:val="22"/>
          <w:szCs w:val="22"/>
          <w:u w:val="single"/>
        </w:rPr>
        <w:t>_</w:t>
      </w:r>
      <w:r>
        <w:rPr>
          <w:rFonts w:hint="eastAsia"/>
          <w:sz w:val="22"/>
          <w:szCs w:val="22"/>
        </w:rPr>
        <w:t xml:space="preserve">: </w:t>
      </w:r>
    </w:p>
    <w:p w14:paraId="0D49A004" w14:textId="77777777" w:rsidR="00D2494B" w:rsidRDefault="00AE1472">
      <w:pPr>
        <w:tabs>
          <w:tab w:val="clear" w:pos="426"/>
        </w:tabs>
      </w:pPr>
      <w:r>
        <w:rPr>
          <w:rFonts w:hint="eastAsia"/>
        </w:rPr>
        <w:t xml:space="preserve">鉴于 </w:t>
      </w:r>
      <w:r>
        <w:rPr>
          <w:rFonts w:hint="eastAsia"/>
          <w:u w:val="single"/>
        </w:rPr>
        <w:t>_____（被保护人)_______</w:t>
      </w:r>
      <w:r>
        <w:rPr>
          <w:rFonts w:hint="eastAsia"/>
        </w:rPr>
        <w:t>已于贵方签订了</w:t>
      </w:r>
      <w:r>
        <w:rPr>
          <w:rFonts w:hint="eastAsia"/>
          <w:u w:val="single"/>
        </w:rPr>
        <w:t>__（项目名称）（招标项目编号：______）__</w:t>
      </w:r>
      <w:r>
        <w:rPr>
          <w:rFonts w:hint="eastAsia"/>
        </w:rPr>
        <w:t>的</w:t>
      </w:r>
      <w:r>
        <w:rPr>
          <w:rFonts w:hint="eastAsia"/>
          <w:u w:val="single"/>
        </w:rPr>
        <w:t>__（采购合同名称）__</w:t>
      </w:r>
      <w:r>
        <w:rPr>
          <w:rFonts w:hint="eastAsia"/>
        </w:rPr>
        <w:t>采购合同（下称合同)，工期自</w:t>
      </w:r>
      <w:r>
        <w:rPr>
          <w:rFonts w:hint="eastAsia"/>
          <w:u w:val="single"/>
        </w:rPr>
        <w:t>_______年___月___日</w:t>
      </w:r>
      <w:r>
        <w:rPr>
          <w:rFonts w:hint="eastAsia"/>
        </w:rPr>
        <w:t>至</w:t>
      </w:r>
      <w:r>
        <w:rPr>
          <w:rFonts w:hint="eastAsia"/>
          <w:u w:val="single"/>
        </w:rPr>
        <w:t>_______年___月___日</w:t>
      </w:r>
      <w:r>
        <w:rPr>
          <w:rFonts w:hint="eastAsia"/>
        </w:rPr>
        <w:t>。我方接受被保证人的委托，在此向受益人提供不可撤销的履约保函：</w:t>
      </w:r>
    </w:p>
    <w:p w14:paraId="5C8C7039" w14:textId="77777777" w:rsidR="00D2494B" w:rsidRDefault="00AE1472">
      <w:pPr>
        <w:tabs>
          <w:tab w:val="clear" w:pos="426"/>
        </w:tabs>
      </w:pPr>
      <w:r>
        <w:rPr>
          <w:rFonts w:hint="eastAsia"/>
        </w:rPr>
        <w:t>1．本保证担保的最高担保金额为人民币</w:t>
      </w:r>
      <w:r>
        <w:rPr>
          <w:rFonts w:hint="eastAsia"/>
          <w:u w:val="single"/>
        </w:rPr>
        <w:t>___（小写)____</w:t>
      </w:r>
      <w:r>
        <w:rPr>
          <w:rFonts w:hint="eastAsia"/>
        </w:rPr>
        <w:t>元（</w:t>
      </w:r>
      <w:r>
        <w:rPr>
          <w:rFonts w:hint="eastAsia"/>
          <w:u w:val="single"/>
        </w:rPr>
        <w:t>___（大写)_____</w:t>
      </w:r>
      <w:r>
        <w:rPr>
          <w:rFonts w:hint="eastAsia"/>
        </w:rPr>
        <w:t>元）。</w:t>
      </w:r>
    </w:p>
    <w:p w14:paraId="12BA3272" w14:textId="77777777" w:rsidR="00D2494B" w:rsidRDefault="00AE1472">
      <w:pPr>
        <w:tabs>
          <w:tab w:val="clear" w:pos="426"/>
        </w:tabs>
      </w:pPr>
      <w:r>
        <w:rPr>
          <w:rFonts w:hint="eastAsia"/>
        </w:rPr>
        <w:t>2．本保证担保的保证期间自</w:t>
      </w:r>
      <w:r>
        <w:rPr>
          <w:rFonts w:hint="eastAsia"/>
          <w:u w:val="single"/>
        </w:rPr>
        <w:t>________年____月___日</w:t>
      </w:r>
      <w:r>
        <w:rPr>
          <w:rFonts w:hint="eastAsia"/>
        </w:rPr>
        <w:t>至</w:t>
      </w:r>
      <w:r>
        <w:rPr>
          <w:rFonts w:hint="eastAsia"/>
          <w:u w:val="single"/>
        </w:rPr>
        <w:t>________年___月___日</w:t>
      </w:r>
      <w:r>
        <w:rPr>
          <w:rFonts w:hint="eastAsia"/>
        </w:rPr>
        <w:t>。</w:t>
      </w:r>
    </w:p>
    <w:p w14:paraId="0C2DFCEF" w14:textId="77777777" w:rsidR="00D2494B" w:rsidRDefault="00AE1472">
      <w:pPr>
        <w:tabs>
          <w:tab w:val="clear" w:pos="426"/>
        </w:tabs>
      </w:pPr>
      <w:r>
        <w:rPr>
          <w:rFonts w:hint="eastAsia"/>
        </w:rPr>
        <w:t>3．在本保证担保的保证期间内，我方将在收到</w:t>
      </w:r>
      <w:r>
        <w:rPr>
          <w:rFonts w:hint="eastAsia"/>
          <w:u w:val="single"/>
        </w:rPr>
        <w:t>______（受益人）_____</w:t>
      </w:r>
      <w:r>
        <w:rPr>
          <w:rFonts w:hint="eastAsia"/>
        </w:rPr>
        <w:t>法定代表人或其授权委托代理人签字确认并加盖公章的书面索赔通知后</w:t>
      </w:r>
      <w:r>
        <w:rPr>
          <w:rFonts w:hint="eastAsia"/>
          <w:u w:val="single"/>
        </w:rPr>
        <w:t>_____</w:t>
      </w:r>
      <w:r>
        <w:rPr>
          <w:rFonts w:hint="eastAsia"/>
        </w:rPr>
        <w:t>个工作日内，不争辩、不挑剔、不可撤销地向受益人支付索赔款，直至本保证的最高担保金额。</w:t>
      </w:r>
    </w:p>
    <w:p w14:paraId="5B4D152B" w14:textId="77777777" w:rsidR="00D2494B" w:rsidRDefault="00AE1472">
      <w:pPr>
        <w:tabs>
          <w:tab w:val="clear" w:pos="426"/>
        </w:tabs>
      </w:pPr>
      <w:r>
        <w:rPr>
          <w:rFonts w:hint="eastAsia"/>
        </w:rPr>
        <w:t>4．索赔通知应当说明索赔理由、索赔款额的计算方法，并必须在本保证担保的保证期间内送达我方。</w:t>
      </w:r>
    </w:p>
    <w:p w14:paraId="3732033D" w14:textId="77777777" w:rsidR="00D2494B" w:rsidRDefault="00AE1472">
      <w:pPr>
        <w:tabs>
          <w:tab w:val="clear" w:pos="426"/>
        </w:tabs>
      </w:pPr>
      <w:r>
        <w:rPr>
          <w:rFonts w:hint="eastAsia"/>
        </w:rPr>
        <w:t>5．本保证担保项下的权利不得转让。</w:t>
      </w:r>
    </w:p>
    <w:p w14:paraId="14B3153A" w14:textId="77777777" w:rsidR="00D2494B" w:rsidRDefault="00AE1472">
      <w:pPr>
        <w:tabs>
          <w:tab w:val="clear" w:pos="426"/>
        </w:tabs>
      </w:pPr>
      <w:r>
        <w:rPr>
          <w:rFonts w:hint="eastAsia"/>
        </w:rPr>
        <w:t>6．我方提供本保证担保后，受益人与被保证人对合同进行修订的，应当将修订后的合同原件送我方备案。</w:t>
      </w:r>
    </w:p>
    <w:p w14:paraId="35421249" w14:textId="77777777" w:rsidR="00D2494B" w:rsidRDefault="00AE1472">
      <w:pPr>
        <w:tabs>
          <w:tab w:val="clear" w:pos="426"/>
        </w:tabs>
      </w:pPr>
      <w:r>
        <w:rPr>
          <w:rFonts w:hint="eastAsia"/>
        </w:rPr>
        <w:t>7．本保证担保的保证期间届满，或我方向受益人支付的索赔款已达本保证担保的最高担保金额，我方的保证责任免除。</w:t>
      </w:r>
    </w:p>
    <w:p w14:paraId="42C4478C" w14:textId="77777777" w:rsidR="00D2494B" w:rsidRDefault="00AE1472">
      <w:pPr>
        <w:tabs>
          <w:tab w:val="clear" w:pos="426"/>
        </w:tabs>
      </w:pPr>
      <w:r>
        <w:rPr>
          <w:rFonts w:hint="eastAsia"/>
        </w:rPr>
        <w:t>8．本保证担保适用中华人民共和国法律。</w:t>
      </w:r>
    </w:p>
    <w:p w14:paraId="7EF99534" w14:textId="77777777" w:rsidR="00D2494B" w:rsidRDefault="00AE1472">
      <w:pPr>
        <w:tabs>
          <w:tab w:val="clear" w:pos="426"/>
        </w:tabs>
      </w:pPr>
      <w:r>
        <w:rPr>
          <w:rFonts w:hint="eastAsia"/>
        </w:rPr>
        <w:t>9．本保证担保以中文文本为准，涂改无效。</w:t>
      </w:r>
    </w:p>
    <w:p w14:paraId="47DDF9CE" w14:textId="77777777" w:rsidR="00D2494B" w:rsidRDefault="00D2494B">
      <w:pPr>
        <w:tabs>
          <w:tab w:val="clear" w:pos="426"/>
        </w:tabs>
      </w:pPr>
    </w:p>
    <w:p w14:paraId="29C52EE0" w14:textId="77777777" w:rsidR="00D2494B" w:rsidRDefault="00AE1472">
      <w:pPr>
        <w:tabs>
          <w:tab w:val="clear" w:pos="426"/>
        </w:tabs>
      </w:pPr>
      <w:r>
        <w:rPr>
          <w:rFonts w:hint="eastAsia"/>
        </w:rPr>
        <w:t>（本保函失效后，请将原件退回我方注销)</w:t>
      </w:r>
    </w:p>
    <w:p w14:paraId="0CA41574" w14:textId="77777777" w:rsidR="00D2494B" w:rsidRDefault="00D2494B">
      <w:pPr>
        <w:tabs>
          <w:tab w:val="clear" w:pos="426"/>
        </w:tabs>
      </w:pPr>
    </w:p>
    <w:p w14:paraId="0DD7C0F6" w14:textId="77777777" w:rsidR="00D2494B" w:rsidRDefault="00AE1472">
      <w:pPr>
        <w:tabs>
          <w:tab w:val="clear" w:pos="426"/>
        </w:tabs>
      </w:pPr>
      <w:r>
        <w:rPr>
          <w:rFonts w:hint="eastAsia"/>
        </w:rPr>
        <w:t>保证人名称（公章)：</w:t>
      </w:r>
      <w:r>
        <w:rPr>
          <w:rFonts w:hint="eastAsia"/>
          <w:u w:val="single"/>
        </w:rPr>
        <w:t>____________________________________</w:t>
      </w:r>
    </w:p>
    <w:p w14:paraId="29124B3A" w14:textId="77777777" w:rsidR="00D2494B" w:rsidRDefault="00AE1472">
      <w:pPr>
        <w:tabs>
          <w:tab w:val="clear" w:pos="426"/>
        </w:tabs>
      </w:pPr>
      <w:r>
        <w:rPr>
          <w:rFonts w:hint="eastAsia"/>
        </w:rPr>
        <w:t>法定代表人或委托代理人（签字)：</w:t>
      </w:r>
      <w:r>
        <w:rPr>
          <w:rFonts w:hint="eastAsia"/>
          <w:u w:val="single"/>
        </w:rPr>
        <w:t>________________________</w:t>
      </w:r>
    </w:p>
    <w:p w14:paraId="3DDCA9D7" w14:textId="77777777" w:rsidR="00D2494B" w:rsidRDefault="00AE1472">
      <w:pPr>
        <w:tabs>
          <w:tab w:val="clear" w:pos="426"/>
        </w:tabs>
      </w:pPr>
      <w:r>
        <w:rPr>
          <w:rFonts w:hint="eastAsia"/>
        </w:rPr>
        <w:t>单位地址：</w:t>
      </w:r>
      <w:r>
        <w:rPr>
          <w:rFonts w:hint="eastAsia"/>
          <w:u w:val="single"/>
        </w:rPr>
        <w:t>_____________________________________________</w:t>
      </w:r>
    </w:p>
    <w:p w14:paraId="556C78AB" w14:textId="77777777" w:rsidR="00D2494B" w:rsidRDefault="00AE1472">
      <w:pPr>
        <w:tabs>
          <w:tab w:val="clear" w:pos="426"/>
        </w:tabs>
      </w:pPr>
      <w:r>
        <w:rPr>
          <w:rFonts w:hint="eastAsia"/>
        </w:rPr>
        <w:t>电话：</w:t>
      </w:r>
      <w:r>
        <w:rPr>
          <w:rFonts w:hint="eastAsia"/>
          <w:u w:val="single"/>
        </w:rPr>
        <w:t>_______________________</w:t>
      </w:r>
      <w:r>
        <w:rPr>
          <w:rFonts w:hint="eastAsia"/>
        </w:rPr>
        <w:t>传真：</w:t>
      </w:r>
      <w:r>
        <w:rPr>
          <w:rFonts w:hint="eastAsia"/>
          <w:u w:val="single"/>
        </w:rPr>
        <w:t>____________________</w:t>
      </w:r>
    </w:p>
    <w:p w14:paraId="3D5E109D" w14:textId="77777777" w:rsidR="00D2494B" w:rsidRDefault="00AE1472">
      <w:pPr>
        <w:tabs>
          <w:tab w:val="clear" w:pos="426"/>
        </w:tabs>
      </w:pPr>
      <w:r>
        <w:rPr>
          <w:rFonts w:hint="eastAsia"/>
        </w:rPr>
        <w:t>日期：</w:t>
      </w:r>
      <w:r>
        <w:rPr>
          <w:rFonts w:ascii="仿宋_GB2312" w:eastAsia="仿宋_GB2312" w:hint="eastAsia"/>
          <w:szCs w:val="21"/>
          <w:u w:val="single"/>
        </w:rPr>
        <w:t>_________________________________________________</w:t>
      </w:r>
    </w:p>
    <w:p w14:paraId="5CB01E5E" w14:textId="77777777" w:rsidR="00D2494B" w:rsidRDefault="00D2494B">
      <w:pPr>
        <w:tabs>
          <w:tab w:val="clear" w:pos="426"/>
        </w:tabs>
      </w:pPr>
    </w:p>
    <w:p w14:paraId="6B89D2FD" w14:textId="77777777" w:rsidR="00D2494B" w:rsidRDefault="00AE1472">
      <w:pPr>
        <w:tabs>
          <w:tab w:val="clear" w:pos="426"/>
        </w:tabs>
      </w:pPr>
      <w:r>
        <w:rPr>
          <w:rFonts w:hint="eastAsia"/>
          <w:highlight w:val="yellow"/>
        </w:rPr>
        <w:t>说明：《履约担保》为中标后提交履约保函时所用，投标文件中无需提供《履约担保》。</w:t>
      </w:r>
    </w:p>
    <w:p w14:paraId="217021C2" w14:textId="77777777" w:rsidR="00D2494B" w:rsidRDefault="00D2494B">
      <w:pPr>
        <w:widowControl w:val="0"/>
        <w:shd w:val="clear" w:color="auto" w:fill="auto"/>
        <w:tabs>
          <w:tab w:val="clear" w:pos="426"/>
        </w:tabs>
        <w:adjustRightInd/>
        <w:snapToGrid/>
        <w:spacing w:line="240" w:lineRule="auto"/>
        <w:ind w:leftChars="202" w:left="424" w:firstLine="2"/>
        <w:rPr>
          <w:rFonts w:cs="Times New Roman"/>
          <w:kern w:val="2"/>
          <w:szCs w:val="21"/>
        </w:rPr>
      </w:pPr>
    </w:p>
    <w:p w14:paraId="65CBCE0A" w14:textId="77777777" w:rsidR="00D2494B" w:rsidRDefault="00AE1472">
      <w:pPr>
        <w:shd w:val="clear" w:color="auto" w:fill="auto"/>
        <w:tabs>
          <w:tab w:val="clear" w:pos="426"/>
        </w:tabs>
        <w:adjustRightInd/>
        <w:snapToGrid/>
        <w:spacing w:line="240" w:lineRule="auto"/>
        <w:jc w:val="left"/>
        <w:rPr>
          <w:rFonts w:cs="Times New Roman"/>
          <w:kern w:val="2"/>
          <w:szCs w:val="21"/>
        </w:rPr>
      </w:pPr>
      <w:r>
        <w:rPr>
          <w:rFonts w:cs="Times New Roman"/>
          <w:kern w:val="2"/>
          <w:szCs w:val="21"/>
        </w:rPr>
        <w:br w:type="page"/>
      </w:r>
    </w:p>
    <w:p w14:paraId="56AC492C" w14:textId="77777777" w:rsidR="00D2494B" w:rsidRDefault="00D2494B">
      <w:pPr>
        <w:widowControl w:val="0"/>
        <w:shd w:val="clear" w:color="auto" w:fill="auto"/>
        <w:tabs>
          <w:tab w:val="clear" w:pos="426"/>
        </w:tabs>
        <w:adjustRightInd/>
        <w:snapToGrid/>
        <w:spacing w:line="240" w:lineRule="auto"/>
        <w:ind w:leftChars="202" w:left="424" w:firstLine="2"/>
        <w:rPr>
          <w:rFonts w:cs="Times New Roman"/>
          <w:b/>
          <w:kern w:val="2"/>
          <w:szCs w:val="21"/>
        </w:rPr>
      </w:pPr>
    </w:p>
    <w:p w14:paraId="2A7FFA46" w14:textId="77777777" w:rsidR="00D2494B" w:rsidRDefault="00AE1472">
      <w:pPr>
        <w:tabs>
          <w:tab w:val="clear" w:pos="426"/>
        </w:tabs>
        <w:jc w:val="center"/>
        <w:rPr>
          <w:b/>
          <w:sz w:val="24"/>
        </w:rPr>
      </w:pPr>
      <w:r>
        <w:rPr>
          <w:rFonts w:hint="eastAsia"/>
          <w:b/>
          <w:sz w:val="24"/>
        </w:rPr>
        <w:t>四、政府采购履约情况反馈表</w:t>
      </w:r>
    </w:p>
    <w:p w14:paraId="0AB10861" w14:textId="77777777" w:rsidR="00D2494B" w:rsidRDefault="00D2494B">
      <w:pPr>
        <w:tabs>
          <w:tab w:val="clear" w:pos="426"/>
        </w:tabs>
        <w:jc w:val="center"/>
        <w:rPr>
          <w:b/>
          <w:sz w:val="24"/>
        </w:rPr>
      </w:pPr>
    </w:p>
    <w:p w14:paraId="449B2683" w14:textId="77777777" w:rsidR="00D2494B" w:rsidRDefault="00AE1472">
      <w:pPr>
        <w:tabs>
          <w:tab w:val="clear" w:pos="426"/>
        </w:tabs>
        <w:rPr>
          <w:u w:val="single"/>
        </w:rPr>
      </w:pPr>
      <w:r>
        <w:rPr>
          <w:rFonts w:hint="eastAsia"/>
        </w:rPr>
        <w:t>采购单位名称：</w:t>
      </w:r>
      <w:r>
        <w:rPr>
          <w:rFonts w:hint="eastAsia"/>
          <w:u w:val="single"/>
        </w:rPr>
        <w:t>___________________________________</w:t>
      </w:r>
      <w:r>
        <w:rPr>
          <w:rFonts w:hint="eastAsia"/>
        </w:rPr>
        <w:t>联系人及电话：</w:t>
      </w:r>
      <w:r>
        <w:rPr>
          <w:rFonts w:hint="eastAsia"/>
          <w:u w:val="single"/>
        </w:rPr>
        <w:t>____________________________</w:t>
      </w:r>
    </w:p>
    <w:tbl>
      <w:tblPr>
        <w:tblW w:w="95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04"/>
        <w:gridCol w:w="773"/>
        <w:gridCol w:w="773"/>
        <w:gridCol w:w="2704"/>
        <w:gridCol w:w="2125"/>
        <w:gridCol w:w="2291"/>
      </w:tblGrid>
      <w:tr w:rsidR="00D2494B" w14:paraId="04EB9C2E" w14:textId="77777777">
        <w:trPr>
          <w:trHeight w:val="450"/>
          <w:jc w:val="center"/>
        </w:trPr>
        <w:tc>
          <w:tcPr>
            <w:tcW w:w="2450" w:type="dxa"/>
            <w:gridSpan w:val="3"/>
            <w:vAlign w:val="center"/>
          </w:tcPr>
          <w:p w14:paraId="0F214F0D" w14:textId="77777777" w:rsidR="00D2494B" w:rsidRDefault="00AE1472">
            <w:pPr>
              <w:tabs>
                <w:tab w:val="clear" w:pos="426"/>
              </w:tabs>
              <w:spacing w:line="240" w:lineRule="auto"/>
            </w:pPr>
            <w:r>
              <w:rPr>
                <w:rFonts w:hint="eastAsia"/>
              </w:rPr>
              <w:t>采购项目名称</w:t>
            </w:r>
          </w:p>
        </w:tc>
        <w:tc>
          <w:tcPr>
            <w:tcW w:w="2704" w:type="dxa"/>
            <w:vAlign w:val="center"/>
          </w:tcPr>
          <w:p w14:paraId="0BE268F0" w14:textId="77777777" w:rsidR="00D2494B" w:rsidRDefault="00D2494B">
            <w:pPr>
              <w:tabs>
                <w:tab w:val="clear" w:pos="426"/>
              </w:tabs>
              <w:spacing w:line="240" w:lineRule="auto"/>
            </w:pPr>
          </w:p>
        </w:tc>
        <w:tc>
          <w:tcPr>
            <w:tcW w:w="2125" w:type="dxa"/>
            <w:vAlign w:val="center"/>
          </w:tcPr>
          <w:p w14:paraId="07E0700B" w14:textId="77777777" w:rsidR="00D2494B" w:rsidRDefault="00AE1472">
            <w:pPr>
              <w:tabs>
                <w:tab w:val="clear" w:pos="426"/>
              </w:tabs>
              <w:spacing w:line="240" w:lineRule="auto"/>
            </w:pPr>
            <w:r>
              <w:rPr>
                <w:rFonts w:hint="eastAsia"/>
              </w:rPr>
              <w:t>招标项目编号</w:t>
            </w:r>
          </w:p>
        </w:tc>
        <w:tc>
          <w:tcPr>
            <w:tcW w:w="2291" w:type="dxa"/>
            <w:vAlign w:val="center"/>
          </w:tcPr>
          <w:p w14:paraId="483719F5" w14:textId="77777777" w:rsidR="00D2494B" w:rsidRDefault="00D2494B">
            <w:pPr>
              <w:pStyle w:val="50"/>
              <w:tabs>
                <w:tab w:val="clear" w:pos="426"/>
              </w:tabs>
              <w:spacing w:line="240" w:lineRule="auto"/>
              <w:rPr>
                <w:rFonts w:ascii="宋体" w:hAnsi="宋体" w:cs="宋体"/>
                <w:kern w:val="0"/>
              </w:rPr>
            </w:pPr>
          </w:p>
        </w:tc>
      </w:tr>
      <w:tr w:rsidR="00D2494B" w14:paraId="6158E66A" w14:textId="77777777">
        <w:trPr>
          <w:trHeight w:val="461"/>
          <w:jc w:val="center"/>
        </w:trPr>
        <w:tc>
          <w:tcPr>
            <w:tcW w:w="2450" w:type="dxa"/>
            <w:gridSpan w:val="3"/>
            <w:vAlign w:val="center"/>
          </w:tcPr>
          <w:p w14:paraId="5DD351D2" w14:textId="77777777" w:rsidR="00D2494B" w:rsidRDefault="00AE1472">
            <w:pPr>
              <w:tabs>
                <w:tab w:val="clear" w:pos="426"/>
              </w:tabs>
              <w:spacing w:line="240" w:lineRule="auto"/>
            </w:pPr>
            <w:r>
              <w:rPr>
                <w:rFonts w:hint="eastAsia"/>
              </w:rPr>
              <w:t>中标人名称</w:t>
            </w:r>
          </w:p>
        </w:tc>
        <w:tc>
          <w:tcPr>
            <w:tcW w:w="2704" w:type="dxa"/>
            <w:vAlign w:val="center"/>
          </w:tcPr>
          <w:p w14:paraId="0EF6DF93" w14:textId="77777777" w:rsidR="00D2494B" w:rsidRDefault="00D2494B">
            <w:pPr>
              <w:tabs>
                <w:tab w:val="clear" w:pos="426"/>
              </w:tabs>
              <w:spacing w:line="240" w:lineRule="auto"/>
            </w:pPr>
          </w:p>
        </w:tc>
        <w:tc>
          <w:tcPr>
            <w:tcW w:w="2125" w:type="dxa"/>
            <w:vAlign w:val="center"/>
          </w:tcPr>
          <w:p w14:paraId="2FEBCEAA" w14:textId="77777777" w:rsidR="00D2494B" w:rsidRDefault="00AE1472">
            <w:pPr>
              <w:tabs>
                <w:tab w:val="clear" w:pos="426"/>
              </w:tabs>
              <w:spacing w:line="240" w:lineRule="auto"/>
            </w:pPr>
            <w:r>
              <w:rPr>
                <w:rFonts w:hint="eastAsia"/>
              </w:rPr>
              <w:t>供应商</w:t>
            </w:r>
          </w:p>
          <w:p w14:paraId="04641572" w14:textId="77777777" w:rsidR="00D2494B" w:rsidRDefault="00AE1472">
            <w:pPr>
              <w:tabs>
                <w:tab w:val="clear" w:pos="426"/>
              </w:tabs>
              <w:spacing w:line="240" w:lineRule="auto"/>
            </w:pPr>
            <w:r>
              <w:rPr>
                <w:rFonts w:hint="eastAsia"/>
              </w:rPr>
              <w:t>联系人及电话</w:t>
            </w:r>
          </w:p>
        </w:tc>
        <w:tc>
          <w:tcPr>
            <w:tcW w:w="2291" w:type="dxa"/>
            <w:vAlign w:val="center"/>
          </w:tcPr>
          <w:p w14:paraId="0E97670C" w14:textId="77777777" w:rsidR="00D2494B" w:rsidRDefault="00D2494B">
            <w:pPr>
              <w:tabs>
                <w:tab w:val="clear" w:pos="426"/>
              </w:tabs>
              <w:spacing w:line="240" w:lineRule="auto"/>
            </w:pPr>
          </w:p>
        </w:tc>
      </w:tr>
      <w:tr w:rsidR="00D2494B" w14:paraId="0D0519A5" w14:textId="77777777">
        <w:trPr>
          <w:trHeight w:val="438"/>
          <w:jc w:val="center"/>
        </w:trPr>
        <w:tc>
          <w:tcPr>
            <w:tcW w:w="2450" w:type="dxa"/>
            <w:gridSpan w:val="3"/>
            <w:vAlign w:val="center"/>
          </w:tcPr>
          <w:p w14:paraId="2A8C4D0C" w14:textId="77777777" w:rsidR="00D2494B" w:rsidRDefault="00AE1472">
            <w:pPr>
              <w:tabs>
                <w:tab w:val="clear" w:pos="426"/>
              </w:tabs>
              <w:spacing w:line="240" w:lineRule="auto"/>
            </w:pPr>
            <w:r>
              <w:rPr>
                <w:rFonts w:hint="eastAsia"/>
              </w:rPr>
              <w:t>中标金额</w:t>
            </w:r>
          </w:p>
        </w:tc>
        <w:tc>
          <w:tcPr>
            <w:tcW w:w="2704" w:type="dxa"/>
            <w:vAlign w:val="center"/>
          </w:tcPr>
          <w:p w14:paraId="63748559" w14:textId="77777777" w:rsidR="00D2494B" w:rsidRDefault="00D2494B">
            <w:pPr>
              <w:tabs>
                <w:tab w:val="clear" w:pos="426"/>
              </w:tabs>
              <w:spacing w:line="240" w:lineRule="auto"/>
            </w:pPr>
          </w:p>
        </w:tc>
        <w:tc>
          <w:tcPr>
            <w:tcW w:w="2125" w:type="dxa"/>
            <w:vAlign w:val="center"/>
          </w:tcPr>
          <w:p w14:paraId="082C85D2" w14:textId="77777777" w:rsidR="00D2494B" w:rsidRDefault="00AE1472">
            <w:pPr>
              <w:tabs>
                <w:tab w:val="clear" w:pos="426"/>
              </w:tabs>
              <w:spacing w:line="240" w:lineRule="auto"/>
            </w:pPr>
            <w:r>
              <w:rPr>
                <w:rFonts w:hint="eastAsia"/>
              </w:rPr>
              <w:t>合同履约时间</w:t>
            </w:r>
          </w:p>
        </w:tc>
        <w:tc>
          <w:tcPr>
            <w:tcW w:w="2291" w:type="dxa"/>
            <w:vAlign w:val="center"/>
          </w:tcPr>
          <w:p w14:paraId="2F167EA4" w14:textId="77777777" w:rsidR="00D2494B" w:rsidRDefault="00AE1472">
            <w:pPr>
              <w:tabs>
                <w:tab w:val="clear" w:pos="426"/>
              </w:tabs>
              <w:spacing w:line="240" w:lineRule="auto"/>
            </w:pPr>
            <w:r>
              <w:rPr>
                <w:rFonts w:hint="eastAsia"/>
              </w:rPr>
              <w:t>自       至</w:t>
            </w:r>
          </w:p>
        </w:tc>
      </w:tr>
      <w:tr w:rsidR="00D2494B" w14:paraId="1C01EF1F" w14:textId="77777777">
        <w:trPr>
          <w:trHeight w:val="544"/>
          <w:jc w:val="center"/>
        </w:trPr>
        <w:tc>
          <w:tcPr>
            <w:tcW w:w="904" w:type="dxa"/>
            <w:vMerge w:val="restart"/>
            <w:vAlign w:val="center"/>
          </w:tcPr>
          <w:p w14:paraId="17B58E09" w14:textId="77777777" w:rsidR="00D2494B" w:rsidRDefault="00AE1472">
            <w:pPr>
              <w:tabs>
                <w:tab w:val="clear" w:pos="426"/>
              </w:tabs>
              <w:spacing w:line="240" w:lineRule="auto"/>
            </w:pPr>
            <w:r>
              <w:rPr>
                <w:rFonts w:hint="eastAsia"/>
              </w:rPr>
              <w:t>履约情况评价</w:t>
            </w:r>
          </w:p>
        </w:tc>
        <w:tc>
          <w:tcPr>
            <w:tcW w:w="1546" w:type="dxa"/>
            <w:gridSpan w:val="2"/>
            <w:tcBorders>
              <w:right w:val="single" w:sz="4" w:space="0" w:color="auto"/>
            </w:tcBorders>
            <w:vAlign w:val="center"/>
          </w:tcPr>
          <w:p w14:paraId="2B16A080" w14:textId="77777777" w:rsidR="00D2494B" w:rsidRDefault="00AE1472">
            <w:pPr>
              <w:tabs>
                <w:tab w:val="clear" w:pos="426"/>
              </w:tabs>
              <w:spacing w:line="240" w:lineRule="auto"/>
            </w:pPr>
            <w:r>
              <w:rPr>
                <w:rFonts w:hint="eastAsia"/>
              </w:rPr>
              <w:t>总体评价</w:t>
            </w:r>
          </w:p>
        </w:tc>
        <w:tc>
          <w:tcPr>
            <w:tcW w:w="7120" w:type="dxa"/>
            <w:gridSpan w:val="3"/>
            <w:tcBorders>
              <w:left w:val="single" w:sz="4" w:space="0" w:color="auto"/>
            </w:tcBorders>
            <w:vAlign w:val="center"/>
          </w:tcPr>
          <w:p w14:paraId="1E180EF1" w14:textId="77777777" w:rsidR="00D2494B" w:rsidRDefault="00AE1472">
            <w:pPr>
              <w:tabs>
                <w:tab w:val="clear" w:pos="426"/>
              </w:tabs>
              <w:spacing w:line="240" w:lineRule="auto"/>
              <w:ind w:firstLineChars="50" w:firstLine="105"/>
            </w:pPr>
            <w:r>
              <w:rPr>
                <w:rFonts w:hint="eastAsia"/>
              </w:rPr>
              <w:t>□ 优          □ 良          □ 中           □ 差</w:t>
            </w:r>
          </w:p>
        </w:tc>
      </w:tr>
      <w:tr w:rsidR="00D2494B" w14:paraId="09AE3463" w14:textId="77777777">
        <w:trPr>
          <w:trHeight w:val="458"/>
          <w:jc w:val="center"/>
        </w:trPr>
        <w:tc>
          <w:tcPr>
            <w:tcW w:w="904" w:type="dxa"/>
            <w:vMerge/>
            <w:vAlign w:val="center"/>
          </w:tcPr>
          <w:p w14:paraId="113F3B40" w14:textId="77777777" w:rsidR="00D2494B" w:rsidRDefault="00D2494B">
            <w:pPr>
              <w:tabs>
                <w:tab w:val="clear" w:pos="426"/>
              </w:tabs>
              <w:spacing w:line="240" w:lineRule="auto"/>
            </w:pPr>
          </w:p>
        </w:tc>
        <w:tc>
          <w:tcPr>
            <w:tcW w:w="773" w:type="dxa"/>
            <w:vMerge w:val="restart"/>
            <w:tcBorders>
              <w:right w:val="single" w:sz="4" w:space="0" w:color="auto"/>
            </w:tcBorders>
            <w:vAlign w:val="center"/>
          </w:tcPr>
          <w:p w14:paraId="41D0C890" w14:textId="77777777" w:rsidR="00D2494B" w:rsidRDefault="00AE1472">
            <w:pPr>
              <w:tabs>
                <w:tab w:val="clear" w:pos="426"/>
              </w:tabs>
              <w:spacing w:line="240" w:lineRule="auto"/>
            </w:pPr>
            <w:r>
              <w:rPr>
                <w:rFonts w:hint="eastAsia"/>
              </w:rPr>
              <w:t>分项评价</w:t>
            </w:r>
          </w:p>
        </w:tc>
        <w:tc>
          <w:tcPr>
            <w:tcW w:w="773" w:type="dxa"/>
            <w:tcBorders>
              <w:left w:val="single" w:sz="4" w:space="0" w:color="auto"/>
              <w:right w:val="single" w:sz="4" w:space="0" w:color="auto"/>
            </w:tcBorders>
            <w:vAlign w:val="center"/>
          </w:tcPr>
          <w:p w14:paraId="01AB0CA4" w14:textId="77777777" w:rsidR="00D2494B" w:rsidRDefault="00AE1472">
            <w:pPr>
              <w:tabs>
                <w:tab w:val="clear" w:pos="426"/>
              </w:tabs>
              <w:spacing w:line="240" w:lineRule="auto"/>
            </w:pPr>
            <w:r>
              <w:rPr>
                <w:rFonts w:hint="eastAsia"/>
              </w:rPr>
              <w:t>质量方面</w:t>
            </w:r>
          </w:p>
        </w:tc>
        <w:tc>
          <w:tcPr>
            <w:tcW w:w="7120" w:type="dxa"/>
            <w:gridSpan w:val="3"/>
            <w:tcBorders>
              <w:left w:val="single" w:sz="4" w:space="0" w:color="auto"/>
            </w:tcBorders>
            <w:vAlign w:val="center"/>
          </w:tcPr>
          <w:p w14:paraId="1A109844" w14:textId="77777777" w:rsidR="00D2494B" w:rsidRDefault="00AE1472">
            <w:pPr>
              <w:tabs>
                <w:tab w:val="clear" w:pos="426"/>
              </w:tabs>
              <w:spacing w:line="240" w:lineRule="auto"/>
            </w:pPr>
            <w:r>
              <w:rPr>
                <w:rFonts w:hint="eastAsia"/>
              </w:rPr>
              <w:t xml:space="preserve"> □ 优          □ 良          □ 中           □ 差</w:t>
            </w:r>
          </w:p>
        </w:tc>
      </w:tr>
      <w:tr w:rsidR="00D2494B" w14:paraId="3FB0EE8B" w14:textId="77777777">
        <w:trPr>
          <w:trHeight w:val="458"/>
          <w:jc w:val="center"/>
        </w:trPr>
        <w:tc>
          <w:tcPr>
            <w:tcW w:w="904" w:type="dxa"/>
            <w:vMerge/>
            <w:vAlign w:val="center"/>
          </w:tcPr>
          <w:p w14:paraId="7B1C6F9C" w14:textId="77777777" w:rsidR="00D2494B" w:rsidRDefault="00D2494B">
            <w:pPr>
              <w:tabs>
                <w:tab w:val="clear" w:pos="426"/>
              </w:tabs>
              <w:spacing w:line="240" w:lineRule="auto"/>
            </w:pPr>
          </w:p>
        </w:tc>
        <w:tc>
          <w:tcPr>
            <w:tcW w:w="773" w:type="dxa"/>
            <w:vMerge/>
            <w:tcBorders>
              <w:right w:val="single" w:sz="4" w:space="0" w:color="auto"/>
            </w:tcBorders>
            <w:vAlign w:val="center"/>
          </w:tcPr>
          <w:p w14:paraId="0CF2B5FA" w14:textId="77777777" w:rsidR="00D2494B" w:rsidRDefault="00D2494B">
            <w:pPr>
              <w:tabs>
                <w:tab w:val="clear" w:pos="426"/>
              </w:tabs>
              <w:spacing w:line="240" w:lineRule="auto"/>
            </w:pPr>
          </w:p>
        </w:tc>
        <w:tc>
          <w:tcPr>
            <w:tcW w:w="773" w:type="dxa"/>
            <w:tcBorders>
              <w:left w:val="single" w:sz="4" w:space="0" w:color="auto"/>
              <w:right w:val="single" w:sz="4" w:space="0" w:color="auto"/>
            </w:tcBorders>
            <w:vAlign w:val="center"/>
          </w:tcPr>
          <w:p w14:paraId="563BE680" w14:textId="77777777" w:rsidR="00D2494B" w:rsidRDefault="00AE1472">
            <w:pPr>
              <w:tabs>
                <w:tab w:val="clear" w:pos="426"/>
              </w:tabs>
              <w:spacing w:line="240" w:lineRule="auto"/>
            </w:pPr>
            <w:r>
              <w:rPr>
                <w:rFonts w:hint="eastAsia"/>
              </w:rPr>
              <w:t>价格方面</w:t>
            </w:r>
          </w:p>
        </w:tc>
        <w:tc>
          <w:tcPr>
            <w:tcW w:w="7120" w:type="dxa"/>
            <w:gridSpan w:val="3"/>
            <w:tcBorders>
              <w:left w:val="single" w:sz="4" w:space="0" w:color="auto"/>
            </w:tcBorders>
            <w:vAlign w:val="center"/>
          </w:tcPr>
          <w:p w14:paraId="53069C8F" w14:textId="77777777" w:rsidR="00D2494B" w:rsidRDefault="00AE1472">
            <w:pPr>
              <w:tabs>
                <w:tab w:val="clear" w:pos="426"/>
              </w:tabs>
              <w:spacing w:line="240" w:lineRule="auto"/>
            </w:pPr>
            <w:r>
              <w:rPr>
                <w:rFonts w:hint="eastAsia"/>
              </w:rPr>
              <w:t xml:space="preserve"> □ 优          □ 良          □ 中           □ 差</w:t>
            </w:r>
          </w:p>
        </w:tc>
      </w:tr>
      <w:tr w:rsidR="00D2494B" w14:paraId="7BFE2BDB" w14:textId="77777777">
        <w:trPr>
          <w:trHeight w:val="458"/>
          <w:jc w:val="center"/>
        </w:trPr>
        <w:tc>
          <w:tcPr>
            <w:tcW w:w="904" w:type="dxa"/>
            <w:vMerge/>
            <w:vAlign w:val="center"/>
          </w:tcPr>
          <w:p w14:paraId="01BC271D" w14:textId="77777777" w:rsidR="00D2494B" w:rsidRDefault="00D2494B">
            <w:pPr>
              <w:tabs>
                <w:tab w:val="clear" w:pos="426"/>
              </w:tabs>
              <w:spacing w:line="240" w:lineRule="auto"/>
            </w:pPr>
          </w:p>
        </w:tc>
        <w:tc>
          <w:tcPr>
            <w:tcW w:w="773" w:type="dxa"/>
            <w:vMerge/>
            <w:tcBorders>
              <w:right w:val="single" w:sz="4" w:space="0" w:color="auto"/>
            </w:tcBorders>
            <w:vAlign w:val="center"/>
          </w:tcPr>
          <w:p w14:paraId="2A352421" w14:textId="77777777" w:rsidR="00D2494B" w:rsidRDefault="00D2494B">
            <w:pPr>
              <w:tabs>
                <w:tab w:val="clear" w:pos="426"/>
              </w:tabs>
              <w:spacing w:line="240" w:lineRule="auto"/>
            </w:pPr>
          </w:p>
        </w:tc>
        <w:tc>
          <w:tcPr>
            <w:tcW w:w="773" w:type="dxa"/>
            <w:tcBorders>
              <w:left w:val="single" w:sz="4" w:space="0" w:color="auto"/>
              <w:right w:val="single" w:sz="4" w:space="0" w:color="auto"/>
            </w:tcBorders>
            <w:vAlign w:val="center"/>
          </w:tcPr>
          <w:p w14:paraId="53B7E05A" w14:textId="77777777" w:rsidR="00D2494B" w:rsidRDefault="00AE1472">
            <w:pPr>
              <w:tabs>
                <w:tab w:val="clear" w:pos="426"/>
              </w:tabs>
              <w:spacing w:line="240" w:lineRule="auto"/>
            </w:pPr>
            <w:r>
              <w:rPr>
                <w:rFonts w:hint="eastAsia"/>
              </w:rPr>
              <w:t>服务方面</w:t>
            </w:r>
          </w:p>
        </w:tc>
        <w:tc>
          <w:tcPr>
            <w:tcW w:w="7120" w:type="dxa"/>
            <w:gridSpan w:val="3"/>
            <w:tcBorders>
              <w:left w:val="single" w:sz="4" w:space="0" w:color="auto"/>
            </w:tcBorders>
            <w:vAlign w:val="center"/>
          </w:tcPr>
          <w:p w14:paraId="5026CFC9" w14:textId="77777777" w:rsidR="00D2494B" w:rsidRDefault="00AE1472">
            <w:pPr>
              <w:tabs>
                <w:tab w:val="clear" w:pos="426"/>
              </w:tabs>
              <w:spacing w:line="240" w:lineRule="auto"/>
            </w:pPr>
            <w:r>
              <w:rPr>
                <w:rFonts w:hint="eastAsia"/>
              </w:rPr>
              <w:t xml:space="preserve"> □ 优          □ 良          □ 中           □ 差</w:t>
            </w:r>
          </w:p>
        </w:tc>
      </w:tr>
      <w:tr w:rsidR="00D2494B" w14:paraId="0200C016" w14:textId="77777777">
        <w:trPr>
          <w:trHeight w:val="458"/>
          <w:jc w:val="center"/>
        </w:trPr>
        <w:tc>
          <w:tcPr>
            <w:tcW w:w="904" w:type="dxa"/>
            <w:vMerge/>
            <w:vAlign w:val="center"/>
          </w:tcPr>
          <w:p w14:paraId="60E56898" w14:textId="77777777" w:rsidR="00D2494B" w:rsidRDefault="00D2494B">
            <w:pPr>
              <w:tabs>
                <w:tab w:val="clear" w:pos="426"/>
              </w:tabs>
              <w:spacing w:line="240" w:lineRule="auto"/>
            </w:pPr>
          </w:p>
        </w:tc>
        <w:tc>
          <w:tcPr>
            <w:tcW w:w="773" w:type="dxa"/>
            <w:vMerge/>
            <w:tcBorders>
              <w:right w:val="single" w:sz="4" w:space="0" w:color="auto"/>
            </w:tcBorders>
            <w:vAlign w:val="center"/>
          </w:tcPr>
          <w:p w14:paraId="5BEA68C2" w14:textId="77777777" w:rsidR="00D2494B" w:rsidRDefault="00D2494B">
            <w:pPr>
              <w:tabs>
                <w:tab w:val="clear" w:pos="426"/>
              </w:tabs>
              <w:spacing w:line="240" w:lineRule="auto"/>
            </w:pPr>
          </w:p>
        </w:tc>
        <w:tc>
          <w:tcPr>
            <w:tcW w:w="773" w:type="dxa"/>
            <w:tcBorders>
              <w:left w:val="single" w:sz="4" w:space="0" w:color="auto"/>
              <w:right w:val="single" w:sz="4" w:space="0" w:color="auto"/>
            </w:tcBorders>
            <w:vAlign w:val="center"/>
          </w:tcPr>
          <w:p w14:paraId="4AC1B6A3" w14:textId="77777777" w:rsidR="00D2494B" w:rsidRDefault="00AE1472">
            <w:pPr>
              <w:tabs>
                <w:tab w:val="clear" w:pos="426"/>
              </w:tabs>
              <w:spacing w:line="240" w:lineRule="auto"/>
            </w:pPr>
            <w:r>
              <w:rPr>
                <w:rFonts w:hint="eastAsia"/>
              </w:rPr>
              <w:t>时间方面</w:t>
            </w:r>
          </w:p>
        </w:tc>
        <w:tc>
          <w:tcPr>
            <w:tcW w:w="7120" w:type="dxa"/>
            <w:gridSpan w:val="3"/>
            <w:tcBorders>
              <w:left w:val="single" w:sz="4" w:space="0" w:color="auto"/>
            </w:tcBorders>
            <w:vAlign w:val="center"/>
          </w:tcPr>
          <w:p w14:paraId="04887518" w14:textId="77777777" w:rsidR="00D2494B" w:rsidRDefault="00AE1472">
            <w:pPr>
              <w:tabs>
                <w:tab w:val="clear" w:pos="426"/>
              </w:tabs>
              <w:spacing w:line="240" w:lineRule="auto"/>
            </w:pPr>
            <w:r>
              <w:rPr>
                <w:rFonts w:hint="eastAsia"/>
              </w:rPr>
              <w:t xml:space="preserve"> □ 优          □ 良          □ 中           □ 差</w:t>
            </w:r>
          </w:p>
        </w:tc>
      </w:tr>
      <w:tr w:rsidR="00D2494B" w14:paraId="27964DFE" w14:textId="77777777">
        <w:trPr>
          <w:trHeight w:val="458"/>
          <w:jc w:val="center"/>
        </w:trPr>
        <w:tc>
          <w:tcPr>
            <w:tcW w:w="904" w:type="dxa"/>
            <w:vMerge/>
            <w:vAlign w:val="center"/>
          </w:tcPr>
          <w:p w14:paraId="71D5BF77" w14:textId="77777777" w:rsidR="00D2494B" w:rsidRDefault="00D2494B">
            <w:pPr>
              <w:tabs>
                <w:tab w:val="clear" w:pos="426"/>
              </w:tabs>
              <w:spacing w:line="240" w:lineRule="auto"/>
            </w:pPr>
          </w:p>
        </w:tc>
        <w:tc>
          <w:tcPr>
            <w:tcW w:w="773" w:type="dxa"/>
            <w:vMerge/>
            <w:tcBorders>
              <w:right w:val="single" w:sz="4" w:space="0" w:color="auto"/>
            </w:tcBorders>
            <w:vAlign w:val="center"/>
          </w:tcPr>
          <w:p w14:paraId="301F3045" w14:textId="77777777" w:rsidR="00D2494B" w:rsidRDefault="00D2494B">
            <w:pPr>
              <w:tabs>
                <w:tab w:val="clear" w:pos="426"/>
              </w:tabs>
              <w:spacing w:line="240" w:lineRule="auto"/>
            </w:pPr>
          </w:p>
        </w:tc>
        <w:tc>
          <w:tcPr>
            <w:tcW w:w="773" w:type="dxa"/>
            <w:tcBorders>
              <w:left w:val="single" w:sz="4" w:space="0" w:color="auto"/>
              <w:right w:val="single" w:sz="4" w:space="0" w:color="auto"/>
            </w:tcBorders>
            <w:vAlign w:val="center"/>
          </w:tcPr>
          <w:p w14:paraId="378B912C" w14:textId="77777777" w:rsidR="00D2494B" w:rsidRDefault="00AE1472">
            <w:pPr>
              <w:tabs>
                <w:tab w:val="clear" w:pos="426"/>
              </w:tabs>
              <w:spacing w:line="240" w:lineRule="auto"/>
            </w:pPr>
            <w:r>
              <w:rPr>
                <w:rFonts w:hint="eastAsia"/>
              </w:rPr>
              <w:t>环境保护</w:t>
            </w:r>
          </w:p>
        </w:tc>
        <w:tc>
          <w:tcPr>
            <w:tcW w:w="7120" w:type="dxa"/>
            <w:gridSpan w:val="3"/>
            <w:tcBorders>
              <w:left w:val="single" w:sz="4" w:space="0" w:color="auto"/>
            </w:tcBorders>
            <w:vAlign w:val="center"/>
          </w:tcPr>
          <w:p w14:paraId="004D111E" w14:textId="77777777" w:rsidR="00D2494B" w:rsidRDefault="00AE1472">
            <w:pPr>
              <w:tabs>
                <w:tab w:val="clear" w:pos="426"/>
              </w:tabs>
              <w:spacing w:line="240" w:lineRule="auto"/>
            </w:pPr>
            <w:r>
              <w:rPr>
                <w:rFonts w:hint="eastAsia"/>
              </w:rPr>
              <w:t xml:space="preserve"> □ 优          □ 良          □ 中           □ 差</w:t>
            </w:r>
          </w:p>
        </w:tc>
      </w:tr>
      <w:tr w:rsidR="00D2494B" w14:paraId="31B3BBA3" w14:textId="77777777">
        <w:trPr>
          <w:trHeight w:val="458"/>
          <w:jc w:val="center"/>
        </w:trPr>
        <w:tc>
          <w:tcPr>
            <w:tcW w:w="904" w:type="dxa"/>
            <w:vMerge/>
            <w:vAlign w:val="center"/>
          </w:tcPr>
          <w:p w14:paraId="4C3AD58D" w14:textId="77777777" w:rsidR="00D2494B" w:rsidRDefault="00D2494B">
            <w:pPr>
              <w:tabs>
                <w:tab w:val="clear" w:pos="426"/>
              </w:tabs>
              <w:spacing w:line="240" w:lineRule="auto"/>
            </w:pPr>
          </w:p>
        </w:tc>
        <w:tc>
          <w:tcPr>
            <w:tcW w:w="773" w:type="dxa"/>
            <w:vMerge/>
            <w:tcBorders>
              <w:right w:val="single" w:sz="4" w:space="0" w:color="auto"/>
            </w:tcBorders>
            <w:vAlign w:val="center"/>
          </w:tcPr>
          <w:p w14:paraId="081F6701" w14:textId="77777777" w:rsidR="00D2494B" w:rsidRDefault="00D2494B">
            <w:pPr>
              <w:tabs>
                <w:tab w:val="clear" w:pos="426"/>
              </w:tabs>
              <w:spacing w:line="240" w:lineRule="auto"/>
            </w:pPr>
          </w:p>
        </w:tc>
        <w:tc>
          <w:tcPr>
            <w:tcW w:w="773" w:type="dxa"/>
            <w:tcBorders>
              <w:left w:val="single" w:sz="4" w:space="0" w:color="auto"/>
              <w:right w:val="single" w:sz="4" w:space="0" w:color="auto"/>
            </w:tcBorders>
            <w:vAlign w:val="center"/>
          </w:tcPr>
          <w:p w14:paraId="37BF509B" w14:textId="77777777" w:rsidR="00D2494B" w:rsidRDefault="00AE1472">
            <w:pPr>
              <w:tabs>
                <w:tab w:val="clear" w:pos="426"/>
              </w:tabs>
              <w:spacing w:line="240" w:lineRule="auto"/>
            </w:pPr>
            <w:r>
              <w:rPr>
                <w:rFonts w:hint="eastAsia"/>
              </w:rPr>
              <w:t>其他</w:t>
            </w:r>
          </w:p>
        </w:tc>
        <w:tc>
          <w:tcPr>
            <w:tcW w:w="7120" w:type="dxa"/>
            <w:gridSpan w:val="3"/>
            <w:tcBorders>
              <w:left w:val="single" w:sz="4" w:space="0" w:color="auto"/>
            </w:tcBorders>
            <w:vAlign w:val="center"/>
          </w:tcPr>
          <w:p w14:paraId="41840979" w14:textId="77777777" w:rsidR="00D2494B" w:rsidRDefault="00AE1472">
            <w:pPr>
              <w:tabs>
                <w:tab w:val="clear" w:pos="426"/>
              </w:tabs>
              <w:spacing w:line="240" w:lineRule="auto"/>
            </w:pPr>
            <w:r>
              <w:rPr>
                <w:rFonts w:hint="eastAsia"/>
              </w:rPr>
              <w:t xml:space="preserve">评价内容为：                    </w:t>
            </w:r>
          </w:p>
          <w:p w14:paraId="016C4585" w14:textId="77777777" w:rsidR="00D2494B" w:rsidRDefault="00AE1472">
            <w:pPr>
              <w:tabs>
                <w:tab w:val="clear" w:pos="426"/>
              </w:tabs>
              <w:spacing w:line="240" w:lineRule="auto"/>
            </w:pPr>
            <w:r>
              <w:rPr>
                <w:rFonts w:hint="eastAsia"/>
              </w:rPr>
              <w:t>评价等级为：  □ 优       □ 良        □ 中         □ 差</w:t>
            </w:r>
          </w:p>
        </w:tc>
      </w:tr>
      <w:tr w:rsidR="00D2494B" w14:paraId="7536271E" w14:textId="77777777">
        <w:trPr>
          <w:trHeight w:val="994"/>
          <w:jc w:val="center"/>
        </w:trPr>
        <w:tc>
          <w:tcPr>
            <w:tcW w:w="1677" w:type="dxa"/>
            <w:gridSpan w:val="2"/>
            <w:vAlign w:val="center"/>
          </w:tcPr>
          <w:p w14:paraId="57321828" w14:textId="77777777" w:rsidR="00D2494B" w:rsidRDefault="00AE1472">
            <w:pPr>
              <w:tabs>
                <w:tab w:val="clear" w:pos="426"/>
              </w:tabs>
              <w:spacing w:line="240" w:lineRule="auto"/>
            </w:pPr>
            <w:r>
              <w:rPr>
                <w:rFonts w:hint="eastAsia"/>
              </w:rPr>
              <w:t>具体情况说明</w:t>
            </w:r>
          </w:p>
        </w:tc>
        <w:tc>
          <w:tcPr>
            <w:tcW w:w="7893" w:type="dxa"/>
            <w:gridSpan w:val="4"/>
            <w:vAlign w:val="center"/>
          </w:tcPr>
          <w:p w14:paraId="37D5A7DC" w14:textId="77777777" w:rsidR="00D2494B" w:rsidRDefault="00D2494B">
            <w:pPr>
              <w:tabs>
                <w:tab w:val="clear" w:pos="426"/>
              </w:tabs>
              <w:spacing w:line="240" w:lineRule="auto"/>
            </w:pPr>
          </w:p>
          <w:p w14:paraId="1A9585AE" w14:textId="77777777" w:rsidR="00D2494B" w:rsidRDefault="00D2494B">
            <w:pPr>
              <w:tabs>
                <w:tab w:val="clear" w:pos="426"/>
              </w:tabs>
              <w:spacing w:line="240" w:lineRule="auto"/>
            </w:pPr>
          </w:p>
        </w:tc>
      </w:tr>
      <w:tr w:rsidR="00D2494B" w14:paraId="174C9501" w14:textId="77777777">
        <w:trPr>
          <w:trHeight w:val="1141"/>
          <w:jc w:val="center"/>
        </w:trPr>
        <w:tc>
          <w:tcPr>
            <w:tcW w:w="1677" w:type="dxa"/>
            <w:gridSpan w:val="2"/>
            <w:vAlign w:val="center"/>
          </w:tcPr>
          <w:p w14:paraId="3987B1F8" w14:textId="77777777" w:rsidR="00D2494B" w:rsidRDefault="00AE1472">
            <w:pPr>
              <w:tabs>
                <w:tab w:val="clear" w:pos="426"/>
              </w:tabs>
              <w:spacing w:line="240" w:lineRule="auto"/>
            </w:pPr>
            <w:r>
              <w:rPr>
                <w:rFonts w:hint="eastAsia"/>
              </w:rPr>
              <w:t>采购单位意见</w:t>
            </w:r>
          </w:p>
          <w:p w14:paraId="25C34B8A" w14:textId="77777777" w:rsidR="00D2494B" w:rsidRDefault="00AE1472">
            <w:pPr>
              <w:tabs>
                <w:tab w:val="clear" w:pos="426"/>
              </w:tabs>
              <w:spacing w:line="240" w:lineRule="auto"/>
            </w:pPr>
            <w:r>
              <w:rPr>
                <w:rFonts w:hint="eastAsia"/>
              </w:rPr>
              <w:t>（公章）</w:t>
            </w:r>
          </w:p>
        </w:tc>
        <w:tc>
          <w:tcPr>
            <w:tcW w:w="7893" w:type="dxa"/>
            <w:gridSpan w:val="4"/>
            <w:vAlign w:val="center"/>
          </w:tcPr>
          <w:p w14:paraId="5035BBCF" w14:textId="77777777" w:rsidR="00D2494B" w:rsidRDefault="00D2494B">
            <w:pPr>
              <w:tabs>
                <w:tab w:val="clear" w:pos="426"/>
              </w:tabs>
              <w:spacing w:line="240" w:lineRule="auto"/>
            </w:pPr>
          </w:p>
          <w:p w14:paraId="3872C366" w14:textId="77777777" w:rsidR="00D2494B" w:rsidRDefault="00D2494B">
            <w:pPr>
              <w:tabs>
                <w:tab w:val="clear" w:pos="426"/>
              </w:tabs>
              <w:spacing w:line="240" w:lineRule="auto"/>
            </w:pPr>
          </w:p>
          <w:p w14:paraId="25BEF9AC" w14:textId="77777777" w:rsidR="00D2494B" w:rsidRDefault="00D2494B">
            <w:pPr>
              <w:tabs>
                <w:tab w:val="clear" w:pos="426"/>
              </w:tabs>
              <w:spacing w:line="240" w:lineRule="auto"/>
            </w:pPr>
          </w:p>
          <w:p w14:paraId="2A7CF841" w14:textId="77777777" w:rsidR="00D2494B" w:rsidRDefault="00AE1472">
            <w:pPr>
              <w:tabs>
                <w:tab w:val="clear" w:pos="426"/>
              </w:tabs>
              <w:spacing w:line="240" w:lineRule="auto"/>
            </w:pPr>
            <w:r>
              <w:rPr>
                <w:rFonts w:hint="eastAsia"/>
              </w:rPr>
              <w:t>日期：   年   月   日</w:t>
            </w:r>
          </w:p>
        </w:tc>
      </w:tr>
    </w:tbl>
    <w:p w14:paraId="6FFD1476" w14:textId="77777777" w:rsidR="00D2494B" w:rsidRDefault="00AE1472">
      <w:pPr>
        <w:tabs>
          <w:tab w:val="clear" w:pos="426"/>
        </w:tabs>
      </w:pPr>
      <w:r>
        <w:rPr>
          <w:rFonts w:hint="eastAsia"/>
        </w:rPr>
        <w:t>说明：</w:t>
      </w:r>
    </w:p>
    <w:p w14:paraId="5B06EF8C" w14:textId="77777777" w:rsidR="00D2494B" w:rsidRDefault="00AE1472">
      <w:pPr>
        <w:tabs>
          <w:tab w:val="clear" w:pos="426"/>
        </w:tabs>
      </w:pPr>
      <w:r>
        <w:rPr>
          <w:rFonts w:hint="eastAsia"/>
        </w:rPr>
        <w:t>1.本表为采购单位向深圳市政府采购中心反映政府采购项目履约情况时所用</w:t>
      </w:r>
      <w:r>
        <w:rPr>
          <w:rFonts w:hint="eastAsia"/>
          <w:highlight w:val="yellow"/>
        </w:rPr>
        <w:t>，投标文件中无需提供</w:t>
      </w:r>
      <w:r>
        <w:rPr>
          <w:rFonts w:hint="eastAsia"/>
        </w:rPr>
        <w:t>；</w:t>
      </w:r>
    </w:p>
    <w:p w14:paraId="3420B14A" w14:textId="77777777" w:rsidR="00D2494B" w:rsidRDefault="00AE1472">
      <w:pPr>
        <w:tabs>
          <w:tab w:val="clear" w:pos="426"/>
        </w:tabs>
      </w:pPr>
      <w:r>
        <w:rPr>
          <w:rFonts w:hint="eastAsia"/>
        </w:rPr>
        <w:t>2.履约情况评价分为优、良、中、差四个等级，请在对应的框前打“√”，然后在“具体情况说明”一栏详细说明有关情况。</w:t>
      </w:r>
    </w:p>
    <w:p w14:paraId="653E3F25" w14:textId="77777777" w:rsidR="00D2494B" w:rsidRDefault="00AE1472">
      <w:pPr>
        <w:pStyle w:val="aff5"/>
        <w:tabs>
          <w:tab w:val="clear" w:pos="426"/>
        </w:tabs>
      </w:pPr>
      <w:r>
        <w:br w:type="page"/>
      </w:r>
      <w:bookmarkStart w:id="42" w:name="_Toc43115725"/>
      <w:r>
        <w:rPr>
          <w:rFonts w:hint="eastAsia"/>
        </w:rPr>
        <w:lastRenderedPageBreak/>
        <w:t>第五章</w:t>
      </w:r>
      <w:r>
        <w:rPr>
          <w:rFonts w:hint="eastAsia"/>
        </w:rPr>
        <w:t xml:space="preserve"> </w:t>
      </w:r>
      <w:r>
        <w:rPr>
          <w:rFonts w:hint="eastAsia"/>
        </w:rPr>
        <w:t>投标文件格式、附件</w:t>
      </w:r>
      <w:bookmarkEnd w:id="42"/>
    </w:p>
    <w:p w14:paraId="2009516D" w14:textId="77777777" w:rsidR="00D2494B" w:rsidRDefault="00D2494B">
      <w:pPr>
        <w:tabs>
          <w:tab w:val="clear" w:pos="426"/>
        </w:tabs>
        <w:rPr>
          <w:rStyle w:val="3Char"/>
          <w:rFonts w:ascii="宋体" w:eastAsia="宋体"/>
          <w:sz w:val="24"/>
        </w:rPr>
      </w:pPr>
    </w:p>
    <w:p w14:paraId="2085740D" w14:textId="77777777" w:rsidR="00D2494B" w:rsidRDefault="00AE1472">
      <w:pPr>
        <w:tabs>
          <w:tab w:val="clear" w:pos="426"/>
        </w:tabs>
      </w:pPr>
      <w:r>
        <w:rPr>
          <w:rStyle w:val="3Char"/>
          <w:rFonts w:ascii="宋体" w:eastAsia="宋体"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14:paraId="3AC1EC11" w14:textId="77777777" w:rsidR="00D2494B" w:rsidRDefault="00D2494B">
      <w:pPr>
        <w:tabs>
          <w:tab w:val="clear" w:pos="426"/>
        </w:tabs>
      </w:pPr>
    </w:p>
    <w:p w14:paraId="3C8A1DBF" w14:textId="77777777" w:rsidR="00D2494B" w:rsidRDefault="00D2494B">
      <w:pPr>
        <w:tabs>
          <w:tab w:val="clear" w:pos="426"/>
        </w:tabs>
      </w:pPr>
    </w:p>
    <w:p w14:paraId="19A3EC80" w14:textId="77777777" w:rsidR="00D2494B" w:rsidRDefault="00AE1472">
      <w:pPr>
        <w:tabs>
          <w:tab w:val="clear" w:pos="426"/>
        </w:tabs>
      </w:pPr>
      <w:r>
        <w:rPr>
          <w:rFonts w:hint="eastAsia"/>
        </w:rPr>
        <w:t>投标文件组成：</w:t>
      </w:r>
    </w:p>
    <w:p w14:paraId="40B4A23F" w14:textId="77777777" w:rsidR="00D2494B" w:rsidRDefault="00D2494B">
      <w:pPr>
        <w:tabs>
          <w:tab w:val="clear" w:pos="426"/>
        </w:tabs>
      </w:pPr>
    </w:p>
    <w:p w14:paraId="6CC12A1E" w14:textId="77777777" w:rsidR="00D2494B" w:rsidRDefault="00AE1472">
      <w:pPr>
        <w:tabs>
          <w:tab w:val="clear" w:pos="426"/>
        </w:tabs>
      </w:pPr>
      <w:r>
        <w:rPr>
          <w:rFonts w:hint="eastAsia"/>
        </w:rPr>
        <w:t>密封袋封条格式</w:t>
      </w:r>
    </w:p>
    <w:p w14:paraId="4979BBEE" w14:textId="77777777" w:rsidR="00D2494B" w:rsidRDefault="00AE1472">
      <w:pPr>
        <w:tabs>
          <w:tab w:val="clear" w:pos="426"/>
        </w:tabs>
      </w:pPr>
      <w:r>
        <w:rPr>
          <w:rFonts w:hint="eastAsia"/>
        </w:rPr>
        <w:t>投标文件封面格式</w:t>
      </w:r>
    </w:p>
    <w:p w14:paraId="5E2B7D30" w14:textId="77777777" w:rsidR="00D2494B" w:rsidRDefault="00AE1472">
      <w:pPr>
        <w:tabs>
          <w:tab w:val="clear" w:pos="426"/>
        </w:tabs>
      </w:pPr>
      <w:r>
        <w:rPr>
          <w:rFonts w:hint="eastAsia"/>
        </w:rPr>
        <w:t>目录（目录格式自定）</w:t>
      </w:r>
    </w:p>
    <w:p w14:paraId="456E9193" w14:textId="77777777" w:rsidR="00D2494B" w:rsidRDefault="00AE1472">
      <w:pPr>
        <w:tabs>
          <w:tab w:val="clear" w:pos="426"/>
        </w:tabs>
      </w:pPr>
      <w:r>
        <w:rPr>
          <w:rFonts w:hint="eastAsia"/>
        </w:rPr>
        <w:t>评标指引表</w:t>
      </w:r>
    </w:p>
    <w:p w14:paraId="3DD386E6" w14:textId="77777777" w:rsidR="00D2494B" w:rsidRDefault="00AE1472">
      <w:pPr>
        <w:numPr>
          <w:ilvl w:val="1"/>
          <w:numId w:val="26"/>
        </w:numPr>
        <w:tabs>
          <w:tab w:val="clear" w:pos="426"/>
        </w:tabs>
        <w:spacing w:line="276" w:lineRule="auto"/>
      </w:pPr>
      <w:r>
        <w:rPr>
          <w:rFonts w:hint="eastAsia"/>
        </w:rPr>
        <w:t>投标函</w:t>
      </w:r>
    </w:p>
    <w:p w14:paraId="76EAFEDE" w14:textId="77777777" w:rsidR="00D2494B" w:rsidRDefault="00AE1472">
      <w:pPr>
        <w:numPr>
          <w:ilvl w:val="1"/>
          <w:numId w:val="26"/>
        </w:numPr>
        <w:tabs>
          <w:tab w:val="clear" w:pos="426"/>
        </w:tabs>
        <w:spacing w:line="276" w:lineRule="auto"/>
      </w:pPr>
      <w:r>
        <w:rPr>
          <w:rFonts w:hint="eastAsia"/>
        </w:rPr>
        <w:t>政府采购投标及履约承诺函</w:t>
      </w:r>
    </w:p>
    <w:p w14:paraId="30407845" w14:textId="77777777" w:rsidR="00D2494B" w:rsidRDefault="00AE1472">
      <w:pPr>
        <w:numPr>
          <w:ilvl w:val="1"/>
          <w:numId w:val="26"/>
        </w:numPr>
        <w:tabs>
          <w:tab w:val="clear" w:pos="426"/>
        </w:tabs>
        <w:spacing w:line="276" w:lineRule="auto"/>
      </w:pPr>
      <w:r>
        <w:rPr>
          <w:rFonts w:hint="eastAsia"/>
        </w:rPr>
        <w:t>法定代表人授权委托书、法定代表人证明书</w:t>
      </w:r>
    </w:p>
    <w:p w14:paraId="3452BF04" w14:textId="77777777" w:rsidR="00D2494B" w:rsidRDefault="00AE1472">
      <w:pPr>
        <w:numPr>
          <w:ilvl w:val="1"/>
          <w:numId w:val="26"/>
        </w:numPr>
        <w:tabs>
          <w:tab w:val="clear" w:pos="426"/>
        </w:tabs>
        <w:spacing w:line="276" w:lineRule="auto"/>
      </w:pPr>
      <w:r>
        <w:rPr>
          <w:rFonts w:hint="eastAsia"/>
        </w:rPr>
        <w:t>投标人基本情况表</w:t>
      </w:r>
    </w:p>
    <w:p w14:paraId="6576CF06" w14:textId="77777777" w:rsidR="00D2494B" w:rsidRDefault="00AE1472">
      <w:pPr>
        <w:numPr>
          <w:ilvl w:val="1"/>
          <w:numId w:val="26"/>
        </w:numPr>
        <w:tabs>
          <w:tab w:val="clear" w:pos="426"/>
        </w:tabs>
        <w:spacing w:line="276" w:lineRule="auto"/>
      </w:pPr>
      <w:r>
        <w:rPr>
          <w:rFonts w:hint="eastAsia"/>
        </w:rPr>
        <w:t>开标一览表（报价表）</w:t>
      </w:r>
    </w:p>
    <w:p w14:paraId="19F0F977" w14:textId="77777777" w:rsidR="00D2494B" w:rsidRDefault="00AE1472">
      <w:pPr>
        <w:numPr>
          <w:ilvl w:val="1"/>
          <w:numId w:val="26"/>
        </w:numPr>
        <w:tabs>
          <w:tab w:val="clear" w:pos="426"/>
        </w:tabs>
        <w:spacing w:line="276" w:lineRule="auto"/>
      </w:pPr>
      <w:r>
        <w:rPr>
          <w:rFonts w:hint="eastAsia"/>
        </w:rPr>
        <w:t>投标分项报价表</w:t>
      </w:r>
    </w:p>
    <w:p w14:paraId="4C9F0D5E" w14:textId="77777777" w:rsidR="00D2494B" w:rsidRDefault="00AE1472">
      <w:pPr>
        <w:numPr>
          <w:ilvl w:val="1"/>
          <w:numId w:val="26"/>
        </w:numPr>
        <w:tabs>
          <w:tab w:val="clear" w:pos="426"/>
        </w:tabs>
        <w:spacing w:line="276" w:lineRule="auto"/>
      </w:pPr>
      <w:r>
        <w:rPr>
          <w:rFonts w:hint="eastAsia"/>
        </w:rPr>
        <w:t>实质性响应条款偏离表</w:t>
      </w:r>
    </w:p>
    <w:p w14:paraId="0CD09F66" w14:textId="77777777" w:rsidR="00D2494B" w:rsidRDefault="00AE1472">
      <w:pPr>
        <w:numPr>
          <w:ilvl w:val="1"/>
          <w:numId w:val="26"/>
        </w:numPr>
        <w:tabs>
          <w:tab w:val="clear" w:pos="426"/>
        </w:tabs>
        <w:spacing w:line="276" w:lineRule="auto"/>
      </w:pPr>
      <w:bookmarkStart w:id="43" w:name="_Hlk2110363"/>
      <w:r>
        <w:rPr>
          <w:rFonts w:hint="eastAsia"/>
          <w:bCs/>
        </w:rPr>
        <w:t>项目需求响应表（实质性条款除外）</w:t>
      </w:r>
    </w:p>
    <w:p w14:paraId="3A7FD423" w14:textId="77777777" w:rsidR="00D2494B" w:rsidRDefault="00AE1472">
      <w:pPr>
        <w:numPr>
          <w:ilvl w:val="1"/>
          <w:numId w:val="26"/>
        </w:numPr>
        <w:tabs>
          <w:tab w:val="clear" w:pos="426"/>
        </w:tabs>
        <w:spacing w:line="276" w:lineRule="auto"/>
      </w:pPr>
      <w:r>
        <w:rPr>
          <w:rFonts w:hint="eastAsia"/>
          <w:bCs/>
        </w:rPr>
        <w:t>实施方案</w:t>
      </w:r>
    </w:p>
    <w:p w14:paraId="54FA1283" w14:textId="77777777" w:rsidR="00D2494B" w:rsidRDefault="00AE1472">
      <w:pPr>
        <w:numPr>
          <w:ilvl w:val="1"/>
          <w:numId w:val="26"/>
        </w:numPr>
        <w:tabs>
          <w:tab w:val="clear" w:pos="426"/>
        </w:tabs>
        <w:spacing w:line="276" w:lineRule="auto"/>
      </w:pPr>
      <w:r>
        <w:rPr>
          <w:rFonts w:hint="eastAsia"/>
        </w:rPr>
        <w:t>项目重点难点分析、应对措施及相关的合理化建议</w:t>
      </w:r>
    </w:p>
    <w:p w14:paraId="18A51697" w14:textId="77777777" w:rsidR="00D2494B" w:rsidRDefault="00AE1472">
      <w:pPr>
        <w:numPr>
          <w:ilvl w:val="1"/>
          <w:numId w:val="26"/>
        </w:numPr>
        <w:tabs>
          <w:tab w:val="clear" w:pos="426"/>
        </w:tabs>
        <w:spacing w:line="276" w:lineRule="auto"/>
      </w:pPr>
      <w:r>
        <w:rPr>
          <w:rFonts w:hint="eastAsia"/>
        </w:rPr>
        <w:t>质量（完成时间、安全、环保）保障措施及方案</w:t>
      </w:r>
    </w:p>
    <w:p w14:paraId="10606105" w14:textId="77777777" w:rsidR="00D2494B" w:rsidRDefault="00AE1472">
      <w:pPr>
        <w:numPr>
          <w:ilvl w:val="1"/>
          <w:numId w:val="26"/>
        </w:numPr>
        <w:tabs>
          <w:tab w:val="clear" w:pos="426"/>
        </w:tabs>
        <w:spacing w:line="276" w:lineRule="auto"/>
      </w:pPr>
      <w:r>
        <w:rPr>
          <w:rFonts w:hint="eastAsia"/>
        </w:rPr>
        <w:t>违约承诺</w:t>
      </w:r>
    </w:p>
    <w:p w14:paraId="5C76BF34" w14:textId="77777777" w:rsidR="00D2494B" w:rsidRDefault="00AE1472">
      <w:pPr>
        <w:numPr>
          <w:ilvl w:val="1"/>
          <w:numId w:val="26"/>
        </w:numPr>
        <w:tabs>
          <w:tab w:val="clear" w:pos="426"/>
        </w:tabs>
        <w:spacing w:line="276" w:lineRule="auto"/>
      </w:pPr>
      <w:r>
        <w:rPr>
          <w:rFonts w:hint="eastAsia"/>
        </w:rPr>
        <w:t>服务承诺</w:t>
      </w:r>
    </w:p>
    <w:p w14:paraId="5292052E" w14:textId="77777777" w:rsidR="00D2494B" w:rsidRDefault="00AE1472">
      <w:pPr>
        <w:numPr>
          <w:ilvl w:val="1"/>
          <w:numId w:val="26"/>
        </w:numPr>
        <w:tabs>
          <w:tab w:val="clear" w:pos="426"/>
        </w:tabs>
        <w:spacing w:line="276" w:lineRule="auto"/>
      </w:pPr>
      <w:r>
        <w:rPr>
          <w:rFonts w:hint="eastAsia"/>
        </w:rPr>
        <w:t>投标人同类项目业绩情况</w:t>
      </w:r>
    </w:p>
    <w:p w14:paraId="46DDA701" w14:textId="77777777" w:rsidR="00D2494B" w:rsidRDefault="00AE1472">
      <w:pPr>
        <w:numPr>
          <w:ilvl w:val="1"/>
          <w:numId w:val="26"/>
        </w:numPr>
        <w:tabs>
          <w:tab w:val="clear" w:pos="426"/>
        </w:tabs>
        <w:spacing w:line="276" w:lineRule="auto"/>
      </w:pPr>
      <w:r>
        <w:rPr>
          <w:rFonts w:hint="eastAsia"/>
        </w:rPr>
        <w:t>拟安排的项目负责人情况</w:t>
      </w:r>
      <w:r>
        <w:t>(仅限一人)</w:t>
      </w:r>
    </w:p>
    <w:p w14:paraId="405C9D6A" w14:textId="77777777" w:rsidR="00D2494B" w:rsidRDefault="00AE1472">
      <w:pPr>
        <w:numPr>
          <w:ilvl w:val="1"/>
          <w:numId w:val="26"/>
        </w:numPr>
        <w:tabs>
          <w:tab w:val="clear" w:pos="426"/>
        </w:tabs>
        <w:spacing w:line="276" w:lineRule="auto"/>
      </w:pPr>
      <w:r>
        <w:rPr>
          <w:rFonts w:hint="eastAsia"/>
        </w:rPr>
        <w:t>拟安排的项目主要团队成员情况（项目负责人除外）</w:t>
      </w:r>
    </w:p>
    <w:p w14:paraId="3C0FD35C" w14:textId="77777777" w:rsidR="00D2494B" w:rsidRDefault="00AE1472">
      <w:pPr>
        <w:numPr>
          <w:ilvl w:val="1"/>
          <w:numId w:val="26"/>
        </w:numPr>
        <w:tabs>
          <w:tab w:val="clear" w:pos="426"/>
        </w:tabs>
        <w:spacing w:line="276" w:lineRule="auto"/>
      </w:pPr>
      <w:r>
        <w:rPr>
          <w:rFonts w:hint="eastAsia"/>
        </w:rPr>
        <w:t>服务网点</w:t>
      </w:r>
    </w:p>
    <w:bookmarkEnd w:id="43"/>
    <w:p w14:paraId="462C40D2" w14:textId="77777777" w:rsidR="00D2494B" w:rsidRDefault="00AE1472">
      <w:pPr>
        <w:numPr>
          <w:ilvl w:val="1"/>
          <w:numId w:val="26"/>
        </w:numPr>
        <w:tabs>
          <w:tab w:val="clear" w:pos="426"/>
        </w:tabs>
        <w:spacing w:line="276" w:lineRule="auto"/>
      </w:pPr>
      <w:r>
        <w:rPr>
          <w:rFonts w:hint="eastAsia"/>
        </w:rPr>
        <w:t>招标代理服务费承诺书</w:t>
      </w:r>
    </w:p>
    <w:p w14:paraId="2ABF8E4F" w14:textId="77777777" w:rsidR="00D2494B" w:rsidRDefault="00AE1472">
      <w:pPr>
        <w:numPr>
          <w:ilvl w:val="1"/>
          <w:numId w:val="26"/>
        </w:numPr>
        <w:tabs>
          <w:tab w:val="clear" w:pos="426"/>
        </w:tabs>
        <w:spacing w:line="276" w:lineRule="auto"/>
        <w:rPr>
          <w:b/>
          <w:bCs/>
        </w:rPr>
      </w:pPr>
      <w:r>
        <w:rPr>
          <w:rFonts w:hint="eastAsia"/>
        </w:rPr>
        <w:t>招标文件要求的其他内容及投标人认为需要加以说明的其他内容</w:t>
      </w:r>
    </w:p>
    <w:p w14:paraId="11C33442" w14:textId="77777777" w:rsidR="00D2494B" w:rsidRDefault="00AE1472">
      <w:pPr>
        <w:numPr>
          <w:ilvl w:val="1"/>
          <w:numId w:val="26"/>
        </w:numPr>
        <w:tabs>
          <w:tab w:val="clear" w:pos="426"/>
        </w:tabs>
        <w:spacing w:line="276" w:lineRule="auto"/>
      </w:pPr>
      <w:r>
        <w:rPr>
          <w:rFonts w:hint="eastAsia"/>
        </w:rPr>
        <w:t>中小企业声明函</w:t>
      </w:r>
    </w:p>
    <w:p w14:paraId="08B88D5D" w14:textId="77777777" w:rsidR="00D2494B" w:rsidRDefault="00D2494B">
      <w:pPr>
        <w:tabs>
          <w:tab w:val="clear" w:pos="426"/>
        </w:tabs>
        <w:rPr>
          <w:b/>
          <w:bCs/>
        </w:rPr>
      </w:pPr>
    </w:p>
    <w:p w14:paraId="2B13E3E8" w14:textId="77777777" w:rsidR="00D2494B" w:rsidRDefault="00AE1472">
      <w:pPr>
        <w:adjustRightInd/>
        <w:snapToGrid/>
        <w:spacing w:before="280" w:after="290" w:line="377" w:lineRule="auto"/>
        <w:jc w:val="center"/>
        <w:outlineLvl w:val="2"/>
        <w:rPr>
          <w:b/>
          <w:sz w:val="24"/>
        </w:rPr>
      </w:pPr>
      <w:r>
        <w:br w:type="page"/>
      </w:r>
      <w:r>
        <w:rPr>
          <w:rFonts w:hint="eastAsia"/>
          <w:b/>
          <w:sz w:val="24"/>
        </w:rPr>
        <w:lastRenderedPageBreak/>
        <w:t>密封袋封条格式</w:t>
      </w:r>
    </w:p>
    <w:p w14:paraId="351AFAD2" w14:textId="77777777" w:rsidR="00D2494B" w:rsidRDefault="00D2494B">
      <w:pPr>
        <w:tabs>
          <w:tab w:val="clear" w:pos="426"/>
        </w:tabs>
        <w:jc w:val="center"/>
        <w:rPr>
          <w:sz w:val="44"/>
          <w:szCs w:val="44"/>
          <w:u w:val="single"/>
        </w:rPr>
      </w:pPr>
    </w:p>
    <w:p w14:paraId="67152553" w14:textId="57B3F7D6" w:rsidR="00D2494B" w:rsidRDefault="00AE1472">
      <w:pPr>
        <w:tabs>
          <w:tab w:val="clear" w:pos="426"/>
        </w:tabs>
        <w:jc w:val="center"/>
        <w:rPr>
          <w:sz w:val="44"/>
          <w:szCs w:val="44"/>
        </w:rPr>
      </w:pPr>
      <w:r>
        <w:rPr>
          <w:rFonts w:hint="eastAsia"/>
          <w:sz w:val="44"/>
          <w:szCs w:val="44"/>
          <w:highlight w:val="yellow"/>
          <w:u w:val="single"/>
        </w:rPr>
        <w:t>市场稽查执法辅助事务项目</w:t>
      </w:r>
    </w:p>
    <w:p w14:paraId="3145D598" w14:textId="77777777" w:rsidR="00D2494B" w:rsidRDefault="00D2494B">
      <w:pPr>
        <w:tabs>
          <w:tab w:val="clear" w:pos="426"/>
        </w:tabs>
        <w:jc w:val="center"/>
      </w:pPr>
    </w:p>
    <w:p w14:paraId="5F1FE608" w14:textId="77777777" w:rsidR="00D2494B" w:rsidRDefault="00D2494B">
      <w:pPr>
        <w:tabs>
          <w:tab w:val="clear" w:pos="426"/>
        </w:tabs>
        <w:jc w:val="center"/>
      </w:pPr>
    </w:p>
    <w:p w14:paraId="65C8BB7D" w14:textId="77777777" w:rsidR="00D2494B" w:rsidRDefault="00AE1472">
      <w:pPr>
        <w:tabs>
          <w:tab w:val="clear" w:pos="426"/>
        </w:tabs>
        <w:jc w:val="center"/>
        <w:rPr>
          <w:sz w:val="52"/>
          <w:szCs w:val="52"/>
        </w:rPr>
      </w:pPr>
      <w:r>
        <w:rPr>
          <w:rFonts w:hint="eastAsia"/>
          <w:sz w:val="52"/>
          <w:szCs w:val="52"/>
        </w:rPr>
        <w:t>□投标文件</w:t>
      </w:r>
    </w:p>
    <w:p w14:paraId="60CD8A8B" w14:textId="77777777" w:rsidR="00D2494B" w:rsidRDefault="00AE1472">
      <w:pPr>
        <w:tabs>
          <w:tab w:val="clear" w:pos="426"/>
        </w:tabs>
        <w:jc w:val="center"/>
        <w:rPr>
          <w:sz w:val="52"/>
          <w:szCs w:val="52"/>
        </w:rPr>
      </w:pPr>
      <w:r>
        <w:rPr>
          <w:rFonts w:hint="eastAsia"/>
          <w:sz w:val="52"/>
          <w:szCs w:val="52"/>
        </w:rPr>
        <w:t>□开标信封</w:t>
      </w:r>
    </w:p>
    <w:p w14:paraId="4848D20F" w14:textId="77777777" w:rsidR="00D2494B" w:rsidRDefault="00D2494B">
      <w:pPr>
        <w:tabs>
          <w:tab w:val="clear" w:pos="426"/>
        </w:tabs>
      </w:pPr>
    </w:p>
    <w:p w14:paraId="2CAF61F1" w14:textId="77777777" w:rsidR="00D2494B" w:rsidRDefault="00D2494B">
      <w:pPr>
        <w:tabs>
          <w:tab w:val="clear" w:pos="426"/>
        </w:tabs>
      </w:pPr>
    </w:p>
    <w:p w14:paraId="5F4D21E2" w14:textId="77777777" w:rsidR="00D2494B" w:rsidRDefault="00D2494B">
      <w:pPr>
        <w:tabs>
          <w:tab w:val="clear" w:pos="426"/>
        </w:tabs>
      </w:pPr>
    </w:p>
    <w:p w14:paraId="2D19B1F2" w14:textId="77777777" w:rsidR="00D2494B" w:rsidRDefault="00D2494B">
      <w:pPr>
        <w:tabs>
          <w:tab w:val="clear" w:pos="426"/>
        </w:tabs>
      </w:pPr>
    </w:p>
    <w:p w14:paraId="4DCC5865" w14:textId="77777777" w:rsidR="00D2494B" w:rsidRDefault="00D2494B">
      <w:pPr>
        <w:tabs>
          <w:tab w:val="clear" w:pos="426"/>
        </w:tabs>
      </w:pPr>
    </w:p>
    <w:p w14:paraId="3367FF79" w14:textId="77777777" w:rsidR="00D2494B" w:rsidRDefault="00D2494B">
      <w:pPr>
        <w:tabs>
          <w:tab w:val="clear" w:pos="426"/>
        </w:tabs>
      </w:pPr>
    </w:p>
    <w:p w14:paraId="37C08433" w14:textId="77777777" w:rsidR="00D2494B" w:rsidRDefault="00D2494B">
      <w:pPr>
        <w:tabs>
          <w:tab w:val="clear" w:pos="426"/>
        </w:tabs>
      </w:pPr>
    </w:p>
    <w:p w14:paraId="6F9C57B0" w14:textId="77777777" w:rsidR="00D2494B" w:rsidRDefault="00AE1472">
      <w:pPr>
        <w:tabs>
          <w:tab w:val="clear" w:pos="426"/>
        </w:tabs>
        <w:ind w:leftChars="337" w:left="708" w:rightChars="336" w:right="706"/>
        <w:rPr>
          <w:sz w:val="28"/>
          <w:szCs w:val="28"/>
        </w:rPr>
      </w:pPr>
      <w:r>
        <w:rPr>
          <w:rFonts w:hint="eastAsia"/>
          <w:sz w:val="28"/>
          <w:szCs w:val="28"/>
        </w:rPr>
        <w:t>招标项目编号：</w:t>
      </w:r>
      <w:r>
        <w:rPr>
          <w:rFonts w:hint="eastAsia"/>
          <w:sz w:val="28"/>
          <w:szCs w:val="28"/>
          <w:u w:val="single"/>
        </w:rPr>
        <w:t>_________________________________________</w:t>
      </w:r>
    </w:p>
    <w:p w14:paraId="5BDCFFDC" w14:textId="77777777" w:rsidR="00D2494B" w:rsidRDefault="00AE1472">
      <w:pPr>
        <w:tabs>
          <w:tab w:val="clear" w:pos="426"/>
        </w:tabs>
        <w:ind w:leftChars="337" w:left="708"/>
        <w:rPr>
          <w:sz w:val="28"/>
          <w:szCs w:val="28"/>
        </w:rPr>
      </w:pPr>
      <w:r>
        <w:rPr>
          <w:rFonts w:hint="eastAsia"/>
          <w:sz w:val="28"/>
          <w:szCs w:val="28"/>
        </w:rPr>
        <w:t>投标人名称（公章)：</w:t>
      </w:r>
      <w:r>
        <w:rPr>
          <w:rFonts w:hint="eastAsia"/>
          <w:sz w:val="28"/>
          <w:szCs w:val="28"/>
          <w:u w:val="single"/>
        </w:rPr>
        <w:t>____________________________________</w:t>
      </w:r>
    </w:p>
    <w:p w14:paraId="48507DC1" w14:textId="77777777" w:rsidR="00D2494B" w:rsidRDefault="00AE1472">
      <w:pPr>
        <w:tabs>
          <w:tab w:val="clear" w:pos="426"/>
        </w:tabs>
        <w:ind w:leftChars="337" w:left="708"/>
        <w:rPr>
          <w:sz w:val="28"/>
          <w:szCs w:val="28"/>
        </w:rPr>
      </w:pPr>
      <w:r>
        <w:rPr>
          <w:rFonts w:hint="eastAsia"/>
          <w:sz w:val="28"/>
          <w:szCs w:val="28"/>
        </w:rPr>
        <w:t>投标人代表（签名）：</w:t>
      </w:r>
      <w:r>
        <w:rPr>
          <w:rFonts w:hint="eastAsia"/>
          <w:sz w:val="28"/>
          <w:szCs w:val="28"/>
          <w:u w:val="single"/>
        </w:rPr>
        <w:t>___________________________________</w:t>
      </w:r>
    </w:p>
    <w:p w14:paraId="52F51EFE" w14:textId="77777777" w:rsidR="00D2494B" w:rsidRDefault="00AE1472">
      <w:pPr>
        <w:tabs>
          <w:tab w:val="clear" w:pos="426"/>
        </w:tabs>
        <w:ind w:leftChars="337" w:left="708"/>
        <w:rPr>
          <w:sz w:val="28"/>
          <w:szCs w:val="28"/>
        </w:rPr>
      </w:pPr>
      <w:r>
        <w:rPr>
          <w:rFonts w:hint="eastAsia"/>
          <w:sz w:val="28"/>
          <w:szCs w:val="28"/>
        </w:rPr>
        <w:t>投标截止日期：</w:t>
      </w:r>
      <w:r>
        <w:rPr>
          <w:rFonts w:hint="eastAsia"/>
          <w:sz w:val="28"/>
          <w:szCs w:val="28"/>
          <w:u w:val="single"/>
        </w:rPr>
        <w:t>______年___月___日</w:t>
      </w:r>
      <w:r>
        <w:rPr>
          <w:sz w:val="28"/>
          <w:szCs w:val="28"/>
          <w:u w:val="single"/>
        </w:rPr>
        <w:t>_</w:t>
      </w:r>
      <w:r>
        <w:rPr>
          <w:rFonts w:hint="eastAsia"/>
          <w:sz w:val="28"/>
          <w:szCs w:val="28"/>
          <w:u w:val="single"/>
        </w:rPr>
        <w:t>_</w:t>
      </w:r>
      <w:r>
        <w:rPr>
          <w:sz w:val="28"/>
          <w:szCs w:val="28"/>
          <w:u w:val="single"/>
        </w:rPr>
        <w:t>_时_</w:t>
      </w:r>
      <w:r>
        <w:rPr>
          <w:rFonts w:hint="eastAsia"/>
          <w:sz w:val="28"/>
          <w:szCs w:val="28"/>
          <w:u w:val="single"/>
        </w:rPr>
        <w:t>_</w:t>
      </w:r>
      <w:r>
        <w:rPr>
          <w:sz w:val="28"/>
          <w:szCs w:val="28"/>
          <w:u w:val="single"/>
        </w:rPr>
        <w:t>_分</w:t>
      </w:r>
      <w:r>
        <w:rPr>
          <w:rFonts w:hint="eastAsia"/>
          <w:sz w:val="28"/>
          <w:szCs w:val="28"/>
          <w:u w:val="single"/>
        </w:rPr>
        <w:t>（</w:t>
      </w:r>
      <w:r>
        <w:rPr>
          <w:sz w:val="28"/>
          <w:szCs w:val="28"/>
          <w:u w:val="single"/>
        </w:rPr>
        <w:t>前不得开封</w:t>
      </w:r>
      <w:r>
        <w:rPr>
          <w:rFonts w:hint="eastAsia"/>
          <w:sz w:val="28"/>
          <w:szCs w:val="28"/>
          <w:u w:val="single"/>
        </w:rPr>
        <w:t>）</w:t>
      </w:r>
    </w:p>
    <w:p w14:paraId="20B2D3DC" w14:textId="77777777" w:rsidR="00D2494B" w:rsidRDefault="00AE1472">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14:paraId="077673BF" w14:textId="77777777" w:rsidR="00D2494B" w:rsidRDefault="00AE1472">
      <w:pPr>
        <w:tabs>
          <w:tab w:val="clear" w:pos="426"/>
        </w:tabs>
        <w:jc w:val="right"/>
        <w:rPr>
          <w:sz w:val="44"/>
          <w:szCs w:val="44"/>
          <w:u w:val="single"/>
        </w:rPr>
      </w:pPr>
      <w:r>
        <w:rPr>
          <w:rFonts w:hint="eastAsia"/>
          <w:sz w:val="44"/>
          <w:szCs w:val="44"/>
          <w:u w:val="single"/>
        </w:rPr>
        <w:t>正/副本</w:t>
      </w:r>
    </w:p>
    <w:p w14:paraId="66430B2D" w14:textId="77777777" w:rsidR="00D2494B" w:rsidRDefault="00D2494B">
      <w:pPr>
        <w:tabs>
          <w:tab w:val="clear" w:pos="426"/>
        </w:tabs>
        <w:jc w:val="center"/>
        <w:rPr>
          <w:sz w:val="44"/>
          <w:szCs w:val="44"/>
          <w:u w:val="single"/>
        </w:rPr>
      </w:pPr>
    </w:p>
    <w:p w14:paraId="35109E4E" w14:textId="290F8784" w:rsidR="00D2494B" w:rsidRDefault="00AE1472">
      <w:pPr>
        <w:tabs>
          <w:tab w:val="clear" w:pos="426"/>
        </w:tabs>
        <w:jc w:val="center"/>
        <w:rPr>
          <w:sz w:val="44"/>
          <w:szCs w:val="44"/>
        </w:rPr>
      </w:pPr>
      <w:r>
        <w:rPr>
          <w:rFonts w:hint="eastAsia"/>
          <w:sz w:val="44"/>
          <w:szCs w:val="44"/>
          <w:highlight w:val="yellow"/>
          <w:u w:val="single"/>
        </w:rPr>
        <w:t>市场稽查执法辅助事务项目</w:t>
      </w:r>
    </w:p>
    <w:p w14:paraId="5995F1D2" w14:textId="77777777" w:rsidR="00D2494B" w:rsidRDefault="00D2494B">
      <w:pPr>
        <w:tabs>
          <w:tab w:val="clear" w:pos="426"/>
        </w:tabs>
        <w:jc w:val="center"/>
      </w:pPr>
    </w:p>
    <w:p w14:paraId="686AFD2C" w14:textId="77777777" w:rsidR="00D2494B" w:rsidRDefault="00D2494B">
      <w:pPr>
        <w:tabs>
          <w:tab w:val="clear" w:pos="426"/>
        </w:tabs>
        <w:jc w:val="center"/>
      </w:pPr>
    </w:p>
    <w:p w14:paraId="6B7F72CC" w14:textId="77777777" w:rsidR="00D2494B" w:rsidRDefault="00AE1472">
      <w:pPr>
        <w:tabs>
          <w:tab w:val="clear" w:pos="426"/>
        </w:tabs>
        <w:jc w:val="center"/>
        <w:rPr>
          <w:sz w:val="52"/>
          <w:szCs w:val="52"/>
        </w:rPr>
      </w:pPr>
      <w:r>
        <w:rPr>
          <w:rFonts w:hint="eastAsia"/>
          <w:sz w:val="52"/>
          <w:szCs w:val="52"/>
        </w:rPr>
        <w:t>投标文件</w:t>
      </w:r>
    </w:p>
    <w:p w14:paraId="1363F8F1" w14:textId="77777777" w:rsidR="00D2494B" w:rsidRDefault="00D2494B">
      <w:pPr>
        <w:tabs>
          <w:tab w:val="clear" w:pos="426"/>
        </w:tabs>
        <w:rPr>
          <w:sz w:val="52"/>
          <w:szCs w:val="52"/>
        </w:rPr>
      </w:pPr>
    </w:p>
    <w:p w14:paraId="7D5200B3" w14:textId="77777777" w:rsidR="00D2494B" w:rsidRDefault="00D2494B">
      <w:pPr>
        <w:tabs>
          <w:tab w:val="clear" w:pos="426"/>
        </w:tabs>
      </w:pPr>
    </w:p>
    <w:p w14:paraId="4DF1DA59" w14:textId="77777777" w:rsidR="00D2494B" w:rsidRDefault="00D2494B">
      <w:pPr>
        <w:tabs>
          <w:tab w:val="clear" w:pos="426"/>
        </w:tabs>
      </w:pPr>
    </w:p>
    <w:p w14:paraId="525263F8" w14:textId="77777777" w:rsidR="00D2494B" w:rsidRDefault="00D2494B">
      <w:pPr>
        <w:tabs>
          <w:tab w:val="clear" w:pos="426"/>
        </w:tabs>
      </w:pPr>
    </w:p>
    <w:p w14:paraId="3DD2008E" w14:textId="77777777" w:rsidR="00D2494B" w:rsidRDefault="00D2494B">
      <w:pPr>
        <w:tabs>
          <w:tab w:val="clear" w:pos="426"/>
        </w:tabs>
      </w:pPr>
    </w:p>
    <w:p w14:paraId="3C6C0ACC" w14:textId="77777777" w:rsidR="00D2494B" w:rsidRDefault="00D2494B">
      <w:pPr>
        <w:tabs>
          <w:tab w:val="clear" w:pos="426"/>
        </w:tabs>
      </w:pPr>
    </w:p>
    <w:p w14:paraId="17E70B54" w14:textId="77777777" w:rsidR="00D2494B" w:rsidRDefault="00D2494B">
      <w:pPr>
        <w:tabs>
          <w:tab w:val="clear" w:pos="426"/>
        </w:tabs>
      </w:pPr>
    </w:p>
    <w:p w14:paraId="15AA597A" w14:textId="77777777" w:rsidR="00D2494B" w:rsidRDefault="00D2494B">
      <w:pPr>
        <w:tabs>
          <w:tab w:val="clear" w:pos="426"/>
        </w:tabs>
      </w:pPr>
    </w:p>
    <w:p w14:paraId="43376D7E" w14:textId="77777777" w:rsidR="00D2494B" w:rsidRDefault="00AE1472">
      <w:pPr>
        <w:tabs>
          <w:tab w:val="clear" w:pos="426"/>
        </w:tabs>
        <w:ind w:leftChars="607" w:left="1275"/>
        <w:rPr>
          <w:sz w:val="28"/>
          <w:szCs w:val="28"/>
        </w:rPr>
      </w:pPr>
      <w:r>
        <w:rPr>
          <w:rFonts w:hint="eastAsia"/>
          <w:sz w:val="28"/>
          <w:szCs w:val="28"/>
        </w:rPr>
        <w:t>招标项目编号：</w:t>
      </w:r>
      <w:r>
        <w:rPr>
          <w:rFonts w:hint="eastAsia"/>
          <w:sz w:val="28"/>
          <w:szCs w:val="28"/>
          <w:u w:val="single"/>
        </w:rPr>
        <w:t>_______________________________</w:t>
      </w:r>
    </w:p>
    <w:p w14:paraId="40706240" w14:textId="77777777" w:rsidR="00D2494B" w:rsidRDefault="00AE1472">
      <w:pPr>
        <w:tabs>
          <w:tab w:val="clear" w:pos="426"/>
        </w:tabs>
        <w:ind w:leftChars="607" w:left="1275"/>
        <w:rPr>
          <w:sz w:val="28"/>
          <w:szCs w:val="28"/>
        </w:rPr>
      </w:pPr>
      <w:r>
        <w:rPr>
          <w:rFonts w:hint="eastAsia"/>
          <w:sz w:val="28"/>
          <w:szCs w:val="28"/>
        </w:rPr>
        <w:t>投标人名称（公章)：</w:t>
      </w:r>
      <w:r>
        <w:rPr>
          <w:rFonts w:hint="eastAsia"/>
          <w:sz w:val="28"/>
          <w:szCs w:val="28"/>
          <w:u w:val="single"/>
        </w:rPr>
        <w:t>__________________________</w:t>
      </w:r>
    </w:p>
    <w:p w14:paraId="3276052C" w14:textId="77777777" w:rsidR="00D2494B" w:rsidRDefault="00AE1472">
      <w:pPr>
        <w:tabs>
          <w:tab w:val="clear" w:pos="426"/>
        </w:tabs>
        <w:ind w:leftChars="607" w:left="1275"/>
        <w:rPr>
          <w:sz w:val="28"/>
          <w:szCs w:val="28"/>
        </w:rPr>
      </w:pPr>
      <w:r>
        <w:rPr>
          <w:rFonts w:hint="eastAsia"/>
          <w:sz w:val="28"/>
          <w:szCs w:val="28"/>
        </w:rPr>
        <w:t>投标人代表（签名）：</w:t>
      </w:r>
      <w:r>
        <w:rPr>
          <w:rFonts w:hint="eastAsia"/>
          <w:sz w:val="28"/>
          <w:szCs w:val="28"/>
          <w:u w:val="single"/>
        </w:rPr>
        <w:t>_________________________</w:t>
      </w:r>
    </w:p>
    <w:p w14:paraId="74B12D3E" w14:textId="77777777" w:rsidR="00D2494B" w:rsidRDefault="00AE1472">
      <w:pPr>
        <w:tabs>
          <w:tab w:val="clear" w:pos="426"/>
        </w:tabs>
        <w:ind w:leftChars="607" w:left="1275"/>
        <w:rPr>
          <w:sz w:val="28"/>
          <w:szCs w:val="28"/>
        </w:rPr>
      </w:pPr>
      <w:r>
        <w:rPr>
          <w:rFonts w:hint="eastAsia"/>
          <w:sz w:val="28"/>
          <w:szCs w:val="28"/>
        </w:rPr>
        <w:t>投标日期：</w:t>
      </w:r>
      <w:r>
        <w:rPr>
          <w:rFonts w:hint="eastAsia"/>
          <w:sz w:val="28"/>
          <w:szCs w:val="28"/>
          <w:u w:val="single"/>
        </w:rPr>
        <w:t>__________________年_____月______日</w:t>
      </w:r>
    </w:p>
    <w:p w14:paraId="4C218F92" w14:textId="77777777" w:rsidR="00D2494B" w:rsidRDefault="00D2494B">
      <w:pPr>
        <w:tabs>
          <w:tab w:val="clear" w:pos="426"/>
        </w:tabs>
      </w:pPr>
    </w:p>
    <w:p w14:paraId="3E8DAB2E" w14:textId="77777777" w:rsidR="00D2494B" w:rsidRDefault="00AE1472">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14:paraId="5BECE711" w14:textId="77777777" w:rsidR="00D2494B" w:rsidRDefault="00AE1472">
      <w:pPr>
        <w:tabs>
          <w:tab w:val="clear" w:pos="426"/>
        </w:tabs>
      </w:pPr>
      <w:r>
        <w:rPr>
          <w:rFonts w:hint="eastAsia"/>
        </w:rPr>
        <w:t>按照招标文件的要求编制投标文件相应内容，请标明各部分内容的页码。</w:t>
      </w:r>
    </w:p>
    <w:p w14:paraId="2A694B79" w14:textId="77777777" w:rsidR="00D2494B" w:rsidRDefault="00D2494B">
      <w:pPr>
        <w:tabs>
          <w:tab w:val="clear" w:pos="426"/>
        </w:tabs>
      </w:pPr>
    </w:p>
    <w:p w14:paraId="248121B2" w14:textId="77777777" w:rsidR="00D2494B" w:rsidRDefault="00D2494B">
      <w:pPr>
        <w:tabs>
          <w:tab w:val="clear" w:pos="426"/>
        </w:tabs>
      </w:pPr>
    </w:p>
    <w:p w14:paraId="08F6811C" w14:textId="77777777" w:rsidR="00D2494B" w:rsidRDefault="00AE1472">
      <w:pPr>
        <w:tabs>
          <w:tab w:val="clear" w:pos="426"/>
        </w:tabs>
        <w:adjustRightInd/>
        <w:snapToGrid/>
        <w:spacing w:before="280" w:after="290" w:line="377" w:lineRule="auto"/>
        <w:jc w:val="center"/>
        <w:outlineLvl w:val="2"/>
        <w:rPr>
          <w:b/>
          <w:sz w:val="24"/>
        </w:rPr>
      </w:pPr>
      <w:r>
        <w:br w:type="page"/>
      </w:r>
      <w:r>
        <w:rPr>
          <w:rFonts w:hint="eastAsia"/>
          <w:b/>
          <w:sz w:val="24"/>
        </w:rPr>
        <w:lastRenderedPageBreak/>
        <w:t>评标指引表</w:t>
      </w:r>
    </w:p>
    <w:p w14:paraId="73C3C1AC" w14:textId="77777777" w:rsidR="00D2494B" w:rsidRDefault="00AE1472">
      <w:pPr>
        <w:tabs>
          <w:tab w:val="clear" w:pos="426"/>
        </w:tabs>
        <w:jc w:val="center"/>
        <w:rPr>
          <w:b/>
        </w:rPr>
      </w:pPr>
      <w:r>
        <w:rPr>
          <w:rFonts w:hint="eastAsia"/>
          <w:b/>
        </w:rPr>
        <w:t>（置于投标文件的首页）</w:t>
      </w:r>
    </w:p>
    <w:p w14:paraId="37E9CDA9" w14:textId="77777777" w:rsidR="00D2494B" w:rsidRDefault="00AE1472">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14:paraId="1F838EB5" w14:textId="77777777" w:rsidR="00D2494B" w:rsidRDefault="00AE1472">
      <w:pPr>
        <w:pStyle w:val="ac"/>
        <w:tabs>
          <w:tab w:val="clear" w:pos="426"/>
        </w:tabs>
        <w:ind w:firstLine="0"/>
      </w:pPr>
      <w:r>
        <w:rPr>
          <w:rFonts w:hint="eastAsia"/>
        </w:rPr>
        <w:t>项目名称：</w:t>
      </w:r>
    </w:p>
    <w:p w14:paraId="15068614" w14:textId="77777777" w:rsidR="00D2494B" w:rsidRDefault="00AE1472">
      <w:pPr>
        <w:pStyle w:val="ac"/>
        <w:tabs>
          <w:tab w:val="clear" w:pos="426"/>
        </w:tabs>
        <w:ind w:firstLine="0"/>
      </w:pPr>
      <w:r>
        <w:rPr>
          <w:rFonts w:hint="eastAsia"/>
        </w:rPr>
        <w:t>招标项目编号：</w:t>
      </w:r>
    </w:p>
    <w:p w14:paraId="36527C51" w14:textId="77777777" w:rsidR="00D2494B" w:rsidRDefault="00AE1472">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D2494B" w14:paraId="36E8FFD2" w14:textId="77777777">
        <w:trPr>
          <w:trHeight w:val="567"/>
        </w:trPr>
        <w:tc>
          <w:tcPr>
            <w:tcW w:w="9570" w:type="dxa"/>
            <w:gridSpan w:val="7"/>
            <w:vAlign w:val="center"/>
          </w:tcPr>
          <w:p w14:paraId="1577FB1B" w14:textId="77777777" w:rsidR="00D2494B" w:rsidRDefault="00AE1472">
            <w:pPr>
              <w:tabs>
                <w:tab w:val="clear" w:pos="426"/>
              </w:tabs>
              <w:adjustRightInd/>
              <w:snapToGrid/>
              <w:spacing w:line="240" w:lineRule="auto"/>
              <w:jc w:val="center"/>
              <w:rPr>
                <w:b/>
              </w:rPr>
            </w:pPr>
            <w:r>
              <w:rPr>
                <w:rFonts w:hint="eastAsia"/>
                <w:b/>
              </w:rPr>
              <w:t>一、资格性审查指引</w:t>
            </w:r>
          </w:p>
        </w:tc>
      </w:tr>
      <w:tr w:rsidR="00D2494B" w14:paraId="6E1B126F" w14:textId="77777777">
        <w:trPr>
          <w:trHeight w:val="567"/>
        </w:trPr>
        <w:tc>
          <w:tcPr>
            <w:tcW w:w="865" w:type="dxa"/>
            <w:vAlign w:val="center"/>
          </w:tcPr>
          <w:p w14:paraId="23AAD9EE" w14:textId="77777777" w:rsidR="00D2494B" w:rsidRDefault="00AE1472">
            <w:pPr>
              <w:tabs>
                <w:tab w:val="clear" w:pos="426"/>
              </w:tabs>
              <w:adjustRightInd/>
              <w:snapToGrid/>
              <w:spacing w:line="240" w:lineRule="auto"/>
              <w:jc w:val="center"/>
              <w:rPr>
                <w:b/>
              </w:rPr>
            </w:pPr>
            <w:r>
              <w:rPr>
                <w:rFonts w:hint="eastAsia"/>
                <w:b/>
              </w:rPr>
              <w:t>序号</w:t>
            </w:r>
          </w:p>
        </w:tc>
        <w:tc>
          <w:tcPr>
            <w:tcW w:w="4203" w:type="dxa"/>
            <w:gridSpan w:val="2"/>
            <w:vAlign w:val="center"/>
          </w:tcPr>
          <w:p w14:paraId="6C77539A" w14:textId="77777777" w:rsidR="00D2494B" w:rsidRDefault="00AE1472">
            <w:pPr>
              <w:tabs>
                <w:tab w:val="clear" w:pos="426"/>
              </w:tabs>
              <w:adjustRightInd/>
              <w:snapToGrid/>
              <w:spacing w:line="240" w:lineRule="auto"/>
              <w:jc w:val="center"/>
              <w:rPr>
                <w:b/>
              </w:rPr>
            </w:pPr>
            <w:r>
              <w:rPr>
                <w:rFonts w:hint="eastAsia"/>
                <w:b/>
              </w:rPr>
              <w:t>资格性审查项目</w:t>
            </w:r>
          </w:p>
        </w:tc>
        <w:tc>
          <w:tcPr>
            <w:tcW w:w="3105" w:type="dxa"/>
            <w:gridSpan w:val="3"/>
            <w:vAlign w:val="center"/>
          </w:tcPr>
          <w:p w14:paraId="38CF3A79" w14:textId="77777777" w:rsidR="00D2494B" w:rsidRDefault="00AE1472">
            <w:pPr>
              <w:tabs>
                <w:tab w:val="clear" w:pos="426"/>
              </w:tabs>
              <w:adjustRightInd/>
              <w:snapToGrid/>
              <w:spacing w:line="240" w:lineRule="auto"/>
              <w:jc w:val="center"/>
              <w:rPr>
                <w:b/>
              </w:rPr>
            </w:pPr>
            <w:r>
              <w:rPr>
                <w:rFonts w:hint="eastAsia"/>
                <w:b/>
              </w:rPr>
              <w:t>证明文件</w:t>
            </w:r>
          </w:p>
        </w:tc>
        <w:tc>
          <w:tcPr>
            <w:tcW w:w="1397" w:type="dxa"/>
            <w:vAlign w:val="center"/>
          </w:tcPr>
          <w:p w14:paraId="010313CB" w14:textId="77777777" w:rsidR="00D2494B" w:rsidRDefault="00AE1472">
            <w:pPr>
              <w:tabs>
                <w:tab w:val="clear" w:pos="426"/>
              </w:tabs>
              <w:adjustRightInd/>
              <w:snapToGrid/>
              <w:spacing w:line="240" w:lineRule="auto"/>
              <w:jc w:val="center"/>
              <w:rPr>
                <w:b/>
              </w:rPr>
            </w:pPr>
            <w:r>
              <w:rPr>
                <w:rFonts w:hint="eastAsia"/>
                <w:b/>
              </w:rPr>
              <w:t>起止页码</w:t>
            </w:r>
          </w:p>
        </w:tc>
      </w:tr>
      <w:tr w:rsidR="00D2494B" w14:paraId="7101BCF4" w14:textId="77777777">
        <w:trPr>
          <w:trHeight w:val="567"/>
        </w:trPr>
        <w:tc>
          <w:tcPr>
            <w:tcW w:w="865" w:type="dxa"/>
            <w:vMerge w:val="restart"/>
            <w:vAlign w:val="center"/>
          </w:tcPr>
          <w:p w14:paraId="1F9F154D" w14:textId="77777777" w:rsidR="00D2494B" w:rsidRDefault="00AE1472">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14:paraId="3500FC6C" w14:textId="77777777" w:rsidR="00D2494B" w:rsidRDefault="00AE1472">
            <w:pPr>
              <w:tabs>
                <w:tab w:val="clear" w:pos="426"/>
              </w:tabs>
              <w:adjustRightInd/>
              <w:snapToGrid/>
              <w:spacing w:line="240" w:lineRule="auto"/>
              <w:jc w:val="center"/>
              <w:rPr>
                <w:b/>
              </w:rPr>
            </w:pPr>
            <w:r>
              <w:rPr>
                <w:rFonts w:hint="eastAsia"/>
                <w:color w:val="000000"/>
              </w:rPr>
              <w:t>投标人资质要求</w:t>
            </w:r>
          </w:p>
        </w:tc>
        <w:tc>
          <w:tcPr>
            <w:tcW w:w="3105" w:type="dxa"/>
            <w:gridSpan w:val="3"/>
            <w:vAlign w:val="center"/>
          </w:tcPr>
          <w:p w14:paraId="01E07FB9" w14:textId="77777777" w:rsidR="00D2494B" w:rsidRDefault="00AE1472">
            <w:pPr>
              <w:tabs>
                <w:tab w:val="clear" w:pos="426"/>
              </w:tabs>
              <w:adjustRightInd/>
              <w:snapToGrid/>
              <w:spacing w:line="240" w:lineRule="auto"/>
              <w:jc w:val="center"/>
            </w:pPr>
            <w:r>
              <w:rPr>
                <w:rFonts w:hint="eastAsia"/>
              </w:rPr>
              <w:t>营业执照</w:t>
            </w:r>
          </w:p>
        </w:tc>
        <w:tc>
          <w:tcPr>
            <w:tcW w:w="1397" w:type="dxa"/>
            <w:shd w:val="clear" w:color="auto" w:fill="auto"/>
            <w:vAlign w:val="center"/>
          </w:tcPr>
          <w:p w14:paraId="1C90906F" w14:textId="77777777" w:rsidR="00D2494B" w:rsidRDefault="00D2494B">
            <w:pPr>
              <w:tabs>
                <w:tab w:val="clear" w:pos="426"/>
              </w:tabs>
              <w:adjustRightInd/>
              <w:snapToGrid/>
              <w:spacing w:line="240" w:lineRule="auto"/>
              <w:jc w:val="center"/>
              <w:rPr>
                <w:b/>
              </w:rPr>
            </w:pPr>
          </w:p>
        </w:tc>
      </w:tr>
      <w:tr w:rsidR="00D2494B" w14:paraId="4CE4A891" w14:textId="77777777">
        <w:trPr>
          <w:trHeight w:val="567"/>
        </w:trPr>
        <w:tc>
          <w:tcPr>
            <w:tcW w:w="865" w:type="dxa"/>
            <w:vMerge/>
            <w:vAlign w:val="center"/>
          </w:tcPr>
          <w:p w14:paraId="6ABACA2F" w14:textId="77777777" w:rsidR="00D2494B" w:rsidRDefault="00D2494B">
            <w:pPr>
              <w:tabs>
                <w:tab w:val="clear" w:pos="426"/>
              </w:tabs>
              <w:adjustRightInd/>
              <w:snapToGrid/>
              <w:spacing w:line="240" w:lineRule="auto"/>
              <w:jc w:val="center"/>
              <w:rPr>
                <w:b/>
              </w:rPr>
            </w:pPr>
          </w:p>
        </w:tc>
        <w:tc>
          <w:tcPr>
            <w:tcW w:w="4203" w:type="dxa"/>
            <w:gridSpan w:val="2"/>
            <w:vMerge/>
            <w:vAlign w:val="center"/>
          </w:tcPr>
          <w:p w14:paraId="1AEB5C7F" w14:textId="77777777" w:rsidR="00D2494B" w:rsidRDefault="00D2494B">
            <w:pPr>
              <w:tabs>
                <w:tab w:val="clear" w:pos="426"/>
              </w:tabs>
              <w:adjustRightInd/>
              <w:snapToGrid/>
              <w:spacing w:line="240" w:lineRule="auto"/>
              <w:jc w:val="center"/>
              <w:rPr>
                <w:color w:val="000000"/>
              </w:rPr>
            </w:pPr>
          </w:p>
        </w:tc>
        <w:tc>
          <w:tcPr>
            <w:tcW w:w="3105" w:type="dxa"/>
            <w:gridSpan w:val="3"/>
            <w:vAlign w:val="center"/>
          </w:tcPr>
          <w:p w14:paraId="52482B6F" w14:textId="77777777" w:rsidR="00D2494B" w:rsidRDefault="00D2494B">
            <w:pPr>
              <w:tabs>
                <w:tab w:val="clear" w:pos="426"/>
              </w:tabs>
              <w:adjustRightInd/>
              <w:snapToGrid/>
              <w:spacing w:line="240" w:lineRule="auto"/>
              <w:jc w:val="center"/>
            </w:pPr>
          </w:p>
        </w:tc>
        <w:tc>
          <w:tcPr>
            <w:tcW w:w="1397" w:type="dxa"/>
            <w:shd w:val="clear" w:color="auto" w:fill="auto"/>
            <w:vAlign w:val="center"/>
          </w:tcPr>
          <w:p w14:paraId="35B71D1D" w14:textId="77777777" w:rsidR="00D2494B" w:rsidRDefault="00D2494B">
            <w:pPr>
              <w:tabs>
                <w:tab w:val="clear" w:pos="426"/>
              </w:tabs>
              <w:adjustRightInd/>
              <w:snapToGrid/>
              <w:spacing w:line="240" w:lineRule="auto"/>
              <w:jc w:val="center"/>
              <w:rPr>
                <w:b/>
              </w:rPr>
            </w:pPr>
          </w:p>
        </w:tc>
      </w:tr>
      <w:tr w:rsidR="00D2494B" w14:paraId="22412725" w14:textId="77777777">
        <w:trPr>
          <w:trHeight w:val="567"/>
        </w:trPr>
        <w:tc>
          <w:tcPr>
            <w:tcW w:w="865" w:type="dxa"/>
            <w:vMerge/>
            <w:vAlign w:val="center"/>
          </w:tcPr>
          <w:p w14:paraId="7B23A401" w14:textId="77777777" w:rsidR="00D2494B" w:rsidRDefault="00D2494B">
            <w:pPr>
              <w:tabs>
                <w:tab w:val="clear" w:pos="426"/>
              </w:tabs>
              <w:adjustRightInd/>
              <w:snapToGrid/>
              <w:spacing w:line="240" w:lineRule="auto"/>
              <w:jc w:val="center"/>
              <w:rPr>
                <w:b/>
              </w:rPr>
            </w:pPr>
          </w:p>
        </w:tc>
        <w:tc>
          <w:tcPr>
            <w:tcW w:w="4203" w:type="dxa"/>
            <w:gridSpan w:val="2"/>
            <w:vMerge/>
            <w:vAlign w:val="center"/>
          </w:tcPr>
          <w:p w14:paraId="2157B8B2" w14:textId="77777777" w:rsidR="00D2494B" w:rsidRDefault="00D2494B">
            <w:pPr>
              <w:tabs>
                <w:tab w:val="clear" w:pos="426"/>
              </w:tabs>
              <w:adjustRightInd/>
              <w:snapToGrid/>
              <w:spacing w:line="240" w:lineRule="auto"/>
              <w:jc w:val="center"/>
              <w:rPr>
                <w:color w:val="000000"/>
              </w:rPr>
            </w:pPr>
          </w:p>
        </w:tc>
        <w:tc>
          <w:tcPr>
            <w:tcW w:w="3105" w:type="dxa"/>
            <w:gridSpan w:val="3"/>
            <w:vAlign w:val="center"/>
          </w:tcPr>
          <w:p w14:paraId="3D5541BB" w14:textId="77777777" w:rsidR="00D2494B" w:rsidRDefault="00D2494B">
            <w:pPr>
              <w:tabs>
                <w:tab w:val="clear" w:pos="426"/>
              </w:tabs>
              <w:adjustRightInd/>
              <w:snapToGrid/>
              <w:spacing w:line="240" w:lineRule="auto"/>
              <w:jc w:val="center"/>
            </w:pPr>
          </w:p>
        </w:tc>
        <w:tc>
          <w:tcPr>
            <w:tcW w:w="1397" w:type="dxa"/>
            <w:vAlign w:val="center"/>
          </w:tcPr>
          <w:p w14:paraId="0AC77E33" w14:textId="77777777" w:rsidR="00D2494B" w:rsidRDefault="00D2494B">
            <w:pPr>
              <w:tabs>
                <w:tab w:val="clear" w:pos="426"/>
              </w:tabs>
              <w:adjustRightInd/>
              <w:snapToGrid/>
              <w:spacing w:line="240" w:lineRule="auto"/>
              <w:jc w:val="center"/>
              <w:rPr>
                <w:b/>
              </w:rPr>
            </w:pPr>
          </w:p>
        </w:tc>
      </w:tr>
      <w:tr w:rsidR="00D2494B" w14:paraId="0C175A85" w14:textId="77777777">
        <w:trPr>
          <w:trHeight w:val="567"/>
        </w:trPr>
        <w:tc>
          <w:tcPr>
            <w:tcW w:w="865" w:type="dxa"/>
            <w:vMerge/>
            <w:vAlign w:val="center"/>
          </w:tcPr>
          <w:p w14:paraId="38878E42" w14:textId="77777777" w:rsidR="00D2494B" w:rsidRDefault="00D2494B">
            <w:pPr>
              <w:tabs>
                <w:tab w:val="clear" w:pos="426"/>
              </w:tabs>
              <w:adjustRightInd/>
              <w:snapToGrid/>
              <w:spacing w:line="240" w:lineRule="auto"/>
              <w:jc w:val="center"/>
              <w:rPr>
                <w:b/>
              </w:rPr>
            </w:pPr>
          </w:p>
        </w:tc>
        <w:tc>
          <w:tcPr>
            <w:tcW w:w="4203" w:type="dxa"/>
            <w:gridSpan w:val="2"/>
            <w:vMerge/>
            <w:vAlign w:val="center"/>
          </w:tcPr>
          <w:p w14:paraId="43694F52" w14:textId="77777777" w:rsidR="00D2494B" w:rsidRDefault="00D2494B">
            <w:pPr>
              <w:tabs>
                <w:tab w:val="clear" w:pos="426"/>
              </w:tabs>
              <w:adjustRightInd/>
              <w:snapToGrid/>
              <w:spacing w:line="240" w:lineRule="auto"/>
              <w:jc w:val="center"/>
              <w:rPr>
                <w:color w:val="000000"/>
              </w:rPr>
            </w:pPr>
          </w:p>
        </w:tc>
        <w:tc>
          <w:tcPr>
            <w:tcW w:w="3105" w:type="dxa"/>
            <w:gridSpan w:val="3"/>
            <w:vAlign w:val="center"/>
          </w:tcPr>
          <w:p w14:paraId="3A14D25C" w14:textId="77777777" w:rsidR="00D2494B" w:rsidRDefault="00D2494B">
            <w:pPr>
              <w:tabs>
                <w:tab w:val="clear" w:pos="426"/>
              </w:tabs>
              <w:adjustRightInd/>
              <w:snapToGrid/>
              <w:spacing w:line="240" w:lineRule="auto"/>
              <w:jc w:val="center"/>
              <w:rPr>
                <w:b/>
              </w:rPr>
            </w:pPr>
          </w:p>
        </w:tc>
        <w:tc>
          <w:tcPr>
            <w:tcW w:w="1397" w:type="dxa"/>
            <w:vAlign w:val="center"/>
          </w:tcPr>
          <w:p w14:paraId="4BD6D788" w14:textId="77777777" w:rsidR="00D2494B" w:rsidRDefault="00D2494B">
            <w:pPr>
              <w:tabs>
                <w:tab w:val="clear" w:pos="426"/>
              </w:tabs>
              <w:adjustRightInd/>
              <w:snapToGrid/>
              <w:spacing w:line="240" w:lineRule="auto"/>
              <w:jc w:val="center"/>
              <w:rPr>
                <w:b/>
              </w:rPr>
            </w:pPr>
          </w:p>
        </w:tc>
      </w:tr>
      <w:tr w:rsidR="00D2494B" w14:paraId="4B70CAC7" w14:textId="77777777">
        <w:trPr>
          <w:trHeight w:val="567"/>
        </w:trPr>
        <w:tc>
          <w:tcPr>
            <w:tcW w:w="865" w:type="dxa"/>
            <w:vMerge/>
            <w:vAlign w:val="center"/>
          </w:tcPr>
          <w:p w14:paraId="76F8592F" w14:textId="77777777" w:rsidR="00D2494B" w:rsidRDefault="00D2494B">
            <w:pPr>
              <w:tabs>
                <w:tab w:val="clear" w:pos="426"/>
              </w:tabs>
              <w:adjustRightInd/>
              <w:snapToGrid/>
              <w:spacing w:line="240" w:lineRule="auto"/>
              <w:jc w:val="center"/>
              <w:rPr>
                <w:b/>
              </w:rPr>
            </w:pPr>
          </w:p>
        </w:tc>
        <w:tc>
          <w:tcPr>
            <w:tcW w:w="4203" w:type="dxa"/>
            <w:gridSpan w:val="2"/>
            <w:vMerge/>
            <w:vAlign w:val="center"/>
          </w:tcPr>
          <w:p w14:paraId="30825B1C" w14:textId="77777777" w:rsidR="00D2494B" w:rsidRDefault="00D2494B">
            <w:pPr>
              <w:tabs>
                <w:tab w:val="clear" w:pos="426"/>
              </w:tabs>
              <w:adjustRightInd/>
              <w:snapToGrid/>
              <w:spacing w:line="240" w:lineRule="auto"/>
              <w:jc w:val="center"/>
              <w:rPr>
                <w:color w:val="000000"/>
              </w:rPr>
            </w:pPr>
          </w:p>
        </w:tc>
        <w:tc>
          <w:tcPr>
            <w:tcW w:w="3105" w:type="dxa"/>
            <w:gridSpan w:val="3"/>
            <w:vAlign w:val="center"/>
          </w:tcPr>
          <w:p w14:paraId="13EDFE8B" w14:textId="77777777" w:rsidR="00D2494B" w:rsidRDefault="00D2494B">
            <w:pPr>
              <w:tabs>
                <w:tab w:val="clear" w:pos="426"/>
              </w:tabs>
              <w:adjustRightInd/>
              <w:snapToGrid/>
              <w:spacing w:line="240" w:lineRule="auto"/>
              <w:jc w:val="center"/>
              <w:rPr>
                <w:b/>
              </w:rPr>
            </w:pPr>
          </w:p>
        </w:tc>
        <w:tc>
          <w:tcPr>
            <w:tcW w:w="1397" w:type="dxa"/>
            <w:vAlign w:val="center"/>
          </w:tcPr>
          <w:p w14:paraId="2C4AC4E8" w14:textId="77777777" w:rsidR="00D2494B" w:rsidRDefault="00D2494B">
            <w:pPr>
              <w:tabs>
                <w:tab w:val="clear" w:pos="426"/>
              </w:tabs>
              <w:adjustRightInd/>
              <w:snapToGrid/>
              <w:spacing w:line="240" w:lineRule="auto"/>
              <w:jc w:val="center"/>
              <w:rPr>
                <w:b/>
              </w:rPr>
            </w:pPr>
          </w:p>
        </w:tc>
      </w:tr>
      <w:tr w:rsidR="00D2494B" w14:paraId="0809A2E0" w14:textId="77777777">
        <w:trPr>
          <w:trHeight w:val="567"/>
        </w:trPr>
        <w:tc>
          <w:tcPr>
            <w:tcW w:w="865" w:type="dxa"/>
            <w:vMerge/>
            <w:vAlign w:val="center"/>
          </w:tcPr>
          <w:p w14:paraId="41200D9C" w14:textId="77777777" w:rsidR="00D2494B" w:rsidRDefault="00D2494B">
            <w:pPr>
              <w:tabs>
                <w:tab w:val="clear" w:pos="426"/>
              </w:tabs>
              <w:adjustRightInd/>
              <w:snapToGrid/>
              <w:spacing w:line="240" w:lineRule="auto"/>
              <w:jc w:val="center"/>
              <w:rPr>
                <w:b/>
              </w:rPr>
            </w:pPr>
          </w:p>
        </w:tc>
        <w:tc>
          <w:tcPr>
            <w:tcW w:w="4203" w:type="dxa"/>
            <w:gridSpan w:val="2"/>
            <w:vMerge/>
            <w:vAlign w:val="center"/>
          </w:tcPr>
          <w:p w14:paraId="05B6E0EF" w14:textId="77777777" w:rsidR="00D2494B" w:rsidRDefault="00D2494B">
            <w:pPr>
              <w:tabs>
                <w:tab w:val="clear" w:pos="426"/>
              </w:tabs>
              <w:adjustRightInd/>
              <w:snapToGrid/>
              <w:spacing w:line="240" w:lineRule="auto"/>
              <w:jc w:val="center"/>
              <w:rPr>
                <w:color w:val="000000"/>
              </w:rPr>
            </w:pPr>
          </w:p>
        </w:tc>
        <w:tc>
          <w:tcPr>
            <w:tcW w:w="3105" w:type="dxa"/>
            <w:gridSpan w:val="3"/>
            <w:vAlign w:val="center"/>
          </w:tcPr>
          <w:p w14:paraId="53DFDA55" w14:textId="77777777" w:rsidR="00D2494B" w:rsidRDefault="00D2494B">
            <w:pPr>
              <w:tabs>
                <w:tab w:val="clear" w:pos="426"/>
              </w:tabs>
              <w:adjustRightInd/>
              <w:snapToGrid/>
              <w:spacing w:line="240" w:lineRule="auto"/>
              <w:jc w:val="center"/>
              <w:rPr>
                <w:b/>
              </w:rPr>
            </w:pPr>
          </w:p>
        </w:tc>
        <w:tc>
          <w:tcPr>
            <w:tcW w:w="1397" w:type="dxa"/>
            <w:vAlign w:val="center"/>
          </w:tcPr>
          <w:p w14:paraId="4DC7E0D8" w14:textId="77777777" w:rsidR="00D2494B" w:rsidRDefault="00D2494B">
            <w:pPr>
              <w:tabs>
                <w:tab w:val="clear" w:pos="426"/>
              </w:tabs>
              <w:adjustRightInd/>
              <w:snapToGrid/>
              <w:spacing w:line="240" w:lineRule="auto"/>
              <w:jc w:val="center"/>
              <w:rPr>
                <w:b/>
              </w:rPr>
            </w:pPr>
          </w:p>
        </w:tc>
      </w:tr>
      <w:tr w:rsidR="00D2494B" w14:paraId="2588C87D" w14:textId="77777777">
        <w:trPr>
          <w:trHeight w:val="567"/>
        </w:trPr>
        <w:tc>
          <w:tcPr>
            <w:tcW w:w="9570" w:type="dxa"/>
            <w:gridSpan w:val="7"/>
            <w:vAlign w:val="center"/>
          </w:tcPr>
          <w:p w14:paraId="74BA2E22" w14:textId="77777777" w:rsidR="00D2494B" w:rsidRDefault="00AE1472">
            <w:pPr>
              <w:tabs>
                <w:tab w:val="clear" w:pos="426"/>
              </w:tabs>
              <w:adjustRightInd/>
              <w:snapToGrid/>
              <w:spacing w:line="240" w:lineRule="auto"/>
              <w:jc w:val="center"/>
              <w:rPr>
                <w:b/>
              </w:rPr>
            </w:pPr>
            <w:r>
              <w:rPr>
                <w:rFonts w:hint="eastAsia"/>
                <w:b/>
              </w:rPr>
              <w:t>二、符合性审查指引</w:t>
            </w:r>
          </w:p>
        </w:tc>
      </w:tr>
      <w:tr w:rsidR="00D2494B" w14:paraId="26948E25" w14:textId="77777777">
        <w:trPr>
          <w:trHeight w:val="567"/>
        </w:trPr>
        <w:tc>
          <w:tcPr>
            <w:tcW w:w="865" w:type="dxa"/>
            <w:vAlign w:val="center"/>
          </w:tcPr>
          <w:p w14:paraId="0B8019E3" w14:textId="77777777" w:rsidR="00D2494B" w:rsidRDefault="00AE1472">
            <w:pPr>
              <w:tabs>
                <w:tab w:val="clear" w:pos="426"/>
              </w:tabs>
              <w:adjustRightInd/>
              <w:snapToGrid/>
              <w:spacing w:line="240" w:lineRule="auto"/>
              <w:jc w:val="center"/>
              <w:rPr>
                <w:b/>
              </w:rPr>
            </w:pPr>
            <w:r>
              <w:rPr>
                <w:rFonts w:hint="eastAsia"/>
                <w:b/>
              </w:rPr>
              <w:t>序号</w:t>
            </w:r>
          </w:p>
        </w:tc>
        <w:tc>
          <w:tcPr>
            <w:tcW w:w="5943" w:type="dxa"/>
            <w:gridSpan w:val="4"/>
            <w:vAlign w:val="center"/>
          </w:tcPr>
          <w:p w14:paraId="4C6DCEF7" w14:textId="77777777" w:rsidR="00D2494B" w:rsidRDefault="00AE1472">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14:paraId="2BA9A7BB" w14:textId="77777777" w:rsidR="00D2494B" w:rsidRDefault="00AE1472">
            <w:pPr>
              <w:tabs>
                <w:tab w:val="clear" w:pos="426"/>
              </w:tabs>
              <w:adjustRightInd/>
              <w:snapToGrid/>
              <w:spacing w:line="240" w:lineRule="auto"/>
              <w:jc w:val="center"/>
              <w:rPr>
                <w:b/>
              </w:rPr>
            </w:pPr>
            <w:r>
              <w:rPr>
                <w:rFonts w:hint="eastAsia"/>
                <w:b/>
              </w:rPr>
              <w:t>说明</w:t>
            </w:r>
          </w:p>
        </w:tc>
      </w:tr>
      <w:tr w:rsidR="00D2494B" w14:paraId="59751FF3" w14:textId="77777777">
        <w:trPr>
          <w:trHeight w:val="567"/>
        </w:trPr>
        <w:tc>
          <w:tcPr>
            <w:tcW w:w="865" w:type="dxa"/>
            <w:vAlign w:val="center"/>
          </w:tcPr>
          <w:p w14:paraId="2C1DF9C9" w14:textId="77777777" w:rsidR="00D2494B" w:rsidRDefault="00AE1472">
            <w:pPr>
              <w:widowControl w:val="0"/>
              <w:shd w:val="clear" w:color="auto" w:fill="auto"/>
              <w:tabs>
                <w:tab w:val="clear" w:pos="426"/>
              </w:tabs>
              <w:adjustRightInd/>
              <w:snapToGrid/>
              <w:spacing w:line="240" w:lineRule="auto"/>
              <w:jc w:val="center"/>
            </w:pPr>
            <w:r>
              <w:rPr>
                <w:rFonts w:hint="eastAsia"/>
              </w:rPr>
              <w:t>1</w:t>
            </w:r>
          </w:p>
        </w:tc>
        <w:tc>
          <w:tcPr>
            <w:tcW w:w="5943" w:type="dxa"/>
            <w:gridSpan w:val="4"/>
            <w:vAlign w:val="center"/>
          </w:tcPr>
          <w:p w14:paraId="15044D6B" w14:textId="77777777" w:rsidR="00D2494B" w:rsidRDefault="00AE1472">
            <w:pPr>
              <w:tabs>
                <w:tab w:val="clear" w:pos="426"/>
              </w:tabs>
              <w:adjustRightInd/>
              <w:snapToGrid/>
              <w:spacing w:line="240" w:lineRule="auto"/>
            </w:pPr>
            <w:r>
              <w:rPr>
                <w:rFonts w:hint="eastAsia"/>
              </w:rPr>
              <w:t>未出现将一个包或一个标段的内容拆开投标；</w:t>
            </w:r>
          </w:p>
        </w:tc>
        <w:tc>
          <w:tcPr>
            <w:tcW w:w="2762" w:type="dxa"/>
            <w:gridSpan w:val="2"/>
            <w:vAlign w:val="center"/>
          </w:tcPr>
          <w:p w14:paraId="611ABA97" w14:textId="77777777" w:rsidR="00D2494B" w:rsidRDefault="00AE1472">
            <w:pPr>
              <w:tabs>
                <w:tab w:val="clear" w:pos="426"/>
              </w:tabs>
              <w:adjustRightInd/>
              <w:snapToGrid/>
              <w:spacing w:line="240" w:lineRule="auto"/>
              <w:jc w:val="center"/>
            </w:pPr>
            <w:r>
              <w:rPr>
                <w:rFonts w:hint="eastAsia"/>
              </w:rPr>
              <w:t>符合</w:t>
            </w:r>
            <w:r>
              <w:t>/不符合</w:t>
            </w:r>
          </w:p>
        </w:tc>
      </w:tr>
      <w:tr w:rsidR="00D2494B" w14:paraId="07BD3F98" w14:textId="77777777">
        <w:trPr>
          <w:trHeight w:val="567"/>
        </w:trPr>
        <w:tc>
          <w:tcPr>
            <w:tcW w:w="865" w:type="dxa"/>
            <w:vAlign w:val="center"/>
          </w:tcPr>
          <w:p w14:paraId="7D579919" w14:textId="77777777" w:rsidR="00D2494B" w:rsidRDefault="00AE1472">
            <w:pPr>
              <w:widowControl w:val="0"/>
              <w:shd w:val="clear" w:color="auto" w:fill="auto"/>
              <w:tabs>
                <w:tab w:val="clear" w:pos="426"/>
              </w:tabs>
              <w:adjustRightInd/>
              <w:snapToGrid/>
              <w:spacing w:line="240" w:lineRule="auto"/>
              <w:jc w:val="center"/>
            </w:pPr>
            <w:r>
              <w:rPr>
                <w:rFonts w:hint="eastAsia"/>
              </w:rPr>
              <w:t>2</w:t>
            </w:r>
          </w:p>
        </w:tc>
        <w:tc>
          <w:tcPr>
            <w:tcW w:w="5943" w:type="dxa"/>
            <w:gridSpan w:val="4"/>
            <w:vAlign w:val="center"/>
          </w:tcPr>
          <w:p w14:paraId="24993C89" w14:textId="77777777" w:rsidR="00D2494B" w:rsidRDefault="00AE1472">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14:paraId="25B40F57" w14:textId="77777777" w:rsidR="00D2494B" w:rsidRDefault="00AE1472">
            <w:pPr>
              <w:tabs>
                <w:tab w:val="clear" w:pos="426"/>
              </w:tabs>
              <w:adjustRightInd/>
              <w:snapToGrid/>
              <w:spacing w:line="240" w:lineRule="auto"/>
              <w:jc w:val="center"/>
            </w:pPr>
            <w:r>
              <w:rPr>
                <w:rFonts w:hint="eastAsia"/>
              </w:rPr>
              <w:t>符合</w:t>
            </w:r>
            <w:r>
              <w:t>/不符合</w:t>
            </w:r>
          </w:p>
        </w:tc>
      </w:tr>
      <w:tr w:rsidR="00D2494B" w14:paraId="714F3F37" w14:textId="77777777">
        <w:trPr>
          <w:trHeight w:val="735"/>
        </w:trPr>
        <w:tc>
          <w:tcPr>
            <w:tcW w:w="865" w:type="dxa"/>
            <w:vAlign w:val="center"/>
          </w:tcPr>
          <w:p w14:paraId="023D6C89" w14:textId="77777777" w:rsidR="00D2494B" w:rsidRDefault="00AE1472">
            <w:pPr>
              <w:widowControl w:val="0"/>
              <w:shd w:val="clear" w:color="auto" w:fill="auto"/>
              <w:tabs>
                <w:tab w:val="clear" w:pos="426"/>
              </w:tabs>
              <w:adjustRightInd/>
              <w:snapToGrid/>
              <w:spacing w:line="240" w:lineRule="auto"/>
              <w:jc w:val="center"/>
            </w:pPr>
            <w:r>
              <w:rPr>
                <w:rFonts w:hint="eastAsia"/>
              </w:rPr>
              <w:t>3</w:t>
            </w:r>
          </w:p>
        </w:tc>
        <w:tc>
          <w:tcPr>
            <w:tcW w:w="5943" w:type="dxa"/>
            <w:gridSpan w:val="4"/>
            <w:vAlign w:val="center"/>
          </w:tcPr>
          <w:p w14:paraId="09796DBC" w14:textId="77777777" w:rsidR="00D2494B" w:rsidRDefault="00AE1472">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14:paraId="12736DFD" w14:textId="77777777" w:rsidR="00D2494B" w:rsidRDefault="00AE1472">
            <w:pPr>
              <w:tabs>
                <w:tab w:val="clear" w:pos="426"/>
              </w:tabs>
              <w:adjustRightInd/>
              <w:snapToGrid/>
              <w:spacing w:line="240" w:lineRule="auto"/>
              <w:jc w:val="center"/>
              <w:rPr>
                <w:bCs/>
              </w:rPr>
            </w:pPr>
            <w:r>
              <w:rPr>
                <w:rFonts w:hint="eastAsia"/>
                <w:bCs/>
              </w:rPr>
              <w:t>符合</w:t>
            </w:r>
            <w:r>
              <w:rPr>
                <w:bCs/>
              </w:rPr>
              <w:t>/不符合</w:t>
            </w:r>
          </w:p>
        </w:tc>
      </w:tr>
      <w:tr w:rsidR="00D2494B" w14:paraId="69E3DE00" w14:textId="77777777">
        <w:trPr>
          <w:trHeight w:val="735"/>
        </w:trPr>
        <w:tc>
          <w:tcPr>
            <w:tcW w:w="865" w:type="dxa"/>
            <w:vAlign w:val="center"/>
          </w:tcPr>
          <w:p w14:paraId="08391A68" w14:textId="77777777" w:rsidR="00D2494B" w:rsidRDefault="00AE1472">
            <w:pPr>
              <w:widowControl w:val="0"/>
              <w:shd w:val="clear" w:color="auto" w:fill="auto"/>
              <w:tabs>
                <w:tab w:val="clear" w:pos="426"/>
              </w:tabs>
              <w:adjustRightInd/>
              <w:snapToGrid/>
              <w:spacing w:line="240" w:lineRule="auto"/>
              <w:jc w:val="center"/>
            </w:pPr>
            <w:r>
              <w:rPr>
                <w:rFonts w:hint="eastAsia"/>
              </w:rPr>
              <w:t>4</w:t>
            </w:r>
          </w:p>
        </w:tc>
        <w:tc>
          <w:tcPr>
            <w:tcW w:w="5943" w:type="dxa"/>
            <w:gridSpan w:val="4"/>
            <w:vAlign w:val="center"/>
          </w:tcPr>
          <w:p w14:paraId="11B6B591" w14:textId="77777777" w:rsidR="00D2494B" w:rsidRDefault="00AE1472">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2" w:type="dxa"/>
            <w:gridSpan w:val="2"/>
            <w:vAlign w:val="center"/>
          </w:tcPr>
          <w:p w14:paraId="29602E7B" w14:textId="77777777" w:rsidR="00D2494B" w:rsidRDefault="00AE1472">
            <w:pPr>
              <w:tabs>
                <w:tab w:val="clear" w:pos="426"/>
              </w:tabs>
              <w:adjustRightInd/>
              <w:snapToGrid/>
              <w:spacing w:line="240" w:lineRule="auto"/>
              <w:jc w:val="center"/>
              <w:rPr>
                <w:bCs/>
              </w:rPr>
            </w:pPr>
            <w:r>
              <w:rPr>
                <w:rFonts w:hint="eastAsia"/>
                <w:bCs/>
              </w:rPr>
              <w:t>符合</w:t>
            </w:r>
            <w:r>
              <w:rPr>
                <w:bCs/>
              </w:rPr>
              <w:t>/不符合</w:t>
            </w:r>
          </w:p>
        </w:tc>
      </w:tr>
      <w:tr w:rsidR="00D2494B" w14:paraId="35F1E5F4" w14:textId="77777777">
        <w:trPr>
          <w:trHeight w:val="844"/>
        </w:trPr>
        <w:tc>
          <w:tcPr>
            <w:tcW w:w="865" w:type="dxa"/>
            <w:vAlign w:val="center"/>
          </w:tcPr>
          <w:p w14:paraId="65C8A47A" w14:textId="77777777" w:rsidR="00D2494B" w:rsidRDefault="00AE1472">
            <w:pPr>
              <w:widowControl w:val="0"/>
              <w:shd w:val="clear" w:color="auto" w:fill="auto"/>
              <w:tabs>
                <w:tab w:val="clear" w:pos="426"/>
              </w:tabs>
              <w:adjustRightInd/>
              <w:snapToGrid/>
              <w:spacing w:line="240" w:lineRule="auto"/>
              <w:jc w:val="center"/>
            </w:pPr>
            <w:r>
              <w:rPr>
                <w:rFonts w:hint="eastAsia"/>
              </w:rPr>
              <w:t>5</w:t>
            </w:r>
          </w:p>
        </w:tc>
        <w:tc>
          <w:tcPr>
            <w:tcW w:w="5943" w:type="dxa"/>
            <w:gridSpan w:val="4"/>
            <w:vAlign w:val="center"/>
          </w:tcPr>
          <w:p w14:paraId="5D5ACD89" w14:textId="77777777" w:rsidR="00D2494B" w:rsidRDefault="00AE1472">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14:paraId="7F8BEC37" w14:textId="77777777" w:rsidR="00D2494B" w:rsidRDefault="00AE1472">
            <w:pPr>
              <w:tabs>
                <w:tab w:val="clear" w:pos="426"/>
              </w:tabs>
              <w:adjustRightInd/>
              <w:snapToGrid/>
              <w:spacing w:line="240" w:lineRule="auto"/>
              <w:jc w:val="center"/>
              <w:rPr>
                <w:bCs/>
              </w:rPr>
            </w:pPr>
            <w:r>
              <w:rPr>
                <w:rFonts w:hint="eastAsia"/>
                <w:bCs/>
              </w:rPr>
              <w:t>符合</w:t>
            </w:r>
            <w:r>
              <w:rPr>
                <w:bCs/>
              </w:rPr>
              <w:t>/不符合</w:t>
            </w:r>
          </w:p>
        </w:tc>
      </w:tr>
      <w:tr w:rsidR="00D2494B" w14:paraId="5193A2A4" w14:textId="77777777">
        <w:trPr>
          <w:trHeight w:val="567"/>
        </w:trPr>
        <w:tc>
          <w:tcPr>
            <w:tcW w:w="865" w:type="dxa"/>
            <w:vAlign w:val="center"/>
          </w:tcPr>
          <w:p w14:paraId="1C0F91BE" w14:textId="77777777" w:rsidR="00D2494B" w:rsidRDefault="00AE1472">
            <w:pPr>
              <w:widowControl w:val="0"/>
              <w:shd w:val="clear" w:color="auto" w:fill="auto"/>
              <w:tabs>
                <w:tab w:val="clear" w:pos="426"/>
              </w:tabs>
              <w:adjustRightInd/>
              <w:snapToGrid/>
              <w:spacing w:line="240" w:lineRule="auto"/>
              <w:jc w:val="center"/>
            </w:pPr>
            <w:r>
              <w:rPr>
                <w:rFonts w:hint="eastAsia"/>
              </w:rPr>
              <w:t>6</w:t>
            </w:r>
          </w:p>
        </w:tc>
        <w:tc>
          <w:tcPr>
            <w:tcW w:w="5943" w:type="dxa"/>
            <w:gridSpan w:val="4"/>
            <w:vAlign w:val="center"/>
          </w:tcPr>
          <w:p w14:paraId="1C56E02C" w14:textId="77777777" w:rsidR="00D2494B" w:rsidRDefault="00AE1472">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14:paraId="4BE2A9A9" w14:textId="77777777" w:rsidR="00D2494B" w:rsidRDefault="00AE1472">
            <w:pPr>
              <w:tabs>
                <w:tab w:val="clear" w:pos="426"/>
              </w:tabs>
              <w:adjustRightInd/>
              <w:snapToGrid/>
              <w:spacing w:line="240" w:lineRule="auto"/>
              <w:jc w:val="center"/>
              <w:rPr>
                <w:bCs/>
              </w:rPr>
            </w:pPr>
            <w:r>
              <w:rPr>
                <w:rFonts w:hint="eastAsia"/>
              </w:rPr>
              <w:t>符合</w:t>
            </w:r>
            <w:r>
              <w:t>/不符合</w:t>
            </w:r>
          </w:p>
        </w:tc>
      </w:tr>
      <w:tr w:rsidR="00D2494B" w14:paraId="4ABD1391" w14:textId="77777777">
        <w:trPr>
          <w:trHeight w:val="567"/>
        </w:trPr>
        <w:tc>
          <w:tcPr>
            <w:tcW w:w="865" w:type="dxa"/>
            <w:vAlign w:val="center"/>
          </w:tcPr>
          <w:p w14:paraId="27D35D26" w14:textId="77777777" w:rsidR="00D2494B" w:rsidRDefault="00AE1472">
            <w:pPr>
              <w:widowControl w:val="0"/>
              <w:shd w:val="clear" w:color="auto" w:fill="auto"/>
              <w:tabs>
                <w:tab w:val="clear" w:pos="426"/>
              </w:tabs>
              <w:adjustRightInd/>
              <w:snapToGrid/>
              <w:spacing w:line="240" w:lineRule="auto"/>
              <w:jc w:val="center"/>
            </w:pPr>
            <w:r>
              <w:rPr>
                <w:rFonts w:hint="eastAsia"/>
              </w:rPr>
              <w:t>7</w:t>
            </w:r>
          </w:p>
        </w:tc>
        <w:tc>
          <w:tcPr>
            <w:tcW w:w="5943" w:type="dxa"/>
            <w:gridSpan w:val="4"/>
            <w:vAlign w:val="center"/>
          </w:tcPr>
          <w:p w14:paraId="72A94009" w14:textId="77777777" w:rsidR="00D2494B" w:rsidRDefault="00AE1472">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14:paraId="620A932D" w14:textId="77777777" w:rsidR="00D2494B" w:rsidRDefault="00AE1472">
            <w:pPr>
              <w:tabs>
                <w:tab w:val="clear" w:pos="426"/>
              </w:tabs>
              <w:adjustRightInd/>
              <w:snapToGrid/>
              <w:spacing w:line="240" w:lineRule="auto"/>
              <w:jc w:val="center"/>
              <w:rPr>
                <w:bCs/>
              </w:rPr>
            </w:pPr>
            <w:r>
              <w:rPr>
                <w:rFonts w:hint="eastAsia"/>
              </w:rPr>
              <w:t>符合</w:t>
            </w:r>
            <w:r>
              <w:t>/不符合</w:t>
            </w:r>
          </w:p>
        </w:tc>
      </w:tr>
      <w:tr w:rsidR="00D2494B" w14:paraId="3831C941" w14:textId="77777777">
        <w:trPr>
          <w:trHeight w:val="1117"/>
        </w:trPr>
        <w:tc>
          <w:tcPr>
            <w:tcW w:w="865" w:type="dxa"/>
            <w:vAlign w:val="center"/>
          </w:tcPr>
          <w:p w14:paraId="52A482EF" w14:textId="77777777" w:rsidR="00D2494B" w:rsidRDefault="00AE1472">
            <w:pPr>
              <w:widowControl w:val="0"/>
              <w:shd w:val="clear" w:color="auto" w:fill="auto"/>
              <w:tabs>
                <w:tab w:val="clear" w:pos="426"/>
              </w:tabs>
              <w:adjustRightInd/>
              <w:snapToGrid/>
              <w:spacing w:line="240" w:lineRule="auto"/>
              <w:jc w:val="center"/>
            </w:pPr>
            <w:r>
              <w:rPr>
                <w:rFonts w:hint="eastAsia"/>
              </w:rPr>
              <w:lastRenderedPageBreak/>
              <w:t>8</w:t>
            </w:r>
          </w:p>
        </w:tc>
        <w:tc>
          <w:tcPr>
            <w:tcW w:w="5943" w:type="dxa"/>
            <w:gridSpan w:val="4"/>
            <w:vAlign w:val="center"/>
          </w:tcPr>
          <w:p w14:paraId="0C3FDBD3" w14:textId="77777777" w:rsidR="00D2494B" w:rsidRDefault="00AE1472">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14:paraId="08E0EEB2" w14:textId="77777777" w:rsidR="00D2494B" w:rsidRDefault="00AE1472">
            <w:pPr>
              <w:tabs>
                <w:tab w:val="clear" w:pos="426"/>
              </w:tabs>
              <w:adjustRightInd/>
              <w:snapToGrid/>
              <w:spacing w:line="240" w:lineRule="auto"/>
              <w:jc w:val="center"/>
              <w:rPr>
                <w:bCs/>
              </w:rPr>
            </w:pPr>
            <w:r>
              <w:rPr>
                <w:rFonts w:hint="eastAsia"/>
                <w:bCs/>
              </w:rPr>
              <w:t>符合</w:t>
            </w:r>
            <w:r>
              <w:rPr>
                <w:bCs/>
              </w:rPr>
              <w:t>/不符合</w:t>
            </w:r>
          </w:p>
        </w:tc>
      </w:tr>
      <w:tr w:rsidR="00D2494B" w14:paraId="509BEA9F" w14:textId="77777777">
        <w:trPr>
          <w:trHeight w:val="567"/>
        </w:trPr>
        <w:tc>
          <w:tcPr>
            <w:tcW w:w="865" w:type="dxa"/>
            <w:vAlign w:val="center"/>
          </w:tcPr>
          <w:p w14:paraId="69028AFE" w14:textId="77777777" w:rsidR="00D2494B" w:rsidRDefault="00AE1472">
            <w:pPr>
              <w:widowControl w:val="0"/>
              <w:shd w:val="clear" w:color="auto" w:fill="auto"/>
              <w:tabs>
                <w:tab w:val="clear" w:pos="426"/>
              </w:tabs>
              <w:adjustRightInd/>
              <w:snapToGrid/>
              <w:spacing w:line="240" w:lineRule="auto"/>
              <w:jc w:val="center"/>
            </w:pPr>
            <w:r>
              <w:rPr>
                <w:rFonts w:hint="eastAsia"/>
              </w:rPr>
              <w:t>9</w:t>
            </w:r>
          </w:p>
        </w:tc>
        <w:tc>
          <w:tcPr>
            <w:tcW w:w="5943" w:type="dxa"/>
            <w:gridSpan w:val="4"/>
            <w:vAlign w:val="center"/>
          </w:tcPr>
          <w:p w14:paraId="219B1DF3" w14:textId="77777777" w:rsidR="00D2494B" w:rsidRDefault="00AE1472">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14:paraId="56D8A76D" w14:textId="77777777" w:rsidR="00D2494B" w:rsidRDefault="00AE1472">
            <w:pPr>
              <w:tabs>
                <w:tab w:val="clear" w:pos="426"/>
              </w:tabs>
              <w:adjustRightInd/>
              <w:snapToGrid/>
              <w:spacing w:line="240" w:lineRule="auto"/>
              <w:jc w:val="center"/>
              <w:rPr>
                <w:bCs/>
              </w:rPr>
            </w:pPr>
            <w:r>
              <w:rPr>
                <w:rFonts w:hint="eastAsia"/>
                <w:bCs/>
              </w:rPr>
              <w:t>符合</w:t>
            </w:r>
            <w:r>
              <w:rPr>
                <w:bCs/>
              </w:rPr>
              <w:t>/不符合</w:t>
            </w:r>
          </w:p>
        </w:tc>
      </w:tr>
      <w:tr w:rsidR="00D2494B" w14:paraId="422A6BD7" w14:textId="77777777">
        <w:trPr>
          <w:trHeight w:val="567"/>
        </w:trPr>
        <w:tc>
          <w:tcPr>
            <w:tcW w:w="865" w:type="dxa"/>
            <w:vAlign w:val="center"/>
          </w:tcPr>
          <w:p w14:paraId="0884B06E" w14:textId="77777777" w:rsidR="00D2494B" w:rsidRDefault="00AE1472">
            <w:pPr>
              <w:widowControl w:val="0"/>
              <w:shd w:val="clear" w:color="auto" w:fill="auto"/>
              <w:tabs>
                <w:tab w:val="clear" w:pos="426"/>
              </w:tabs>
              <w:adjustRightInd/>
              <w:snapToGrid/>
              <w:spacing w:line="240" w:lineRule="auto"/>
              <w:jc w:val="center"/>
            </w:pPr>
            <w:r>
              <w:rPr>
                <w:rFonts w:hint="eastAsia"/>
              </w:rPr>
              <w:t>10</w:t>
            </w:r>
          </w:p>
        </w:tc>
        <w:tc>
          <w:tcPr>
            <w:tcW w:w="5943" w:type="dxa"/>
            <w:gridSpan w:val="4"/>
            <w:vAlign w:val="center"/>
          </w:tcPr>
          <w:p w14:paraId="65711731" w14:textId="77777777" w:rsidR="00D2494B" w:rsidRDefault="00AE1472">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2762" w:type="dxa"/>
            <w:gridSpan w:val="2"/>
            <w:vAlign w:val="center"/>
          </w:tcPr>
          <w:p w14:paraId="3E93AB96" w14:textId="77777777" w:rsidR="00D2494B" w:rsidRDefault="00AE1472">
            <w:pPr>
              <w:tabs>
                <w:tab w:val="clear" w:pos="426"/>
              </w:tabs>
              <w:adjustRightInd/>
              <w:snapToGrid/>
              <w:spacing w:line="240" w:lineRule="auto"/>
              <w:jc w:val="center"/>
              <w:rPr>
                <w:bCs/>
              </w:rPr>
            </w:pPr>
            <w:r>
              <w:rPr>
                <w:rFonts w:hint="eastAsia"/>
                <w:bCs/>
              </w:rPr>
              <w:t>符合</w:t>
            </w:r>
            <w:r>
              <w:rPr>
                <w:bCs/>
              </w:rPr>
              <w:t>/不符合</w:t>
            </w:r>
          </w:p>
        </w:tc>
      </w:tr>
      <w:tr w:rsidR="00D2494B" w14:paraId="2FB26911" w14:textId="77777777">
        <w:trPr>
          <w:trHeight w:val="567"/>
        </w:trPr>
        <w:tc>
          <w:tcPr>
            <w:tcW w:w="865" w:type="dxa"/>
            <w:vAlign w:val="center"/>
          </w:tcPr>
          <w:p w14:paraId="7077E27B" w14:textId="77777777" w:rsidR="00D2494B" w:rsidRDefault="00AE1472">
            <w:pPr>
              <w:widowControl w:val="0"/>
              <w:shd w:val="clear" w:color="auto" w:fill="auto"/>
              <w:tabs>
                <w:tab w:val="clear" w:pos="426"/>
              </w:tabs>
              <w:adjustRightInd/>
              <w:snapToGrid/>
              <w:spacing w:line="240" w:lineRule="auto"/>
              <w:jc w:val="center"/>
            </w:pPr>
            <w:r>
              <w:rPr>
                <w:rFonts w:hint="eastAsia"/>
              </w:rPr>
              <w:t>11</w:t>
            </w:r>
          </w:p>
        </w:tc>
        <w:tc>
          <w:tcPr>
            <w:tcW w:w="5943" w:type="dxa"/>
            <w:gridSpan w:val="4"/>
            <w:vAlign w:val="center"/>
          </w:tcPr>
          <w:p w14:paraId="42387E8C" w14:textId="77777777" w:rsidR="00D2494B" w:rsidRDefault="00AE1472">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14:paraId="0C5B9010" w14:textId="77777777" w:rsidR="00D2494B" w:rsidRDefault="00AE1472">
            <w:pPr>
              <w:tabs>
                <w:tab w:val="clear" w:pos="426"/>
              </w:tabs>
              <w:adjustRightInd/>
              <w:snapToGrid/>
              <w:spacing w:line="240" w:lineRule="auto"/>
              <w:jc w:val="center"/>
              <w:rPr>
                <w:bCs/>
              </w:rPr>
            </w:pPr>
            <w:r>
              <w:rPr>
                <w:rFonts w:hint="eastAsia"/>
              </w:rPr>
              <w:t>符合</w:t>
            </w:r>
            <w:r>
              <w:t>/不符合</w:t>
            </w:r>
          </w:p>
        </w:tc>
      </w:tr>
      <w:tr w:rsidR="00D2494B" w14:paraId="03B68402" w14:textId="77777777">
        <w:trPr>
          <w:trHeight w:val="567"/>
        </w:trPr>
        <w:tc>
          <w:tcPr>
            <w:tcW w:w="865" w:type="dxa"/>
            <w:vAlign w:val="center"/>
          </w:tcPr>
          <w:p w14:paraId="6A756DF1" w14:textId="77777777" w:rsidR="00D2494B" w:rsidRDefault="00AE1472">
            <w:pPr>
              <w:widowControl w:val="0"/>
              <w:shd w:val="clear" w:color="auto" w:fill="auto"/>
              <w:tabs>
                <w:tab w:val="clear" w:pos="426"/>
              </w:tabs>
              <w:adjustRightInd/>
              <w:snapToGrid/>
              <w:spacing w:line="240" w:lineRule="auto"/>
              <w:jc w:val="center"/>
            </w:pPr>
            <w:r>
              <w:rPr>
                <w:rFonts w:hint="eastAsia"/>
              </w:rPr>
              <w:t>12</w:t>
            </w:r>
          </w:p>
        </w:tc>
        <w:tc>
          <w:tcPr>
            <w:tcW w:w="5943" w:type="dxa"/>
            <w:gridSpan w:val="4"/>
            <w:vAlign w:val="center"/>
          </w:tcPr>
          <w:p w14:paraId="36079C4E" w14:textId="77777777" w:rsidR="00D2494B" w:rsidRDefault="00AE1472">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14:paraId="5D042970" w14:textId="77777777" w:rsidR="00D2494B" w:rsidRDefault="00AE1472">
            <w:pPr>
              <w:tabs>
                <w:tab w:val="clear" w:pos="426"/>
              </w:tabs>
              <w:adjustRightInd/>
              <w:snapToGrid/>
              <w:spacing w:line="240" w:lineRule="auto"/>
              <w:jc w:val="center"/>
              <w:rPr>
                <w:bCs/>
              </w:rPr>
            </w:pPr>
            <w:r>
              <w:rPr>
                <w:rFonts w:hint="eastAsia"/>
              </w:rPr>
              <w:t>符合</w:t>
            </w:r>
            <w:r>
              <w:t>/不符合</w:t>
            </w:r>
          </w:p>
        </w:tc>
      </w:tr>
      <w:tr w:rsidR="00D2494B" w14:paraId="03FF3003" w14:textId="77777777">
        <w:trPr>
          <w:trHeight w:val="567"/>
        </w:trPr>
        <w:tc>
          <w:tcPr>
            <w:tcW w:w="9570" w:type="dxa"/>
            <w:gridSpan w:val="7"/>
            <w:vAlign w:val="center"/>
          </w:tcPr>
          <w:p w14:paraId="0BF2FDCC" w14:textId="77777777" w:rsidR="00D2494B" w:rsidRDefault="00AE1472">
            <w:pPr>
              <w:tabs>
                <w:tab w:val="clear" w:pos="426"/>
              </w:tabs>
              <w:adjustRightInd/>
              <w:snapToGrid/>
              <w:spacing w:line="240" w:lineRule="auto"/>
              <w:jc w:val="center"/>
              <w:rPr>
                <w:b/>
              </w:rPr>
            </w:pPr>
            <w:r>
              <w:rPr>
                <w:rFonts w:hint="eastAsia"/>
                <w:b/>
              </w:rPr>
              <w:t>三、综合评分指引（请根据项目评分表内容调整）</w:t>
            </w:r>
          </w:p>
        </w:tc>
      </w:tr>
      <w:tr w:rsidR="00D2494B" w14:paraId="165B353F" w14:textId="77777777">
        <w:trPr>
          <w:trHeight w:val="567"/>
        </w:trPr>
        <w:tc>
          <w:tcPr>
            <w:tcW w:w="1211" w:type="dxa"/>
            <w:gridSpan w:val="2"/>
            <w:vAlign w:val="center"/>
          </w:tcPr>
          <w:p w14:paraId="6FE19FB4" w14:textId="77777777" w:rsidR="00D2494B" w:rsidRDefault="00AE1472">
            <w:pPr>
              <w:tabs>
                <w:tab w:val="clear" w:pos="426"/>
              </w:tabs>
              <w:adjustRightInd/>
              <w:snapToGrid/>
              <w:spacing w:line="240" w:lineRule="auto"/>
              <w:jc w:val="center"/>
              <w:rPr>
                <w:b/>
              </w:rPr>
            </w:pPr>
            <w:r>
              <w:rPr>
                <w:rFonts w:hint="eastAsia"/>
                <w:b/>
              </w:rPr>
              <w:t>评分类别</w:t>
            </w:r>
          </w:p>
        </w:tc>
        <w:tc>
          <w:tcPr>
            <w:tcW w:w="5499" w:type="dxa"/>
            <w:gridSpan w:val="2"/>
            <w:vAlign w:val="center"/>
          </w:tcPr>
          <w:p w14:paraId="3DB8BA92" w14:textId="77777777" w:rsidR="00D2494B" w:rsidRDefault="00AE1472">
            <w:pPr>
              <w:tabs>
                <w:tab w:val="clear" w:pos="426"/>
              </w:tabs>
              <w:adjustRightInd/>
              <w:snapToGrid/>
              <w:spacing w:line="240" w:lineRule="auto"/>
              <w:jc w:val="center"/>
              <w:rPr>
                <w:b/>
              </w:rPr>
            </w:pPr>
            <w:r>
              <w:rPr>
                <w:rFonts w:hint="eastAsia"/>
                <w:b/>
              </w:rPr>
              <w:t>评分项目</w:t>
            </w:r>
          </w:p>
        </w:tc>
        <w:tc>
          <w:tcPr>
            <w:tcW w:w="1463" w:type="dxa"/>
            <w:gridSpan w:val="2"/>
            <w:vAlign w:val="center"/>
          </w:tcPr>
          <w:p w14:paraId="72DA4861" w14:textId="77777777" w:rsidR="00D2494B" w:rsidRDefault="00AE1472">
            <w:pPr>
              <w:tabs>
                <w:tab w:val="clear" w:pos="426"/>
              </w:tabs>
              <w:adjustRightInd/>
              <w:snapToGrid/>
              <w:spacing w:line="240" w:lineRule="auto"/>
              <w:jc w:val="center"/>
              <w:rPr>
                <w:b/>
              </w:rPr>
            </w:pPr>
            <w:r>
              <w:rPr>
                <w:rFonts w:hint="eastAsia"/>
                <w:b/>
              </w:rPr>
              <w:t>对应章节</w:t>
            </w:r>
          </w:p>
        </w:tc>
        <w:tc>
          <w:tcPr>
            <w:tcW w:w="1397" w:type="dxa"/>
            <w:vAlign w:val="center"/>
          </w:tcPr>
          <w:p w14:paraId="3B17AD2C" w14:textId="77777777" w:rsidR="00D2494B" w:rsidRDefault="00AE1472">
            <w:pPr>
              <w:tabs>
                <w:tab w:val="clear" w:pos="426"/>
              </w:tabs>
              <w:adjustRightInd/>
              <w:snapToGrid/>
              <w:spacing w:line="240" w:lineRule="auto"/>
              <w:jc w:val="center"/>
              <w:rPr>
                <w:b/>
              </w:rPr>
            </w:pPr>
            <w:r>
              <w:rPr>
                <w:rFonts w:hint="eastAsia"/>
                <w:b/>
              </w:rPr>
              <w:t>起止页码</w:t>
            </w:r>
          </w:p>
        </w:tc>
      </w:tr>
      <w:tr w:rsidR="00D2494B" w14:paraId="1631E95E" w14:textId="77777777">
        <w:trPr>
          <w:trHeight w:val="567"/>
        </w:trPr>
        <w:tc>
          <w:tcPr>
            <w:tcW w:w="1211" w:type="dxa"/>
            <w:gridSpan w:val="2"/>
            <w:vAlign w:val="center"/>
          </w:tcPr>
          <w:p w14:paraId="44167792" w14:textId="77777777" w:rsidR="00D2494B" w:rsidRDefault="00AE1472">
            <w:pPr>
              <w:tabs>
                <w:tab w:val="clear" w:pos="426"/>
              </w:tabs>
              <w:adjustRightInd/>
              <w:snapToGrid/>
              <w:spacing w:line="240" w:lineRule="auto"/>
              <w:jc w:val="center"/>
              <w:rPr>
                <w:b/>
              </w:rPr>
            </w:pPr>
            <w:r>
              <w:rPr>
                <w:rFonts w:hint="eastAsia"/>
                <w:b/>
              </w:rPr>
              <w:t>价格部分</w:t>
            </w:r>
          </w:p>
        </w:tc>
        <w:tc>
          <w:tcPr>
            <w:tcW w:w="5499" w:type="dxa"/>
            <w:gridSpan w:val="2"/>
            <w:vAlign w:val="center"/>
          </w:tcPr>
          <w:p w14:paraId="2CF5F308" w14:textId="77777777" w:rsidR="00D2494B" w:rsidRDefault="00D2494B">
            <w:pPr>
              <w:tabs>
                <w:tab w:val="clear" w:pos="426"/>
              </w:tabs>
              <w:adjustRightInd/>
              <w:snapToGrid/>
              <w:spacing w:line="240" w:lineRule="auto"/>
              <w:jc w:val="center"/>
              <w:rPr>
                <w:b/>
              </w:rPr>
            </w:pPr>
          </w:p>
        </w:tc>
        <w:tc>
          <w:tcPr>
            <w:tcW w:w="1463" w:type="dxa"/>
            <w:gridSpan w:val="2"/>
            <w:vAlign w:val="center"/>
          </w:tcPr>
          <w:p w14:paraId="72794F52" w14:textId="77777777" w:rsidR="00D2494B" w:rsidRDefault="00D2494B">
            <w:pPr>
              <w:tabs>
                <w:tab w:val="clear" w:pos="426"/>
              </w:tabs>
              <w:adjustRightInd/>
              <w:snapToGrid/>
              <w:spacing w:line="240" w:lineRule="auto"/>
              <w:jc w:val="center"/>
              <w:rPr>
                <w:b/>
              </w:rPr>
            </w:pPr>
          </w:p>
        </w:tc>
        <w:tc>
          <w:tcPr>
            <w:tcW w:w="1397" w:type="dxa"/>
            <w:vAlign w:val="center"/>
          </w:tcPr>
          <w:p w14:paraId="32E4FFB1" w14:textId="77777777" w:rsidR="00D2494B" w:rsidRDefault="00D2494B">
            <w:pPr>
              <w:tabs>
                <w:tab w:val="clear" w:pos="426"/>
              </w:tabs>
              <w:adjustRightInd/>
              <w:snapToGrid/>
              <w:spacing w:line="240" w:lineRule="auto"/>
              <w:jc w:val="center"/>
              <w:rPr>
                <w:b/>
              </w:rPr>
            </w:pPr>
          </w:p>
        </w:tc>
      </w:tr>
      <w:tr w:rsidR="00D2494B" w14:paraId="21056585" w14:textId="77777777">
        <w:trPr>
          <w:trHeight w:val="567"/>
        </w:trPr>
        <w:tc>
          <w:tcPr>
            <w:tcW w:w="1211" w:type="dxa"/>
            <w:gridSpan w:val="2"/>
            <w:vMerge w:val="restart"/>
            <w:vAlign w:val="center"/>
          </w:tcPr>
          <w:p w14:paraId="13D27A3E" w14:textId="77777777" w:rsidR="00D2494B" w:rsidRDefault="00AE1472">
            <w:pPr>
              <w:tabs>
                <w:tab w:val="clear" w:pos="426"/>
              </w:tabs>
              <w:adjustRightInd/>
              <w:snapToGrid/>
              <w:spacing w:line="240" w:lineRule="auto"/>
              <w:jc w:val="center"/>
              <w:rPr>
                <w:b/>
              </w:rPr>
            </w:pPr>
            <w:r>
              <w:rPr>
                <w:rFonts w:hint="eastAsia"/>
                <w:b/>
              </w:rPr>
              <w:t>技术部分</w:t>
            </w:r>
          </w:p>
        </w:tc>
        <w:tc>
          <w:tcPr>
            <w:tcW w:w="5499" w:type="dxa"/>
            <w:gridSpan w:val="2"/>
            <w:shd w:val="clear" w:color="auto" w:fill="auto"/>
            <w:vAlign w:val="center"/>
          </w:tcPr>
          <w:p w14:paraId="0CA84DC1" w14:textId="77777777" w:rsidR="00D2494B" w:rsidRDefault="00D2494B">
            <w:pPr>
              <w:tabs>
                <w:tab w:val="clear" w:pos="426"/>
              </w:tabs>
              <w:adjustRightInd/>
              <w:snapToGrid/>
              <w:spacing w:line="240" w:lineRule="auto"/>
              <w:jc w:val="center"/>
            </w:pPr>
          </w:p>
        </w:tc>
        <w:tc>
          <w:tcPr>
            <w:tcW w:w="1463" w:type="dxa"/>
            <w:gridSpan w:val="2"/>
            <w:vAlign w:val="center"/>
          </w:tcPr>
          <w:p w14:paraId="2FBBA58E" w14:textId="77777777" w:rsidR="00D2494B" w:rsidRDefault="00D2494B">
            <w:pPr>
              <w:tabs>
                <w:tab w:val="clear" w:pos="426"/>
              </w:tabs>
              <w:adjustRightInd/>
              <w:snapToGrid/>
              <w:spacing w:line="240" w:lineRule="auto"/>
              <w:jc w:val="center"/>
              <w:rPr>
                <w:b/>
              </w:rPr>
            </w:pPr>
          </w:p>
        </w:tc>
        <w:tc>
          <w:tcPr>
            <w:tcW w:w="1397" w:type="dxa"/>
            <w:vAlign w:val="center"/>
          </w:tcPr>
          <w:p w14:paraId="4CCAF427" w14:textId="77777777" w:rsidR="00D2494B" w:rsidRDefault="00D2494B">
            <w:pPr>
              <w:tabs>
                <w:tab w:val="clear" w:pos="426"/>
              </w:tabs>
              <w:adjustRightInd/>
              <w:snapToGrid/>
              <w:spacing w:line="240" w:lineRule="auto"/>
              <w:jc w:val="center"/>
              <w:rPr>
                <w:b/>
              </w:rPr>
            </w:pPr>
          </w:p>
        </w:tc>
      </w:tr>
      <w:tr w:rsidR="00D2494B" w14:paraId="5C82267D" w14:textId="77777777">
        <w:trPr>
          <w:trHeight w:val="567"/>
        </w:trPr>
        <w:tc>
          <w:tcPr>
            <w:tcW w:w="1211" w:type="dxa"/>
            <w:gridSpan w:val="2"/>
            <w:vMerge/>
            <w:vAlign w:val="center"/>
          </w:tcPr>
          <w:p w14:paraId="671461A0" w14:textId="77777777" w:rsidR="00D2494B" w:rsidRDefault="00D2494B">
            <w:pPr>
              <w:tabs>
                <w:tab w:val="clear" w:pos="426"/>
              </w:tabs>
              <w:adjustRightInd/>
              <w:snapToGrid/>
              <w:spacing w:line="240" w:lineRule="auto"/>
              <w:jc w:val="center"/>
              <w:rPr>
                <w:b/>
              </w:rPr>
            </w:pPr>
          </w:p>
        </w:tc>
        <w:tc>
          <w:tcPr>
            <w:tcW w:w="5499" w:type="dxa"/>
            <w:gridSpan w:val="2"/>
            <w:shd w:val="clear" w:color="auto" w:fill="auto"/>
            <w:vAlign w:val="center"/>
          </w:tcPr>
          <w:p w14:paraId="13F22DD0" w14:textId="77777777" w:rsidR="00D2494B" w:rsidRDefault="00D2494B">
            <w:pPr>
              <w:tabs>
                <w:tab w:val="clear" w:pos="426"/>
              </w:tabs>
              <w:adjustRightInd/>
              <w:snapToGrid/>
              <w:spacing w:line="240" w:lineRule="auto"/>
              <w:jc w:val="center"/>
              <w:rPr>
                <w:b/>
              </w:rPr>
            </w:pPr>
          </w:p>
        </w:tc>
        <w:tc>
          <w:tcPr>
            <w:tcW w:w="1463" w:type="dxa"/>
            <w:gridSpan w:val="2"/>
            <w:vAlign w:val="center"/>
          </w:tcPr>
          <w:p w14:paraId="4CD4539D" w14:textId="77777777" w:rsidR="00D2494B" w:rsidRDefault="00D2494B">
            <w:pPr>
              <w:tabs>
                <w:tab w:val="clear" w:pos="426"/>
              </w:tabs>
              <w:adjustRightInd/>
              <w:snapToGrid/>
              <w:spacing w:line="240" w:lineRule="auto"/>
              <w:jc w:val="center"/>
              <w:rPr>
                <w:b/>
              </w:rPr>
            </w:pPr>
          </w:p>
        </w:tc>
        <w:tc>
          <w:tcPr>
            <w:tcW w:w="1397" w:type="dxa"/>
            <w:vAlign w:val="center"/>
          </w:tcPr>
          <w:p w14:paraId="089879B7" w14:textId="77777777" w:rsidR="00D2494B" w:rsidRDefault="00D2494B">
            <w:pPr>
              <w:tabs>
                <w:tab w:val="clear" w:pos="426"/>
              </w:tabs>
              <w:adjustRightInd/>
              <w:snapToGrid/>
              <w:spacing w:line="240" w:lineRule="auto"/>
              <w:jc w:val="center"/>
              <w:rPr>
                <w:b/>
              </w:rPr>
            </w:pPr>
          </w:p>
        </w:tc>
      </w:tr>
      <w:tr w:rsidR="00D2494B" w14:paraId="2A2C6FEE" w14:textId="77777777">
        <w:trPr>
          <w:trHeight w:val="567"/>
        </w:trPr>
        <w:tc>
          <w:tcPr>
            <w:tcW w:w="1211" w:type="dxa"/>
            <w:gridSpan w:val="2"/>
            <w:vMerge w:val="restart"/>
            <w:vAlign w:val="center"/>
          </w:tcPr>
          <w:p w14:paraId="080B6E6B" w14:textId="77777777" w:rsidR="00D2494B" w:rsidRDefault="00AE1472">
            <w:pPr>
              <w:tabs>
                <w:tab w:val="clear" w:pos="426"/>
              </w:tabs>
              <w:adjustRightInd/>
              <w:snapToGrid/>
              <w:spacing w:line="240" w:lineRule="auto"/>
              <w:jc w:val="center"/>
              <w:rPr>
                <w:b/>
              </w:rPr>
            </w:pPr>
            <w:r>
              <w:rPr>
                <w:rFonts w:hint="eastAsia"/>
                <w:b/>
              </w:rPr>
              <w:t>综合实力部分</w:t>
            </w:r>
          </w:p>
        </w:tc>
        <w:tc>
          <w:tcPr>
            <w:tcW w:w="5499" w:type="dxa"/>
            <w:gridSpan w:val="2"/>
            <w:shd w:val="clear" w:color="auto" w:fill="auto"/>
            <w:vAlign w:val="center"/>
          </w:tcPr>
          <w:p w14:paraId="3997ACA7" w14:textId="77777777" w:rsidR="00D2494B" w:rsidRDefault="00D2494B">
            <w:pPr>
              <w:tabs>
                <w:tab w:val="clear" w:pos="426"/>
              </w:tabs>
              <w:adjustRightInd/>
              <w:snapToGrid/>
              <w:spacing w:line="240" w:lineRule="auto"/>
              <w:jc w:val="center"/>
              <w:rPr>
                <w:b/>
              </w:rPr>
            </w:pPr>
          </w:p>
        </w:tc>
        <w:tc>
          <w:tcPr>
            <w:tcW w:w="1463" w:type="dxa"/>
            <w:gridSpan w:val="2"/>
            <w:vAlign w:val="center"/>
          </w:tcPr>
          <w:p w14:paraId="0AC75BD6" w14:textId="77777777" w:rsidR="00D2494B" w:rsidRDefault="00D2494B">
            <w:pPr>
              <w:tabs>
                <w:tab w:val="clear" w:pos="426"/>
              </w:tabs>
              <w:adjustRightInd/>
              <w:snapToGrid/>
              <w:spacing w:line="240" w:lineRule="auto"/>
              <w:jc w:val="center"/>
              <w:rPr>
                <w:b/>
              </w:rPr>
            </w:pPr>
          </w:p>
        </w:tc>
        <w:tc>
          <w:tcPr>
            <w:tcW w:w="1397" w:type="dxa"/>
            <w:vAlign w:val="center"/>
          </w:tcPr>
          <w:p w14:paraId="1D1ADA11" w14:textId="77777777" w:rsidR="00D2494B" w:rsidRDefault="00D2494B">
            <w:pPr>
              <w:tabs>
                <w:tab w:val="clear" w:pos="426"/>
              </w:tabs>
              <w:adjustRightInd/>
              <w:snapToGrid/>
              <w:spacing w:line="240" w:lineRule="auto"/>
              <w:jc w:val="center"/>
              <w:rPr>
                <w:b/>
              </w:rPr>
            </w:pPr>
          </w:p>
        </w:tc>
      </w:tr>
      <w:tr w:rsidR="00D2494B" w14:paraId="3149CDC3" w14:textId="77777777">
        <w:trPr>
          <w:trHeight w:val="567"/>
        </w:trPr>
        <w:tc>
          <w:tcPr>
            <w:tcW w:w="1211" w:type="dxa"/>
            <w:gridSpan w:val="2"/>
            <w:vMerge/>
            <w:vAlign w:val="center"/>
          </w:tcPr>
          <w:p w14:paraId="05CEC851" w14:textId="77777777" w:rsidR="00D2494B" w:rsidRDefault="00D2494B">
            <w:pPr>
              <w:tabs>
                <w:tab w:val="clear" w:pos="426"/>
              </w:tabs>
              <w:adjustRightInd/>
              <w:snapToGrid/>
              <w:spacing w:line="240" w:lineRule="auto"/>
              <w:jc w:val="center"/>
              <w:rPr>
                <w:b/>
              </w:rPr>
            </w:pPr>
          </w:p>
        </w:tc>
        <w:tc>
          <w:tcPr>
            <w:tcW w:w="5499" w:type="dxa"/>
            <w:gridSpan w:val="2"/>
            <w:shd w:val="clear" w:color="auto" w:fill="auto"/>
            <w:vAlign w:val="center"/>
          </w:tcPr>
          <w:p w14:paraId="68E79082" w14:textId="77777777" w:rsidR="00D2494B" w:rsidRDefault="00D2494B">
            <w:pPr>
              <w:tabs>
                <w:tab w:val="clear" w:pos="426"/>
              </w:tabs>
              <w:adjustRightInd/>
              <w:snapToGrid/>
              <w:spacing w:line="240" w:lineRule="auto"/>
              <w:jc w:val="center"/>
              <w:rPr>
                <w:b/>
              </w:rPr>
            </w:pPr>
          </w:p>
        </w:tc>
        <w:tc>
          <w:tcPr>
            <w:tcW w:w="1463" w:type="dxa"/>
            <w:gridSpan w:val="2"/>
            <w:vAlign w:val="center"/>
          </w:tcPr>
          <w:p w14:paraId="169FB733" w14:textId="77777777" w:rsidR="00D2494B" w:rsidRDefault="00D2494B">
            <w:pPr>
              <w:tabs>
                <w:tab w:val="clear" w:pos="426"/>
              </w:tabs>
              <w:adjustRightInd/>
              <w:snapToGrid/>
              <w:spacing w:line="240" w:lineRule="auto"/>
              <w:jc w:val="center"/>
              <w:rPr>
                <w:b/>
              </w:rPr>
            </w:pPr>
          </w:p>
        </w:tc>
        <w:tc>
          <w:tcPr>
            <w:tcW w:w="1397" w:type="dxa"/>
            <w:vAlign w:val="center"/>
          </w:tcPr>
          <w:p w14:paraId="0843EF8E" w14:textId="77777777" w:rsidR="00D2494B" w:rsidRDefault="00D2494B">
            <w:pPr>
              <w:tabs>
                <w:tab w:val="clear" w:pos="426"/>
              </w:tabs>
              <w:adjustRightInd/>
              <w:snapToGrid/>
              <w:spacing w:line="240" w:lineRule="auto"/>
              <w:jc w:val="center"/>
              <w:rPr>
                <w:b/>
              </w:rPr>
            </w:pPr>
          </w:p>
        </w:tc>
      </w:tr>
    </w:tbl>
    <w:p w14:paraId="77678E00" w14:textId="77777777" w:rsidR="00D2494B" w:rsidRDefault="00AE1472">
      <w:pPr>
        <w:tabs>
          <w:tab w:val="clear" w:pos="426"/>
        </w:tabs>
        <w:rPr>
          <w:szCs w:val="21"/>
        </w:rPr>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14:paraId="5ABF7FDF" w14:textId="77777777" w:rsidR="00D2494B" w:rsidRDefault="00D2494B">
      <w:pPr>
        <w:tabs>
          <w:tab w:val="clear" w:pos="426"/>
        </w:tabs>
      </w:pPr>
    </w:p>
    <w:p w14:paraId="7F99812C" w14:textId="77777777" w:rsidR="00D2494B" w:rsidRDefault="00AE1472">
      <w:pPr>
        <w:tabs>
          <w:tab w:val="clear" w:pos="426"/>
        </w:tabs>
        <w:adjustRightInd/>
        <w:snapToGrid/>
        <w:spacing w:before="280" w:after="290" w:line="377" w:lineRule="auto"/>
        <w:jc w:val="left"/>
        <w:outlineLvl w:val="2"/>
        <w:rPr>
          <w:b/>
          <w:sz w:val="24"/>
        </w:rPr>
      </w:pPr>
      <w:r>
        <w:rPr>
          <w:rFonts w:ascii="黑体" w:eastAsia="黑体"/>
          <w:bCs/>
          <w:sz w:val="28"/>
        </w:rPr>
        <w:br w:type="page"/>
      </w:r>
      <w:r>
        <w:rPr>
          <w:rFonts w:hint="eastAsia"/>
          <w:b/>
          <w:sz w:val="24"/>
        </w:rPr>
        <w:lastRenderedPageBreak/>
        <w:t>一、投标函</w:t>
      </w:r>
    </w:p>
    <w:p w14:paraId="3EFD7C28" w14:textId="77777777" w:rsidR="00D2494B" w:rsidRDefault="00AE1472">
      <w:pPr>
        <w:widowControl w:val="0"/>
        <w:shd w:val="clear" w:color="auto" w:fill="auto"/>
        <w:tabs>
          <w:tab w:val="clear" w:pos="426"/>
        </w:tabs>
        <w:adjustRightInd/>
        <w:snapToGrid/>
        <w:spacing w:line="300" w:lineRule="auto"/>
        <w:jc w:val="center"/>
        <w:rPr>
          <w:rFonts w:cs="Times New Roman"/>
          <w:bCs/>
          <w:kern w:val="2"/>
          <w:sz w:val="32"/>
          <w:szCs w:val="32"/>
        </w:rPr>
      </w:pPr>
      <w:bookmarkStart w:id="44" w:name="_Toc201743120"/>
      <w:bookmarkStart w:id="45" w:name="_Toc201997950"/>
      <w:bookmarkStart w:id="46" w:name="_Toc201719122"/>
      <w:bookmarkStart w:id="47" w:name="_Toc201742865"/>
      <w:r>
        <w:rPr>
          <w:rFonts w:cs="Times New Roman" w:hint="eastAsia"/>
          <w:bCs/>
          <w:kern w:val="2"/>
          <w:sz w:val="32"/>
          <w:szCs w:val="32"/>
        </w:rPr>
        <w:t>投标函</w:t>
      </w:r>
      <w:bookmarkEnd w:id="44"/>
      <w:bookmarkEnd w:id="45"/>
      <w:bookmarkEnd w:id="46"/>
      <w:bookmarkEnd w:id="47"/>
    </w:p>
    <w:p w14:paraId="1D90D816" w14:textId="77777777" w:rsidR="00D2494B" w:rsidRDefault="00D2494B">
      <w:pPr>
        <w:tabs>
          <w:tab w:val="clear" w:pos="426"/>
        </w:tabs>
        <w:spacing w:line="300" w:lineRule="auto"/>
        <w:rPr>
          <w:szCs w:val="21"/>
        </w:rPr>
      </w:pPr>
    </w:p>
    <w:p w14:paraId="58BE7764" w14:textId="45E69930" w:rsidR="00D2494B" w:rsidRDefault="00AE1472">
      <w:pPr>
        <w:tabs>
          <w:tab w:val="clear" w:pos="426"/>
        </w:tabs>
        <w:spacing w:line="300" w:lineRule="auto"/>
        <w:rPr>
          <w:szCs w:val="21"/>
        </w:rPr>
      </w:pPr>
      <w:r>
        <w:rPr>
          <w:rFonts w:hint="eastAsia"/>
          <w:szCs w:val="21"/>
        </w:rPr>
        <w:t>致：</w:t>
      </w:r>
      <w:r>
        <w:rPr>
          <w:rFonts w:hint="eastAsia"/>
          <w:highlight w:val="yellow"/>
        </w:rPr>
        <w:t>深圳市市场稽查局</w:t>
      </w:r>
    </w:p>
    <w:p w14:paraId="1DF72866" w14:textId="77777777" w:rsidR="00D2494B" w:rsidRDefault="00AE1472">
      <w:pPr>
        <w:spacing w:afterLines="50" w:after="120"/>
        <w:ind w:firstLineChars="200" w:firstLine="420"/>
        <w:rPr>
          <w:szCs w:val="21"/>
        </w:rPr>
      </w:pPr>
      <w:r>
        <w:rPr>
          <w:rFonts w:hint="eastAsia"/>
          <w:szCs w:val="21"/>
        </w:rPr>
        <w:t>1.根据已收到贵方的招标项目编号为</w:t>
      </w:r>
      <w:r>
        <w:rPr>
          <w:rFonts w:hint="eastAsia"/>
          <w:szCs w:val="21"/>
          <w:u w:val="single"/>
        </w:rPr>
        <w:t>________</w:t>
      </w:r>
      <w:r>
        <w:rPr>
          <w:rFonts w:hint="eastAsia"/>
          <w:szCs w:val="21"/>
        </w:rPr>
        <w:t>的</w:t>
      </w:r>
      <w:r>
        <w:rPr>
          <w:rFonts w:hint="eastAsia"/>
          <w:szCs w:val="21"/>
          <w:u w:val="single"/>
        </w:rPr>
        <w:t>_______________</w:t>
      </w:r>
      <w:r>
        <w:rPr>
          <w:rFonts w:hint="eastAsia"/>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14:paraId="2DD58834" w14:textId="77777777" w:rsidR="00D2494B" w:rsidRDefault="00AE1472">
      <w:pPr>
        <w:spacing w:afterLines="50" w:after="120"/>
        <w:ind w:firstLineChars="200" w:firstLine="42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73D700BD" w14:textId="77777777" w:rsidR="00D2494B" w:rsidRDefault="00AE1472">
      <w:pPr>
        <w:spacing w:afterLines="50" w:after="120"/>
        <w:ind w:firstLineChars="200" w:firstLine="420"/>
        <w:rPr>
          <w:szCs w:val="21"/>
        </w:rPr>
      </w:pPr>
      <w:r>
        <w:rPr>
          <w:rFonts w:hint="eastAsia"/>
          <w:szCs w:val="21"/>
        </w:rPr>
        <w:t>3.如果我方中标，我方将按照招标文件规定提交履约保证金。</w:t>
      </w:r>
    </w:p>
    <w:p w14:paraId="1A44484D" w14:textId="77777777" w:rsidR="00D2494B" w:rsidRDefault="00AE1472">
      <w:pPr>
        <w:spacing w:afterLines="50" w:after="120"/>
        <w:ind w:firstLineChars="196" w:firstLine="412"/>
        <w:rPr>
          <w:szCs w:val="21"/>
        </w:rPr>
      </w:pPr>
      <w:r>
        <w:rPr>
          <w:rFonts w:hint="eastAsia"/>
          <w:szCs w:val="21"/>
        </w:rPr>
        <w:t>4.我方同意所递交的投标文件在“对通用条款的补充内容”中的投标有效期内有效，在此期间内我方的投标有可能中标，我方将受此约束。如果在投标有效期内撤回其投标，其投标保证金将全部被没收。</w:t>
      </w:r>
    </w:p>
    <w:p w14:paraId="48966C57" w14:textId="77777777" w:rsidR="00D2494B" w:rsidRDefault="00AE1472">
      <w:pPr>
        <w:spacing w:afterLines="50" w:after="120"/>
        <w:ind w:firstLineChars="196" w:firstLine="412"/>
        <w:rPr>
          <w:szCs w:val="21"/>
        </w:rPr>
      </w:pPr>
      <w:r>
        <w:rPr>
          <w:rFonts w:hint="eastAsia"/>
          <w:szCs w:val="21"/>
        </w:rPr>
        <w:t>5.除非另外达成协议并生效，贵方的中标通知书和本投标文件将构成约束我们双方的合同。</w:t>
      </w:r>
    </w:p>
    <w:p w14:paraId="4DC7328D" w14:textId="77777777" w:rsidR="00D2494B" w:rsidRDefault="00AE1472">
      <w:pPr>
        <w:spacing w:afterLines="50" w:after="120"/>
        <w:ind w:firstLineChars="196" w:firstLine="412"/>
        <w:rPr>
          <w:szCs w:val="21"/>
        </w:rPr>
      </w:pPr>
      <w:r>
        <w:rPr>
          <w:szCs w:val="21"/>
        </w:rPr>
        <w:t>6.</w:t>
      </w:r>
      <w:r>
        <w:rPr>
          <w:rFonts w:hint="eastAsia"/>
          <w:szCs w:val="21"/>
        </w:rPr>
        <w:t>我方理解贵方将不受必须接受你们所收到的最低标价或其它任何投标文件的约束。</w:t>
      </w:r>
    </w:p>
    <w:p w14:paraId="6DEB291B" w14:textId="77777777" w:rsidR="00D2494B" w:rsidRDefault="00D2494B">
      <w:pPr>
        <w:spacing w:afterLines="50" w:after="120"/>
        <w:ind w:firstLineChars="196" w:firstLine="412"/>
        <w:rPr>
          <w:szCs w:val="21"/>
        </w:rPr>
      </w:pPr>
    </w:p>
    <w:p w14:paraId="7194E17F" w14:textId="77777777" w:rsidR="00D2494B" w:rsidRDefault="00D2494B">
      <w:pPr>
        <w:spacing w:afterLines="50" w:after="120"/>
        <w:ind w:firstLineChars="196" w:firstLine="412"/>
        <w:rPr>
          <w:szCs w:val="21"/>
        </w:rPr>
      </w:pPr>
    </w:p>
    <w:p w14:paraId="779BCC87" w14:textId="77777777" w:rsidR="00D2494B" w:rsidRDefault="00AE1472">
      <w:pPr>
        <w:tabs>
          <w:tab w:val="clear" w:pos="426"/>
        </w:tabs>
        <w:ind w:firstLine="420"/>
        <w:rPr>
          <w:u w:val="single"/>
        </w:rPr>
      </w:pPr>
      <w:r>
        <w:rPr>
          <w:rFonts w:hint="eastAsia"/>
        </w:rPr>
        <w:t>单位名称：</w:t>
      </w:r>
      <w:r>
        <w:rPr>
          <w:rFonts w:hint="eastAsia"/>
          <w:u w:val="single"/>
        </w:rPr>
        <w:t>_____________________________________________________________</w:t>
      </w:r>
    </w:p>
    <w:p w14:paraId="2F025FF0" w14:textId="77777777" w:rsidR="00D2494B" w:rsidRDefault="00AE1472">
      <w:pPr>
        <w:tabs>
          <w:tab w:val="clear" w:pos="426"/>
        </w:tabs>
        <w:ind w:firstLine="420"/>
        <w:rPr>
          <w:u w:val="single"/>
        </w:rPr>
      </w:pPr>
      <w:r>
        <w:rPr>
          <w:rFonts w:hint="eastAsia"/>
        </w:rPr>
        <w:t>法定代表人或投标人授权代表（签名或盖章）：</w:t>
      </w:r>
      <w:r>
        <w:rPr>
          <w:rFonts w:hint="eastAsia"/>
          <w:u w:val="single"/>
        </w:rPr>
        <w:t>_____________________________</w:t>
      </w:r>
    </w:p>
    <w:p w14:paraId="09274EA3" w14:textId="77777777" w:rsidR="00D2494B" w:rsidRDefault="00AE1472">
      <w:pPr>
        <w:tabs>
          <w:tab w:val="clear" w:pos="426"/>
        </w:tabs>
        <w:ind w:firstLine="420"/>
        <w:rPr>
          <w:u w:val="single"/>
        </w:rPr>
      </w:pPr>
      <w:r>
        <w:rPr>
          <w:rFonts w:hint="eastAsia"/>
        </w:rPr>
        <w:t>单位地址：</w:t>
      </w:r>
      <w:r>
        <w:rPr>
          <w:rFonts w:hint="eastAsia"/>
          <w:u w:val="single"/>
        </w:rPr>
        <w:t>_____________________________________________________________</w:t>
      </w:r>
    </w:p>
    <w:p w14:paraId="44006B87" w14:textId="77777777" w:rsidR="00D2494B" w:rsidRDefault="00AE1472">
      <w:pPr>
        <w:tabs>
          <w:tab w:val="clear" w:pos="426"/>
        </w:tabs>
        <w:ind w:firstLine="420"/>
        <w:rPr>
          <w:u w:val="single"/>
        </w:rPr>
      </w:pPr>
      <w:r>
        <w:rPr>
          <w:rFonts w:hint="eastAsia"/>
        </w:rPr>
        <w:t>单位公章：</w:t>
      </w:r>
      <w:r>
        <w:rPr>
          <w:rFonts w:hint="eastAsia"/>
          <w:u w:val="single"/>
        </w:rPr>
        <w:t>_____________________________________________________________</w:t>
      </w:r>
    </w:p>
    <w:p w14:paraId="5F29E93E" w14:textId="77777777" w:rsidR="00D2494B" w:rsidRDefault="00AE1472">
      <w:pPr>
        <w:tabs>
          <w:tab w:val="clear" w:pos="426"/>
        </w:tabs>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14:paraId="65E5C923" w14:textId="77777777" w:rsidR="00D2494B" w:rsidRDefault="00AE1472">
      <w:pPr>
        <w:tabs>
          <w:tab w:val="clear" w:pos="426"/>
        </w:tabs>
        <w:ind w:firstLineChars="200" w:firstLine="420"/>
        <w:rPr>
          <w:u w:val="single"/>
        </w:rPr>
      </w:pPr>
      <w:r>
        <w:rPr>
          <w:rFonts w:hint="eastAsia"/>
        </w:rPr>
        <w:t>联系电话：</w:t>
      </w:r>
      <w:r>
        <w:rPr>
          <w:rFonts w:hint="eastAsia"/>
          <w:u w:val="single"/>
        </w:rPr>
        <w:t>_____________________________________________________________</w:t>
      </w:r>
    </w:p>
    <w:p w14:paraId="3B6226D8" w14:textId="77777777" w:rsidR="00D2494B" w:rsidRDefault="00D2494B">
      <w:pPr>
        <w:tabs>
          <w:tab w:val="clear" w:pos="426"/>
        </w:tabs>
        <w:rPr>
          <w:u w:val="single"/>
        </w:rPr>
      </w:pPr>
    </w:p>
    <w:p w14:paraId="3F791239" w14:textId="77777777" w:rsidR="00D2494B" w:rsidRDefault="00D2494B">
      <w:pPr>
        <w:tabs>
          <w:tab w:val="clear" w:pos="426"/>
        </w:tabs>
        <w:spacing w:line="300" w:lineRule="auto"/>
      </w:pPr>
    </w:p>
    <w:p w14:paraId="22BCE1CF" w14:textId="77777777" w:rsidR="00D2494B" w:rsidRDefault="00D2494B">
      <w:pPr>
        <w:tabs>
          <w:tab w:val="clear" w:pos="426"/>
        </w:tabs>
        <w:spacing w:line="300" w:lineRule="auto"/>
      </w:pPr>
    </w:p>
    <w:p w14:paraId="432F9884" w14:textId="77777777" w:rsidR="00D2494B" w:rsidRDefault="00AE1472">
      <w:pPr>
        <w:tabs>
          <w:tab w:val="clear" w:pos="426"/>
        </w:tabs>
        <w:adjustRightInd/>
        <w:snapToGrid/>
        <w:spacing w:before="280" w:after="290" w:line="377" w:lineRule="auto"/>
        <w:jc w:val="left"/>
        <w:outlineLvl w:val="2"/>
        <w:rPr>
          <w:b/>
          <w:sz w:val="24"/>
        </w:rPr>
      </w:pPr>
      <w:r>
        <w:rPr>
          <w:b/>
        </w:rPr>
        <w:br w:type="page"/>
      </w:r>
      <w:r>
        <w:rPr>
          <w:rFonts w:hint="eastAsia"/>
          <w:b/>
          <w:sz w:val="24"/>
        </w:rPr>
        <w:lastRenderedPageBreak/>
        <w:t>二、政府采购投标及履约承诺函</w:t>
      </w:r>
    </w:p>
    <w:p w14:paraId="13FAE363" w14:textId="77777777" w:rsidR="00D2494B" w:rsidRDefault="00AE1472">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14:paraId="1AF201DE" w14:textId="77777777" w:rsidR="00D2494B" w:rsidRDefault="00D2494B">
      <w:pPr>
        <w:tabs>
          <w:tab w:val="clear" w:pos="426"/>
        </w:tabs>
      </w:pPr>
    </w:p>
    <w:p w14:paraId="513E5E44" w14:textId="77777777" w:rsidR="00D2494B" w:rsidRDefault="00AE1472">
      <w:pPr>
        <w:tabs>
          <w:tab w:val="clear" w:pos="426"/>
        </w:tabs>
      </w:pPr>
      <w:r>
        <w:rPr>
          <w:rFonts w:hint="eastAsia"/>
        </w:rPr>
        <w:t>深圳市深水水务咨询有限公司：</w:t>
      </w:r>
    </w:p>
    <w:p w14:paraId="60B32E84" w14:textId="77777777" w:rsidR="00D2494B" w:rsidRDefault="00AE1472">
      <w:pPr>
        <w:tabs>
          <w:tab w:val="clear" w:pos="426"/>
        </w:tabs>
        <w:spacing w:beforeLines="50" w:before="120" w:line="240" w:lineRule="auto"/>
        <w:ind w:firstLineChars="202" w:firstLine="424"/>
      </w:pPr>
      <w:r>
        <w:rPr>
          <w:rFonts w:hint="eastAsia"/>
        </w:rPr>
        <w:t>关于贵公司</w:t>
      </w:r>
      <w:r>
        <w:rPr>
          <w:rFonts w:hint="eastAsia"/>
          <w:u w:val="single"/>
        </w:rPr>
        <w:t>______</w:t>
      </w:r>
      <w:r>
        <w:rPr>
          <w:rFonts w:hint="eastAsia"/>
        </w:rPr>
        <w:t>年</w:t>
      </w:r>
      <w:r>
        <w:rPr>
          <w:rFonts w:hint="eastAsia"/>
          <w:u w:val="single"/>
        </w:rPr>
        <w:t>____</w:t>
      </w:r>
      <w:r>
        <w:rPr>
          <w:rFonts w:hint="eastAsia"/>
        </w:rPr>
        <w:t>月</w:t>
      </w:r>
      <w:r>
        <w:rPr>
          <w:rFonts w:hint="eastAsia"/>
          <w:u w:val="single"/>
        </w:rPr>
        <w:t>____</w:t>
      </w:r>
      <w:r>
        <w:rPr>
          <w:rFonts w:hint="eastAsia"/>
        </w:rPr>
        <w:t>日发布</w:t>
      </w:r>
      <w:r>
        <w:rPr>
          <w:u w:val="single"/>
        </w:rPr>
        <w:t>__</w:t>
      </w:r>
      <w:r>
        <w:rPr>
          <w:rFonts w:hint="eastAsia"/>
          <w:szCs w:val="21"/>
          <w:u w:val="single"/>
        </w:rPr>
        <w:t>（项目名称)_</w:t>
      </w:r>
      <w:r>
        <w:rPr>
          <w:u w:val="single"/>
        </w:rPr>
        <w:t>_</w:t>
      </w:r>
      <w:r>
        <w:rPr>
          <w:rFonts w:hint="eastAsia"/>
        </w:rPr>
        <w:t>项目（招标项目编号：</w:t>
      </w:r>
      <w:r>
        <w:rPr>
          <w:rFonts w:hint="eastAsia"/>
          <w:u w:val="single"/>
        </w:rPr>
        <w:t>__（招标项目编号）__</w:t>
      </w:r>
      <w:r>
        <w:rPr>
          <w:rFonts w:hint="eastAsia"/>
        </w:rPr>
        <w:t>）的采购公告，本公司（企业）愿意参加投标，并声明：</w:t>
      </w:r>
    </w:p>
    <w:p w14:paraId="550C79A9" w14:textId="77777777" w:rsidR="00D2494B" w:rsidRDefault="00AE1472">
      <w:pPr>
        <w:tabs>
          <w:tab w:val="clear" w:pos="426"/>
        </w:tabs>
        <w:spacing w:line="240" w:lineRule="auto"/>
        <w:ind w:firstLineChars="202" w:firstLine="424"/>
      </w:pPr>
      <w:r>
        <w:t>1.我公司本招标项目所提供的货物或服务未侵犯知识产权。</w:t>
      </w:r>
    </w:p>
    <w:p w14:paraId="5AA41DF6" w14:textId="77777777" w:rsidR="00D2494B" w:rsidRDefault="00AE1472">
      <w:pPr>
        <w:tabs>
          <w:tab w:val="clear" w:pos="426"/>
        </w:tabs>
        <w:spacing w:line="240" w:lineRule="auto"/>
        <w:ind w:firstLineChars="202" w:firstLine="426"/>
        <w:rPr>
          <w:b/>
        </w:rPr>
      </w:pPr>
      <w:r>
        <w:rPr>
          <w:b/>
        </w:rPr>
        <w:t>2.我公司参与本项目投标前三年内，在经营活动中没有重大违法记录。</w:t>
      </w:r>
    </w:p>
    <w:p w14:paraId="651E50D7" w14:textId="77777777" w:rsidR="00D2494B" w:rsidRDefault="00AE1472">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14:paraId="57102637" w14:textId="77777777" w:rsidR="00D2494B" w:rsidRDefault="00AE1472">
      <w:pPr>
        <w:tabs>
          <w:tab w:val="clear" w:pos="426"/>
        </w:tabs>
        <w:spacing w:line="240" w:lineRule="auto"/>
        <w:ind w:firstLineChars="202" w:firstLine="426"/>
        <w:rPr>
          <w:b/>
        </w:rPr>
      </w:pPr>
      <w:r>
        <w:rPr>
          <w:b/>
        </w:rPr>
        <w:t>4.我公司具备《中华人民共和国政府采购法》第二十二条规定的资质。</w:t>
      </w:r>
    </w:p>
    <w:p w14:paraId="2196EB37" w14:textId="77777777" w:rsidR="00D2494B" w:rsidRDefault="00AE1472">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14:paraId="35CA71A6" w14:textId="77777777" w:rsidR="00D2494B" w:rsidRDefault="00AE1472">
      <w:pPr>
        <w:tabs>
          <w:tab w:val="clear" w:pos="426"/>
        </w:tabs>
        <w:spacing w:line="240" w:lineRule="auto"/>
        <w:ind w:firstLineChars="202" w:firstLine="424"/>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3276D0E3" w14:textId="77777777" w:rsidR="00D2494B" w:rsidRDefault="00AE1472">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14:paraId="1338574E" w14:textId="77777777" w:rsidR="00D2494B" w:rsidRDefault="00AE1472">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14:paraId="7379FFB5" w14:textId="77777777" w:rsidR="00D2494B" w:rsidRDefault="00AE1472">
      <w:pPr>
        <w:tabs>
          <w:tab w:val="clear" w:pos="426"/>
        </w:tabs>
        <w:spacing w:line="240" w:lineRule="auto"/>
        <w:ind w:firstLineChars="202" w:firstLine="424"/>
      </w:pPr>
      <w:r>
        <w:rPr>
          <w:rFonts w:hint="eastAsia"/>
        </w:rPr>
        <w:t>9.我公司已认真阅读本项目需求，特别是完工期和服务期的要求，我司承诺完全满足本项目的完工期和服务期要求。</w:t>
      </w:r>
    </w:p>
    <w:p w14:paraId="2A53C1AF" w14:textId="77777777" w:rsidR="00D2494B" w:rsidRDefault="00AE1472">
      <w:pPr>
        <w:tabs>
          <w:tab w:val="clear" w:pos="426"/>
        </w:tabs>
        <w:spacing w:line="240" w:lineRule="auto"/>
        <w:ind w:firstLineChars="202" w:firstLine="424"/>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A3A2506" w14:textId="77777777" w:rsidR="00D2494B" w:rsidRDefault="00AE1472">
      <w:pPr>
        <w:tabs>
          <w:tab w:val="clear" w:pos="426"/>
        </w:tabs>
        <w:spacing w:line="240" w:lineRule="auto"/>
        <w:ind w:firstLineChars="202" w:firstLine="424"/>
      </w:pPr>
      <w:r>
        <w:t>1</w:t>
      </w:r>
      <w:r>
        <w:rPr>
          <w:rFonts w:hint="eastAsia"/>
        </w:rPr>
        <w:t>1</w:t>
      </w:r>
      <w:r>
        <w:t>.我公司承诺不非法转包</w:t>
      </w:r>
      <w:r>
        <w:rPr>
          <w:rFonts w:hint="eastAsia"/>
        </w:rPr>
        <w:t>或</w:t>
      </w:r>
      <w:r>
        <w:t>分包。</w:t>
      </w:r>
    </w:p>
    <w:p w14:paraId="53AB37D6" w14:textId="77777777" w:rsidR="00D2494B" w:rsidRDefault="00AE1472">
      <w:pPr>
        <w:tabs>
          <w:tab w:val="clear" w:pos="426"/>
        </w:tabs>
        <w:spacing w:line="240" w:lineRule="auto"/>
        <w:ind w:firstLineChars="202" w:firstLine="424"/>
      </w:pPr>
      <w:r>
        <w:rPr>
          <w:rFonts w:hint="eastAsia"/>
        </w:rPr>
        <w:t>以上承诺，如有违反，愿依照国家相关法律处理，并承担由此给采购人带来的损失。</w:t>
      </w:r>
    </w:p>
    <w:p w14:paraId="6A89F2B8" w14:textId="77777777" w:rsidR="00D2494B" w:rsidRDefault="00AE1472">
      <w:pPr>
        <w:tabs>
          <w:tab w:val="clear" w:pos="426"/>
        </w:tabs>
        <w:spacing w:line="240" w:lineRule="auto"/>
        <w:ind w:firstLine="420"/>
      </w:pPr>
      <w:r>
        <w:rPr>
          <w:rFonts w:hint="eastAsia"/>
        </w:rPr>
        <w:t>特此声明！</w:t>
      </w:r>
    </w:p>
    <w:p w14:paraId="49315EDA" w14:textId="77777777" w:rsidR="00D2494B" w:rsidRDefault="00D2494B">
      <w:pPr>
        <w:tabs>
          <w:tab w:val="clear" w:pos="426"/>
        </w:tabs>
        <w:spacing w:line="240" w:lineRule="auto"/>
        <w:ind w:firstLine="420"/>
      </w:pPr>
    </w:p>
    <w:p w14:paraId="06109B27" w14:textId="77777777" w:rsidR="00D2494B" w:rsidRDefault="00D2494B">
      <w:pPr>
        <w:tabs>
          <w:tab w:val="clear" w:pos="426"/>
        </w:tabs>
        <w:ind w:firstLine="420"/>
      </w:pPr>
    </w:p>
    <w:p w14:paraId="461CE55C" w14:textId="77777777" w:rsidR="00D2494B" w:rsidRDefault="00AE1472">
      <w:pPr>
        <w:tabs>
          <w:tab w:val="clear" w:pos="426"/>
        </w:tabs>
        <w:ind w:firstLine="420"/>
        <w:rPr>
          <w:u w:val="single"/>
        </w:rPr>
      </w:pPr>
      <w:r>
        <w:rPr>
          <w:rFonts w:hint="eastAsia"/>
        </w:rPr>
        <w:t>单位名称：</w:t>
      </w:r>
      <w:r>
        <w:rPr>
          <w:rFonts w:hint="eastAsia"/>
          <w:u w:val="single"/>
        </w:rPr>
        <w:t>_____________________________________________________________</w:t>
      </w:r>
    </w:p>
    <w:p w14:paraId="5D97CB1E" w14:textId="77777777" w:rsidR="00D2494B" w:rsidRDefault="00AE1472">
      <w:pPr>
        <w:tabs>
          <w:tab w:val="clear" w:pos="426"/>
        </w:tabs>
        <w:ind w:firstLine="420"/>
        <w:rPr>
          <w:u w:val="single"/>
        </w:rPr>
      </w:pPr>
      <w:r>
        <w:rPr>
          <w:rFonts w:hint="eastAsia"/>
        </w:rPr>
        <w:t>法定代表人或投标人授权代表（签名或盖章）：</w:t>
      </w:r>
      <w:r>
        <w:rPr>
          <w:rFonts w:hint="eastAsia"/>
          <w:u w:val="single"/>
        </w:rPr>
        <w:t>_____________________________</w:t>
      </w:r>
    </w:p>
    <w:p w14:paraId="23582FCB" w14:textId="77777777" w:rsidR="00D2494B" w:rsidRDefault="00AE1472">
      <w:pPr>
        <w:tabs>
          <w:tab w:val="clear" w:pos="426"/>
        </w:tabs>
        <w:ind w:firstLine="420"/>
        <w:rPr>
          <w:u w:val="single"/>
        </w:rPr>
      </w:pPr>
      <w:r>
        <w:rPr>
          <w:rFonts w:hint="eastAsia"/>
        </w:rPr>
        <w:t>单位地址：</w:t>
      </w:r>
      <w:r>
        <w:rPr>
          <w:rFonts w:hint="eastAsia"/>
          <w:u w:val="single"/>
        </w:rPr>
        <w:t>_____________________________________________________________</w:t>
      </w:r>
    </w:p>
    <w:p w14:paraId="092E35D2" w14:textId="77777777" w:rsidR="00D2494B" w:rsidRDefault="00AE1472">
      <w:pPr>
        <w:tabs>
          <w:tab w:val="clear" w:pos="426"/>
        </w:tabs>
        <w:ind w:firstLine="420"/>
        <w:rPr>
          <w:u w:val="single"/>
        </w:rPr>
      </w:pPr>
      <w:r>
        <w:rPr>
          <w:rFonts w:hint="eastAsia"/>
        </w:rPr>
        <w:t>单位公章：</w:t>
      </w:r>
      <w:r>
        <w:rPr>
          <w:rFonts w:hint="eastAsia"/>
          <w:u w:val="single"/>
        </w:rPr>
        <w:t>_____________________________________________________________</w:t>
      </w:r>
    </w:p>
    <w:p w14:paraId="4CD3802C" w14:textId="77777777" w:rsidR="00D2494B" w:rsidRDefault="00AE1472">
      <w:pPr>
        <w:tabs>
          <w:tab w:val="clear" w:pos="426"/>
        </w:tabs>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14:paraId="68E8EB61" w14:textId="77777777" w:rsidR="00D2494B" w:rsidRDefault="00AE1472">
      <w:pPr>
        <w:tabs>
          <w:tab w:val="clear" w:pos="426"/>
        </w:tabs>
        <w:ind w:firstLineChars="200" w:firstLine="420"/>
        <w:rPr>
          <w:u w:val="single"/>
        </w:rPr>
      </w:pPr>
      <w:r>
        <w:rPr>
          <w:rFonts w:hint="eastAsia"/>
        </w:rPr>
        <w:t>联系电话：</w:t>
      </w:r>
      <w:r>
        <w:rPr>
          <w:rFonts w:hint="eastAsia"/>
          <w:u w:val="single"/>
        </w:rPr>
        <w:t>_____________________________________________________________</w:t>
      </w:r>
    </w:p>
    <w:p w14:paraId="4A9AC872" w14:textId="77777777" w:rsidR="00D2494B" w:rsidRDefault="00D2494B">
      <w:pPr>
        <w:tabs>
          <w:tab w:val="clear" w:pos="426"/>
        </w:tabs>
        <w:rPr>
          <w:u w:val="single"/>
        </w:rPr>
      </w:pPr>
    </w:p>
    <w:p w14:paraId="2F089FF2" w14:textId="77777777" w:rsidR="00D2494B" w:rsidRDefault="00D2494B">
      <w:pPr>
        <w:tabs>
          <w:tab w:val="clear" w:pos="426"/>
        </w:tabs>
        <w:spacing w:line="300" w:lineRule="auto"/>
      </w:pPr>
    </w:p>
    <w:p w14:paraId="78ECDB48" w14:textId="77777777" w:rsidR="00D2494B" w:rsidRDefault="00AE1472">
      <w:pPr>
        <w:tabs>
          <w:tab w:val="clear" w:pos="426"/>
        </w:tabs>
        <w:adjustRightInd/>
        <w:snapToGrid/>
        <w:spacing w:before="280" w:after="290" w:line="377" w:lineRule="auto"/>
        <w:jc w:val="left"/>
        <w:outlineLvl w:val="2"/>
        <w:rPr>
          <w:b/>
          <w:sz w:val="24"/>
        </w:rPr>
      </w:pPr>
      <w:r>
        <w:rPr>
          <w:b/>
        </w:rPr>
        <w:br w:type="page"/>
      </w:r>
      <w:bookmarkStart w:id="48" w:name="_Toc50737297"/>
      <w:bookmarkStart w:id="49" w:name="_Toc52165081"/>
      <w:bookmarkStart w:id="50" w:name="_Toc275865607"/>
      <w:bookmarkStart w:id="51" w:name="_Toc50737329"/>
      <w:bookmarkStart w:id="52" w:name="_Toc480754205"/>
      <w:bookmarkStart w:id="53" w:name="_Toc50736477"/>
      <w:bookmarkStart w:id="54" w:name="_Toc50737296"/>
      <w:bookmarkStart w:id="55" w:name="_Toc50737328"/>
      <w:bookmarkStart w:id="56" w:name="_Toc50691034"/>
      <w:bookmarkStart w:id="57" w:name="_Toc52165080"/>
      <w:bookmarkStart w:id="58" w:name="_Toc50736476"/>
      <w:r>
        <w:rPr>
          <w:rFonts w:hint="eastAsia"/>
          <w:b/>
          <w:sz w:val="24"/>
        </w:rPr>
        <w:lastRenderedPageBreak/>
        <w:t>三、法定代表人授权委托书、法定代表人证明书</w:t>
      </w:r>
    </w:p>
    <w:p w14:paraId="31A5473A" w14:textId="77777777" w:rsidR="00D2494B" w:rsidRDefault="00AE1472">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bookmarkEnd w:id="48"/>
      <w:bookmarkEnd w:id="49"/>
      <w:bookmarkEnd w:id="50"/>
      <w:bookmarkEnd w:id="51"/>
      <w:bookmarkEnd w:id="52"/>
      <w:bookmarkEnd w:id="53"/>
    </w:p>
    <w:p w14:paraId="2CAA4F78" w14:textId="77777777" w:rsidR="00D2494B" w:rsidRDefault="00D2494B">
      <w:pPr>
        <w:pStyle w:val="afb"/>
        <w:tabs>
          <w:tab w:val="clear" w:pos="426"/>
        </w:tabs>
        <w:ind w:firstLineChars="200" w:firstLine="420"/>
      </w:pPr>
    </w:p>
    <w:p w14:paraId="1CB76871" w14:textId="77777777" w:rsidR="00D2494B" w:rsidRDefault="00AE1472">
      <w:pPr>
        <w:pStyle w:val="afb"/>
        <w:tabs>
          <w:tab w:val="clear" w:pos="426"/>
        </w:tabs>
        <w:ind w:firstLineChars="200" w:firstLine="420"/>
      </w:pPr>
      <w:r>
        <w:rPr>
          <w:rFonts w:hint="eastAsia"/>
        </w:rPr>
        <w:t>本授权委托书声明：注册于</w:t>
      </w:r>
      <w:r>
        <w:rPr>
          <w:rFonts w:hint="eastAsia"/>
          <w:u w:val="single"/>
        </w:rPr>
        <w:t>_（投标人地址）__</w:t>
      </w:r>
      <w:r>
        <w:rPr>
          <w:rFonts w:hint="eastAsia"/>
        </w:rPr>
        <w:t>的</w:t>
      </w:r>
      <w:r>
        <w:rPr>
          <w:rFonts w:hint="eastAsia"/>
          <w:u w:val="single"/>
        </w:rPr>
        <w:t>__（投标人名称）____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（项目名称、招标项目编号</w:t>
      </w:r>
      <w:r>
        <w:rPr>
          <w:rFonts w:hint="eastAsia"/>
        </w:rPr>
        <w:t>）的招投标活动，采购合同的签订、执行、完成和售后服务，作为投标人代表以我方的名义处理一切与之有关的事务。</w:t>
      </w:r>
    </w:p>
    <w:p w14:paraId="432E7338" w14:textId="77777777" w:rsidR="00D2494B" w:rsidRDefault="00AE1472">
      <w:pPr>
        <w:pStyle w:val="afb"/>
        <w:tabs>
          <w:tab w:val="clear" w:pos="426"/>
        </w:tabs>
        <w:ind w:firstLineChars="200" w:firstLine="420"/>
      </w:pPr>
      <w:r>
        <w:rPr>
          <w:rFonts w:hint="eastAsia"/>
        </w:rPr>
        <w:t>被授权人（投标人授权代表）无转委托权限。</w:t>
      </w:r>
    </w:p>
    <w:p w14:paraId="6806FFB6" w14:textId="77777777" w:rsidR="00D2494B" w:rsidRDefault="00AE1472">
      <w:pPr>
        <w:tabs>
          <w:tab w:val="clear" w:pos="426"/>
        </w:tabs>
        <w:ind w:firstLineChars="200" w:firstLine="420"/>
        <w:rPr>
          <w:szCs w:val="21"/>
        </w:rPr>
      </w:pPr>
      <w:r>
        <w:rPr>
          <w:rFonts w:hint="eastAsia"/>
          <w:szCs w:val="21"/>
        </w:rPr>
        <w:t>本授权书自法定代表人签字之日起生效，特此声明。</w:t>
      </w:r>
    </w:p>
    <w:p w14:paraId="6F8CD72F" w14:textId="77777777" w:rsidR="00D2494B" w:rsidRDefault="00AE1472">
      <w:pPr>
        <w:tabs>
          <w:tab w:val="clear" w:pos="426"/>
        </w:tabs>
        <w:ind w:firstLineChars="200" w:firstLine="422"/>
        <w:rPr>
          <w:b/>
          <w:szCs w:val="21"/>
        </w:rPr>
      </w:pPr>
      <w:r>
        <w:rPr>
          <w:rFonts w:hint="eastAsia"/>
          <w:b/>
          <w:szCs w:val="21"/>
        </w:rPr>
        <w:t>随附《法定代表人证明》</w:t>
      </w:r>
    </w:p>
    <w:p w14:paraId="09281FC3" w14:textId="77777777" w:rsidR="00D2494B" w:rsidRDefault="00D2494B">
      <w:pPr>
        <w:tabs>
          <w:tab w:val="clear" w:pos="426"/>
        </w:tabs>
        <w:ind w:firstLineChars="200" w:firstLine="422"/>
        <w:rPr>
          <w:b/>
          <w:szCs w:val="21"/>
        </w:rPr>
      </w:pPr>
    </w:p>
    <w:p w14:paraId="63572EB7" w14:textId="77777777" w:rsidR="00D2494B" w:rsidRDefault="00D2494B">
      <w:pPr>
        <w:tabs>
          <w:tab w:val="clear" w:pos="426"/>
        </w:tabs>
        <w:ind w:firstLineChars="200" w:firstLine="422"/>
        <w:rPr>
          <w:b/>
          <w:szCs w:val="21"/>
        </w:rPr>
      </w:pPr>
    </w:p>
    <w:p w14:paraId="22A80922" w14:textId="77777777" w:rsidR="00D2494B" w:rsidRDefault="00AE1472">
      <w:pPr>
        <w:tabs>
          <w:tab w:val="clear" w:pos="426"/>
        </w:tabs>
        <w:ind w:firstLineChars="200" w:firstLine="420"/>
        <w:rPr>
          <w:szCs w:val="21"/>
          <w:u w:val="single"/>
        </w:rPr>
      </w:pPr>
      <w:r>
        <w:rPr>
          <w:rFonts w:hint="eastAsia"/>
          <w:szCs w:val="21"/>
        </w:rPr>
        <w:t>单位名称：</w:t>
      </w:r>
      <w:r>
        <w:rPr>
          <w:rFonts w:hint="eastAsia"/>
          <w:szCs w:val="21"/>
          <w:u w:val="single"/>
        </w:rPr>
        <w:t>_____________________________________________________________</w:t>
      </w:r>
    </w:p>
    <w:p w14:paraId="23733159" w14:textId="77777777" w:rsidR="00D2494B" w:rsidRDefault="00AE1472">
      <w:pPr>
        <w:tabs>
          <w:tab w:val="clear" w:pos="426"/>
        </w:tabs>
        <w:ind w:firstLineChars="200" w:firstLine="420"/>
        <w:rPr>
          <w:szCs w:val="21"/>
          <w:u w:val="single"/>
        </w:rPr>
      </w:pPr>
      <w:r>
        <w:rPr>
          <w:rFonts w:hint="eastAsia"/>
          <w:szCs w:val="21"/>
        </w:rPr>
        <w:t>法定代表人（签名或盖章）：</w:t>
      </w:r>
      <w:r>
        <w:rPr>
          <w:rFonts w:hint="eastAsia"/>
          <w:szCs w:val="21"/>
          <w:u w:val="single"/>
        </w:rPr>
        <w:t>_____________________________________________</w:t>
      </w:r>
    </w:p>
    <w:p w14:paraId="1538EE90" w14:textId="77777777" w:rsidR="00D2494B" w:rsidRDefault="00AE1472">
      <w:pPr>
        <w:tabs>
          <w:tab w:val="clear" w:pos="426"/>
        </w:tabs>
        <w:ind w:firstLineChars="200" w:firstLine="420"/>
        <w:rPr>
          <w:szCs w:val="21"/>
          <w:u w:val="single"/>
        </w:rPr>
      </w:pPr>
      <w:r>
        <w:rPr>
          <w:rFonts w:hint="eastAsia"/>
          <w:szCs w:val="21"/>
        </w:rPr>
        <w:t>法定代表人或投标人授权代表（签名或盖章）：</w:t>
      </w:r>
      <w:r>
        <w:rPr>
          <w:rFonts w:hint="eastAsia"/>
          <w:szCs w:val="21"/>
          <w:u w:val="single"/>
        </w:rPr>
        <w:t>_____________________________</w:t>
      </w:r>
    </w:p>
    <w:p w14:paraId="4424CBE0" w14:textId="77777777" w:rsidR="00D2494B" w:rsidRDefault="00AE1472">
      <w:pPr>
        <w:tabs>
          <w:tab w:val="clear" w:pos="426"/>
        </w:tabs>
        <w:ind w:firstLineChars="200" w:firstLine="420"/>
        <w:rPr>
          <w:szCs w:val="21"/>
          <w:u w:val="single"/>
        </w:rPr>
      </w:pPr>
      <w:r>
        <w:rPr>
          <w:rFonts w:hint="eastAsia"/>
          <w:szCs w:val="21"/>
        </w:rPr>
        <w:t>单位地址：</w:t>
      </w:r>
      <w:r>
        <w:rPr>
          <w:rFonts w:hint="eastAsia"/>
          <w:szCs w:val="21"/>
          <w:u w:val="single"/>
        </w:rPr>
        <w:t>_____________________________________________________________</w:t>
      </w:r>
    </w:p>
    <w:p w14:paraId="52AE27BE" w14:textId="77777777" w:rsidR="00D2494B" w:rsidRDefault="00AE1472">
      <w:pPr>
        <w:tabs>
          <w:tab w:val="clear" w:pos="426"/>
        </w:tabs>
        <w:ind w:firstLineChars="200" w:firstLine="420"/>
        <w:rPr>
          <w:szCs w:val="21"/>
          <w:u w:val="single"/>
        </w:rPr>
      </w:pPr>
      <w:r>
        <w:rPr>
          <w:rFonts w:hint="eastAsia"/>
          <w:szCs w:val="21"/>
        </w:rPr>
        <w:t>单位公章：</w:t>
      </w:r>
      <w:r>
        <w:rPr>
          <w:rFonts w:hint="eastAsia"/>
          <w:szCs w:val="21"/>
          <w:u w:val="single"/>
        </w:rPr>
        <w:t>_____________________________________________________________</w:t>
      </w:r>
    </w:p>
    <w:p w14:paraId="7E3775EB" w14:textId="77777777" w:rsidR="00D2494B" w:rsidRDefault="00AE1472">
      <w:pPr>
        <w:tabs>
          <w:tab w:val="clear" w:pos="426"/>
        </w:tabs>
        <w:ind w:firstLineChars="200" w:firstLine="420"/>
        <w:rPr>
          <w:szCs w:val="21"/>
          <w:u w:val="single"/>
        </w:rPr>
      </w:pPr>
      <w:r>
        <w:rPr>
          <w:rFonts w:hint="eastAsia"/>
          <w:szCs w:val="21"/>
        </w:rPr>
        <w:t>邮政编码：</w:t>
      </w:r>
      <w:r>
        <w:rPr>
          <w:rFonts w:hint="eastAsia"/>
          <w:szCs w:val="21"/>
          <w:u w:val="single"/>
        </w:rPr>
        <w:t>_________________________</w:t>
      </w:r>
      <w:r>
        <w:rPr>
          <w:rFonts w:hint="eastAsia"/>
          <w:szCs w:val="21"/>
        </w:rPr>
        <w:t>签发日期：</w:t>
      </w:r>
      <w:r>
        <w:rPr>
          <w:rFonts w:hint="eastAsia"/>
          <w:szCs w:val="21"/>
          <w:u w:val="single"/>
        </w:rPr>
        <w:t>__________________________</w:t>
      </w:r>
    </w:p>
    <w:p w14:paraId="30B3A6AB" w14:textId="77777777" w:rsidR="00D2494B" w:rsidRDefault="00AE1472">
      <w:pPr>
        <w:tabs>
          <w:tab w:val="clear" w:pos="426"/>
        </w:tabs>
        <w:ind w:firstLineChars="202" w:firstLine="424"/>
        <w:rPr>
          <w:szCs w:val="21"/>
        </w:rPr>
      </w:pPr>
      <w:r>
        <w:rPr>
          <w:rFonts w:hint="eastAsia"/>
          <w:szCs w:val="21"/>
        </w:rPr>
        <w:t>联系电话：</w:t>
      </w:r>
      <w:r>
        <w:rPr>
          <w:rFonts w:hint="eastAsia"/>
          <w:szCs w:val="21"/>
          <w:u w:val="single"/>
        </w:rPr>
        <w:t>_____________________________________________________________</w:t>
      </w:r>
    </w:p>
    <w:p w14:paraId="770DAFFB" w14:textId="77777777" w:rsidR="00D2494B" w:rsidRDefault="00D2494B">
      <w:pPr>
        <w:tabs>
          <w:tab w:val="clear" w:pos="426"/>
        </w:tabs>
        <w:ind w:firstLineChars="202" w:firstLine="424"/>
        <w:rPr>
          <w:szCs w:val="21"/>
        </w:rPr>
      </w:pPr>
    </w:p>
    <w:p w14:paraId="6325236C" w14:textId="77777777" w:rsidR="00D2494B" w:rsidRDefault="00AE1472">
      <w:pPr>
        <w:tabs>
          <w:tab w:val="clear" w:pos="426"/>
        </w:tabs>
        <w:ind w:firstLineChars="202" w:firstLine="424"/>
        <w:rPr>
          <w:szCs w:val="21"/>
        </w:rPr>
      </w:pPr>
      <w:r>
        <w:rPr>
          <w:rFonts w:hint="eastAsia"/>
          <w:szCs w:val="21"/>
        </w:rPr>
        <w:t>附：被授权人身份证复印件：</w:t>
      </w:r>
    </w:p>
    <w:p w14:paraId="22CCCE29" w14:textId="77777777" w:rsidR="00D2494B" w:rsidRDefault="00D2494B">
      <w:pPr>
        <w:tabs>
          <w:tab w:val="clear" w:pos="426"/>
        </w:tabs>
        <w:ind w:firstLineChars="202" w:firstLine="424"/>
        <w:rPr>
          <w:szCs w:val="21"/>
        </w:rPr>
      </w:pPr>
    </w:p>
    <w:bookmarkEnd w:id="54"/>
    <w:bookmarkEnd w:id="55"/>
    <w:bookmarkEnd w:id="56"/>
    <w:bookmarkEnd w:id="57"/>
    <w:bookmarkEnd w:id="58"/>
    <w:p w14:paraId="260DD243" w14:textId="77777777" w:rsidR="00D2494B" w:rsidRDefault="00AE1472">
      <w:pPr>
        <w:tabs>
          <w:tab w:val="clear" w:pos="426"/>
        </w:tabs>
        <w:spacing w:line="300" w:lineRule="auto"/>
        <w:jc w:val="center"/>
      </w:pPr>
      <w:r>
        <w:br w:type="page"/>
      </w:r>
    </w:p>
    <w:p w14:paraId="7B48263C" w14:textId="77777777" w:rsidR="00D2494B" w:rsidRDefault="00D2494B">
      <w:pPr>
        <w:widowControl w:val="0"/>
        <w:shd w:val="clear" w:color="auto" w:fill="auto"/>
        <w:tabs>
          <w:tab w:val="clear" w:pos="426"/>
        </w:tabs>
        <w:adjustRightInd/>
        <w:snapToGrid/>
        <w:spacing w:line="300" w:lineRule="auto"/>
        <w:jc w:val="center"/>
        <w:rPr>
          <w:rFonts w:cs="Times New Roman"/>
          <w:bCs/>
          <w:kern w:val="2"/>
          <w:sz w:val="32"/>
          <w:szCs w:val="32"/>
        </w:rPr>
      </w:pPr>
    </w:p>
    <w:p w14:paraId="19EFBA18" w14:textId="77777777" w:rsidR="00D2494B" w:rsidRDefault="00AE1472">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14:paraId="1CC2EC95" w14:textId="77777777" w:rsidR="00D2494B" w:rsidRDefault="00D2494B">
      <w:pPr>
        <w:tabs>
          <w:tab w:val="clear" w:pos="426"/>
        </w:tabs>
        <w:spacing w:line="480" w:lineRule="auto"/>
        <w:ind w:firstLineChars="202" w:firstLine="424"/>
        <w:rPr>
          <w:u w:val="single"/>
        </w:rPr>
      </w:pPr>
    </w:p>
    <w:p w14:paraId="7CFADD00" w14:textId="77777777" w:rsidR="00D2494B" w:rsidRDefault="00AE1472">
      <w:pPr>
        <w:tabs>
          <w:tab w:val="clear" w:pos="426"/>
        </w:tabs>
        <w:spacing w:line="480" w:lineRule="auto"/>
        <w:ind w:firstLineChars="202" w:firstLine="424"/>
      </w:pPr>
      <w:r>
        <w:rPr>
          <w:rFonts w:hint="eastAsia"/>
          <w:u w:val="single"/>
        </w:rPr>
        <w:t>__________</w:t>
      </w:r>
      <w:r>
        <w:rPr>
          <w:rFonts w:hint="eastAsia"/>
        </w:rPr>
        <w:t>同志，现任我单位</w:t>
      </w:r>
      <w:r>
        <w:rPr>
          <w:u w:val="single"/>
        </w:rPr>
        <w:t>_________</w:t>
      </w:r>
      <w:r>
        <w:rPr>
          <w:rFonts w:hint="eastAsia"/>
        </w:rPr>
        <w:t>职务，为法定代表人，特此证明。</w:t>
      </w:r>
    </w:p>
    <w:p w14:paraId="3EFD5724" w14:textId="77777777" w:rsidR="00D2494B" w:rsidRDefault="00AE1472">
      <w:pPr>
        <w:tabs>
          <w:tab w:val="clear" w:pos="426"/>
        </w:tabs>
        <w:spacing w:line="480" w:lineRule="auto"/>
        <w:ind w:firstLineChars="202" w:firstLine="424"/>
      </w:pPr>
      <w:r>
        <w:rPr>
          <w:rFonts w:hint="eastAsia"/>
        </w:rPr>
        <w:t>本证明书自签发之日起生效，有效期与本公司投标文件中标注的投标有效期相同。</w:t>
      </w:r>
    </w:p>
    <w:p w14:paraId="1804C996" w14:textId="77777777" w:rsidR="00D2494B" w:rsidRDefault="00AE1472">
      <w:pPr>
        <w:tabs>
          <w:tab w:val="clear" w:pos="426"/>
        </w:tabs>
        <w:spacing w:line="480" w:lineRule="auto"/>
        <w:ind w:firstLineChars="202" w:firstLine="424"/>
      </w:pPr>
      <w:r>
        <w:rPr>
          <w:rFonts w:hint="eastAsia"/>
        </w:rPr>
        <w:t>附：</w:t>
      </w:r>
    </w:p>
    <w:p w14:paraId="0AB63A3D" w14:textId="77777777" w:rsidR="00D2494B" w:rsidRDefault="00AE1472">
      <w:pPr>
        <w:tabs>
          <w:tab w:val="clear" w:pos="426"/>
        </w:tabs>
        <w:spacing w:line="480" w:lineRule="auto"/>
        <w:ind w:firstLineChars="202" w:firstLine="424"/>
      </w:pPr>
      <w:r>
        <w:rPr>
          <w:rFonts w:hint="eastAsia"/>
        </w:rPr>
        <w:t>营业执照（注册号）：</w:t>
      </w:r>
      <w:r>
        <w:rPr>
          <w:rFonts w:hint="eastAsia"/>
          <w:u w:val="single"/>
        </w:rPr>
        <w:t>_______________________________________________</w:t>
      </w:r>
    </w:p>
    <w:p w14:paraId="0BE4F939" w14:textId="77777777" w:rsidR="00D2494B" w:rsidRDefault="00AE1472">
      <w:pPr>
        <w:tabs>
          <w:tab w:val="clear" w:pos="426"/>
        </w:tabs>
        <w:spacing w:line="480" w:lineRule="auto"/>
        <w:ind w:firstLineChars="202" w:firstLine="424"/>
        <w:rPr>
          <w:u w:val="single"/>
        </w:rPr>
      </w:pPr>
      <w:r>
        <w:rPr>
          <w:rFonts w:hint="eastAsia"/>
        </w:rPr>
        <w:t>经济性质：</w:t>
      </w:r>
      <w:r>
        <w:rPr>
          <w:rFonts w:hint="eastAsia"/>
          <w:u w:val="single"/>
        </w:rPr>
        <w:t>_________________________________________________________</w:t>
      </w:r>
    </w:p>
    <w:p w14:paraId="6A39C8FC" w14:textId="77777777" w:rsidR="00D2494B" w:rsidRDefault="00AE1472">
      <w:pPr>
        <w:tabs>
          <w:tab w:val="clear" w:pos="426"/>
        </w:tabs>
        <w:spacing w:line="480" w:lineRule="auto"/>
        <w:ind w:firstLineChars="202" w:firstLine="424"/>
        <w:rPr>
          <w:u w:val="single"/>
        </w:rPr>
      </w:pPr>
      <w:r>
        <w:rPr>
          <w:rFonts w:hint="eastAsia"/>
        </w:rPr>
        <w:t>主营（产）：</w:t>
      </w:r>
      <w:r>
        <w:rPr>
          <w:rFonts w:hint="eastAsia"/>
          <w:u w:val="single"/>
        </w:rPr>
        <w:t>_______________________________________________________</w:t>
      </w:r>
    </w:p>
    <w:p w14:paraId="45E05E1D" w14:textId="77777777" w:rsidR="00D2494B" w:rsidRDefault="00AE1472">
      <w:pPr>
        <w:tabs>
          <w:tab w:val="clear" w:pos="426"/>
        </w:tabs>
        <w:spacing w:line="480" w:lineRule="auto"/>
        <w:ind w:firstLineChars="202" w:firstLine="424"/>
        <w:rPr>
          <w:u w:val="single"/>
        </w:rPr>
      </w:pPr>
      <w:r>
        <w:rPr>
          <w:rFonts w:hint="eastAsia"/>
        </w:rPr>
        <w:t>兼营（产）：</w:t>
      </w:r>
      <w:r>
        <w:rPr>
          <w:rFonts w:hint="eastAsia"/>
          <w:u w:val="single"/>
        </w:rPr>
        <w:t>_______________________________________________________</w:t>
      </w:r>
    </w:p>
    <w:p w14:paraId="4B874DF5" w14:textId="77777777" w:rsidR="00D2494B" w:rsidRDefault="00D2494B">
      <w:pPr>
        <w:tabs>
          <w:tab w:val="clear" w:pos="426"/>
        </w:tabs>
        <w:ind w:firstLineChars="202" w:firstLine="424"/>
      </w:pPr>
    </w:p>
    <w:p w14:paraId="20C69E86" w14:textId="77777777" w:rsidR="00D2494B" w:rsidRDefault="00AE1472">
      <w:pPr>
        <w:tabs>
          <w:tab w:val="clear" w:pos="426"/>
        </w:tabs>
        <w:ind w:firstLineChars="202" w:firstLine="424"/>
        <w:rPr>
          <w:szCs w:val="21"/>
        </w:rPr>
      </w:pPr>
      <w:r>
        <w:rPr>
          <w:rFonts w:hint="eastAsia"/>
          <w:szCs w:val="21"/>
        </w:rPr>
        <w:t>附：法定代表人身份证复印件：</w:t>
      </w:r>
    </w:p>
    <w:p w14:paraId="7EBC5171" w14:textId="77777777" w:rsidR="00D2494B" w:rsidRDefault="00D2494B">
      <w:pPr>
        <w:tabs>
          <w:tab w:val="clear" w:pos="426"/>
        </w:tabs>
        <w:ind w:firstLineChars="202" w:firstLine="424"/>
        <w:rPr>
          <w:szCs w:val="21"/>
        </w:rPr>
      </w:pPr>
    </w:p>
    <w:p w14:paraId="198D694B" w14:textId="77777777" w:rsidR="00D2494B" w:rsidRDefault="00D2494B">
      <w:pPr>
        <w:tabs>
          <w:tab w:val="clear" w:pos="426"/>
        </w:tabs>
        <w:ind w:firstLineChars="202" w:firstLine="424"/>
        <w:rPr>
          <w:szCs w:val="21"/>
        </w:rPr>
      </w:pPr>
    </w:p>
    <w:p w14:paraId="610D24DB" w14:textId="77777777" w:rsidR="00D2494B" w:rsidRDefault="00D2494B">
      <w:pPr>
        <w:tabs>
          <w:tab w:val="clear" w:pos="426"/>
        </w:tabs>
        <w:ind w:firstLineChars="202" w:firstLine="424"/>
        <w:rPr>
          <w:szCs w:val="21"/>
        </w:rPr>
      </w:pPr>
    </w:p>
    <w:p w14:paraId="504BD1C1" w14:textId="77777777" w:rsidR="00D2494B" w:rsidRDefault="00AE1472">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14:paraId="07BABE0C" w14:textId="77777777" w:rsidR="00D2494B" w:rsidRDefault="00AE1472">
      <w:pPr>
        <w:tabs>
          <w:tab w:val="clear" w:pos="426"/>
        </w:tabs>
        <w:spacing w:line="500" w:lineRule="exact"/>
        <w:ind w:leftChars="1822" w:left="3826"/>
        <w:rPr>
          <w:u w:val="single"/>
        </w:rPr>
      </w:pPr>
      <w:r>
        <w:rPr>
          <w:rFonts w:hint="eastAsia"/>
        </w:rPr>
        <w:t>地址：</w:t>
      </w:r>
      <w:r>
        <w:rPr>
          <w:rFonts w:hint="eastAsia"/>
          <w:u w:val="single"/>
        </w:rPr>
        <w:t>___________________________________________</w:t>
      </w:r>
    </w:p>
    <w:p w14:paraId="2219792D" w14:textId="77777777" w:rsidR="00D2494B" w:rsidRDefault="00AE1472">
      <w:pPr>
        <w:tabs>
          <w:tab w:val="clear" w:pos="426"/>
        </w:tabs>
        <w:spacing w:line="500" w:lineRule="exact"/>
        <w:ind w:leftChars="1822" w:left="3826"/>
        <w:rPr>
          <w:u w:val="single"/>
        </w:rPr>
      </w:pPr>
      <w:r>
        <w:rPr>
          <w:rFonts w:hint="eastAsia"/>
        </w:rPr>
        <w:t>签发日期：</w:t>
      </w:r>
      <w:r>
        <w:rPr>
          <w:rFonts w:hint="eastAsia"/>
          <w:u w:val="single"/>
        </w:rPr>
        <w:t>_______________________________________</w:t>
      </w:r>
    </w:p>
    <w:p w14:paraId="464A6A45" w14:textId="77777777" w:rsidR="00D2494B" w:rsidRDefault="00D2494B">
      <w:pPr>
        <w:tabs>
          <w:tab w:val="clear" w:pos="426"/>
        </w:tabs>
        <w:spacing w:line="500" w:lineRule="exact"/>
        <w:ind w:leftChars="1822" w:left="3826"/>
        <w:rPr>
          <w:b/>
          <w:bCs/>
          <w:u w:val="single"/>
        </w:rPr>
      </w:pPr>
    </w:p>
    <w:p w14:paraId="2FDBB860" w14:textId="77777777" w:rsidR="00D2494B" w:rsidRDefault="00AE1472">
      <w:pPr>
        <w:tabs>
          <w:tab w:val="clear" w:pos="426"/>
        </w:tabs>
        <w:adjustRightInd/>
        <w:snapToGrid/>
        <w:spacing w:before="280" w:after="290" w:line="377" w:lineRule="auto"/>
        <w:jc w:val="left"/>
        <w:outlineLvl w:val="2"/>
        <w:rPr>
          <w:b/>
          <w:sz w:val="24"/>
        </w:rPr>
      </w:pPr>
      <w:r>
        <w:br w:type="page"/>
      </w:r>
      <w:r>
        <w:rPr>
          <w:rFonts w:hint="eastAsia"/>
          <w:b/>
          <w:sz w:val="24"/>
        </w:rPr>
        <w:lastRenderedPageBreak/>
        <w:t>四、投标人基本情况表</w:t>
      </w:r>
    </w:p>
    <w:p w14:paraId="1B3D1684" w14:textId="77777777" w:rsidR="00D2494B" w:rsidRDefault="00AE1472">
      <w:pPr>
        <w:widowControl w:val="0"/>
        <w:shd w:val="clear" w:color="auto" w:fill="auto"/>
        <w:tabs>
          <w:tab w:val="clear" w:pos="426"/>
        </w:tabs>
        <w:adjustRightInd/>
        <w:snapToGrid/>
        <w:spacing w:line="300" w:lineRule="auto"/>
        <w:jc w:val="center"/>
        <w:rPr>
          <w:rFonts w:cs="Times New Roman"/>
          <w:bCs/>
          <w:kern w:val="2"/>
          <w:sz w:val="32"/>
          <w:szCs w:val="32"/>
        </w:rPr>
      </w:pPr>
      <w:bookmarkStart w:id="59" w:name="_Toc173553182"/>
      <w:bookmarkStart w:id="60" w:name="_Toc480789478"/>
      <w:bookmarkStart w:id="61" w:name="_Toc480755928"/>
      <w:bookmarkStart w:id="62" w:name="_Toc480754207"/>
      <w:bookmarkStart w:id="63" w:name="_Toc480756074"/>
      <w:bookmarkStart w:id="64" w:name="_Toc275865616"/>
      <w:r>
        <w:rPr>
          <w:rFonts w:cs="Times New Roman" w:hint="eastAsia"/>
          <w:bCs/>
          <w:kern w:val="2"/>
          <w:sz w:val="32"/>
          <w:szCs w:val="32"/>
        </w:rPr>
        <w:t>投标人基本情况表</w:t>
      </w:r>
      <w:bookmarkEnd w:id="59"/>
      <w:bookmarkEnd w:id="60"/>
      <w:bookmarkEnd w:id="61"/>
      <w:bookmarkEnd w:id="62"/>
      <w:bookmarkEnd w:id="63"/>
      <w:bookmarkEnd w:id="64"/>
    </w:p>
    <w:p w14:paraId="11957F0D" w14:textId="77777777" w:rsidR="00D2494B" w:rsidRDefault="00AE1472">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14:paraId="2F37D8EF" w14:textId="77777777" w:rsidR="00D2494B" w:rsidRDefault="00AE1472">
      <w:pPr>
        <w:widowControl w:val="0"/>
        <w:numPr>
          <w:ilvl w:val="1"/>
          <w:numId w:val="27"/>
        </w:numPr>
        <w:shd w:val="clear" w:color="auto" w:fill="auto"/>
        <w:tabs>
          <w:tab w:val="clear" w:pos="426"/>
        </w:tabs>
        <w:adjustRightInd/>
        <w:snapToGrid/>
        <w:ind w:left="0" w:firstLine="426"/>
        <w:rPr>
          <w:rFonts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14:paraId="0C8A200B" w14:textId="77777777" w:rsidR="00D2494B" w:rsidRDefault="00AE1472">
      <w:pPr>
        <w:widowControl w:val="0"/>
        <w:numPr>
          <w:ilvl w:val="1"/>
          <w:numId w:val="27"/>
        </w:numPr>
        <w:shd w:val="clear" w:color="auto" w:fill="auto"/>
        <w:tabs>
          <w:tab w:val="clear" w:pos="426"/>
        </w:tabs>
        <w:adjustRightInd/>
        <w:snapToGrid/>
        <w:ind w:left="0" w:firstLine="426"/>
        <w:rPr>
          <w:rFonts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_____________________________</w:t>
      </w:r>
    </w:p>
    <w:p w14:paraId="29FC09F5" w14:textId="77777777" w:rsidR="00D2494B" w:rsidRDefault="00AE1472">
      <w:pPr>
        <w:widowControl w:val="0"/>
        <w:numPr>
          <w:ilvl w:val="1"/>
          <w:numId w:val="27"/>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cs="Arial" w:hint="eastAsia"/>
          <w:szCs w:val="21"/>
          <w:u w:val="single"/>
        </w:rPr>
        <w:t>___________________</w:t>
      </w:r>
      <w:r>
        <w:rPr>
          <w:rFonts w:cs="Arial"/>
          <w:szCs w:val="21"/>
          <w:u w:val="single"/>
        </w:rPr>
        <w:t>____</w:t>
      </w:r>
    </w:p>
    <w:p w14:paraId="4516CC2D" w14:textId="77777777" w:rsidR="00D2494B" w:rsidRDefault="00AE1472">
      <w:pPr>
        <w:widowControl w:val="0"/>
        <w:numPr>
          <w:ilvl w:val="1"/>
          <w:numId w:val="27"/>
        </w:numPr>
        <w:shd w:val="clear" w:color="auto" w:fill="auto"/>
        <w:tabs>
          <w:tab w:val="clear" w:pos="426"/>
        </w:tabs>
        <w:adjustRightInd/>
        <w:snapToGrid/>
        <w:ind w:left="0" w:firstLine="426"/>
        <w:rPr>
          <w:rFonts w:cs="Arial"/>
          <w:szCs w:val="21"/>
        </w:rPr>
      </w:pPr>
      <w:r>
        <w:rPr>
          <w:rFonts w:cs="Arial"/>
          <w:szCs w:val="21"/>
        </w:rPr>
        <w:t>公司开户银行名称及账号：</w:t>
      </w:r>
      <w:r>
        <w:rPr>
          <w:rFonts w:cs="Arial" w:hint="eastAsia"/>
          <w:szCs w:val="21"/>
          <w:u w:val="single"/>
        </w:rPr>
        <w:t>_________________________________________________________</w:t>
      </w:r>
    </w:p>
    <w:p w14:paraId="16A3C1D4" w14:textId="77777777" w:rsidR="00D2494B" w:rsidRDefault="00AE1472">
      <w:pPr>
        <w:widowControl w:val="0"/>
        <w:numPr>
          <w:ilvl w:val="1"/>
          <w:numId w:val="27"/>
        </w:numPr>
        <w:shd w:val="clear" w:color="auto" w:fill="auto"/>
        <w:tabs>
          <w:tab w:val="clear" w:pos="426"/>
        </w:tabs>
        <w:adjustRightInd/>
        <w:snapToGrid/>
        <w:ind w:left="0" w:firstLine="426"/>
        <w:rPr>
          <w:rFonts w:cs="Arial"/>
          <w:szCs w:val="21"/>
        </w:rPr>
      </w:pPr>
      <w:r>
        <w:rPr>
          <w:rFonts w:cs="Arial"/>
          <w:szCs w:val="21"/>
        </w:rPr>
        <w:t>营业注册执照号：</w:t>
      </w:r>
      <w:r>
        <w:rPr>
          <w:rFonts w:cs="Arial" w:hint="eastAsia"/>
          <w:szCs w:val="21"/>
          <w:u w:val="single"/>
        </w:rPr>
        <w:t>__________________________________________________________________</w:t>
      </w:r>
    </w:p>
    <w:p w14:paraId="234F8F93" w14:textId="77777777" w:rsidR="00D2494B" w:rsidRDefault="00AE1472">
      <w:pPr>
        <w:widowControl w:val="0"/>
        <w:numPr>
          <w:ilvl w:val="1"/>
          <w:numId w:val="27"/>
        </w:numPr>
        <w:shd w:val="clear" w:color="auto" w:fill="auto"/>
        <w:tabs>
          <w:tab w:val="clear" w:pos="426"/>
        </w:tabs>
        <w:adjustRightInd/>
        <w:snapToGrid/>
        <w:ind w:left="0" w:firstLine="426"/>
        <w:rPr>
          <w:rFonts w:cs="Arial"/>
          <w:szCs w:val="21"/>
        </w:rPr>
      </w:pPr>
      <w:r>
        <w:rPr>
          <w:rFonts w:cs="Arial"/>
          <w:szCs w:val="21"/>
        </w:rPr>
        <w:t>公司简介</w:t>
      </w:r>
    </w:p>
    <w:p w14:paraId="3E43BEAA" w14:textId="77777777" w:rsidR="00D2494B" w:rsidRDefault="00AE1472">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14:paraId="47F64571" w14:textId="77777777" w:rsidR="00D2494B" w:rsidRDefault="00AE1472">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14:paraId="4DD2D70B" w14:textId="77777777" w:rsidR="00D2494B" w:rsidRDefault="00AE1472">
      <w:pPr>
        <w:widowControl w:val="0"/>
        <w:shd w:val="clear" w:color="auto" w:fill="auto"/>
        <w:tabs>
          <w:tab w:val="clear" w:pos="426"/>
        </w:tabs>
        <w:adjustRightInd/>
        <w:snapToGrid/>
        <w:rPr>
          <w:rFonts w:cs="Arial"/>
          <w:b/>
          <w:szCs w:val="21"/>
        </w:rPr>
      </w:pPr>
      <w:r>
        <w:rPr>
          <w:rFonts w:cs="Arial" w:hint="eastAsia"/>
          <w:b/>
          <w:szCs w:val="21"/>
        </w:rPr>
        <w:t>二、供应商资格证明文件</w:t>
      </w:r>
    </w:p>
    <w:p w14:paraId="2C90966A" w14:textId="77777777" w:rsidR="00D2494B" w:rsidRDefault="00AE1472">
      <w:pPr>
        <w:tabs>
          <w:tab w:val="clear" w:pos="426"/>
        </w:tabs>
        <w:spacing w:beforeLines="50" w:before="120"/>
        <w:ind w:firstLineChars="201" w:firstLine="424"/>
        <w:rPr>
          <w:b/>
          <w:color w:val="FF0000"/>
        </w:rPr>
      </w:pPr>
      <w:r>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14:paraId="41E73D0B" w14:textId="77777777" w:rsidR="00D2494B" w:rsidRDefault="00AE1472">
      <w:pPr>
        <w:widowControl w:val="0"/>
        <w:shd w:val="clear" w:color="auto" w:fill="auto"/>
        <w:tabs>
          <w:tab w:val="clear" w:pos="426"/>
        </w:tabs>
        <w:adjustRightInd/>
        <w:snapToGrid/>
        <w:rPr>
          <w:rFonts w:cs="Arial"/>
          <w:b/>
          <w:szCs w:val="21"/>
        </w:rPr>
      </w:pPr>
      <w:r>
        <w:rPr>
          <w:rFonts w:cs="Arial" w:hint="eastAsia"/>
          <w:b/>
          <w:szCs w:val="21"/>
        </w:rPr>
        <w:t>三、</w:t>
      </w:r>
      <w:r>
        <w:rPr>
          <w:rFonts w:cs="Arial"/>
          <w:b/>
          <w:szCs w:val="21"/>
        </w:rPr>
        <w:t>如联合体投标，投标人还必须提供《联合体投标协议》（格式自定）。</w:t>
      </w:r>
    </w:p>
    <w:p w14:paraId="5F1DB559" w14:textId="77777777" w:rsidR="00D2494B" w:rsidRDefault="00D2494B">
      <w:pPr>
        <w:tabs>
          <w:tab w:val="clear" w:pos="426"/>
        </w:tabs>
        <w:spacing w:line="500" w:lineRule="exact"/>
        <w:ind w:leftChars="202" w:left="424"/>
        <w:rPr>
          <w:spacing w:val="4"/>
        </w:rPr>
      </w:pPr>
    </w:p>
    <w:p w14:paraId="11C2F5D2" w14:textId="77777777" w:rsidR="00D2494B" w:rsidRDefault="00D2494B">
      <w:pPr>
        <w:tabs>
          <w:tab w:val="clear" w:pos="426"/>
        </w:tabs>
        <w:spacing w:line="500" w:lineRule="exact"/>
        <w:ind w:leftChars="202" w:left="424"/>
        <w:rPr>
          <w:spacing w:val="4"/>
        </w:rPr>
      </w:pPr>
    </w:p>
    <w:p w14:paraId="7F5D2EA2" w14:textId="77777777" w:rsidR="00D2494B" w:rsidRDefault="00AE1472">
      <w:pPr>
        <w:tabs>
          <w:tab w:val="clear" w:pos="426"/>
        </w:tabs>
        <w:spacing w:line="500" w:lineRule="exact"/>
        <w:ind w:leftChars="202" w:left="424"/>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w:t>
      </w:r>
    </w:p>
    <w:p w14:paraId="34D309A5" w14:textId="77777777" w:rsidR="00D2494B" w:rsidRDefault="00AE1472">
      <w:pPr>
        <w:tabs>
          <w:tab w:val="clear" w:pos="426"/>
        </w:tabs>
        <w:spacing w:line="520" w:lineRule="exact"/>
        <w:ind w:leftChars="202" w:left="424"/>
        <w:rPr>
          <w:spacing w:val="4"/>
        </w:rPr>
      </w:pPr>
      <w:r>
        <w:rPr>
          <w:rFonts w:hint="eastAsia"/>
        </w:rPr>
        <w:t>法定代表人或投标人授权代表（签名或盖章）：</w:t>
      </w:r>
      <w:r>
        <w:rPr>
          <w:spacing w:val="4"/>
          <w:u w:val="single"/>
        </w:rPr>
        <w:t>________</w:t>
      </w:r>
      <w:r>
        <w:rPr>
          <w:rFonts w:hint="eastAsia"/>
          <w:spacing w:val="4"/>
          <w:u w:val="single"/>
        </w:rPr>
        <w:t>_</w:t>
      </w:r>
      <w:r>
        <w:rPr>
          <w:spacing w:val="4"/>
          <w:u w:val="single"/>
        </w:rPr>
        <w:t>_</w:t>
      </w:r>
      <w:r>
        <w:rPr>
          <w:rFonts w:hint="eastAsia"/>
          <w:spacing w:val="4"/>
          <w:u w:val="single"/>
        </w:rPr>
        <w:t>_</w:t>
      </w:r>
      <w:r>
        <w:rPr>
          <w:spacing w:val="4"/>
          <w:u w:val="single"/>
        </w:rPr>
        <w:t>_</w:t>
      </w:r>
      <w:r>
        <w:rPr>
          <w:rFonts w:hint="eastAsia"/>
          <w:spacing w:val="4"/>
          <w:u w:val="single"/>
        </w:rPr>
        <w:t>_</w:t>
      </w:r>
      <w:r>
        <w:rPr>
          <w:spacing w:val="4"/>
          <w:u w:val="single"/>
        </w:rPr>
        <w:t>___</w:t>
      </w:r>
    </w:p>
    <w:p w14:paraId="1F25BE1C" w14:textId="77777777" w:rsidR="00D2494B" w:rsidRDefault="00AE1472">
      <w:pPr>
        <w:tabs>
          <w:tab w:val="clear" w:pos="426"/>
        </w:tabs>
        <w:spacing w:line="520" w:lineRule="exact"/>
        <w:ind w:leftChars="202" w:left="424"/>
        <w:rPr>
          <w:spacing w:val="4"/>
        </w:rPr>
      </w:pPr>
      <w:r>
        <w:rPr>
          <w:rFonts w:hint="eastAsia"/>
          <w:spacing w:val="4"/>
        </w:rPr>
        <w:t>职务：</w:t>
      </w:r>
      <w:r>
        <w:rPr>
          <w:spacing w:val="4"/>
          <w:u w:val="single"/>
        </w:rPr>
        <w:t>____</w:t>
      </w:r>
      <w:r>
        <w:rPr>
          <w:rFonts w:hint="eastAsia"/>
          <w:spacing w:val="4"/>
          <w:u w:val="single"/>
        </w:rPr>
        <w:t>_________________________________________</w:t>
      </w:r>
      <w:r>
        <w:rPr>
          <w:spacing w:val="4"/>
          <w:u w:val="single"/>
        </w:rPr>
        <w:t>____</w:t>
      </w:r>
    </w:p>
    <w:p w14:paraId="05FAF05F" w14:textId="77777777" w:rsidR="00D2494B" w:rsidRDefault="00AE1472">
      <w:pPr>
        <w:tabs>
          <w:tab w:val="clear" w:pos="426"/>
        </w:tabs>
        <w:spacing w:line="520" w:lineRule="exact"/>
        <w:ind w:leftChars="202" w:left="424"/>
        <w:rPr>
          <w:rFonts w:ascii="黑体" w:eastAsia="黑体"/>
          <w:b/>
          <w:bCs/>
          <w:sz w:val="28"/>
        </w:rPr>
      </w:pPr>
      <w:r>
        <w:rPr>
          <w:rFonts w:hint="eastAsia"/>
          <w:spacing w:val="4"/>
        </w:rPr>
        <w:t>日期</w:t>
      </w:r>
      <w:r>
        <w:rPr>
          <w:spacing w:val="4"/>
          <w:u w:val="single"/>
        </w:rPr>
        <w:t>_____</w:t>
      </w:r>
      <w:r>
        <w:rPr>
          <w:rFonts w:hint="eastAsia"/>
          <w:spacing w:val="4"/>
          <w:u w:val="single"/>
        </w:rPr>
        <w:t>__________________________________________</w:t>
      </w:r>
      <w:r>
        <w:rPr>
          <w:spacing w:val="4"/>
          <w:u w:val="single"/>
        </w:rPr>
        <w:t>____</w:t>
      </w:r>
    </w:p>
    <w:p w14:paraId="06E428D5" w14:textId="77777777" w:rsidR="00D2494B" w:rsidRDefault="00D2494B">
      <w:pPr>
        <w:tabs>
          <w:tab w:val="clear" w:pos="426"/>
        </w:tabs>
        <w:spacing w:line="520" w:lineRule="exact"/>
        <w:ind w:leftChars="202" w:left="424"/>
        <w:rPr>
          <w:rFonts w:ascii="黑体" w:eastAsia="黑体"/>
          <w:b/>
          <w:bCs/>
          <w:sz w:val="28"/>
        </w:rPr>
      </w:pPr>
    </w:p>
    <w:p w14:paraId="79FF2F51" w14:textId="77777777" w:rsidR="00D2494B" w:rsidRDefault="00D2494B">
      <w:pPr>
        <w:tabs>
          <w:tab w:val="clear" w:pos="426"/>
        </w:tabs>
        <w:spacing w:line="520" w:lineRule="exact"/>
        <w:ind w:leftChars="202" w:left="424"/>
        <w:rPr>
          <w:rFonts w:ascii="黑体" w:eastAsia="黑体"/>
          <w:b/>
          <w:bCs/>
          <w:sz w:val="28"/>
        </w:rPr>
      </w:pPr>
    </w:p>
    <w:p w14:paraId="4DC7429E" w14:textId="77777777" w:rsidR="00D2494B" w:rsidRDefault="00AE1472">
      <w:pPr>
        <w:tabs>
          <w:tab w:val="clear" w:pos="426"/>
        </w:tabs>
        <w:adjustRightInd/>
        <w:snapToGrid/>
        <w:spacing w:before="280" w:after="290" w:line="377" w:lineRule="auto"/>
        <w:jc w:val="left"/>
        <w:outlineLvl w:val="2"/>
        <w:rPr>
          <w:b/>
          <w:sz w:val="24"/>
        </w:rPr>
      </w:pPr>
      <w:r>
        <w:br w:type="page"/>
      </w:r>
      <w:r>
        <w:rPr>
          <w:rFonts w:hint="eastAsia"/>
          <w:b/>
          <w:sz w:val="24"/>
        </w:rPr>
        <w:lastRenderedPageBreak/>
        <w:t>五、开标一览表(报价表)</w:t>
      </w:r>
    </w:p>
    <w:p w14:paraId="70537B8A" w14:textId="77777777" w:rsidR="00D2494B" w:rsidRDefault="00AE1472">
      <w:pPr>
        <w:widowControl w:val="0"/>
        <w:shd w:val="clear" w:color="auto" w:fill="auto"/>
        <w:tabs>
          <w:tab w:val="clear" w:pos="426"/>
        </w:tabs>
        <w:adjustRightInd/>
        <w:snapToGrid/>
        <w:spacing w:line="300" w:lineRule="auto"/>
        <w:jc w:val="center"/>
        <w:rPr>
          <w:rFonts w:cs="Times New Roman"/>
          <w:bCs/>
          <w:kern w:val="2"/>
          <w:sz w:val="32"/>
          <w:szCs w:val="32"/>
        </w:rPr>
      </w:pPr>
      <w:bookmarkStart w:id="65" w:name="_Toc480755929"/>
      <w:bookmarkStart w:id="66" w:name="_Toc480754208"/>
      <w:bookmarkStart w:id="67" w:name="_Toc480789479"/>
      <w:bookmarkStart w:id="68" w:name="_Toc480756075"/>
      <w:r>
        <w:rPr>
          <w:rFonts w:cs="Times New Roman" w:hint="eastAsia"/>
          <w:bCs/>
          <w:kern w:val="2"/>
          <w:sz w:val="32"/>
          <w:szCs w:val="32"/>
        </w:rPr>
        <w:t>开标一览表(报价表)</w:t>
      </w:r>
      <w:bookmarkEnd w:id="65"/>
      <w:bookmarkEnd w:id="66"/>
      <w:bookmarkEnd w:id="67"/>
      <w:bookmarkEnd w:id="68"/>
    </w:p>
    <w:p w14:paraId="4DB75CA9" w14:textId="77777777" w:rsidR="00D2494B" w:rsidRDefault="00D2494B">
      <w:pPr>
        <w:tabs>
          <w:tab w:val="clear" w:pos="426"/>
        </w:tabs>
        <w:jc w:val="left"/>
      </w:pPr>
    </w:p>
    <w:p w14:paraId="0E6A9F3B" w14:textId="77777777" w:rsidR="00D2494B" w:rsidRDefault="00AE1472">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招标项目编号：</w:t>
      </w:r>
      <w:r>
        <w:rPr>
          <w:rFonts w:hint="eastAsia"/>
          <w:u w:val="single"/>
        </w:rPr>
        <w:t>_________________________</w:t>
      </w:r>
    </w:p>
    <w:tbl>
      <w:tblPr>
        <w:tblW w:w="8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064"/>
        <w:gridCol w:w="1742"/>
        <w:gridCol w:w="917"/>
      </w:tblGrid>
      <w:tr w:rsidR="00D2494B" w14:paraId="0150CA12" w14:textId="77777777">
        <w:trPr>
          <w:trHeight w:val="850"/>
          <w:jc w:val="center"/>
        </w:trPr>
        <w:tc>
          <w:tcPr>
            <w:tcW w:w="1668" w:type="dxa"/>
            <w:shd w:val="clear" w:color="auto" w:fill="auto"/>
            <w:vAlign w:val="center"/>
          </w:tcPr>
          <w:p w14:paraId="2B6B5A20" w14:textId="77777777" w:rsidR="00D2494B" w:rsidRDefault="00AE1472">
            <w:pPr>
              <w:tabs>
                <w:tab w:val="clear" w:pos="426"/>
              </w:tabs>
              <w:spacing w:line="240" w:lineRule="auto"/>
              <w:jc w:val="center"/>
              <w:rPr>
                <w:b/>
                <w:szCs w:val="21"/>
              </w:rPr>
            </w:pPr>
            <w:r>
              <w:rPr>
                <w:rFonts w:hint="eastAsia"/>
                <w:b/>
                <w:szCs w:val="21"/>
              </w:rPr>
              <w:t>序号</w:t>
            </w:r>
          </w:p>
        </w:tc>
        <w:tc>
          <w:tcPr>
            <w:tcW w:w="4064" w:type="dxa"/>
            <w:shd w:val="clear" w:color="auto" w:fill="auto"/>
            <w:vAlign w:val="center"/>
          </w:tcPr>
          <w:p w14:paraId="506D403C" w14:textId="77777777" w:rsidR="00D2494B" w:rsidRDefault="00AE1472">
            <w:pPr>
              <w:tabs>
                <w:tab w:val="clear" w:pos="426"/>
              </w:tabs>
              <w:spacing w:line="240" w:lineRule="auto"/>
              <w:jc w:val="center"/>
              <w:rPr>
                <w:b/>
                <w:szCs w:val="21"/>
              </w:rPr>
            </w:pPr>
            <w:r>
              <w:rPr>
                <w:rFonts w:hint="eastAsia"/>
                <w:b/>
                <w:szCs w:val="21"/>
              </w:rPr>
              <w:t>项目名称</w:t>
            </w:r>
          </w:p>
        </w:tc>
        <w:tc>
          <w:tcPr>
            <w:tcW w:w="1742" w:type="dxa"/>
            <w:shd w:val="clear" w:color="auto" w:fill="auto"/>
            <w:vAlign w:val="center"/>
          </w:tcPr>
          <w:p w14:paraId="0A4629FF" w14:textId="77777777" w:rsidR="00D2494B" w:rsidRDefault="00AE1472">
            <w:pPr>
              <w:tabs>
                <w:tab w:val="clear" w:pos="426"/>
              </w:tabs>
              <w:spacing w:line="240" w:lineRule="auto"/>
              <w:jc w:val="center"/>
              <w:rPr>
                <w:b/>
                <w:szCs w:val="21"/>
              </w:rPr>
            </w:pPr>
            <w:r>
              <w:rPr>
                <w:rFonts w:hint="eastAsia"/>
                <w:b/>
                <w:szCs w:val="21"/>
              </w:rPr>
              <w:t>投标总价</w:t>
            </w:r>
          </w:p>
        </w:tc>
        <w:tc>
          <w:tcPr>
            <w:tcW w:w="917" w:type="dxa"/>
            <w:shd w:val="clear" w:color="auto" w:fill="auto"/>
            <w:vAlign w:val="center"/>
          </w:tcPr>
          <w:p w14:paraId="40C5DA34" w14:textId="77777777" w:rsidR="00D2494B" w:rsidRDefault="00AE1472">
            <w:pPr>
              <w:tabs>
                <w:tab w:val="clear" w:pos="426"/>
              </w:tabs>
              <w:spacing w:line="240" w:lineRule="auto"/>
              <w:jc w:val="center"/>
              <w:rPr>
                <w:b/>
                <w:szCs w:val="21"/>
              </w:rPr>
            </w:pPr>
            <w:r>
              <w:rPr>
                <w:rFonts w:hint="eastAsia"/>
                <w:b/>
                <w:szCs w:val="21"/>
              </w:rPr>
              <w:t>备注</w:t>
            </w:r>
          </w:p>
        </w:tc>
      </w:tr>
      <w:tr w:rsidR="00D2494B" w14:paraId="34B46728" w14:textId="77777777">
        <w:trPr>
          <w:trHeight w:val="862"/>
          <w:jc w:val="center"/>
        </w:trPr>
        <w:tc>
          <w:tcPr>
            <w:tcW w:w="1668" w:type="dxa"/>
            <w:shd w:val="clear" w:color="auto" w:fill="auto"/>
            <w:vAlign w:val="center"/>
          </w:tcPr>
          <w:p w14:paraId="1364CB77" w14:textId="77777777" w:rsidR="00D2494B" w:rsidRDefault="00D2494B">
            <w:pPr>
              <w:tabs>
                <w:tab w:val="clear" w:pos="426"/>
              </w:tabs>
              <w:jc w:val="center"/>
              <w:rPr>
                <w:bCs/>
                <w:szCs w:val="21"/>
              </w:rPr>
            </w:pPr>
          </w:p>
        </w:tc>
        <w:tc>
          <w:tcPr>
            <w:tcW w:w="4064" w:type="dxa"/>
            <w:shd w:val="clear" w:color="auto" w:fill="auto"/>
            <w:vAlign w:val="center"/>
          </w:tcPr>
          <w:p w14:paraId="1CDE4D2E" w14:textId="77777777" w:rsidR="00D2494B" w:rsidRDefault="00D2494B">
            <w:pPr>
              <w:tabs>
                <w:tab w:val="clear" w:pos="426"/>
              </w:tabs>
              <w:jc w:val="center"/>
              <w:rPr>
                <w:b/>
                <w:szCs w:val="21"/>
              </w:rPr>
            </w:pPr>
          </w:p>
        </w:tc>
        <w:tc>
          <w:tcPr>
            <w:tcW w:w="1742" w:type="dxa"/>
            <w:shd w:val="clear" w:color="auto" w:fill="auto"/>
            <w:vAlign w:val="center"/>
          </w:tcPr>
          <w:p w14:paraId="17439E7D" w14:textId="77777777" w:rsidR="00D2494B" w:rsidRDefault="00D2494B">
            <w:pPr>
              <w:tabs>
                <w:tab w:val="clear" w:pos="426"/>
              </w:tabs>
              <w:jc w:val="center"/>
              <w:rPr>
                <w:b/>
                <w:szCs w:val="21"/>
              </w:rPr>
            </w:pPr>
          </w:p>
        </w:tc>
        <w:tc>
          <w:tcPr>
            <w:tcW w:w="917" w:type="dxa"/>
            <w:shd w:val="clear" w:color="auto" w:fill="auto"/>
            <w:vAlign w:val="center"/>
          </w:tcPr>
          <w:p w14:paraId="1823E928" w14:textId="77777777" w:rsidR="00D2494B" w:rsidRDefault="00D2494B">
            <w:pPr>
              <w:tabs>
                <w:tab w:val="clear" w:pos="426"/>
              </w:tabs>
              <w:jc w:val="center"/>
              <w:rPr>
                <w:b/>
                <w:szCs w:val="21"/>
              </w:rPr>
            </w:pPr>
          </w:p>
        </w:tc>
      </w:tr>
    </w:tbl>
    <w:p w14:paraId="07E62D88" w14:textId="77777777" w:rsidR="00D2494B" w:rsidRDefault="00D2494B">
      <w:pPr>
        <w:tabs>
          <w:tab w:val="clear" w:pos="426"/>
        </w:tabs>
        <w:spacing w:line="500" w:lineRule="exact"/>
        <w:rPr>
          <w:spacing w:val="4"/>
        </w:rPr>
      </w:pPr>
    </w:p>
    <w:p w14:paraId="246D7AE2" w14:textId="77777777" w:rsidR="00D2494B" w:rsidRDefault="00AE1472">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14:paraId="17100257" w14:textId="77777777" w:rsidR="00D2494B" w:rsidRDefault="00D2494B">
      <w:pPr>
        <w:tabs>
          <w:tab w:val="clear" w:pos="426"/>
        </w:tabs>
        <w:spacing w:line="520" w:lineRule="exact"/>
      </w:pPr>
    </w:p>
    <w:p w14:paraId="5C367159" w14:textId="77777777" w:rsidR="00D2494B" w:rsidRDefault="00AE1472">
      <w:pPr>
        <w:tabs>
          <w:tab w:val="clear" w:pos="426"/>
        </w:tabs>
        <w:spacing w:line="520" w:lineRule="exact"/>
        <w:rPr>
          <w:spacing w:val="4"/>
        </w:rPr>
      </w:pPr>
      <w:r>
        <w:rPr>
          <w:rFonts w:hint="eastAsia"/>
        </w:rPr>
        <w:t>法定代表人或投标人授权代表（签名或盖章）：</w:t>
      </w:r>
      <w:r>
        <w:rPr>
          <w:spacing w:val="4"/>
          <w:u w:val="single"/>
        </w:rPr>
        <w:t>_____________</w:t>
      </w:r>
      <w:r>
        <w:rPr>
          <w:spacing w:val="4"/>
        </w:rPr>
        <w:t xml:space="preserve"> </w:t>
      </w:r>
      <w:r>
        <w:rPr>
          <w:rFonts w:hint="eastAsia"/>
          <w:spacing w:val="4"/>
        </w:rPr>
        <w:t>职务：</w:t>
      </w:r>
      <w:r>
        <w:rPr>
          <w:spacing w:val="4"/>
          <w:u w:val="single"/>
        </w:rPr>
        <w:t>________</w:t>
      </w:r>
      <w:r>
        <w:rPr>
          <w:spacing w:val="4"/>
        </w:rPr>
        <w:t xml:space="preserve"> </w:t>
      </w:r>
      <w:r>
        <w:rPr>
          <w:rFonts w:hint="eastAsia"/>
          <w:spacing w:val="4"/>
        </w:rPr>
        <w:t>日期</w:t>
      </w:r>
      <w:r>
        <w:rPr>
          <w:spacing w:val="4"/>
          <w:u w:val="single"/>
        </w:rPr>
        <w:t>_________</w:t>
      </w:r>
    </w:p>
    <w:p w14:paraId="2FA74C32" w14:textId="77777777" w:rsidR="00D2494B" w:rsidRDefault="00AE1472">
      <w:pPr>
        <w:tabs>
          <w:tab w:val="clear" w:pos="426"/>
        </w:tabs>
        <w:spacing w:line="400" w:lineRule="exact"/>
        <w:rPr>
          <w:b/>
          <w:bCs/>
          <w:szCs w:val="21"/>
        </w:rPr>
      </w:pPr>
      <w:r>
        <w:rPr>
          <w:rFonts w:hint="eastAsia"/>
          <w:b/>
          <w:bCs/>
          <w:szCs w:val="21"/>
        </w:rPr>
        <w:t>备注：</w:t>
      </w:r>
    </w:p>
    <w:p w14:paraId="4022E8B0" w14:textId="77777777" w:rsidR="00D2494B" w:rsidRDefault="00AE1472">
      <w:pPr>
        <w:widowControl w:val="0"/>
        <w:numPr>
          <w:ilvl w:val="1"/>
          <w:numId w:val="28"/>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14:paraId="16458F91" w14:textId="77777777" w:rsidR="00D2494B" w:rsidRDefault="00AE1472">
      <w:pPr>
        <w:widowControl w:val="0"/>
        <w:numPr>
          <w:ilvl w:val="1"/>
          <w:numId w:val="28"/>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14:paraId="05A1692C" w14:textId="77777777" w:rsidR="00D2494B" w:rsidRDefault="00AE1472">
      <w:pPr>
        <w:widowControl w:val="0"/>
        <w:numPr>
          <w:ilvl w:val="1"/>
          <w:numId w:val="28"/>
        </w:numPr>
        <w:shd w:val="clear" w:color="auto" w:fill="auto"/>
        <w:tabs>
          <w:tab w:val="clear" w:pos="426"/>
        </w:tabs>
        <w:adjustRightInd/>
        <w:ind w:left="0" w:firstLineChars="201" w:firstLine="424"/>
        <w:rPr>
          <w:b/>
        </w:rPr>
      </w:pPr>
      <w:r>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C4C7901" w14:textId="77777777" w:rsidR="00D2494B" w:rsidRDefault="00D2494B">
      <w:pPr>
        <w:widowControl w:val="0"/>
        <w:shd w:val="clear" w:color="auto" w:fill="auto"/>
        <w:tabs>
          <w:tab w:val="clear" w:pos="426"/>
        </w:tabs>
        <w:adjustRightInd/>
        <w:rPr>
          <w:b/>
          <w:bCs/>
          <w:szCs w:val="21"/>
        </w:rPr>
      </w:pPr>
    </w:p>
    <w:p w14:paraId="3CCAE1CC" w14:textId="77777777" w:rsidR="00D2494B" w:rsidRDefault="00D2494B">
      <w:pPr>
        <w:widowControl w:val="0"/>
        <w:shd w:val="clear" w:color="auto" w:fill="auto"/>
        <w:tabs>
          <w:tab w:val="clear" w:pos="426"/>
        </w:tabs>
        <w:adjustRightInd/>
        <w:rPr>
          <w:b/>
          <w:bCs/>
          <w:szCs w:val="21"/>
        </w:rPr>
      </w:pPr>
    </w:p>
    <w:p w14:paraId="4E451F0F" w14:textId="77777777" w:rsidR="00D2494B" w:rsidRDefault="00D2494B">
      <w:pPr>
        <w:widowControl w:val="0"/>
        <w:shd w:val="clear" w:color="auto" w:fill="auto"/>
        <w:tabs>
          <w:tab w:val="clear" w:pos="426"/>
        </w:tabs>
        <w:adjustRightInd/>
        <w:rPr>
          <w:b/>
          <w:bCs/>
          <w:szCs w:val="21"/>
        </w:rPr>
      </w:pPr>
    </w:p>
    <w:p w14:paraId="4CC55505" w14:textId="77777777" w:rsidR="00D2494B" w:rsidRDefault="00D2494B">
      <w:pPr>
        <w:widowControl w:val="0"/>
        <w:shd w:val="clear" w:color="auto" w:fill="auto"/>
        <w:tabs>
          <w:tab w:val="clear" w:pos="426"/>
        </w:tabs>
        <w:adjustRightInd/>
        <w:rPr>
          <w:b/>
          <w:bCs/>
          <w:szCs w:val="21"/>
        </w:rPr>
      </w:pPr>
    </w:p>
    <w:p w14:paraId="495B8119" w14:textId="77777777" w:rsidR="00D2494B" w:rsidRDefault="00AE1472">
      <w:pPr>
        <w:tabs>
          <w:tab w:val="clear" w:pos="426"/>
        </w:tabs>
        <w:adjustRightInd/>
        <w:snapToGrid/>
        <w:spacing w:before="280" w:after="290" w:line="377" w:lineRule="auto"/>
        <w:jc w:val="left"/>
        <w:outlineLvl w:val="2"/>
        <w:rPr>
          <w:b/>
          <w:sz w:val="24"/>
        </w:rPr>
      </w:pPr>
      <w:r>
        <w:rPr>
          <w:b/>
        </w:rPr>
        <w:br w:type="page"/>
      </w:r>
      <w:r>
        <w:rPr>
          <w:rFonts w:hint="eastAsia"/>
          <w:b/>
          <w:sz w:val="24"/>
        </w:rPr>
        <w:lastRenderedPageBreak/>
        <w:t>六、投标分项报价表</w:t>
      </w:r>
    </w:p>
    <w:p w14:paraId="56748594" w14:textId="77777777" w:rsidR="00D2494B" w:rsidRDefault="00AE1472">
      <w:pPr>
        <w:widowControl w:val="0"/>
        <w:shd w:val="clear" w:color="auto" w:fill="auto"/>
        <w:tabs>
          <w:tab w:val="clear" w:pos="426"/>
        </w:tabs>
        <w:adjustRightInd/>
        <w:snapToGrid/>
        <w:spacing w:line="300" w:lineRule="auto"/>
        <w:jc w:val="center"/>
        <w:rPr>
          <w:rFonts w:cs="Times New Roman"/>
          <w:bCs/>
          <w:kern w:val="2"/>
          <w:sz w:val="32"/>
          <w:szCs w:val="32"/>
        </w:rPr>
      </w:pPr>
      <w:bookmarkStart w:id="69" w:name="_Toc480756076"/>
      <w:bookmarkStart w:id="70" w:name="_Toc480755930"/>
      <w:bookmarkStart w:id="71" w:name="_Toc192662843"/>
      <w:bookmarkStart w:id="72" w:name="_Toc480754209"/>
      <w:bookmarkStart w:id="73" w:name="_Toc480789480"/>
      <w:bookmarkStart w:id="74" w:name="_Toc275865611"/>
      <w:r>
        <w:rPr>
          <w:rFonts w:cs="Times New Roman" w:hint="eastAsia"/>
          <w:bCs/>
          <w:kern w:val="2"/>
          <w:sz w:val="32"/>
          <w:szCs w:val="32"/>
        </w:rPr>
        <w:t>投标分项报价表</w:t>
      </w:r>
      <w:bookmarkEnd w:id="69"/>
      <w:bookmarkEnd w:id="70"/>
      <w:bookmarkEnd w:id="71"/>
      <w:bookmarkEnd w:id="72"/>
      <w:bookmarkEnd w:id="73"/>
      <w:bookmarkEnd w:id="74"/>
    </w:p>
    <w:p w14:paraId="75656396" w14:textId="77777777" w:rsidR="00D2494B" w:rsidRDefault="00D2494B">
      <w:pPr>
        <w:tabs>
          <w:tab w:val="clear" w:pos="426"/>
        </w:tabs>
        <w:wordWrap w:val="0"/>
      </w:pPr>
    </w:p>
    <w:p w14:paraId="4DAA5C7D" w14:textId="77777777" w:rsidR="00D2494B" w:rsidRDefault="00AE1472">
      <w:pPr>
        <w:tabs>
          <w:tab w:val="clear" w:pos="426"/>
        </w:tabs>
        <w:wordWrap w:val="0"/>
      </w:pPr>
      <w:r>
        <w:rPr>
          <w:rFonts w:hint="eastAsia"/>
        </w:rPr>
        <w:t>项目名称：</w:t>
      </w:r>
      <w:r>
        <w:rPr>
          <w:rFonts w:hint="eastAsia"/>
          <w:u w:val="single"/>
        </w:rPr>
        <w:t>______________________________________________</w:t>
      </w:r>
      <w:r>
        <w:rPr>
          <w:rFonts w:hint="eastAsia"/>
        </w:rPr>
        <w:t>招标项目编号：</w:t>
      </w:r>
      <w:r>
        <w:rPr>
          <w:rFonts w:ascii="ˎ̥" w:hAnsi="ˎ̥" w:hint="eastAsia"/>
          <w:sz w:val="18"/>
          <w:szCs w:val="18"/>
          <w:u w:val="single"/>
        </w:rPr>
        <w:t>______________________</w:t>
      </w:r>
    </w:p>
    <w:p w14:paraId="0C8F2C94" w14:textId="77777777" w:rsidR="00D2494B" w:rsidRDefault="00D2494B">
      <w:pPr>
        <w:tabs>
          <w:tab w:val="clear" w:pos="426"/>
        </w:tabs>
        <w:spacing w:line="500" w:lineRule="exact"/>
        <w:rPr>
          <w:spacing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6129"/>
        <w:gridCol w:w="2539"/>
      </w:tblGrid>
      <w:tr w:rsidR="000820FD" w:rsidRPr="000820FD" w14:paraId="356E32F7" w14:textId="77777777" w:rsidTr="000820FD">
        <w:trPr>
          <w:trHeight w:hRule="exact" w:val="567"/>
          <w:jc w:val="center"/>
        </w:trPr>
        <w:tc>
          <w:tcPr>
            <w:tcW w:w="705" w:type="dxa"/>
            <w:vAlign w:val="center"/>
          </w:tcPr>
          <w:p w14:paraId="74FBB144" w14:textId="77777777" w:rsidR="000820FD" w:rsidRPr="000820FD" w:rsidRDefault="000820FD" w:rsidP="000820FD">
            <w:pPr>
              <w:widowControl w:val="0"/>
              <w:shd w:val="clear" w:color="auto" w:fill="auto"/>
              <w:tabs>
                <w:tab w:val="clear" w:pos="426"/>
              </w:tabs>
              <w:spacing w:line="240" w:lineRule="auto"/>
              <w:jc w:val="center"/>
              <w:rPr>
                <w:rFonts w:cs="Times New Roman"/>
                <w:b/>
                <w:bCs/>
                <w:szCs w:val="21"/>
              </w:rPr>
            </w:pPr>
            <w:r w:rsidRPr="000820FD">
              <w:rPr>
                <w:rFonts w:cs="Times New Roman" w:hint="eastAsia"/>
                <w:b/>
                <w:bCs/>
                <w:szCs w:val="21"/>
              </w:rPr>
              <w:t>序号</w:t>
            </w:r>
          </w:p>
        </w:tc>
        <w:tc>
          <w:tcPr>
            <w:tcW w:w="4790" w:type="dxa"/>
            <w:vAlign w:val="center"/>
          </w:tcPr>
          <w:p w14:paraId="76CC65ED" w14:textId="42ED6A87" w:rsidR="000820FD" w:rsidRPr="000820FD" w:rsidRDefault="000820FD" w:rsidP="000820FD">
            <w:pPr>
              <w:widowControl w:val="0"/>
              <w:shd w:val="clear" w:color="auto" w:fill="auto"/>
              <w:tabs>
                <w:tab w:val="clear" w:pos="426"/>
              </w:tabs>
              <w:spacing w:line="240" w:lineRule="auto"/>
              <w:jc w:val="center"/>
              <w:rPr>
                <w:rFonts w:cs="Times New Roman"/>
                <w:b/>
                <w:bCs/>
                <w:szCs w:val="21"/>
              </w:rPr>
            </w:pPr>
            <w:r w:rsidRPr="000820FD">
              <w:rPr>
                <w:rFonts w:cs="Times New Roman" w:hint="eastAsia"/>
                <w:b/>
                <w:bCs/>
                <w:szCs w:val="21"/>
              </w:rPr>
              <w:t>服务内容</w:t>
            </w:r>
          </w:p>
        </w:tc>
        <w:tc>
          <w:tcPr>
            <w:tcW w:w="1984" w:type="dxa"/>
            <w:vAlign w:val="center"/>
          </w:tcPr>
          <w:p w14:paraId="1A6F286A" w14:textId="062C5951" w:rsidR="000820FD" w:rsidRPr="000820FD" w:rsidRDefault="000820FD" w:rsidP="000820FD">
            <w:pPr>
              <w:widowControl w:val="0"/>
              <w:shd w:val="clear" w:color="auto" w:fill="auto"/>
              <w:tabs>
                <w:tab w:val="clear" w:pos="426"/>
              </w:tabs>
              <w:spacing w:line="240" w:lineRule="auto"/>
              <w:jc w:val="center"/>
              <w:rPr>
                <w:rFonts w:cs="Times New Roman"/>
                <w:b/>
                <w:bCs/>
                <w:szCs w:val="21"/>
              </w:rPr>
            </w:pPr>
            <w:r w:rsidRPr="000820FD">
              <w:rPr>
                <w:rFonts w:cs="Times New Roman" w:hint="eastAsia"/>
                <w:b/>
                <w:bCs/>
                <w:szCs w:val="21"/>
              </w:rPr>
              <w:t>投标报价（元）</w:t>
            </w:r>
          </w:p>
        </w:tc>
      </w:tr>
      <w:tr w:rsidR="000820FD" w:rsidRPr="000820FD" w14:paraId="2AB6BCC1" w14:textId="77777777" w:rsidTr="000820FD">
        <w:trPr>
          <w:trHeight w:hRule="exact" w:val="567"/>
          <w:jc w:val="center"/>
        </w:trPr>
        <w:tc>
          <w:tcPr>
            <w:tcW w:w="705" w:type="dxa"/>
            <w:vAlign w:val="center"/>
          </w:tcPr>
          <w:p w14:paraId="5FA5FA02" w14:textId="77777777" w:rsidR="000820FD" w:rsidRPr="000820FD" w:rsidRDefault="000820FD" w:rsidP="000820FD">
            <w:pPr>
              <w:widowControl w:val="0"/>
              <w:shd w:val="clear" w:color="auto" w:fill="auto"/>
              <w:tabs>
                <w:tab w:val="clear" w:pos="426"/>
              </w:tabs>
              <w:spacing w:line="240" w:lineRule="auto"/>
              <w:jc w:val="center"/>
              <w:rPr>
                <w:rFonts w:cs="Times New Roman"/>
                <w:szCs w:val="21"/>
              </w:rPr>
            </w:pPr>
            <w:r w:rsidRPr="000820FD">
              <w:rPr>
                <w:rFonts w:cs="Times New Roman" w:hint="eastAsia"/>
                <w:szCs w:val="21"/>
              </w:rPr>
              <w:t>1</w:t>
            </w:r>
          </w:p>
        </w:tc>
        <w:tc>
          <w:tcPr>
            <w:tcW w:w="4790" w:type="dxa"/>
            <w:vAlign w:val="center"/>
          </w:tcPr>
          <w:p w14:paraId="7D74F51E" w14:textId="5E59B32D" w:rsidR="000820FD" w:rsidRPr="000820FD" w:rsidRDefault="000820FD" w:rsidP="000820FD">
            <w:pPr>
              <w:widowControl w:val="0"/>
              <w:shd w:val="clear" w:color="auto" w:fill="auto"/>
              <w:tabs>
                <w:tab w:val="clear" w:pos="426"/>
              </w:tabs>
              <w:spacing w:line="240" w:lineRule="auto"/>
              <w:jc w:val="center"/>
              <w:rPr>
                <w:rFonts w:ascii="Times New Roman" w:cs="Times New Roman"/>
                <w:szCs w:val="21"/>
              </w:rPr>
            </w:pPr>
            <w:r w:rsidRPr="000820FD">
              <w:rPr>
                <w:rFonts w:ascii="Times New Roman" w:cs="Times New Roman" w:hint="eastAsia"/>
                <w:szCs w:val="21"/>
              </w:rPr>
              <w:t>人工成本</w:t>
            </w:r>
          </w:p>
        </w:tc>
        <w:tc>
          <w:tcPr>
            <w:tcW w:w="1984" w:type="dxa"/>
            <w:vAlign w:val="center"/>
          </w:tcPr>
          <w:p w14:paraId="0AEC6A4D" w14:textId="77777777" w:rsidR="000820FD" w:rsidRPr="000820FD" w:rsidRDefault="000820FD" w:rsidP="000820FD">
            <w:pPr>
              <w:widowControl w:val="0"/>
              <w:shd w:val="clear" w:color="auto" w:fill="auto"/>
              <w:tabs>
                <w:tab w:val="clear" w:pos="426"/>
              </w:tabs>
              <w:spacing w:line="240" w:lineRule="auto"/>
              <w:jc w:val="center"/>
              <w:rPr>
                <w:rFonts w:cs="Times New Roman"/>
                <w:szCs w:val="21"/>
              </w:rPr>
            </w:pPr>
          </w:p>
        </w:tc>
      </w:tr>
      <w:tr w:rsidR="000820FD" w:rsidRPr="000820FD" w14:paraId="07CF974E" w14:textId="77777777" w:rsidTr="000820FD">
        <w:trPr>
          <w:trHeight w:hRule="exact" w:val="567"/>
          <w:jc w:val="center"/>
        </w:trPr>
        <w:tc>
          <w:tcPr>
            <w:tcW w:w="705" w:type="dxa"/>
            <w:vAlign w:val="center"/>
          </w:tcPr>
          <w:p w14:paraId="3F73F51B" w14:textId="77777777" w:rsidR="000820FD" w:rsidRPr="000820FD" w:rsidRDefault="000820FD" w:rsidP="000820FD">
            <w:pPr>
              <w:widowControl w:val="0"/>
              <w:shd w:val="clear" w:color="auto" w:fill="auto"/>
              <w:tabs>
                <w:tab w:val="clear" w:pos="426"/>
              </w:tabs>
              <w:spacing w:line="240" w:lineRule="auto"/>
              <w:jc w:val="center"/>
              <w:rPr>
                <w:rFonts w:cs="Times New Roman"/>
                <w:szCs w:val="21"/>
              </w:rPr>
            </w:pPr>
            <w:r w:rsidRPr="000820FD">
              <w:rPr>
                <w:rFonts w:cs="Times New Roman" w:hint="eastAsia"/>
                <w:szCs w:val="21"/>
              </w:rPr>
              <w:t>2</w:t>
            </w:r>
          </w:p>
        </w:tc>
        <w:tc>
          <w:tcPr>
            <w:tcW w:w="4790" w:type="dxa"/>
            <w:vAlign w:val="center"/>
          </w:tcPr>
          <w:p w14:paraId="5E8EE11A" w14:textId="4F03006D" w:rsidR="000820FD" w:rsidRPr="000820FD" w:rsidRDefault="000820FD" w:rsidP="000820FD">
            <w:pPr>
              <w:widowControl w:val="0"/>
              <w:shd w:val="clear" w:color="auto" w:fill="auto"/>
              <w:tabs>
                <w:tab w:val="clear" w:pos="426"/>
              </w:tabs>
              <w:spacing w:line="240" w:lineRule="auto"/>
              <w:jc w:val="center"/>
              <w:rPr>
                <w:rFonts w:ascii="Times New Roman" w:cs="Times New Roman"/>
                <w:szCs w:val="21"/>
              </w:rPr>
            </w:pPr>
            <w:r w:rsidRPr="000820FD">
              <w:rPr>
                <w:rFonts w:ascii="Times New Roman" w:cs="Times New Roman" w:hint="eastAsia"/>
                <w:szCs w:val="21"/>
              </w:rPr>
              <w:t>服务费（含税）</w:t>
            </w:r>
          </w:p>
        </w:tc>
        <w:tc>
          <w:tcPr>
            <w:tcW w:w="1984" w:type="dxa"/>
            <w:vAlign w:val="center"/>
          </w:tcPr>
          <w:p w14:paraId="2A5E898C" w14:textId="77777777" w:rsidR="000820FD" w:rsidRPr="000820FD" w:rsidRDefault="000820FD" w:rsidP="000820FD">
            <w:pPr>
              <w:widowControl w:val="0"/>
              <w:shd w:val="clear" w:color="auto" w:fill="auto"/>
              <w:tabs>
                <w:tab w:val="clear" w:pos="426"/>
              </w:tabs>
              <w:spacing w:line="240" w:lineRule="auto"/>
              <w:jc w:val="center"/>
              <w:rPr>
                <w:rFonts w:cs="Times New Roman"/>
                <w:szCs w:val="21"/>
              </w:rPr>
            </w:pPr>
          </w:p>
        </w:tc>
      </w:tr>
      <w:tr w:rsidR="000820FD" w:rsidRPr="000820FD" w14:paraId="0B6CE308" w14:textId="77777777" w:rsidTr="000820FD">
        <w:trPr>
          <w:trHeight w:hRule="exact" w:val="567"/>
          <w:jc w:val="center"/>
        </w:trPr>
        <w:tc>
          <w:tcPr>
            <w:tcW w:w="705" w:type="dxa"/>
            <w:vAlign w:val="center"/>
          </w:tcPr>
          <w:p w14:paraId="41EC3DD6" w14:textId="439CFD2D" w:rsidR="000820FD" w:rsidRPr="000820FD" w:rsidRDefault="000820FD" w:rsidP="000820FD">
            <w:pPr>
              <w:widowControl w:val="0"/>
              <w:shd w:val="clear" w:color="auto" w:fill="auto"/>
              <w:tabs>
                <w:tab w:val="clear" w:pos="426"/>
              </w:tabs>
              <w:spacing w:line="240" w:lineRule="auto"/>
              <w:jc w:val="center"/>
              <w:rPr>
                <w:rFonts w:cs="Times New Roman"/>
                <w:szCs w:val="21"/>
              </w:rPr>
            </w:pPr>
            <w:r>
              <w:rPr>
                <w:rFonts w:cs="Times New Roman" w:hint="eastAsia"/>
                <w:szCs w:val="21"/>
              </w:rPr>
              <w:t>3</w:t>
            </w:r>
          </w:p>
        </w:tc>
        <w:tc>
          <w:tcPr>
            <w:tcW w:w="4790" w:type="dxa"/>
            <w:vAlign w:val="center"/>
          </w:tcPr>
          <w:p w14:paraId="1F0D24EB" w14:textId="67B52C90" w:rsidR="000820FD" w:rsidRPr="000820FD" w:rsidRDefault="000820FD" w:rsidP="000820FD">
            <w:pPr>
              <w:widowControl w:val="0"/>
              <w:shd w:val="clear" w:color="auto" w:fill="auto"/>
              <w:tabs>
                <w:tab w:val="clear" w:pos="426"/>
              </w:tabs>
              <w:spacing w:line="240" w:lineRule="auto"/>
              <w:jc w:val="center"/>
              <w:rPr>
                <w:rFonts w:cs="Times New Roman"/>
                <w:szCs w:val="21"/>
              </w:rPr>
            </w:pPr>
            <w:r w:rsidRPr="000820FD">
              <w:rPr>
                <w:rFonts w:cs="Times New Roman" w:hint="eastAsia"/>
                <w:szCs w:val="21"/>
              </w:rPr>
              <w:t>其它费用</w:t>
            </w:r>
          </w:p>
        </w:tc>
        <w:tc>
          <w:tcPr>
            <w:tcW w:w="1984" w:type="dxa"/>
            <w:vAlign w:val="center"/>
          </w:tcPr>
          <w:p w14:paraId="564E0D9B" w14:textId="77777777" w:rsidR="000820FD" w:rsidRPr="000820FD" w:rsidRDefault="000820FD" w:rsidP="000820FD">
            <w:pPr>
              <w:widowControl w:val="0"/>
              <w:shd w:val="clear" w:color="auto" w:fill="auto"/>
              <w:tabs>
                <w:tab w:val="clear" w:pos="426"/>
              </w:tabs>
              <w:spacing w:line="240" w:lineRule="auto"/>
              <w:jc w:val="center"/>
              <w:rPr>
                <w:rFonts w:cs="Times New Roman"/>
                <w:szCs w:val="21"/>
              </w:rPr>
            </w:pPr>
          </w:p>
        </w:tc>
      </w:tr>
      <w:tr w:rsidR="000820FD" w:rsidRPr="000820FD" w14:paraId="7919360A" w14:textId="77777777" w:rsidTr="000820FD">
        <w:trPr>
          <w:trHeight w:hRule="exact" w:val="567"/>
          <w:jc w:val="center"/>
        </w:trPr>
        <w:tc>
          <w:tcPr>
            <w:tcW w:w="5495" w:type="dxa"/>
            <w:gridSpan w:val="2"/>
            <w:vAlign w:val="center"/>
          </w:tcPr>
          <w:p w14:paraId="4A6FF66F" w14:textId="3CA816F5" w:rsidR="000820FD" w:rsidRPr="000820FD" w:rsidRDefault="000820FD" w:rsidP="000820FD">
            <w:pPr>
              <w:widowControl w:val="0"/>
              <w:shd w:val="clear" w:color="auto" w:fill="auto"/>
              <w:tabs>
                <w:tab w:val="clear" w:pos="426"/>
              </w:tabs>
              <w:spacing w:line="240" w:lineRule="auto"/>
              <w:jc w:val="center"/>
              <w:rPr>
                <w:rFonts w:cs="Times New Roman"/>
                <w:szCs w:val="21"/>
              </w:rPr>
            </w:pPr>
            <w:r>
              <w:rPr>
                <w:rFonts w:cs="Times New Roman" w:hint="eastAsia"/>
                <w:szCs w:val="21"/>
              </w:rPr>
              <w:t>合计</w:t>
            </w:r>
          </w:p>
        </w:tc>
        <w:tc>
          <w:tcPr>
            <w:tcW w:w="1984" w:type="dxa"/>
            <w:vAlign w:val="center"/>
          </w:tcPr>
          <w:p w14:paraId="444DD60B" w14:textId="77777777" w:rsidR="000820FD" w:rsidRPr="000820FD" w:rsidRDefault="000820FD" w:rsidP="000820FD">
            <w:pPr>
              <w:widowControl w:val="0"/>
              <w:shd w:val="clear" w:color="auto" w:fill="auto"/>
              <w:tabs>
                <w:tab w:val="clear" w:pos="426"/>
              </w:tabs>
              <w:spacing w:line="240" w:lineRule="auto"/>
              <w:jc w:val="center"/>
              <w:rPr>
                <w:rFonts w:cs="Times New Roman"/>
                <w:szCs w:val="21"/>
              </w:rPr>
            </w:pPr>
          </w:p>
        </w:tc>
      </w:tr>
    </w:tbl>
    <w:p w14:paraId="6BADDAB1" w14:textId="77777777" w:rsidR="00D2494B" w:rsidRDefault="00D2494B">
      <w:pPr>
        <w:tabs>
          <w:tab w:val="clear" w:pos="426"/>
        </w:tabs>
        <w:spacing w:line="500" w:lineRule="exact"/>
        <w:rPr>
          <w:spacing w:val="4"/>
        </w:rPr>
      </w:pPr>
    </w:p>
    <w:p w14:paraId="07ABA999" w14:textId="77777777" w:rsidR="00D2494B" w:rsidRDefault="00D2494B">
      <w:pPr>
        <w:tabs>
          <w:tab w:val="clear" w:pos="426"/>
        </w:tabs>
        <w:spacing w:line="500" w:lineRule="exact"/>
        <w:rPr>
          <w:spacing w:val="4"/>
        </w:rPr>
      </w:pPr>
    </w:p>
    <w:p w14:paraId="5F95F845" w14:textId="77777777" w:rsidR="00D2494B" w:rsidRDefault="00D2494B">
      <w:pPr>
        <w:tabs>
          <w:tab w:val="clear" w:pos="426"/>
        </w:tabs>
        <w:spacing w:line="500" w:lineRule="exact"/>
        <w:rPr>
          <w:spacing w:val="4"/>
        </w:rPr>
      </w:pPr>
    </w:p>
    <w:p w14:paraId="176256EB" w14:textId="77777777" w:rsidR="00D2494B" w:rsidRDefault="00D2494B">
      <w:pPr>
        <w:tabs>
          <w:tab w:val="clear" w:pos="426"/>
        </w:tabs>
        <w:spacing w:line="500" w:lineRule="exact"/>
        <w:rPr>
          <w:spacing w:val="4"/>
        </w:rPr>
      </w:pPr>
    </w:p>
    <w:p w14:paraId="32AD45C5" w14:textId="77777777" w:rsidR="00D2494B" w:rsidRDefault="00D2494B">
      <w:pPr>
        <w:tabs>
          <w:tab w:val="clear" w:pos="426"/>
        </w:tabs>
        <w:spacing w:line="500" w:lineRule="exact"/>
        <w:rPr>
          <w:spacing w:val="4"/>
        </w:rPr>
      </w:pPr>
    </w:p>
    <w:p w14:paraId="3C5A6C96" w14:textId="77777777" w:rsidR="00D2494B" w:rsidRDefault="00D2494B">
      <w:pPr>
        <w:tabs>
          <w:tab w:val="clear" w:pos="426"/>
        </w:tabs>
        <w:spacing w:line="500" w:lineRule="exact"/>
        <w:rPr>
          <w:spacing w:val="4"/>
        </w:rPr>
      </w:pPr>
    </w:p>
    <w:p w14:paraId="74047E0C" w14:textId="77777777" w:rsidR="00D2494B" w:rsidRDefault="00D2494B">
      <w:pPr>
        <w:tabs>
          <w:tab w:val="clear" w:pos="426"/>
        </w:tabs>
        <w:spacing w:line="500" w:lineRule="exact"/>
        <w:rPr>
          <w:spacing w:val="4"/>
        </w:rPr>
      </w:pPr>
    </w:p>
    <w:p w14:paraId="6B647E1B" w14:textId="77777777" w:rsidR="00D2494B" w:rsidRDefault="00D2494B">
      <w:pPr>
        <w:tabs>
          <w:tab w:val="clear" w:pos="426"/>
        </w:tabs>
        <w:spacing w:line="500" w:lineRule="exact"/>
        <w:rPr>
          <w:spacing w:val="4"/>
        </w:rPr>
      </w:pPr>
    </w:p>
    <w:p w14:paraId="0946B372" w14:textId="77777777" w:rsidR="00D2494B" w:rsidRDefault="00AE1472">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14:paraId="785EC399" w14:textId="77777777" w:rsidR="00D2494B" w:rsidRDefault="00D2494B">
      <w:pPr>
        <w:tabs>
          <w:tab w:val="clear" w:pos="426"/>
        </w:tabs>
        <w:spacing w:line="520" w:lineRule="exact"/>
      </w:pPr>
    </w:p>
    <w:p w14:paraId="6682C4B5" w14:textId="77777777" w:rsidR="00D2494B" w:rsidRDefault="00AE1472">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spacing w:val="4"/>
        </w:rPr>
        <w:t xml:space="preserve"> </w:t>
      </w:r>
      <w:r>
        <w:rPr>
          <w:rFonts w:hint="eastAsia"/>
          <w:spacing w:val="4"/>
        </w:rPr>
        <w:t>职务：</w:t>
      </w:r>
      <w:r>
        <w:rPr>
          <w:spacing w:val="4"/>
          <w:u w:val="single"/>
        </w:rPr>
        <w:t>________</w:t>
      </w:r>
      <w:r>
        <w:rPr>
          <w:spacing w:val="4"/>
        </w:rPr>
        <w:t xml:space="preserve"> </w:t>
      </w:r>
      <w:r>
        <w:rPr>
          <w:rFonts w:hint="eastAsia"/>
          <w:spacing w:val="4"/>
        </w:rPr>
        <w:t>日期</w:t>
      </w:r>
      <w:r>
        <w:rPr>
          <w:spacing w:val="4"/>
          <w:u w:val="single"/>
        </w:rPr>
        <w:t>_________</w:t>
      </w:r>
    </w:p>
    <w:p w14:paraId="41C144F9" w14:textId="77777777" w:rsidR="00D2494B" w:rsidRDefault="00AE1472">
      <w:pPr>
        <w:tabs>
          <w:tab w:val="clear" w:pos="426"/>
        </w:tabs>
        <w:spacing w:line="400" w:lineRule="exact"/>
        <w:ind w:left="750" w:hangingChars="357" w:hanging="750"/>
      </w:pPr>
      <w:r>
        <w:rPr>
          <w:rFonts w:hint="eastAsia"/>
        </w:rPr>
        <w:t>备注：</w:t>
      </w:r>
    </w:p>
    <w:p w14:paraId="2E7FC98B" w14:textId="77777777" w:rsidR="00D2494B" w:rsidRDefault="00AE1472">
      <w:pPr>
        <w:tabs>
          <w:tab w:val="clear" w:pos="426"/>
        </w:tabs>
        <w:spacing w:line="400" w:lineRule="exact"/>
        <w:ind w:leftChars="200" w:left="750" w:hangingChars="157" w:hanging="330"/>
      </w:pPr>
      <w:r>
        <w:t>1.</w:t>
      </w:r>
      <w:r>
        <w:rPr>
          <w:rFonts w:hint="eastAsia"/>
        </w:rPr>
        <w:t xml:space="preserve"> 此表为《开标一览表(报价表)》的报价明细表。</w:t>
      </w:r>
    </w:p>
    <w:p w14:paraId="77639F1A" w14:textId="77777777" w:rsidR="00D2494B" w:rsidRDefault="00AE1472">
      <w:pPr>
        <w:tabs>
          <w:tab w:val="clear" w:pos="426"/>
        </w:tabs>
        <w:spacing w:line="400" w:lineRule="exact"/>
        <w:ind w:leftChars="200" w:left="750" w:hangingChars="157" w:hanging="330"/>
      </w:pPr>
      <w:r>
        <w:rPr>
          <w:rFonts w:hint="eastAsia"/>
        </w:rPr>
        <w:t>2. 所有价格均以人民币作为货币单位填写及计算。</w:t>
      </w:r>
    </w:p>
    <w:p w14:paraId="43DB9ED5" w14:textId="77777777" w:rsidR="00D2494B" w:rsidRDefault="00AE1472">
      <w:pPr>
        <w:tabs>
          <w:tab w:val="clear" w:pos="426"/>
        </w:tabs>
        <w:spacing w:line="400" w:lineRule="exact"/>
        <w:ind w:leftChars="200" w:left="540" w:hangingChars="57" w:hanging="120"/>
      </w:pPr>
      <w:r>
        <w:rPr>
          <w:rFonts w:hint="eastAsia"/>
        </w:rPr>
        <w:t>3. 该格式仅作参考，投标人的详细报价表格式可自定。</w:t>
      </w:r>
    </w:p>
    <w:p w14:paraId="5B692AEB" w14:textId="77777777" w:rsidR="00D2494B" w:rsidRDefault="00D2494B">
      <w:pPr>
        <w:tabs>
          <w:tab w:val="clear" w:pos="426"/>
        </w:tabs>
        <w:spacing w:line="400" w:lineRule="exact"/>
        <w:ind w:leftChars="200" w:left="540" w:hangingChars="57" w:hanging="120"/>
      </w:pPr>
    </w:p>
    <w:p w14:paraId="6CA05588" w14:textId="77777777" w:rsidR="00D2494B" w:rsidRDefault="00D2494B">
      <w:pPr>
        <w:shd w:val="clear" w:color="auto" w:fill="auto"/>
        <w:tabs>
          <w:tab w:val="clear" w:pos="426"/>
        </w:tabs>
        <w:adjustRightInd/>
        <w:snapToGrid/>
        <w:spacing w:line="240" w:lineRule="auto"/>
        <w:jc w:val="left"/>
      </w:pPr>
    </w:p>
    <w:p w14:paraId="5DFE2C47" w14:textId="77777777" w:rsidR="00D2494B" w:rsidRDefault="00AE1472">
      <w:pPr>
        <w:tabs>
          <w:tab w:val="clear" w:pos="426"/>
        </w:tabs>
        <w:adjustRightInd/>
        <w:snapToGrid/>
        <w:spacing w:before="280" w:after="290" w:line="377" w:lineRule="auto"/>
        <w:jc w:val="left"/>
        <w:outlineLvl w:val="2"/>
        <w:rPr>
          <w:b/>
          <w:bCs/>
          <w:sz w:val="24"/>
          <w:highlight w:val="yellow"/>
        </w:rPr>
      </w:pPr>
      <w:r>
        <w:br w:type="page"/>
      </w:r>
      <w:r>
        <w:rPr>
          <w:rFonts w:hint="eastAsia"/>
          <w:b/>
          <w:sz w:val="24"/>
        </w:rPr>
        <w:lastRenderedPageBreak/>
        <w:t>七、实质性响应条款偏离表</w:t>
      </w:r>
    </w:p>
    <w:p w14:paraId="7AF592F4" w14:textId="77777777" w:rsidR="00D2494B" w:rsidRDefault="00AE1472">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实质性响应条款偏离表</w:t>
      </w:r>
    </w:p>
    <w:p w14:paraId="3A13A1D0" w14:textId="77777777" w:rsidR="00D2494B" w:rsidRDefault="00AE1472">
      <w:pPr>
        <w:tabs>
          <w:tab w:val="clear" w:pos="426"/>
        </w:tabs>
        <w:wordWrap w:val="0"/>
        <w:rPr>
          <w:highlight w:val="yellow"/>
        </w:rPr>
      </w:pPr>
      <w:r>
        <w:rPr>
          <w:rFonts w:hint="eastAsia"/>
          <w:highlight w:val="yellow"/>
        </w:rPr>
        <w:t>项目名称：</w:t>
      </w:r>
      <w:r>
        <w:rPr>
          <w:highlight w:val="yellow"/>
        </w:rPr>
        <w:t>_____________________________________</w:t>
      </w:r>
      <w:r>
        <w:rPr>
          <w:rFonts w:hint="eastAsia"/>
          <w:highlight w:val="yellow"/>
        </w:rPr>
        <w:t>招标项目编号：</w:t>
      </w:r>
      <w:r>
        <w:rPr>
          <w:highlight w:val="yellow"/>
        </w:rPr>
        <w:t>_________________________</w:t>
      </w:r>
    </w:p>
    <w:p w14:paraId="1E33761E" w14:textId="77777777" w:rsidR="00D2494B" w:rsidRDefault="00AE1472">
      <w:pPr>
        <w:tabs>
          <w:tab w:val="clear" w:pos="426"/>
        </w:tabs>
        <w:wordWrap w:val="0"/>
        <w:rPr>
          <w:highlight w:val="yellow"/>
        </w:rPr>
      </w:pPr>
      <w:r>
        <w:rPr>
          <w:rFonts w:hint="eastAsia"/>
        </w:rPr>
        <w:t>（一）据招标文件要求，我公司对实质性相应条款承诺响应如下：</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114"/>
        <w:gridCol w:w="2815"/>
        <w:gridCol w:w="2814"/>
      </w:tblGrid>
      <w:tr w:rsidR="00D2494B" w14:paraId="0E4E75B5" w14:textId="77777777">
        <w:trPr>
          <w:trHeight w:val="567"/>
          <w:jc w:val="center"/>
        </w:trPr>
        <w:tc>
          <w:tcPr>
            <w:tcW w:w="827" w:type="dxa"/>
            <w:vAlign w:val="center"/>
          </w:tcPr>
          <w:p w14:paraId="3747104D" w14:textId="77777777" w:rsidR="00D2494B" w:rsidRDefault="00AE1472">
            <w:pPr>
              <w:spacing w:line="240" w:lineRule="auto"/>
              <w:jc w:val="center"/>
              <w:rPr>
                <w:szCs w:val="21"/>
              </w:rPr>
            </w:pPr>
            <w:r>
              <w:rPr>
                <w:rFonts w:hint="eastAsia"/>
                <w:szCs w:val="21"/>
              </w:rPr>
              <w:t>序号</w:t>
            </w:r>
          </w:p>
        </w:tc>
        <w:tc>
          <w:tcPr>
            <w:tcW w:w="3114" w:type="dxa"/>
            <w:vAlign w:val="center"/>
          </w:tcPr>
          <w:p w14:paraId="3C4924AD" w14:textId="77777777" w:rsidR="00D2494B" w:rsidRDefault="00AE1472">
            <w:pPr>
              <w:spacing w:line="240" w:lineRule="auto"/>
              <w:jc w:val="center"/>
              <w:rPr>
                <w:rFonts w:cs="Arial"/>
                <w:szCs w:val="21"/>
              </w:rPr>
            </w:pPr>
            <w:r>
              <w:rPr>
                <w:rFonts w:cs="Arial" w:hint="eastAsia"/>
                <w:szCs w:val="21"/>
              </w:rPr>
              <w:t>招标文件要求内容</w:t>
            </w:r>
          </w:p>
        </w:tc>
        <w:tc>
          <w:tcPr>
            <w:tcW w:w="2815" w:type="dxa"/>
            <w:vAlign w:val="center"/>
          </w:tcPr>
          <w:p w14:paraId="5D10DE5B" w14:textId="77777777" w:rsidR="00D2494B" w:rsidRDefault="00AE1472">
            <w:pPr>
              <w:spacing w:line="240" w:lineRule="auto"/>
              <w:jc w:val="center"/>
              <w:rPr>
                <w:rFonts w:cs="Arial"/>
                <w:szCs w:val="21"/>
              </w:rPr>
            </w:pPr>
            <w:r>
              <w:rPr>
                <w:rFonts w:cs="Arial" w:hint="eastAsia"/>
                <w:szCs w:val="21"/>
              </w:rPr>
              <w:t>投标文件响应</w:t>
            </w:r>
          </w:p>
        </w:tc>
        <w:tc>
          <w:tcPr>
            <w:tcW w:w="2814" w:type="dxa"/>
            <w:vAlign w:val="center"/>
          </w:tcPr>
          <w:p w14:paraId="6B2F3D45" w14:textId="77777777" w:rsidR="00D2494B" w:rsidRDefault="00AE1472">
            <w:pPr>
              <w:spacing w:line="240" w:lineRule="auto"/>
              <w:jc w:val="center"/>
              <w:rPr>
                <w:rFonts w:cs="Arial"/>
                <w:szCs w:val="21"/>
              </w:rPr>
            </w:pPr>
            <w:r>
              <w:rPr>
                <w:rFonts w:cs="Arial" w:hint="eastAsia"/>
                <w:szCs w:val="21"/>
              </w:rPr>
              <w:t>偏离说明</w:t>
            </w:r>
          </w:p>
        </w:tc>
      </w:tr>
      <w:tr w:rsidR="00D2494B" w14:paraId="7F9D09BE" w14:textId="77777777">
        <w:trPr>
          <w:trHeight w:val="567"/>
          <w:jc w:val="center"/>
        </w:trPr>
        <w:tc>
          <w:tcPr>
            <w:tcW w:w="827" w:type="dxa"/>
            <w:vAlign w:val="center"/>
          </w:tcPr>
          <w:p w14:paraId="73065B1F" w14:textId="77777777" w:rsidR="00D2494B" w:rsidRDefault="00AE1472">
            <w:pPr>
              <w:spacing w:line="240" w:lineRule="auto"/>
              <w:jc w:val="center"/>
              <w:rPr>
                <w:color w:val="000000"/>
              </w:rPr>
            </w:pPr>
            <w:r>
              <w:rPr>
                <w:rFonts w:hint="eastAsia"/>
                <w:color w:val="000000"/>
              </w:rPr>
              <w:t>1</w:t>
            </w:r>
          </w:p>
        </w:tc>
        <w:tc>
          <w:tcPr>
            <w:tcW w:w="3114" w:type="dxa"/>
            <w:vAlign w:val="center"/>
          </w:tcPr>
          <w:p w14:paraId="55E2A135" w14:textId="77777777" w:rsidR="00D2494B" w:rsidRDefault="00AE1472">
            <w:pPr>
              <w:spacing w:line="240" w:lineRule="auto"/>
              <w:jc w:val="center"/>
              <w:rPr>
                <w:color w:val="000000"/>
              </w:rPr>
            </w:pPr>
            <w:r>
              <w:rPr>
                <w:rFonts w:hint="eastAsia"/>
                <w:szCs w:val="21"/>
              </w:rPr>
              <w:t>《资格性审查表》及《符合性审查表》</w:t>
            </w:r>
            <w:r>
              <w:rPr>
                <w:color w:val="000000"/>
              </w:rPr>
              <w:t xml:space="preserve"> </w:t>
            </w:r>
            <w:r>
              <w:rPr>
                <w:rFonts w:hint="eastAsia"/>
                <w:color w:val="000000"/>
              </w:rPr>
              <w:t>要求内容</w:t>
            </w:r>
          </w:p>
        </w:tc>
        <w:tc>
          <w:tcPr>
            <w:tcW w:w="2815" w:type="dxa"/>
            <w:vAlign w:val="center"/>
          </w:tcPr>
          <w:p w14:paraId="724F4C49" w14:textId="77777777" w:rsidR="00D2494B" w:rsidRDefault="00D2494B">
            <w:pPr>
              <w:spacing w:line="240" w:lineRule="auto"/>
              <w:jc w:val="center"/>
              <w:rPr>
                <w:szCs w:val="21"/>
              </w:rPr>
            </w:pPr>
          </w:p>
        </w:tc>
        <w:tc>
          <w:tcPr>
            <w:tcW w:w="2814" w:type="dxa"/>
            <w:vAlign w:val="center"/>
          </w:tcPr>
          <w:p w14:paraId="672E8B25" w14:textId="77777777" w:rsidR="00D2494B" w:rsidRDefault="00D2494B">
            <w:pPr>
              <w:spacing w:line="240" w:lineRule="auto"/>
              <w:jc w:val="center"/>
              <w:rPr>
                <w:szCs w:val="21"/>
              </w:rPr>
            </w:pPr>
          </w:p>
        </w:tc>
      </w:tr>
      <w:tr w:rsidR="00D2494B" w14:paraId="18893908" w14:textId="77777777">
        <w:trPr>
          <w:trHeight w:val="567"/>
          <w:jc w:val="center"/>
        </w:trPr>
        <w:tc>
          <w:tcPr>
            <w:tcW w:w="827" w:type="dxa"/>
            <w:vAlign w:val="center"/>
          </w:tcPr>
          <w:p w14:paraId="468BAF2A" w14:textId="77777777" w:rsidR="00D2494B" w:rsidRDefault="00AE1472">
            <w:pPr>
              <w:spacing w:line="240" w:lineRule="auto"/>
              <w:jc w:val="center"/>
              <w:rPr>
                <w:color w:val="000000"/>
              </w:rPr>
            </w:pPr>
            <w:r>
              <w:rPr>
                <w:rFonts w:hint="eastAsia"/>
                <w:color w:val="000000"/>
              </w:rPr>
              <w:t>2</w:t>
            </w:r>
          </w:p>
        </w:tc>
        <w:tc>
          <w:tcPr>
            <w:tcW w:w="3114" w:type="dxa"/>
            <w:vAlign w:val="center"/>
          </w:tcPr>
          <w:p w14:paraId="77CBC2E2" w14:textId="77777777" w:rsidR="00D2494B" w:rsidRDefault="00AE1472">
            <w:pPr>
              <w:spacing w:line="240" w:lineRule="auto"/>
              <w:jc w:val="center"/>
              <w:rPr>
                <w:color w:val="000000"/>
              </w:rPr>
            </w:pPr>
            <w:r>
              <w:t>2022年1月1日至2022年12月31日</w:t>
            </w:r>
          </w:p>
        </w:tc>
        <w:tc>
          <w:tcPr>
            <w:tcW w:w="2815" w:type="dxa"/>
            <w:vAlign w:val="center"/>
          </w:tcPr>
          <w:p w14:paraId="5F005621" w14:textId="77777777" w:rsidR="00D2494B" w:rsidRDefault="00D2494B">
            <w:pPr>
              <w:spacing w:line="240" w:lineRule="auto"/>
              <w:jc w:val="center"/>
              <w:rPr>
                <w:szCs w:val="21"/>
              </w:rPr>
            </w:pPr>
          </w:p>
        </w:tc>
        <w:tc>
          <w:tcPr>
            <w:tcW w:w="2814" w:type="dxa"/>
            <w:vAlign w:val="center"/>
          </w:tcPr>
          <w:p w14:paraId="2AF51DE9" w14:textId="77777777" w:rsidR="00D2494B" w:rsidRDefault="00D2494B">
            <w:pPr>
              <w:spacing w:line="240" w:lineRule="auto"/>
              <w:jc w:val="center"/>
              <w:rPr>
                <w:szCs w:val="21"/>
              </w:rPr>
            </w:pPr>
          </w:p>
        </w:tc>
      </w:tr>
      <w:tr w:rsidR="00D2494B" w14:paraId="5A9A6758" w14:textId="77777777">
        <w:trPr>
          <w:trHeight w:val="567"/>
          <w:jc w:val="center"/>
        </w:trPr>
        <w:tc>
          <w:tcPr>
            <w:tcW w:w="827" w:type="dxa"/>
            <w:vAlign w:val="center"/>
          </w:tcPr>
          <w:p w14:paraId="635DA306" w14:textId="77777777" w:rsidR="00D2494B" w:rsidRDefault="00AE1472">
            <w:pPr>
              <w:spacing w:line="240" w:lineRule="auto"/>
              <w:jc w:val="center"/>
              <w:rPr>
                <w:color w:val="000000"/>
              </w:rPr>
            </w:pPr>
            <w:r>
              <w:rPr>
                <w:rFonts w:hint="eastAsia"/>
                <w:color w:val="000000"/>
              </w:rPr>
              <w:t>3</w:t>
            </w:r>
          </w:p>
        </w:tc>
        <w:tc>
          <w:tcPr>
            <w:tcW w:w="3114" w:type="dxa"/>
            <w:vAlign w:val="center"/>
          </w:tcPr>
          <w:p w14:paraId="1A440316" w14:textId="77777777" w:rsidR="00D2494B" w:rsidRDefault="00AE1472">
            <w:pPr>
              <w:spacing w:line="240" w:lineRule="auto"/>
              <w:jc w:val="center"/>
              <w:rPr>
                <w:color w:val="000000"/>
              </w:rPr>
            </w:pPr>
            <w:r>
              <w:rPr>
                <w:rFonts w:hint="eastAsia"/>
                <w:szCs w:val="21"/>
              </w:rPr>
              <w:t>实质性技术要求（以“★”标注）</w:t>
            </w:r>
          </w:p>
        </w:tc>
        <w:tc>
          <w:tcPr>
            <w:tcW w:w="2815" w:type="dxa"/>
            <w:vAlign w:val="center"/>
          </w:tcPr>
          <w:p w14:paraId="3E3717AB" w14:textId="77777777" w:rsidR="00D2494B" w:rsidRDefault="00D2494B">
            <w:pPr>
              <w:spacing w:line="240" w:lineRule="auto"/>
              <w:jc w:val="center"/>
              <w:rPr>
                <w:szCs w:val="21"/>
              </w:rPr>
            </w:pPr>
          </w:p>
        </w:tc>
        <w:tc>
          <w:tcPr>
            <w:tcW w:w="2814" w:type="dxa"/>
            <w:vAlign w:val="center"/>
          </w:tcPr>
          <w:p w14:paraId="6293C932" w14:textId="77777777" w:rsidR="00D2494B" w:rsidRDefault="00D2494B">
            <w:pPr>
              <w:spacing w:line="240" w:lineRule="auto"/>
              <w:jc w:val="center"/>
              <w:rPr>
                <w:szCs w:val="21"/>
              </w:rPr>
            </w:pPr>
          </w:p>
        </w:tc>
      </w:tr>
    </w:tbl>
    <w:p w14:paraId="707B6F2F" w14:textId="77777777" w:rsidR="00D2494B" w:rsidRDefault="00D2494B">
      <w:pPr>
        <w:tabs>
          <w:tab w:val="clear" w:pos="426"/>
        </w:tabs>
        <w:wordWrap w:val="0"/>
      </w:pPr>
    </w:p>
    <w:p w14:paraId="4A656492" w14:textId="77777777" w:rsidR="00D2494B" w:rsidRDefault="00AE1472">
      <w:pPr>
        <w:tabs>
          <w:tab w:val="clear" w:pos="426"/>
        </w:tabs>
        <w:wordWrap w:val="0"/>
      </w:pPr>
      <w:r>
        <w:rPr>
          <w:rFonts w:hint="eastAsia"/>
        </w:rPr>
        <w:t>（二）对偏离情况为“正偏离”的项目的说明：</w:t>
      </w:r>
    </w:p>
    <w:p w14:paraId="2ED010AE" w14:textId="77777777" w:rsidR="00D2494B" w:rsidRDefault="00AE1472">
      <w:pPr>
        <w:tabs>
          <w:tab w:val="clear" w:pos="426"/>
        </w:tabs>
        <w:wordWrap w:val="0"/>
      </w:pPr>
      <w:r>
        <w:rPr>
          <w:rFonts w:hint="eastAsia"/>
        </w:rPr>
        <w:t>……</w:t>
      </w:r>
    </w:p>
    <w:p w14:paraId="7F1C9C4E" w14:textId="77777777" w:rsidR="00D2494B" w:rsidRDefault="00D2494B">
      <w:pPr>
        <w:tabs>
          <w:tab w:val="clear" w:pos="426"/>
        </w:tabs>
        <w:spacing w:line="400" w:lineRule="exact"/>
        <w:ind w:leftChars="200" w:left="540" w:hangingChars="57" w:hanging="120"/>
      </w:pPr>
    </w:p>
    <w:p w14:paraId="07A545EA" w14:textId="77777777" w:rsidR="00D2494B" w:rsidRDefault="00D2494B">
      <w:pPr>
        <w:tabs>
          <w:tab w:val="clear" w:pos="426"/>
        </w:tabs>
        <w:spacing w:line="400" w:lineRule="exact"/>
        <w:ind w:leftChars="200" w:left="540" w:hangingChars="57" w:hanging="120"/>
      </w:pPr>
    </w:p>
    <w:p w14:paraId="6A77D2EF" w14:textId="77777777" w:rsidR="00D2494B" w:rsidRDefault="00AE1472">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14:paraId="11E40C1E" w14:textId="77777777" w:rsidR="00D2494B" w:rsidRDefault="00D2494B">
      <w:pPr>
        <w:tabs>
          <w:tab w:val="clear" w:pos="426"/>
        </w:tabs>
        <w:spacing w:line="520" w:lineRule="exact"/>
      </w:pPr>
    </w:p>
    <w:p w14:paraId="74B1A6F3" w14:textId="77777777" w:rsidR="00D2494B" w:rsidRDefault="00AE1472">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spacing w:val="4"/>
        </w:rPr>
        <w:t xml:space="preserve"> </w:t>
      </w:r>
      <w:r>
        <w:rPr>
          <w:rFonts w:hint="eastAsia"/>
          <w:spacing w:val="4"/>
        </w:rPr>
        <w:t>职务：</w:t>
      </w:r>
      <w:r>
        <w:rPr>
          <w:spacing w:val="4"/>
          <w:u w:val="single"/>
        </w:rPr>
        <w:t>________</w:t>
      </w:r>
      <w:r>
        <w:rPr>
          <w:spacing w:val="4"/>
        </w:rPr>
        <w:t xml:space="preserve"> </w:t>
      </w:r>
      <w:r>
        <w:rPr>
          <w:rFonts w:hint="eastAsia"/>
          <w:spacing w:val="4"/>
        </w:rPr>
        <w:t>日期</w:t>
      </w:r>
      <w:r>
        <w:rPr>
          <w:spacing w:val="4"/>
          <w:u w:val="single"/>
        </w:rPr>
        <w:t>_________</w:t>
      </w:r>
    </w:p>
    <w:p w14:paraId="5E5EA020" w14:textId="77777777" w:rsidR="00D2494B" w:rsidRDefault="00D2494B">
      <w:pPr>
        <w:tabs>
          <w:tab w:val="clear" w:pos="426"/>
        </w:tabs>
        <w:ind w:firstLine="420"/>
        <w:rPr>
          <w:u w:val="single"/>
        </w:rPr>
      </w:pPr>
    </w:p>
    <w:p w14:paraId="6F31E289" w14:textId="77777777" w:rsidR="00D2494B" w:rsidRDefault="00D2494B">
      <w:pPr>
        <w:tabs>
          <w:tab w:val="clear" w:pos="426"/>
        </w:tabs>
        <w:spacing w:line="400" w:lineRule="exact"/>
        <w:ind w:leftChars="200" w:left="540" w:hangingChars="57" w:hanging="120"/>
        <w:rPr>
          <w:highlight w:val="yellow"/>
        </w:rPr>
      </w:pPr>
    </w:p>
    <w:p w14:paraId="67CC85B9" w14:textId="77777777" w:rsidR="00D2494B" w:rsidRDefault="00AE1472">
      <w:pPr>
        <w:rPr>
          <w:bCs/>
        </w:rPr>
      </w:pPr>
      <w:r>
        <w:rPr>
          <w:rFonts w:hint="eastAsia"/>
          <w:bCs/>
        </w:rPr>
        <w:t>填写说明：</w:t>
      </w:r>
    </w:p>
    <w:p w14:paraId="2C32F009" w14:textId="77777777" w:rsidR="00D2494B" w:rsidRDefault="00AE1472">
      <w:pPr>
        <w:ind w:firstLineChars="200" w:firstLine="420"/>
        <w:rPr>
          <w:bCs/>
        </w:rPr>
      </w:pPr>
      <w:r>
        <w:rPr>
          <w:rFonts w:hint="eastAsia"/>
          <w:bCs/>
        </w:rPr>
        <w:t>1.上述表格，“招标文件要求”栏应逐条填写</w:t>
      </w:r>
      <w:r>
        <w:rPr>
          <w:rFonts w:hint="eastAsia"/>
        </w:rPr>
        <w:t>招标文件第三章实质性响应条款的全部内容</w:t>
      </w:r>
      <w:r>
        <w:rPr>
          <w:rFonts w:hint="eastAsia"/>
          <w:bCs/>
        </w:rPr>
        <w:t>。“投标文件响应”栏填写“</w:t>
      </w:r>
      <w:r>
        <w:rPr>
          <w:rFonts w:cs="Arial" w:hint="eastAsia"/>
        </w:rPr>
        <w:t>完全满足招标文件第三章</w:t>
      </w:r>
      <w:r>
        <w:rPr>
          <w:rFonts w:hint="eastAsia"/>
        </w:rPr>
        <w:t>实质性响应条款</w:t>
      </w:r>
      <w:r>
        <w:rPr>
          <w:rFonts w:cs="Arial" w:hint="eastAsia"/>
        </w:rPr>
        <w:t>的全部内容</w:t>
      </w:r>
      <w:r>
        <w:rPr>
          <w:rFonts w:hint="eastAsia"/>
          <w:bCs/>
        </w:rPr>
        <w:t>”或者照抄“招标文件要求”栏即可。“偏离情况”栏中根据响应情况填写，达到要求的填“</w:t>
      </w:r>
      <w:r>
        <w:rPr>
          <w:rFonts w:cs="Arial" w:hint="eastAsia"/>
          <w:bCs/>
        </w:rPr>
        <w:t>无偏离</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”，若响应情况优于招标要求，应作详细说明。</w:t>
      </w:r>
    </w:p>
    <w:p w14:paraId="392F5D57" w14:textId="77777777" w:rsidR="00D2494B" w:rsidRDefault="00AE1472">
      <w:pPr>
        <w:ind w:firstLineChars="200" w:firstLine="420"/>
        <w:rPr>
          <w:bCs/>
        </w:rPr>
      </w:pPr>
      <w:r>
        <w:rPr>
          <w:rFonts w:hint="eastAsia"/>
          <w:bCs/>
        </w:rPr>
        <w:t>2.若招标文件项目需求要求提供证明材料 投标人必须按招标文件要求附相关证明文件，如未提供相关证明文件的视为负偏离。</w:t>
      </w:r>
    </w:p>
    <w:p w14:paraId="691CA4CD" w14:textId="77777777" w:rsidR="00D2494B" w:rsidRDefault="00AE1472">
      <w:pPr>
        <w:ind w:firstLineChars="200" w:firstLine="422"/>
        <w:rPr>
          <w:b/>
          <w:color w:val="FF0000"/>
        </w:rPr>
      </w:pPr>
      <w:r>
        <w:rPr>
          <w:rFonts w:hint="eastAsia"/>
          <w:b/>
          <w:bCs/>
          <w:color w:val="FF0000"/>
        </w:rPr>
        <w:t>3.上表所列内容为不可负偏离条款，如投标人该部分内容出现负偏离或未对该部分内容进行响应，将按照符合性检查表作投标无效处理</w:t>
      </w:r>
      <w:r>
        <w:rPr>
          <w:rFonts w:hint="eastAsia"/>
          <w:b/>
          <w:color w:val="FF0000"/>
        </w:rPr>
        <w:t>。</w:t>
      </w:r>
    </w:p>
    <w:p w14:paraId="0AEB3048" w14:textId="77777777" w:rsidR="00D2494B" w:rsidRDefault="00D2494B">
      <w:pPr>
        <w:ind w:firstLineChars="200" w:firstLine="422"/>
        <w:rPr>
          <w:b/>
          <w:color w:val="FF0000"/>
        </w:rPr>
      </w:pPr>
    </w:p>
    <w:p w14:paraId="7BA7EB88" w14:textId="77777777" w:rsidR="00D2494B" w:rsidRDefault="00D2494B">
      <w:pPr>
        <w:ind w:firstLineChars="200" w:firstLine="422"/>
        <w:rPr>
          <w:b/>
          <w:color w:val="FF0000"/>
        </w:rPr>
      </w:pPr>
    </w:p>
    <w:p w14:paraId="7403B524" w14:textId="77777777" w:rsidR="00D2494B" w:rsidRDefault="00AE1472">
      <w:pPr>
        <w:tabs>
          <w:tab w:val="clear" w:pos="426"/>
        </w:tabs>
        <w:adjustRightInd/>
        <w:snapToGrid/>
        <w:spacing w:before="280" w:after="290" w:line="377" w:lineRule="auto"/>
        <w:jc w:val="left"/>
        <w:outlineLvl w:val="2"/>
        <w:rPr>
          <w:b/>
          <w:sz w:val="24"/>
          <w:highlight w:val="yellow"/>
        </w:rPr>
      </w:pPr>
      <w:r>
        <w:br w:type="page"/>
      </w:r>
      <w:r>
        <w:rPr>
          <w:rFonts w:hint="eastAsia"/>
          <w:b/>
          <w:bCs/>
          <w:sz w:val="24"/>
          <w:highlight w:val="yellow"/>
        </w:rPr>
        <w:lastRenderedPageBreak/>
        <w:t>八、项目需求响应表（实质性条款除外）</w:t>
      </w:r>
    </w:p>
    <w:p w14:paraId="4D492648" w14:textId="77777777" w:rsidR="00D2494B" w:rsidRDefault="00AE1472">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项目需求响应表（实质性条款除外）</w:t>
      </w:r>
    </w:p>
    <w:p w14:paraId="0A4E69E8" w14:textId="77777777" w:rsidR="00D2494B" w:rsidRDefault="00D2494B">
      <w:pPr>
        <w:tabs>
          <w:tab w:val="clear" w:pos="426"/>
        </w:tabs>
        <w:wordWrap w:val="0"/>
        <w:rPr>
          <w:highlight w:val="yellow"/>
        </w:rPr>
      </w:pPr>
    </w:p>
    <w:p w14:paraId="7D41A346" w14:textId="77777777" w:rsidR="00D2494B" w:rsidRDefault="00AE1472">
      <w:pPr>
        <w:tabs>
          <w:tab w:val="clear" w:pos="426"/>
        </w:tabs>
        <w:wordWrap w:val="0"/>
        <w:rPr>
          <w:highlight w:val="yellow"/>
        </w:rPr>
      </w:pPr>
      <w:r>
        <w:rPr>
          <w:rFonts w:hint="eastAsia"/>
          <w:highlight w:val="yellow"/>
        </w:rPr>
        <w:t>项目名称：</w:t>
      </w:r>
      <w:r>
        <w:rPr>
          <w:rFonts w:hint="eastAsia"/>
          <w:highlight w:val="yellow"/>
          <w:u w:val="single"/>
        </w:rPr>
        <w:t>_________________________________________</w:t>
      </w:r>
      <w:r>
        <w:rPr>
          <w:rFonts w:hint="eastAsia"/>
          <w:highlight w:val="yellow"/>
        </w:rPr>
        <w:t>招标项目编号：</w:t>
      </w:r>
      <w:r>
        <w:rPr>
          <w:rFonts w:ascii="ˎ̥" w:hAnsi="ˎ̥" w:hint="eastAsia"/>
          <w:sz w:val="18"/>
          <w:szCs w:val="18"/>
          <w:highlight w:val="yellow"/>
          <w:u w:val="single"/>
        </w:rPr>
        <w:t>___________________________</w:t>
      </w:r>
    </w:p>
    <w:p w14:paraId="5A21A4E5" w14:textId="77777777" w:rsidR="00D2494B" w:rsidRDefault="00AE1472">
      <w:pPr>
        <w:tabs>
          <w:tab w:val="clear" w:pos="426"/>
        </w:tabs>
        <w:ind w:firstLineChars="202" w:firstLine="424"/>
        <w:rPr>
          <w:rFonts w:cs="Arial"/>
          <w:bCs/>
        </w:rPr>
      </w:pPr>
      <w:r>
        <w:rPr>
          <w:rFonts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587"/>
        <w:gridCol w:w="3587"/>
        <w:gridCol w:w="1820"/>
      </w:tblGrid>
      <w:tr w:rsidR="00D2494B" w14:paraId="1A13FBDF" w14:textId="77777777">
        <w:trPr>
          <w:trHeight w:val="567"/>
          <w:jc w:val="center"/>
        </w:trPr>
        <w:tc>
          <w:tcPr>
            <w:tcW w:w="602" w:type="dxa"/>
            <w:vAlign w:val="center"/>
          </w:tcPr>
          <w:p w14:paraId="57BFD7C1" w14:textId="77777777" w:rsidR="00D2494B" w:rsidRDefault="00AE1472">
            <w:pPr>
              <w:spacing w:line="240" w:lineRule="auto"/>
              <w:jc w:val="center"/>
              <w:rPr>
                <w:rFonts w:cs="Arial"/>
                <w:szCs w:val="21"/>
              </w:rPr>
            </w:pPr>
            <w:r>
              <w:rPr>
                <w:rFonts w:cs="Arial" w:hint="eastAsia"/>
                <w:szCs w:val="21"/>
              </w:rPr>
              <w:t>序号</w:t>
            </w:r>
          </w:p>
        </w:tc>
        <w:tc>
          <w:tcPr>
            <w:tcW w:w="3587" w:type="dxa"/>
            <w:vAlign w:val="center"/>
          </w:tcPr>
          <w:p w14:paraId="75C4FCE6" w14:textId="77777777" w:rsidR="00D2494B" w:rsidRDefault="00AE1472">
            <w:pPr>
              <w:spacing w:line="240" w:lineRule="auto"/>
              <w:jc w:val="center"/>
              <w:rPr>
                <w:rFonts w:cs="Arial"/>
                <w:szCs w:val="21"/>
              </w:rPr>
            </w:pPr>
            <w:r>
              <w:rPr>
                <w:rFonts w:cs="Arial" w:hint="eastAsia"/>
                <w:szCs w:val="21"/>
              </w:rPr>
              <w:t>招标文件要求</w:t>
            </w:r>
          </w:p>
        </w:tc>
        <w:tc>
          <w:tcPr>
            <w:tcW w:w="3587" w:type="dxa"/>
            <w:vAlign w:val="center"/>
          </w:tcPr>
          <w:p w14:paraId="2126F213" w14:textId="77777777" w:rsidR="00D2494B" w:rsidRDefault="00AE1472">
            <w:pPr>
              <w:spacing w:line="240" w:lineRule="auto"/>
              <w:jc w:val="center"/>
              <w:rPr>
                <w:rFonts w:cs="Arial"/>
                <w:szCs w:val="21"/>
              </w:rPr>
            </w:pPr>
            <w:r>
              <w:rPr>
                <w:rFonts w:cs="Arial" w:hint="eastAsia"/>
                <w:szCs w:val="21"/>
              </w:rPr>
              <w:t>投标文件响应</w:t>
            </w:r>
          </w:p>
        </w:tc>
        <w:tc>
          <w:tcPr>
            <w:tcW w:w="1820" w:type="dxa"/>
            <w:vAlign w:val="center"/>
          </w:tcPr>
          <w:p w14:paraId="6E2199BE" w14:textId="77777777" w:rsidR="00D2494B" w:rsidRDefault="00AE1472">
            <w:pPr>
              <w:spacing w:line="240" w:lineRule="auto"/>
              <w:jc w:val="center"/>
              <w:rPr>
                <w:rFonts w:cs="Arial"/>
                <w:szCs w:val="21"/>
              </w:rPr>
            </w:pPr>
            <w:r>
              <w:rPr>
                <w:rFonts w:cs="Arial" w:hint="eastAsia"/>
                <w:szCs w:val="21"/>
              </w:rPr>
              <w:t>偏离说明（符合/正偏离/负偏离）</w:t>
            </w:r>
          </w:p>
        </w:tc>
      </w:tr>
      <w:tr w:rsidR="00D2494B" w14:paraId="652F5F5C" w14:textId="77777777">
        <w:trPr>
          <w:trHeight w:val="1134"/>
          <w:jc w:val="center"/>
        </w:trPr>
        <w:tc>
          <w:tcPr>
            <w:tcW w:w="602" w:type="dxa"/>
            <w:vAlign w:val="center"/>
          </w:tcPr>
          <w:p w14:paraId="0BB25895" w14:textId="77777777" w:rsidR="00D2494B" w:rsidRDefault="00AE1472">
            <w:pPr>
              <w:spacing w:line="240" w:lineRule="auto"/>
              <w:jc w:val="center"/>
              <w:rPr>
                <w:rFonts w:cs="Arial"/>
                <w:szCs w:val="21"/>
              </w:rPr>
            </w:pPr>
            <w:r>
              <w:rPr>
                <w:rFonts w:cs="Arial" w:hint="eastAsia"/>
                <w:szCs w:val="21"/>
              </w:rPr>
              <w:t>1</w:t>
            </w:r>
          </w:p>
        </w:tc>
        <w:tc>
          <w:tcPr>
            <w:tcW w:w="3587" w:type="dxa"/>
            <w:vAlign w:val="center"/>
          </w:tcPr>
          <w:p w14:paraId="53FCF2F1" w14:textId="77777777" w:rsidR="00D2494B" w:rsidRDefault="00AE1472">
            <w:pPr>
              <w:spacing w:line="240" w:lineRule="auto"/>
              <w:jc w:val="center"/>
              <w:rPr>
                <w:bCs/>
              </w:rPr>
            </w:pP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3587" w:type="dxa"/>
            <w:vAlign w:val="center"/>
          </w:tcPr>
          <w:p w14:paraId="2A00E4D7" w14:textId="77777777" w:rsidR="00D2494B" w:rsidRDefault="00AE1472">
            <w:pPr>
              <w:spacing w:line="240" w:lineRule="auto"/>
              <w:jc w:val="center"/>
              <w:rPr>
                <w:rFonts w:cs="Arial"/>
              </w:rPr>
            </w:pP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1820" w:type="dxa"/>
            <w:vAlign w:val="center"/>
          </w:tcPr>
          <w:p w14:paraId="7F57C50C" w14:textId="77777777" w:rsidR="00D2494B" w:rsidRDefault="00AE1472">
            <w:pPr>
              <w:spacing w:line="240" w:lineRule="auto"/>
              <w:jc w:val="center"/>
              <w:rPr>
                <w:szCs w:val="21"/>
              </w:rPr>
            </w:pPr>
            <w:r>
              <w:rPr>
                <w:rFonts w:cs="Arial" w:hint="eastAsia"/>
              </w:rPr>
              <w:t>符合</w:t>
            </w:r>
          </w:p>
        </w:tc>
      </w:tr>
    </w:tbl>
    <w:p w14:paraId="656A2BF4" w14:textId="77777777" w:rsidR="00D2494B" w:rsidRDefault="00D2494B">
      <w:pPr>
        <w:rPr>
          <w:bCs/>
        </w:rPr>
      </w:pPr>
    </w:p>
    <w:p w14:paraId="3525202F" w14:textId="77777777" w:rsidR="00D2494B" w:rsidRDefault="00AE1472">
      <w:pPr>
        <w:tabs>
          <w:tab w:val="clear" w:pos="426"/>
        </w:tabs>
        <w:ind w:firstLineChars="202" w:firstLine="424"/>
        <w:rPr>
          <w:bCs/>
        </w:rPr>
      </w:pPr>
      <w:r>
        <w:rPr>
          <w:rFonts w:hint="eastAsia"/>
          <w:bCs/>
        </w:rPr>
        <w:t>（二）对《项目需求响应表》的补充说明</w:t>
      </w:r>
    </w:p>
    <w:p w14:paraId="6C507E2B" w14:textId="77777777" w:rsidR="00D2494B" w:rsidRDefault="00AE1472">
      <w:pPr>
        <w:tabs>
          <w:tab w:val="clear" w:pos="426"/>
        </w:tabs>
        <w:ind w:firstLineChars="202" w:firstLine="424"/>
        <w:rPr>
          <w:bCs/>
        </w:rPr>
      </w:pPr>
      <w:r>
        <w:rPr>
          <w:rFonts w:hint="eastAsia"/>
          <w:bCs/>
        </w:rPr>
        <w:t>填写表中“偏离说明”一栏的未尽内容（例如：偏离原因、解决方案等）及投标人认为需要补充说明的其他内容，格式自定。</w:t>
      </w:r>
    </w:p>
    <w:p w14:paraId="67052251" w14:textId="77777777" w:rsidR="00D2494B" w:rsidRDefault="00D2494B">
      <w:pPr>
        <w:rPr>
          <w:bCs/>
        </w:rPr>
      </w:pPr>
    </w:p>
    <w:p w14:paraId="4B027071" w14:textId="77777777" w:rsidR="00D2494B" w:rsidRDefault="00D2494B">
      <w:pPr>
        <w:rPr>
          <w:bCs/>
        </w:rPr>
      </w:pPr>
    </w:p>
    <w:p w14:paraId="37A071EC" w14:textId="77777777" w:rsidR="00D2494B" w:rsidRDefault="00AE1472">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14:paraId="213F4088" w14:textId="77777777" w:rsidR="00D2494B" w:rsidRDefault="00D2494B">
      <w:pPr>
        <w:tabs>
          <w:tab w:val="clear" w:pos="426"/>
        </w:tabs>
        <w:spacing w:line="520" w:lineRule="exact"/>
      </w:pPr>
    </w:p>
    <w:p w14:paraId="129B5410" w14:textId="77777777" w:rsidR="00D2494B" w:rsidRDefault="00AE1472">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spacing w:val="4"/>
        </w:rPr>
        <w:t xml:space="preserve"> </w:t>
      </w:r>
      <w:r>
        <w:rPr>
          <w:rFonts w:hint="eastAsia"/>
          <w:spacing w:val="4"/>
        </w:rPr>
        <w:t>职务：</w:t>
      </w:r>
      <w:r>
        <w:rPr>
          <w:spacing w:val="4"/>
          <w:u w:val="single"/>
        </w:rPr>
        <w:t>________</w:t>
      </w:r>
      <w:r>
        <w:rPr>
          <w:spacing w:val="4"/>
        </w:rPr>
        <w:t xml:space="preserve"> </w:t>
      </w:r>
      <w:r>
        <w:rPr>
          <w:rFonts w:hint="eastAsia"/>
          <w:spacing w:val="4"/>
        </w:rPr>
        <w:t>日期</w:t>
      </w:r>
      <w:r>
        <w:rPr>
          <w:spacing w:val="4"/>
          <w:u w:val="single"/>
        </w:rPr>
        <w:t>_________</w:t>
      </w:r>
    </w:p>
    <w:p w14:paraId="6BF49532" w14:textId="77777777" w:rsidR="00D2494B" w:rsidRDefault="00D2494B">
      <w:pPr>
        <w:tabs>
          <w:tab w:val="clear" w:pos="426"/>
        </w:tabs>
        <w:ind w:firstLine="420"/>
        <w:rPr>
          <w:u w:val="single"/>
        </w:rPr>
      </w:pPr>
    </w:p>
    <w:p w14:paraId="210C7F86" w14:textId="77777777" w:rsidR="00D2494B" w:rsidRDefault="00D2494B">
      <w:pPr>
        <w:rPr>
          <w:bCs/>
        </w:rPr>
      </w:pPr>
    </w:p>
    <w:p w14:paraId="778501EE" w14:textId="77777777" w:rsidR="00D2494B" w:rsidRDefault="00AE1472">
      <w:pPr>
        <w:rPr>
          <w:bCs/>
        </w:rPr>
      </w:pPr>
      <w:r>
        <w:rPr>
          <w:rFonts w:hint="eastAsia"/>
          <w:bCs/>
        </w:rPr>
        <w:t>填写说明：</w:t>
      </w:r>
    </w:p>
    <w:p w14:paraId="44A807E3" w14:textId="77777777" w:rsidR="00D2494B" w:rsidRDefault="00AE1472">
      <w:pPr>
        <w:ind w:firstLineChars="200" w:firstLine="420"/>
        <w:rPr>
          <w:bCs/>
        </w:rPr>
      </w:pPr>
      <w:r>
        <w:rPr>
          <w:rFonts w:hint="eastAsia"/>
          <w:bCs/>
        </w:rPr>
        <w:t>1.上述表格，若投标人项目需求条款无偏离，“招标文件要求”栏填写“</w:t>
      </w: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”、“投标文件响应”栏填写“</w:t>
      </w: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”即可。</w:t>
      </w:r>
    </w:p>
    <w:p w14:paraId="7D437630" w14:textId="77777777" w:rsidR="00D2494B" w:rsidRDefault="00AE1472">
      <w:pPr>
        <w:ind w:firstLineChars="200" w:firstLine="420"/>
        <w:rPr>
          <w:bCs/>
        </w:rPr>
      </w:pPr>
      <w:r>
        <w:rPr>
          <w:rFonts w:hint="eastAsia"/>
          <w:bCs/>
        </w:rPr>
        <w:t>2.若响应情况优于招标要求，应作详细说明。“偏离情况”栏中根据响应情况填写，达到要求的填“</w:t>
      </w:r>
      <w:r>
        <w:rPr>
          <w:rFonts w:cs="Arial" w:hint="eastAsia"/>
          <w:bCs/>
        </w:rPr>
        <w:t>符合</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w:t>
      </w:r>
    </w:p>
    <w:p w14:paraId="201A10C4" w14:textId="77777777" w:rsidR="00D2494B" w:rsidRDefault="00AE1472">
      <w:pPr>
        <w:ind w:rightChars="40" w:right="84" w:firstLineChars="200" w:firstLine="420"/>
        <w:rPr>
          <w:bCs/>
        </w:rPr>
      </w:pPr>
      <w:r>
        <w:rPr>
          <w:rFonts w:hint="eastAsia"/>
          <w:bCs/>
        </w:rPr>
        <w:t>3.若招标文件项目需求要求提供证明材料 投标人必须按招标文件要求附相关证明文件，如未提供相关证明文件的视为负偏离。</w:t>
      </w:r>
    </w:p>
    <w:p w14:paraId="2301F676" w14:textId="77777777" w:rsidR="00D2494B" w:rsidRPr="00D561DC" w:rsidRDefault="00AE1472">
      <w:pPr>
        <w:ind w:rightChars="40" w:right="84" w:firstLineChars="200" w:firstLine="420"/>
        <w:rPr>
          <w:bCs/>
        </w:rPr>
      </w:pPr>
      <w:r w:rsidRPr="00D561DC">
        <w:rPr>
          <w:rFonts w:hint="eastAsia"/>
          <w:bCs/>
        </w:rPr>
        <w:t>4.本偏离表负偏离不得导致投标无效。</w:t>
      </w:r>
    </w:p>
    <w:p w14:paraId="1D58DCBE" w14:textId="77777777" w:rsidR="00D2494B" w:rsidRPr="00D561DC" w:rsidRDefault="00D2494B">
      <w:pPr>
        <w:tabs>
          <w:tab w:val="clear" w:pos="426"/>
        </w:tabs>
        <w:spacing w:line="400" w:lineRule="exact"/>
        <w:ind w:leftChars="200" w:left="540" w:hangingChars="57" w:hanging="120"/>
      </w:pPr>
    </w:p>
    <w:p w14:paraId="751930A0" w14:textId="77777777" w:rsidR="00D2494B" w:rsidRDefault="00AE1472">
      <w:pPr>
        <w:tabs>
          <w:tab w:val="clear" w:pos="426"/>
        </w:tabs>
        <w:adjustRightInd/>
        <w:snapToGrid/>
        <w:spacing w:before="280" w:after="290" w:line="377" w:lineRule="auto"/>
        <w:jc w:val="left"/>
        <w:outlineLvl w:val="2"/>
        <w:rPr>
          <w:b/>
          <w:bCs/>
        </w:rPr>
      </w:pPr>
      <w:r w:rsidRPr="00D561DC">
        <w:br w:type="page"/>
      </w:r>
      <w:r w:rsidRPr="00D561DC">
        <w:rPr>
          <w:rFonts w:hint="eastAsia"/>
          <w:b/>
          <w:bCs/>
          <w:sz w:val="24"/>
        </w:rPr>
        <w:lastRenderedPageBreak/>
        <w:t>九、实施方案</w:t>
      </w:r>
    </w:p>
    <w:p w14:paraId="626B4E87" w14:textId="77777777" w:rsidR="00D2494B" w:rsidRDefault="00AE1472">
      <w:pPr>
        <w:tabs>
          <w:tab w:val="clear" w:pos="426"/>
        </w:tabs>
        <w:adjustRightInd/>
        <w:snapToGrid/>
        <w:spacing w:before="280" w:after="290" w:line="377" w:lineRule="auto"/>
        <w:jc w:val="left"/>
        <w:outlineLvl w:val="2"/>
        <w:rPr>
          <w:b/>
          <w:bCs/>
          <w:sz w:val="24"/>
          <w:highlight w:val="yellow"/>
        </w:rPr>
      </w:pPr>
      <w:r>
        <w:rPr>
          <w:rFonts w:hint="eastAsia"/>
          <w:b/>
          <w:sz w:val="24"/>
        </w:rPr>
        <w:t>十、项目重点难点分析、应对措施及相关的合理化建议</w:t>
      </w:r>
    </w:p>
    <w:p w14:paraId="49B07A2B" w14:textId="77777777" w:rsidR="00D2494B" w:rsidRDefault="00AE1472">
      <w:pPr>
        <w:tabs>
          <w:tab w:val="clear" w:pos="426"/>
        </w:tabs>
        <w:adjustRightInd/>
        <w:snapToGrid/>
        <w:spacing w:before="280" w:after="290" w:line="377" w:lineRule="auto"/>
        <w:jc w:val="left"/>
        <w:outlineLvl w:val="2"/>
        <w:rPr>
          <w:b/>
          <w:sz w:val="24"/>
        </w:rPr>
      </w:pPr>
      <w:r>
        <w:rPr>
          <w:rFonts w:hint="eastAsia"/>
          <w:b/>
          <w:sz w:val="24"/>
        </w:rPr>
        <w:t>十一、质量（完成时间、安全、环保）保障措施及方案</w:t>
      </w:r>
    </w:p>
    <w:p w14:paraId="124B9765" w14:textId="77777777" w:rsidR="00D2494B" w:rsidRDefault="00AE1472">
      <w:pPr>
        <w:tabs>
          <w:tab w:val="clear" w:pos="426"/>
        </w:tabs>
        <w:adjustRightInd/>
        <w:snapToGrid/>
        <w:spacing w:before="280" w:after="290" w:line="377" w:lineRule="auto"/>
        <w:jc w:val="left"/>
        <w:outlineLvl w:val="2"/>
        <w:rPr>
          <w:b/>
          <w:sz w:val="24"/>
        </w:rPr>
      </w:pPr>
      <w:r>
        <w:rPr>
          <w:rFonts w:hint="eastAsia"/>
          <w:b/>
          <w:sz w:val="24"/>
        </w:rPr>
        <w:t>十二、违约承诺</w:t>
      </w:r>
    </w:p>
    <w:p w14:paraId="78FBB403" w14:textId="77777777" w:rsidR="00D2494B" w:rsidRDefault="00AE1472">
      <w:pPr>
        <w:tabs>
          <w:tab w:val="clear" w:pos="426"/>
        </w:tabs>
        <w:adjustRightInd/>
        <w:snapToGrid/>
        <w:spacing w:before="280" w:after="290" w:line="377" w:lineRule="auto"/>
        <w:jc w:val="left"/>
        <w:outlineLvl w:val="2"/>
        <w:rPr>
          <w:b/>
          <w:sz w:val="24"/>
        </w:rPr>
      </w:pPr>
      <w:r>
        <w:rPr>
          <w:rFonts w:hint="eastAsia"/>
          <w:b/>
          <w:sz w:val="24"/>
        </w:rPr>
        <w:t>十三、服务承诺</w:t>
      </w:r>
    </w:p>
    <w:p w14:paraId="6B35CB60" w14:textId="77777777" w:rsidR="00D2494B" w:rsidRDefault="00AE1472">
      <w:pPr>
        <w:tabs>
          <w:tab w:val="clear" w:pos="426"/>
        </w:tabs>
        <w:adjustRightInd/>
        <w:snapToGrid/>
        <w:spacing w:before="280" w:after="290" w:line="377" w:lineRule="auto"/>
        <w:jc w:val="left"/>
        <w:outlineLvl w:val="2"/>
        <w:rPr>
          <w:b/>
          <w:sz w:val="24"/>
        </w:rPr>
      </w:pPr>
      <w:r>
        <w:rPr>
          <w:rFonts w:hint="eastAsia"/>
          <w:b/>
          <w:sz w:val="24"/>
        </w:rPr>
        <w:t>十四、投标人同类项目业绩情况</w:t>
      </w:r>
    </w:p>
    <w:p w14:paraId="09C81E7C" w14:textId="77777777" w:rsidR="00D2494B" w:rsidRDefault="00AE1472">
      <w:pPr>
        <w:tabs>
          <w:tab w:val="clear" w:pos="426"/>
        </w:tabs>
        <w:adjustRightInd/>
        <w:snapToGrid/>
        <w:spacing w:before="280" w:after="290" w:line="377" w:lineRule="auto"/>
        <w:jc w:val="left"/>
        <w:outlineLvl w:val="2"/>
        <w:rPr>
          <w:b/>
          <w:sz w:val="24"/>
        </w:rPr>
      </w:pPr>
      <w:r>
        <w:rPr>
          <w:rFonts w:hint="eastAsia"/>
          <w:b/>
          <w:sz w:val="24"/>
        </w:rPr>
        <w:t>十五、拟安排的项目负责人情况</w:t>
      </w:r>
      <w:r>
        <w:rPr>
          <w:b/>
          <w:sz w:val="24"/>
        </w:rPr>
        <w:t>(仅限一人)</w:t>
      </w:r>
    </w:p>
    <w:p w14:paraId="5D463138" w14:textId="77777777" w:rsidR="00D2494B" w:rsidRDefault="00AE1472">
      <w:pPr>
        <w:tabs>
          <w:tab w:val="clear" w:pos="426"/>
        </w:tabs>
        <w:adjustRightInd/>
        <w:snapToGrid/>
        <w:spacing w:before="280" w:after="290" w:line="377" w:lineRule="auto"/>
        <w:jc w:val="left"/>
        <w:outlineLvl w:val="2"/>
        <w:rPr>
          <w:b/>
          <w:sz w:val="24"/>
        </w:rPr>
      </w:pPr>
      <w:r>
        <w:rPr>
          <w:rFonts w:hint="eastAsia"/>
          <w:b/>
          <w:sz w:val="24"/>
        </w:rPr>
        <w:t>十六、拟安排的项目主要团队成员情况（项目负责人除外）</w:t>
      </w:r>
    </w:p>
    <w:p w14:paraId="68DB17B2" w14:textId="77777777" w:rsidR="00D2494B" w:rsidRDefault="00AE1472">
      <w:pPr>
        <w:tabs>
          <w:tab w:val="clear" w:pos="426"/>
        </w:tabs>
        <w:adjustRightInd/>
        <w:snapToGrid/>
        <w:spacing w:before="280" w:after="290" w:line="377" w:lineRule="auto"/>
        <w:jc w:val="left"/>
        <w:outlineLvl w:val="2"/>
        <w:rPr>
          <w:b/>
          <w:sz w:val="24"/>
        </w:rPr>
      </w:pPr>
      <w:r>
        <w:rPr>
          <w:rFonts w:hint="eastAsia"/>
          <w:b/>
          <w:sz w:val="24"/>
        </w:rPr>
        <w:t>十七、服务网点</w:t>
      </w:r>
    </w:p>
    <w:p w14:paraId="3828E626" w14:textId="77777777" w:rsidR="00D2494B" w:rsidRDefault="00AE1472">
      <w:pPr>
        <w:tabs>
          <w:tab w:val="clear" w:pos="426"/>
        </w:tabs>
        <w:spacing w:line="520" w:lineRule="exact"/>
        <w:rPr>
          <w:b/>
          <w:sz w:val="24"/>
        </w:rPr>
      </w:pPr>
      <w:bookmarkStart w:id="75" w:name="_Toc50703730"/>
      <w:bookmarkStart w:id="76" w:name="_Toc43264518"/>
      <w:bookmarkStart w:id="77" w:name="_Toc43264525"/>
      <w:bookmarkStart w:id="78" w:name="_Toc50691037"/>
      <w:r>
        <w:rPr>
          <w:rFonts w:hint="eastAsia"/>
          <w:b/>
        </w:rPr>
        <w:t>备注：以上投标文件编制节点，请根据评审表的要求提交相应资料，格式自定。</w:t>
      </w:r>
    </w:p>
    <w:p w14:paraId="14121B85" w14:textId="77777777" w:rsidR="00D2494B" w:rsidRDefault="00D2494B">
      <w:pPr>
        <w:tabs>
          <w:tab w:val="clear" w:pos="426"/>
        </w:tabs>
        <w:spacing w:line="500" w:lineRule="exact"/>
        <w:rPr>
          <w:sz w:val="24"/>
        </w:rPr>
      </w:pPr>
    </w:p>
    <w:p w14:paraId="15B67D62" w14:textId="77777777" w:rsidR="00D2494B" w:rsidRDefault="00D2494B">
      <w:pPr>
        <w:tabs>
          <w:tab w:val="clear" w:pos="426"/>
        </w:tabs>
        <w:spacing w:line="500" w:lineRule="exact"/>
        <w:rPr>
          <w:sz w:val="24"/>
        </w:rPr>
      </w:pPr>
    </w:p>
    <w:p w14:paraId="14F4D7B2" w14:textId="77777777" w:rsidR="00D2494B" w:rsidRDefault="00AE1472">
      <w:pPr>
        <w:pStyle w:val="afffe"/>
        <w:ind w:firstLine="480"/>
      </w:pPr>
      <w:r>
        <w:t xml:space="preserve"> </w:t>
      </w:r>
    </w:p>
    <w:p w14:paraId="100378E5" w14:textId="77777777" w:rsidR="00D2494B" w:rsidRDefault="00AE1472">
      <w:pPr>
        <w:tabs>
          <w:tab w:val="clear" w:pos="426"/>
        </w:tabs>
        <w:adjustRightInd/>
        <w:snapToGrid/>
        <w:spacing w:before="280" w:after="290" w:line="377" w:lineRule="auto"/>
        <w:jc w:val="left"/>
        <w:outlineLvl w:val="2"/>
        <w:rPr>
          <w:b/>
          <w:sz w:val="24"/>
        </w:rPr>
      </w:pPr>
      <w:r>
        <w:rPr>
          <w:b/>
          <w:sz w:val="24"/>
        </w:rPr>
        <w:br w:type="page"/>
      </w:r>
      <w:bookmarkEnd w:id="75"/>
      <w:bookmarkEnd w:id="76"/>
      <w:bookmarkEnd w:id="77"/>
      <w:bookmarkEnd w:id="78"/>
      <w:r>
        <w:rPr>
          <w:rFonts w:hint="eastAsia"/>
          <w:b/>
          <w:sz w:val="24"/>
        </w:rPr>
        <w:lastRenderedPageBreak/>
        <w:t>十八、招标代理服务费承诺书</w:t>
      </w:r>
    </w:p>
    <w:p w14:paraId="7041A9A1" w14:textId="77777777" w:rsidR="00D2494B" w:rsidRDefault="00AE1472">
      <w:pPr>
        <w:widowControl w:val="0"/>
        <w:shd w:val="clear" w:color="auto" w:fill="auto"/>
        <w:tabs>
          <w:tab w:val="clear" w:pos="426"/>
        </w:tabs>
        <w:adjustRightInd/>
        <w:snapToGrid/>
        <w:spacing w:line="300" w:lineRule="auto"/>
        <w:jc w:val="center"/>
        <w:rPr>
          <w:rFonts w:cs="Times New Roman"/>
          <w:bCs/>
          <w:kern w:val="2"/>
          <w:sz w:val="32"/>
          <w:szCs w:val="32"/>
        </w:rPr>
      </w:pPr>
      <w:bookmarkStart w:id="79" w:name="_Toc275865624"/>
      <w:bookmarkStart w:id="80" w:name="_Toc480789488"/>
      <w:bookmarkStart w:id="81" w:name="_Toc480754217"/>
      <w:bookmarkStart w:id="82" w:name="_Toc480755938"/>
      <w:bookmarkStart w:id="83" w:name="_Toc480756084"/>
      <w:r>
        <w:rPr>
          <w:rFonts w:cs="Times New Roman" w:hint="eastAsia"/>
          <w:bCs/>
          <w:kern w:val="2"/>
          <w:sz w:val="32"/>
          <w:szCs w:val="32"/>
        </w:rPr>
        <w:t>招标代理服务费承诺书</w:t>
      </w:r>
      <w:bookmarkEnd w:id="79"/>
      <w:bookmarkEnd w:id="80"/>
      <w:bookmarkEnd w:id="81"/>
      <w:bookmarkEnd w:id="82"/>
      <w:bookmarkEnd w:id="83"/>
    </w:p>
    <w:p w14:paraId="2215676C" w14:textId="77777777" w:rsidR="00D2494B" w:rsidRDefault="00D2494B">
      <w:pPr>
        <w:tabs>
          <w:tab w:val="clear" w:pos="426"/>
        </w:tabs>
        <w:adjustRightInd/>
        <w:snapToGrid/>
        <w:rPr>
          <w:b/>
        </w:rPr>
      </w:pPr>
    </w:p>
    <w:p w14:paraId="2A2D5D4C" w14:textId="77777777" w:rsidR="00D2494B" w:rsidRDefault="00AE1472">
      <w:pPr>
        <w:tabs>
          <w:tab w:val="clear" w:pos="426"/>
        </w:tabs>
        <w:adjustRightInd/>
        <w:snapToGrid/>
        <w:rPr>
          <w:b/>
        </w:rPr>
      </w:pPr>
      <w:r>
        <w:rPr>
          <w:rFonts w:hint="eastAsia"/>
          <w:b/>
        </w:rPr>
        <w:t>深圳市深水水务咨询有限公司：</w:t>
      </w:r>
    </w:p>
    <w:p w14:paraId="2960F5E4" w14:textId="77777777" w:rsidR="00D2494B" w:rsidRDefault="00AE1472">
      <w:pPr>
        <w:tabs>
          <w:tab w:val="clear" w:pos="426"/>
        </w:tabs>
        <w:adjustRightInd/>
        <w:snapToGrid/>
        <w:ind w:firstLineChars="200" w:firstLine="420"/>
        <w:rPr>
          <w:szCs w:val="21"/>
        </w:rPr>
      </w:pPr>
      <w:r>
        <w:rPr>
          <w:rFonts w:hint="eastAsia"/>
        </w:rPr>
        <w:t>本公司</w:t>
      </w:r>
      <w:r>
        <w:rPr>
          <w:rFonts w:hint="eastAsia"/>
          <w:u w:val="single"/>
        </w:rPr>
        <w:t>__(投标人名称)__</w:t>
      </w:r>
      <w:r>
        <w:rPr>
          <w:rFonts w:hint="eastAsia"/>
        </w:rPr>
        <w:t>在参加</w:t>
      </w:r>
      <w:r>
        <w:rPr>
          <w:rFonts w:hint="eastAsia"/>
          <w:u w:val="single"/>
        </w:rPr>
        <w:t>_</w:t>
      </w:r>
      <w:r>
        <w:rPr>
          <w:rFonts w:hint="eastAsia"/>
          <w:b/>
          <w:u w:val="single"/>
        </w:rPr>
        <w:t>_</w:t>
      </w:r>
      <w:r>
        <w:rPr>
          <w:rFonts w:hint="eastAsia"/>
          <w:u w:val="single"/>
        </w:rPr>
        <w:t>（项目名称）_</w:t>
      </w:r>
      <w:r>
        <w:rPr>
          <w:rFonts w:hint="eastAsia"/>
          <w:b/>
          <w:u w:val="single"/>
        </w:rPr>
        <w:t>_</w:t>
      </w:r>
      <w:r>
        <w:rPr>
          <w:rFonts w:hint="eastAsia"/>
        </w:rPr>
        <w:t>(招标项目编号：</w:t>
      </w:r>
      <w:r>
        <w:rPr>
          <w:rFonts w:hint="eastAsia"/>
          <w:u w:val="single"/>
        </w:rPr>
        <w:t>__（招标项目编号）__</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14:paraId="07C5F809" w14:textId="77777777" w:rsidR="00D2494B" w:rsidRDefault="00AE1472">
      <w:pPr>
        <w:tabs>
          <w:tab w:val="clear" w:pos="426"/>
        </w:tabs>
        <w:adjustRightInd/>
        <w:snapToGrid/>
        <w:ind w:firstLineChars="200" w:firstLine="420"/>
      </w:pPr>
      <w:r>
        <w:rPr>
          <w:rFonts w:hint="eastAsia"/>
        </w:rPr>
        <w:t>如我公司违反上款承诺，愿凭贵公司开出的相关通知，同意（采购代理机构名称）办理支付手续，扣除我公司提交的全部投标保证金，并愿承担由此引起的一切法律责任。</w:t>
      </w:r>
    </w:p>
    <w:p w14:paraId="50C91A54" w14:textId="77777777" w:rsidR="00D2494B" w:rsidRDefault="00AE1472">
      <w:pPr>
        <w:tabs>
          <w:tab w:val="clear" w:pos="426"/>
        </w:tabs>
        <w:adjustRightInd/>
        <w:snapToGrid/>
        <w:ind w:firstLineChars="200" w:firstLine="420"/>
      </w:pPr>
      <w:r>
        <w:rPr>
          <w:rFonts w:hint="eastAsia"/>
        </w:rPr>
        <w:t>特此承诺!</w:t>
      </w:r>
    </w:p>
    <w:p w14:paraId="4E03F709" w14:textId="77777777" w:rsidR="00D2494B" w:rsidRDefault="00D2494B">
      <w:pPr>
        <w:tabs>
          <w:tab w:val="clear" w:pos="426"/>
        </w:tabs>
        <w:adjustRightInd/>
        <w:snapToGrid/>
        <w:ind w:firstLineChars="200" w:firstLine="420"/>
      </w:pPr>
    </w:p>
    <w:p w14:paraId="0928EB0A" w14:textId="77777777" w:rsidR="00D2494B" w:rsidRDefault="00AE1472">
      <w:pPr>
        <w:tabs>
          <w:tab w:val="clear" w:pos="426"/>
        </w:tabs>
        <w:adjustRightInd/>
        <w:snapToGrid/>
        <w:ind w:firstLineChars="200" w:firstLine="420"/>
        <w:rPr>
          <w:u w:val="single"/>
        </w:rPr>
      </w:pPr>
      <w:r>
        <w:rPr>
          <w:rFonts w:hint="eastAsia"/>
        </w:rPr>
        <w:t>单位名称：</w:t>
      </w:r>
      <w:r>
        <w:rPr>
          <w:rFonts w:hint="eastAsia"/>
          <w:u w:val="single"/>
        </w:rPr>
        <w:t>_____________________________________________________________</w:t>
      </w:r>
    </w:p>
    <w:p w14:paraId="01CD9F26" w14:textId="77777777" w:rsidR="00D2494B" w:rsidRDefault="00AE1472">
      <w:pPr>
        <w:tabs>
          <w:tab w:val="clear" w:pos="426"/>
        </w:tabs>
        <w:adjustRightInd/>
        <w:snapToGrid/>
        <w:ind w:firstLineChars="200" w:firstLine="420"/>
        <w:rPr>
          <w:u w:val="single"/>
        </w:rPr>
      </w:pPr>
      <w:r>
        <w:rPr>
          <w:rFonts w:hint="eastAsia"/>
        </w:rPr>
        <w:t>法定代表人或投标人授权代表（签名或盖章）：</w:t>
      </w:r>
      <w:r>
        <w:rPr>
          <w:rFonts w:hint="eastAsia"/>
          <w:u w:val="single"/>
        </w:rPr>
        <w:t>_____________________________</w:t>
      </w:r>
    </w:p>
    <w:p w14:paraId="485F3757" w14:textId="77777777" w:rsidR="00D2494B" w:rsidRDefault="00AE1472">
      <w:pPr>
        <w:tabs>
          <w:tab w:val="clear" w:pos="426"/>
        </w:tabs>
        <w:adjustRightInd/>
        <w:snapToGrid/>
        <w:ind w:firstLineChars="200" w:firstLine="420"/>
        <w:rPr>
          <w:u w:val="single"/>
        </w:rPr>
      </w:pPr>
      <w:r>
        <w:rPr>
          <w:rFonts w:hint="eastAsia"/>
        </w:rPr>
        <w:t>单位地址：</w:t>
      </w:r>
      <w:r>
        <w:rPr>
          <w:rFonts w:hint="eastAsia"/>
          <w:u w:val="single"/>
        </w:rPr>
        <w:t>_____________________________________________________________</w:t>
      </w:r>
    </w:p>
    <w:p w14:paraId="07DAE9D7" w14:textId="77777777" w:rsidR="00D2494B" w:rsidRDefault="00AE1472">
      <w:pPr>
        <w:tabs>
          <w:tab w:val="clear" w:pos="426"/>
        </w:tabs>
        <w:adjustRightInd/>
        <w:snapToGrid/>
        <w:ind w:firstLineChars="200" w:firstLine="420"/>
        <w:rPr>
          <w:u w:val="single"/>
        </w:rPr>
      </w:pPr>
      <w:r>
        <w:rPr>
          <w:rFonts w:hint="eastAsia"/>
        </w:rPr>
        <w:t>单位公章：</w:t>
      </w:r>
      <w:r>
        <w:rPr>
          <w:rFonts w:hint="eastAsia"/>
          <w:u w:val="single"/>
        </w:rPr>
        <w:t>_____________________________________________________________</w:t>
      </w:r>
    </w:p>
    <w:p w14:paraId="7449906E" w14:textId="77777777" w:rsidR="00D2494B" w:rsidRDefault="00AE1472">
      <w:pPr>
        <w:tabs>
          <w:tab w:val="clear" w:pos="426"/>
        </w:tabs>
        <w:adjustRightInd/>
        <w:snapToGrid/>
        <w:ind w:firstLineChars="200"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14:paraId="4536B60F" w14:textId="77777777" w:rsidR="00D2494B" w:rsidRDefault="00AE1472">
      <w:pPr>
        <w:tabs>
          <w:tab w:val="clear" w:pos="426"/>
        </w:tabs>
        <w:adjustRightInd/>
        <w:snapToGrid/>
        <w:ind w:firstLineChars="200" w:firstLine="420"/>
        <w:rPr>
          <w:u w:val="single"/>
        </w:rPr>
      </w:pPr>
      <w:r>
        <w:rPr>
          <w:rFonts w:hint="eastAsia"/>
        </w:rPr>
        <w:t>联系电话：</w:t>
      </w:r>
      <w:r>
        <w:rPr>
          <w:rFonts w:hint="eastAsia"/>
          <w:u w:val="single"/>
        </w:rPr>
        <w:t>_____________________________________________________________</w:t>
      </w:r>
    </w:p>
    <w:p w14:paraId="5EF33F14" w14:textId="77777777" w:rsidR="00D2494B" w:rsidRDefault="00D2494B">
      <w:pPr>
        <w:tabs>
          <w:tab w:val="clear" w:pos="426"/>
        </w:tabs>
        <w:spacing w:line="520" w:lineRule="exact"/>
        <w:ind w:leftChars="202" w:left="424"/>
        <w:rPr>
          <w:u w:val="single"/>
        </w:rPr>
      </w:pPr>
    </w:p>
    <w:p w14:paraId="34C7D61B" w14:textId="77777777" w:rsidR="00D2494B" w:rsidRDefault="00D2494B">
      <w:pPr>
        <w:tabs>
          <w:tab w:val="clear" w:pos="426"/>
        </w:tabs>
        <w:spacing w:line="520" w:lineRule="exact"/>
        <w:ind w:leftChars="202" w:left="424"/>
      </w:pPr>
    </w:p>
    <w:p w14:paraId="716D9C9A" w14:textId="77777777" w:rsidR="00D2494B" w:rsidRDefault="00AE1472">
      <w:pPr>
        <w:tabs>
          <w:tab w:val="clear" w:pos="426"/>
        </w:tabs>
        <w:rPr>
          <w:b/>
          <w:szCs w:val="21"/>
        </w:rPr>
      </w:pPr>
      <w:r>
        <w:rPr>
          <w:b/>
        </w:rPr>
        <w:br w:type="page"/>
      </w:r>
    </w:p>
    <w:p w14:paraId="151DB523" w14:textId="77777777" w:rsidR="00D2494B" w:rsidRDefault="00D2494B">
      <w:pPr>
        <w:widowControl w:val="0"/>
        <w:shd w:val="clear" w:color="auto" w:fill="auto"/>
        <w:tabs>
          <w:tab w:val="clear" w:pos="426"/>
        </w:tabs>
        <w:adjustRightInd/>
        <w:snapToGrid/>
        <w:spacing w:line="300" w:lineRule="auto"/>
        <w:jc w:val="center"/>
        <w:rPr>
          <w:rFonts w:cs="Times New Roman"/>
          <w:bCs/>
          <w:kern w:val="2"/>
          <w:sz w:val="32"/>
          <w:szCs w:val="32"/>
        </w:rPr>
      </w:pPr>
    </w:p>
    <w:p w14:paraId="2FBAB67D" w14:textId="77777777" w:rsidR="00D2494B" w:rsidRDefault="00AE1472">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D2494B" w14:paraId="2F51CC7B" w14:textId="77777777">
        <w:trPr>
          <w:trHeight w:val="850"/>
          <w:jc w:val="center"/>
        </w:trPr>
        <w:tc>
          <w:tcPr>
            <w:tcW w:w="1159" w:type="dxa"/>
            <w:vAlign w:val="center"/>
          </w:tcPr>
          <w:p w14:paraId="28F7AAC9" w14:textId="77777777" w:rsidR="00D2494B" w:rsidRDefault="00AE1472">
            <w:pPr>
              <w:tabs>
                <w:tab w:val="clear" w:pos="426"/>
              </w:tabs>
              <w:spacing w:line="520" w:lineRule="exact"/>
              <w:rPr>
                <w:b/>
              </w:rPr>
            </w:pPr>
            <w:r>
              <w:rPr>
                <w:rFonts w:hint="eastAsia"/>
                <w:b/>
              </w:rPr>
              <w:t>发票类型</w:t>
            </w:r>
          </w:p>
        </w:tc>
        <w:tc>
          <w:tcPr>
            <w:tcW w:w="7363" w:type="dxa"/>
            <w:vAlign w:val="center"/>
          </w:tcPr>
          <w:p w14:paraId="405F9E89" w14:textId="77777777" w:rsidR="00D2494B" w:rsidRDefault="00AE1472">
            <w:pPr>
              <w:tabs>
                <w:tab w:val="clear" w:pos="426"/>
              </w:tabs>
              <w:spacing w:line="520" w:lineRule="exact"/>
              <w:ind w:firstLineChars="200" w:firstLine="420"/>
            </w:pPr>
            <w:r>
              <w:rPr>
                <w:rFonts w:hint="eastAsia"/>
              </w:rPr>
              <w:t>□增值税普通发票          □增值税专用发票</w:t>
            </w:r>
          </w:p>
        </w:tc>
      </w:tr>
      <w:tr w:rsidR="00D2494B" w14:paraId="39C477C9" w14:textId="77777777">
        <w:trPr>
          <w:trHeight w:val="2835"/>
          <w:jc w:val="center"/>
        </w:trPr>
        <w:tc>
          <w:tcPr>
            <w:tcW w:w="8522" w:type="dxa"/>
            <w:gridSpan w:val="2"/>
            <w:vAlign w:val="center"/>
          </w:tcPr>
          <w:p w14:paraId="701E54EF" w14:textId="77777777" w:rsidR="00D2494B" w:rsidRDefault="00AE1472">
            <w:pPr>
              <w:tabs>
                <w:tab w:val="clear" w:pos="426"/>
              </w:tabs>
              <w:spacing w:line="520" w:lineRule="exact"/>
            </w:pPr>
            <w:r>
              <w:rPr>
                <w:rFonts w:hint="eastAsia"/>
              </w:rPr>
              <w:t>如选择增值税专用发票，需提供以下材料，投标时密封于开标信封中：</w:t>
            </w:r>
          </w:p>
          <w:p w14:paraId="56AD5540" w14:textId="77777777" w:rsidR="00D2494B" w:rsidRDefault="00AE1472">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14:paraId="52AC5EFA" w14:textId="77777777" w:rsidR="00D2494B" w:rsidRDefault="00AE1472">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14:paraId="41342120" w14:textId="77777777" w:rsidR="00D2494B" w:rsidRDefault="00AE1472">
      <w:pPr>
        <w:tabs>
          <w:tab w:val="clear" w:pos="426"/>
        </w:tabs>
        <w:rPr>
          <w:b/>
          <w:szCs w:val="21"/>
        </w:rPr>
      </w:pPr>
      <w:r>
        <w:rPr>
          <w:rFonts w:hint="eastAsia"/>
          <w:b/>
          <w:sz w:val="84"/>
          <w:szCs w:val="84"/>
          <w:u w:val="dashedHeavy"/>
        </w:rPr>
        <w:t xml:space="preserve">                      </w:t>
      </w:r>
      <w:r>
        <w:rPr>
          <w:rFonts w:hint="eastAsia"/>
          <w:b/>
          <w:szCs w:val="21"/>
        </w:rPr>
        <w:t xml:space="preserve"> </w:t>
      </w:r>
    </w:p>
    <w:p w14:paraId="07E7B0EE" w14:textId="77777777" w:rsidR="00D2494B" w:rsidRDefault="00D2494B">
      <w:pPr>
        <w:tabs>
          <w:tab w:val="clear" w:pos="426"/>
        </w:tabs>
        <w:rPr>
          <w:b/>
          <w:szCs w:val="21"/>
        </w:rPr>
      </w:pPr>
    </w:p>
    <w:p w14:paraId="5E7B47F1" w14:textId="77777777" w:rsidR="00D2494B" w:rsidRDefault="00AE1472">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D2494B" w14:paraId="78703110" w14:textId="77777777">
        <w:trPr>
          <w:trHeight w:val="850"/>
          <w:jc w:val="center"/>
        </w:trPr>
        <w:tc>
          <w:tcPr>
            <w:tcW w:w="2943" w:type="dxa"/>
            <w:vAlign w:val="center"/>
          </w:tcPr>
          <w:p w14:paraId="3A83CC35" w14:textId="77777777" w:rsidR="00D2494B" w:rsidRDefault="00AE1472">
            <w:pPr>
              <w:tabs>
                <w:tab w:val="clear" w:pos="426"/>
              </w:tabs>
              <w:spacing w:line="240" w:lineRule="auto"/>
              <w:jc w:val="center"/>
              <w:rPr>
                <w:b/>
                <w:szCs w:val="21"/>
              </w:rPr>
            </w:pPr>
            <w:r>
              <w:rPr>
                <w:b/>
                <w:szCs w:val="21"/>
              </w:rPr>
              <w:t>收款人名称</w:t>
            </w:r>
          </w:p>
        </w:tc>
        <w:tc>
          <w:tcPr>
            <w:tcW w:w="5579" w:type="dxa"/>
            <w:vAlign w:val="center"/>
          </w:tcPr>
          <w:p w14:paraId="6D3DD70E" w14:textId="77777777" w:rsidR="00D2494B" w:rsidRDefault="00AE1472">
            <w:pPr>
              <w:tabs>
                <w:tab w:val="clear" w:pos="426"/>
              </w:tabs>
              <w:spacing w:line="240" w:lineRule="auto"/>
              <w:jc w:val="center"/>
              <w:rPr>
                <w:szCs w:val="21"/>
              </w:rPr>
            </w:pPr>
            <w:r>
              <w:rPr>
                <w:rFonts w:hint="eastAsia"/>
                <w:szCs w:val="21"/>
              </w:rPr>
              <w:t>深圳市深水水务咨询有限公司</w:t>
            </w:r>
          </w:p>
        </w:tc>
      </w:tr>
      <w:tr w:rsidR="00D2494B" w14:paraId="5C677833" w14:textId="77777777">
        <w:trPr>
          <w:trHeight w:val="850"/>
          <w:jc w:val="center"/>
        </w:trPr>
        <w:tc>
          <w:tcPr>
            <w:tcW w:w="2943" w:type="dxa"/>
            <w:vAlign w:val="center"/>
          </w:tcPr>
          <w:p w14:paraId="0317321F" w14:textId="77777777" w:rsidR="00D2494B" w:rsidRDefault="00AE1472">
            <w:pPr>
              <w:tabs>
                <w:tab w:val="clear" w:pos="426"/>
              </w:tabs>
              <w:spacing w:line="240" w:lineRule="auto"/>
              <w:jc w:val="center"/>
              <w:rPr>
                <w:b/>
                <w:szCs w:val="21"/>
              </w:rPr>
            </w:pPr>
            <w:r>
              <w:rPr>
                <w:b/>
                <w:szCs w:val="21"/>
              </w:rPr>
              <w:t>开户银行</w:t>
            </w:r>
          </w:p>
        </w:tc>
        <w:tc>
          <w:tcPr>
            <w:tcW w:w="5579" w:type="dxa"/>
            <w:vAlign w:val="center"/>
          </w:tcPr>
          <w:p w14:paraId="2BEA73C1" w14:textId="77777777" w:rsidR="00D2494B" w:rsidRDefault="00AE1472">
            <w:pPr>
              <w:tabs>
                <w:tab w:val="clear" w:pos="426"/>
              </w:tabs>
              <w:spacing w:line="240" w:lineRule="auto"/>
              <w:jc w:val="center"/>
              <w:rPr>
                <w:b/>
                <w:szCs w:val="21"/>
              </w:rPr>
            </w:pPr>
            <w:r>
              <w:rPr>
                <w:rFonts w:hint="eastAsia"/>
              </w:rPr>
              <w:t>交通银行深圳金叶支行</w:t>
            </w:r>
          </w:p>
        </w:tc>
      </w:tr>
      <w:tr w:rsidR="00D2494B" w14:paraId="544BD0A2" w14:textId="77777777">
        <w:trPr>
          <w:trHeight w:val="850"/>
          <w:jc w:val="center"/>
        </w:trPr>
        <w:tc>
          <w:tcPr>
            <w:tcW w:w="2943" w:type="dxa"/>
            <w:vAlign w:val="center"/>
          </w:tcPr>
          <w:p w14:paraId="087B1924" w14:textId="77777777" w:rsidR="00D2494B" w:rsidRDefault="00AE1472">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14:paraId="75804108" w14:textId="77777777" w:rsidR="00D2494B" w:rsidRDefault="00AE1472">
            <w:pPr>
              <w:tabs>
                <w:tab w:val="clear" w:pos="426"/>
              </w:tabs>
              <w:spacing w:line="240" w:lineRule="auto"/>
              <w:jc w:val="center"/>
              <w:rPr>
                <w:b/>
                <w:szCs w:val="21"/>
              </w:rPr>
            </w:pPr>
            <w:r>
              <w:t>443899991010003343618</w:t>
            </w:r>
          </w:p>
        </w:tc>
      </w:tr>
    </w:tbl>
    <w:p w14:paraId="7B8FB316" w14:textId="77777777" w:rsidR="00D2494B" w:rsidRDefault="00D2494B">
      <w:pPr>
        <w:tabs>
          <w:tab w:val="clear" w:pos="426"/>
        </w:tabs>
        <w:rPr>
          <w:rFonts w:cs="Arial"/>
          <w:bCs/>
          <w:sz w:val="24"/>
        </w:rPr>
      </w:pPr>
    </w:p>
    <w:p w14:paraId="52D643D5" w14:textId="77777777" w:rsidR="00D2494B" w:rsidRDefault="00AE1472">
      <w:pPr>
        <w:tabs>
          <w:tab w:val="clear" w:pos="426"/>
        </w:tabs>
        <w:adjustRightInd/>
        <w:snapToGrid/>
        <w:spacing w:before="280" w:after="290" w:line="377" w:lineRule="auto"/>
        <w:jc w:val="left"/>
        <w:outlineLvl w:val="2"/>
        <w:rPr>
          <w:b/>
          <w:sz w:val="24"/>
        </w:rPr>
      </w:pPr>
      <w:r>
        <w:rPr>
          <w:bCs/>
        </w:rPr>
        <w:br w:type="page"/>
      </w:r>
      <w:r>
        <w:rPr>
          <w:rFonts w:hint="eastAsia"/>
          <w:b/>
          <w:sz w:val="24"/>
        </w:rPr>
        <w:lastRenderedPageBreak/>
        <w:t>十九、招标文件要求的其他内容及投标人认为需要加以说明的其他内容</w:t>
      </w:r>
    </w:p>
    <w:p w14:paraId="00F53180" w14:textId="77777777" w:rsidR="00D2494B" w:rsidRDefault="00AE1472">
      <w:pPr>
        <w:tabs>
          <w:tab w:val="clear" w:pos="426"/>
        </w:tabs>
        <w:ind w:firstLineChars="202" w:firstLine="424"/>
        <w:rPr>
          <w:rFonts w:cs="Arial"/>
          <w:bCs/>
          <w:szCs w:val="21"/>
        </w:rPr>
      </w:pPr>
      <w:r>
        <w:rPr>
          <w:rFonts w:hint="eastAsia"/>
        </w:rPr>
        <w:t>提供招标公告和评标信息中关于投标人的其他相关证明文件（如评标信息中涉及的各种证件（身份证除外）、设备发票等，未涉及的可以不提供）</w:t>
      </w:r>
    </w:p>
    <w:p w14:paraId="5978BD49" w14:textId="77777777" w:rsidR="00D2494B" w:rsidRDefault="00D2494B">
      <w:pPr>
        <w:tabs>
          <w:tab w:val="clear" w:pos="426"/>
        </w:tabs>
        <w:rPr>
          <w:rFonts w:cs="Arial"/>
          <w:bCs/>
          <w:szCs w:val="21"/>
        </w:rPr>
      </w:pPr>
    </w:p>
    <w:p w14:paraId="080285CC" w14:textId="77777777" w:rsidR="00D2494B" w:rsidRDefault="00D2494B">
      <w:pPr>
        <w:tabs>
          <w:tab w:val="clear" w:pos="426"/>
        </w:tabs>
        <w:rPr>
          <w:rFonts w:cs="Arial"/>
          <w:bCs/>
          <w:szCs w:val="21"/>
        </w:rPr>
      </w:pPr>
    </w:p>
    <w:p w14:paraId="63D38DBE" w14:textId="77777777" w:rsidR="00D2494B" w:rsidRDefault="00AE1472">
      <w:pPr>
        <w:tabs>
          <w:tab w:val="clear" w:pos="426"/>
        </w:tabs>
        <w:adjustRightInd/>
        <w:snapToGrid/>
        <w:spacing w:before="280" w:after="290" w:line="377" w:lineRule="auto"/>
        <w:jc w:val="left"/>
        <w:outlineLvl w:val="2"/>
        <w:rPr>
          <w:b/>
          <w:sz w:val="24"/>
        </w:rPr>
      </w:pPr>
      <w:r>
        <w:rPr>
          <w:rFonts w:hint="eastAsia"/>
          <w:b/>
          <w:sz w:val="24"/>
        </w:rPr>
        <w:t>二十、中小企业声明函（可选）</w:t>
      </w:r>
    </w:p>
    <w:p w14:paraId="45F1996D" w14:textId="77777777" w:rsidR="00D2494B" w:rsidRDefault="00AE1472">
      <w:pPr>
        <w:ind w:firstLineChars="200" w:firstLine="420"/>
      </w:pPr>
      <w:bookmarkStart w:id="84" w:name="_Toc398220528"/>
      <w:r>
        <w:rPr>
          <w:rFonts w:hint="eastAsia"/>
        </w:rPr>
        <w:t>备注：该部分内容由供应商根据自身情况提供相关内容，不符合要求的供应商可以不提供。</w:t>
      </w:r>
    </w:p>
    <w:p w14:paraId="6097B78C" w14:textId="77777777" w:rsidR="00D2494B" w:rsidRDefault="00AE1472">
      <w:pPr>
        <w:ind w:firstLineChars="200" w:firstLine="420"/>
      </w:pPr>
      <w:r>
        <w:rPr>
          <w:rFonts w:hint="eastAsia"/>
        </w:rPr>
        <w:t>填写指引：</w:t>
      </w:r>
    </w:p>
    <w:p w14:paraId="3769649B" w14:textId="77777777" w:rsidR="00D2494B" w:rsidRDefault="00AE1472">
      <w:pPr>
        <w:ind w:firstLineChars="200" w:firstLine="420"/>
      </w:pPr>
      <w:r>
        <w:t xml:space="preserve">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 </w:t>
      </w:r>
    </w:p>
    <w:p w14:paraId="6145539E" w14:textId="77777777" w:rsidR="00D2494B" w:rsidRDefault="00AE1472">
      <w:pPr>
        <w:ind w:firstLineChars="200" w:firstLine="420"/>
      </w:pPr>
      <w:r>
        <w:t>2.该部分内容填写需要参考的相关文件（-点此下载-）：</w:t>
      </w:r>
    </w:p>
    <w:p w14:paraId="3BA5AEEA" w14:textId="77777777" w:rsidR="00D2494B" w:rsidRDefault="00AE1472">
      <w:pPr>
        <w:ind w:firstLineChars="200" w:firstLine="420"/>
      </w:pPr>
      <w:r>
        <w:rPr>
          <w:rFonts w:hint="eastAsia"/>
        </w:rPr>
        <w:t>（</w:t>
      </w:r>
      <w:r>
        <w:t>1）《关于印发〈政府采购促进中小企业发展管理办法〉的通知》（财库〔2020〕46号）；</w:t>
      </w:r>
    </w:p>
    <w:p w14:paraId="5E340AAB" w14:textId="77777777" w:rsidR="00D2494B" w:rsidRDefault="00AE1472">
      <w:pPr>
        <w:ind w:firstLineChars="200" w:firstLine="420"/>
      </w:pPr>
      <w:r>
        <w:rPr>
          <w:rFonts w:hint="eastAsia"/>
        </w:rPr>
        <w:t>（</w:t>
      </w:r>
      <w:r>
        <w:t>2）《工业和信息化部、国家统计局、国家发展和改革委员会、财政部关于印发中小企业划型标准规定的通知》（工信部联企业〔2011〕300号）；</w:t>
      </w:r>
    </w:p>
    <w:p w14:paraId="0D8A1CCA" w14:textId="77777777" w:rsidR="00D2494B" w:rsidRDefault="00AE1472">
      <w:pPr>
        <w:ind w:firstLineChars="200" w:firstLine="420"/>
      </w:pPr>
      <w:r>
        <w:rPr>
          <w:rFonts w:hint="eastAsia"/>
        </w:rPr>
        <w:t>（</w:t>
      </w:r>
      <w:r>
        <w:t>3）《关于印发〈统计上大中小微型企业划分办法（2017）〉的通知》；</w:t>
      </w:r>
    </w:p>
    <w:p w14:paraId="067F1C9F" w14:textId="77777777" w:rsidR="00D2494B" w:rsidRDefault="00AE1472">
      <w:pPr>
        <w:ind w:firstLineChars="200" w:firstLine="420"/>
      </w:pPr>
      <w:r>
        <w:rPr>
          <w:rFonts w:hint="eastAsia"/>
        </w:rPr>
        <w:t>（</w:t>
      </w:r>
      <w:r>
        <w:t xml:space="preserve">4）《关于促进残疾人就业政府采购政策的通知》（财库〔2017〕141号）。 </w:t>
      </w:r>
    </w:p>
    <w:p w14:paraId="5579ABD2" w14:textId="77777777" w:rsidR="00D2494B" w:rsidRDefault="00AE1472">
      <w:pPr>
        <w:ind w:firstLineChars="200" w:firstLine="420"/>
      </w:pPr>
      <w:r>
        <w:t xml:space="preserve">3.请依照提供的格式和内容填写声明函，不要随意变更格式或增删内容；满足多项优惠政策的企业，不重复享受多项价格扣除政策。 </w:t>
      </w:r>
    </w:p>
    <w:p w14:paraId="37C169A3" w14:textId="77777777" w:rsidR="00D2494B" w:rsidRDefault="00AE1472">
      <w:pPr>
        <w:ind w:firstLineChars="200" w:firstLine="420"/>
      </w:pPr>
      <w:r>
        <w:t>4.声明函的有效性最终由评审委员会判定；如评审委员会判定声明函无效，相关供应商不享受价格扣除（但不作投标无效处理）。</w:t>
      </w:r>
    </w:p>
    <w:p w14:paraId="11FE5D99" w14:textId="77777777" w:rsidR="00D2494B" w:rsidRDefault="00D2494B">
      <w:pPr>
        <w:ind w:firstLineChars="200" w:firstLine="420"/>
      </w:pPr>
    </w:p>
    <w:p w14:paraId="66595FB7" w14:textId="77777777" w:rsidR="00D2494B" w:rsidRDefault="00D2494B">
      <w:pPr>
        <w:ind w:firstLineChars="200" w:firstLine="420"/>
      </w:pPr>
    </w:p>
    <w:p w14:paraId="0DB9E4F9" w14:textId="77777777" w:rsidR="00D2494B" w:rsidRDefault="00D2494B">
      <w:pPr>
        <w:ind w:firstLineChars="200" w:firstLine="420"/>
      </w:pPr>
    </w:p>
    <w:p w14:paraId="2F91D0BE" w14:textId="77777777" w:rsidR="00D2494B" w:rsidRDefault="00AE1472">
      <w:pPr>
        <w:ind w:firstLineChars="200" w:firstLine="420"/>
      </w:pPr>
      <w:r>
        <w:rPr>
          <w:rFonts w:hint="eastAsia"/>
        </w:rPr>
        <w:t>（一）中小企业声明函（样表）</w:t>
      </w:r>
    </w:p>
    <w:p w14:paraId="0801C9EA" w14:textId="77777777" w:rsidR="00D2494B" w:rsidRDefault="00D2494B">
      <w:pPr>
        <w:ind w:firstLineChars="200" w:firstLine="420"/>
      </w:pPr>
    </w:p>
    <w:p w14:paraId="47ABD506" w14:textId="77777777" w:rsidR="00D2494B" w:rsidRDefault="00AE1472">
      <w:pPr>
        <w:ind w:firstLineChars="200" w:firstLine="420"/>
      </w:pPr>
      <w:r>
        <w:rPr>
          <w:rFonts w:hint="eastAsia"/>
        </w:rPr>
        <w:t>本公司已知悉《政府采购促进中小企业发展管理办法》（财库〔</w:t>
      </w:r>
      <w:r>
        <w:t>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14:paraId="261817CE" w14:textId="77777777" w:rsidR="00D2494B" w:rsidRDefault="00AE1472">
      <w:pPr>
        <w:ind w:firstLineChars="200" w:firstLine="420"/>
      </w:pPr>
      <w:r>
        <w:rPr>
          <w:rFonts w:hint="eastAsia"/>
        </w:rPr>
        <w:lastRenderedPageBreak/>
        <w:t>本公司郑重声明，根据《关于印发</w:t>
      </w:r>
      <w:r>
        <w:t>&lt;政府采购促进中小企业发展管理办法&gt;的通知》（财库〔2020〕46号）的规定，本公司（联合体）参加(采购单位名称全称)的____采购活动，________________________（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0555FE66" w14:textId="77777777" w:rsidR="00D2494B" w:rsidRDefault="00AE1472">
      <w:pPr>
        <w:ind w:firstLineChars="200" w:firstLine="420"/>
      </w:pPr>
      <w:r>
        <w:t>1.（标的名称），属于（采购文件中明确的所属行业）；承建（承接）企业为（企业名称），从业人员____人，营业收入为____万元，资产总额为____万元1，属于（中型企业、小型企业、微型企业）；</w:t>
      </w:r>
    </w:p>
    <w:p w14:paraId="4F0D4A3F" w14:textId="77777777" w:rsidR="00D2494B" w:rsidRDefault="00AE1472">
      <w:pPr>
        <w:ind w:firstLineChars="200" w:firstLine="420"/>
      </w:pPr>
      <w:r>
        <w:t>2.（标的名称），属于（采购文件中明确的所属行业）；承建（承接）企业为（企业名称），从业人员____人，营业收入为____万元，资产总额为____万元，属于（中型企业、小型企业、微型企业）；</w:t>
      </w:r>
    </w:p>
    <w:p w14:paraId="4BE63FC2" w14:textId="77777777" w:rsidR="00D2494B" w:rsidRDefault="00AE1472">
      <w:pPr>
        <w:ind w:firstLineChars="200" w:firstLine="420"/>
      </w:pPr>
      <w:r>
        <w:rPr>
          <w:rFonts w:hint="eastAsia"/>
        </w:rPr>
        <w:t>……</w:t>
      </w:r>
    </w:p>
    <w:p w14:paraId="5B28CC64" w14:textId="77777777" w:rsidR="00D2494B" w:rsidRDefault="00AE1472">
      <w:pPr>
        <w:ind w:firstLineChars="200" w:firstLine="420"/>
      </w:pPr>
      <w:r>
        <w:rPr>
          <w:rFonts w:hint="eastAsia"/>
        </w:rPr>
        <w:t>以上企业，不属于大企业的分支机构，不存在控股股东为大企业的情形，也不存在与大企业的负责人为同一人的情形。</w:t>
      </w:r>
    </w:p>
    <w:p w14:paraId="47360D24" w14:textId="77777777" w:rsidR="00D2494B" w:rsidRDefault="00AE1472">
      <w:pPr>
        <w:ind w:firstLineChars="200" w:firstLine="420"/>
      </w:pPr>
      <w:r>
        <w:rPr>
          <w:rFonts w:hint="eastAsia"/>
        </w:rPr>
        <w:t>本企业对上述声明内容的真实性负责。如有虚假，将依法承担相应责任。</w:t>
      </w:r>
    </w:p>
    <w:p w14:paraId="7FA2FEBB" w14:textId="77777777" w:rsidR="00D2494B" w:rsidRDefault="00D2494B">
      <w:pPr>
        <w:ind w:firstLineChars="200" w:firstLine="420"/>
      </w:pPr>
    </w:p>
    <w:p w14:paraId="2B135847" w14:textId="77777777" w:rsidR="00D2494B" w:rsidRDefault="00AE1472">
      <w:pPr>
        <w:ind w:firstLineChars="200" w:firstLine="420"/>
      </w:pPr>
      <w:r>
        <w:rPr>
          <w:rFonts w:hint="eastAsia"/>
        </w:rPr>
        <w:t>企业名称（盖章）：</w:t>
      </w:r>
      <w:r>
        <w:t xml:space="preserve">            </w:t>
      </w:r>
    </w:p>
    <w:p w14:paraId="202E5783" w14:textId="77777777" w:rsidR="00D2494B" w:rsidRDefault="00AE1472">
      <w:pPr>
        <w:ind w:firstLineChars="200" w:firstLine="420"/>
      </w:pPr>
      <w:r>
        <w:rPr>
          <w:rFonts w:hint="eastAsia"/>
        </w:rPr>
        <w:t>日期：</w:t>
      </w:r>
      <w:r>
        <w:t xml:space="preserve">            </w:t>
      </w:r>
    </w:p>
    <w:p w14:paraId="2CE00D84" w14:textId="77777777" w:rsidR="00D2494B" w:rsidRDefault="00D2494B">
      <w:pPr>
        <w:ind w:firstLineChars="200" w:firstLine="420"/>
      </w:pPr>
    </w:p>
    <w:p w14:paraId="2A733B06" w14:textId="77777777" w:rsidR="00D2494B" w:rsidRDefault="00AE1472">
      <w:pPr>
        <w:ind w:firstLineChars="200" w:firstLine="420"/>
      </w:pPr>
      <w:r>
        <w:rPr>
          <w:rFonts w:hint="eastAsia"/>
        </w:rPr>
        <w:t>备注：</w:t>
      </w:r>
      <w:r>
        <w:t>1、从业人员、营业收入、资产总额填报上一年度数据，无上一年度数据的新成立企业可不填报。</w:t>
      </w:r>
    </w:p>
    <w:p w14:paraId="21AC2641" w14:textId="77777777" w:rsidR="00D2494B" w:rsidRDefault="00D2494B">
      <w:pPr>
        <w:ind w:firstLineChars="200" w:firstLine="420"/>
      </w:pPr>
    </w:p>
    <w:p w14:paraId="6444539E" w14:textId="77777777" w:rsidR="00D2494B" w:rsidRDefault="00D2494B">
      <w:pPr>
        <w:ind w:firstLineChars="200" w:firstLine="420"/>
      </w:pPr>
    </w:p>
    <w:p w14:paraId="2C48C398" w14:textId="77777777" w:rsidR="00D2494B" w:rsidRDefault="00D2494B">
      <w:pPr>
        <w:ind w:firstLineChars="200" w:firstLine="420"/>
      </w:pPr>
    </w:p>
    <w:p w14:paraId="7E8466F8" w14:textId="77777777" w:rsidR="00D2494B" w:rsidRDefault="00AE1472">
      <w:pPr>
        <w:ind w:firstLineChars="200" w:firstLine="420"/>
      </w:pPr>
      <w:r>
        <w:rPr>
          <w:rFonts w:hint="eastAsia"/>
        </w:rPr>
        <w:t>（二）残疾人福利性单位声明函（样表）</w:t>
      </w:r>
    </w:p>
    <w:p w14:paraId="386F469C" w14:textId="77777777" w:rsidR="00D2494B" w:rsidRDefault="00D2494B">
      <w:pPr>
        <w:ind w:firstLineChars="200" w:firstLine="420"/>
      </w:pPr>
    </w:p>
    <w:p w14:paraId="1FF494BB" w14:textId="77777777" w:rsidR="00D2494B" w:rsidRDefault="00AE1472">
      <w:pPr>
        <w:ind w:firstLineChars="200" w:firstLine="420"/>
      </w:pPr>
      <w:r>
        <w:rPr>
          <w:rFonts w:hint="eastAsia"/>
        </w:rPr>
        <w:t>本单位已知悉《关于促进残疾人就业政府采购政策的通知》（财库〔</w:t>
      </w:r>
      <w:r>
        <w:t>2017〕141号）的规定，承诺提供的声明函内容是真实的，如提供声明函内容不实，则依法追究相关法律责任。</w:t>
      </w:r>
    </w:p>
    <w:p w14:paraId="04FA9D68" w14:textId="77777777" w:rsidR="00D2494B" w:rsidRDefault="00AE1472">
      <w:pPr>
        <w:ind w:firstLineChars="200" w:firstLine="420"/>
      </w:pPr>
      <w:r>
        <w:rPr>
          <w:rFonts w:hint="eastAsia"/>
        </w:rPr>
        <w:t>本单位郑重声明，根据《财政部民政部中国残疾人联合会关于促进残疾人就业政府采购政策的通知》（财库〔</w:t>
      </w:r>
      <w:r>
        <w:t>2017〕141_号）的规定，本单位为符合条件的残疾人福利性单位，且本单位参加_（采购单位名称）_单位的_（采购项目名称）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w:t>
      </w:r>
      <w:r>
        <w:rPr>
          <w:rFonts w:hint="eastAsia"/>
        </w:rPr>
        <w:t>有虚假，将依法承担相应责任。</w:t>
      </w:r>
    </w:p>
    <w:p w14:paraId="1D755F99" w14:textId="77777777" w:rsidR="00D2494B" w:rsidRDefault="00AE1472">
      <w:pPr>
        <w:ind w:firstLineChars="200" w:firstLine="420"/>
      </w:pPr>
      <w:r>
        <w:rPr>
          <w:rFonts w:hint="eastAsia"/>
        </w:rPr>
        <w:t>单位名称（盖章）：</w:t>
      </w:r>
      <w:r>
        <w:t>__________________</w:t>
      </w:r>
    </w:p>
    <w:p w14:paraId="3AE128A1" w14:textId="77777777" w:rsidR="00D2494B" w:rsidRDefault="00AE1472">
      <w:pPr>
        <w:ind w:firstLineChars="200" w:firstLine="420"/>
      </w:pPr>
      <w:r>
        <w:rPr>
          <w:rFonts w:hint="eastAsia"/>
        </w:rPr>
        <w:t>日期：</w:t>
      </w:r>
      <w:r>
        <w:t>_________________</w:t>
      </w:r>
    </w:p>
    <w:p w14:paraId="6AE07D3B" w14:textId="77777777" w:rsidR="00D2494B" w:rsidRDefault="00AE1472">
      <w:pPr>
        <w:ind w:firstLineChars="200" w:firstLine="420"/>
      </w:pPr>
      <w:r>
        <w:rPr>
          <w:rFonts w:hint="eastAsia"/>
        </w:rPr>
        <w:lastRenderedPageBreak/>
        <w:t>（三）省级以上监狱管理局、戒毒管理局（含新疆生产建设兵团）出具的属于监狱企业的证明文件（样表）</w:t>
      </w:r>
    </w:p>
    <w:p w14:paraId="41312AFB" w14:textId="77777777" w:rsidR="00D2494B" w:rsidRDefault="00D2494B">
      <w:pPr>
        <w:ind w:firstLineChars="200" w:firstLine="420"/>
      </w:pPr>
    </w:p>
    <w:p w14:paraId="164AC46A" w14:textId="77777777" w:rsidR="00D2494B" w:rsidRDefault="00AE1472">
      <w:pPr>
        <w:ind w:firstLineChars="200" w:firstLine="420"/>
      </w:pPr>
      <w:r>
        <w:rPr>
          <w:rFonts w:hint="eastAsia"/>
        </w:rPr>
        <w:t>本单位已知悉《财政部司法部关于政府采购支持监狱企业发展有关问题的通知》（财库〔</w:t>
      </w:r>
      <w:r>
        <w:t>2014〕68号）的规定，承诺提供的声明函内容是真实的，如提供声明函内容不实，则依法追究相关法律责任。</w:t>
      </w:r>
    </w:p>
    <w:p w14:paraId="4D5DD932" w14:textId="77777777" w:rsidR="00D2494B" w:rsidRDefault="00AE1472">
      <w:pPr>
        <w:ind w:firstLineChars="200" w:firstLine="420"/>
      </w:pPr>
      <w:r>
        <w:rPr>
          <w:rFonts w:hint="eastAsia"/>
        </w:rPr>
        <w:t>本单位郑重声明，根据《财政部司法部关于政府采购支持监狱企业发展有关问题的通知》（财库〔</w:t>
      </w:r>
      <w:r>
        <w:t>2014〕68号）的规定，本单位为符合条件的监狱企业，且本单位参加_（采购单位名称）_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14:paraId="24621FF8" w14:textId="77777777" w:rsidR="00D2494B" w:rsidRDefault="00AE1472">
      <w:pPr>
        <w:ind w:firstLineChars="200" w:firstLine="420"/>
      </w:pPr>
      <w:r>
        <w:rPr>
          <w:rFonts w:hint="eastAsia"/>
        </w:rPr>
        <w:t>本单位对上述声明的真实性负责。如有虚假，将依法承担相应责任。</w:t>
      </w:r>
    </w:p>
    <w:p w14:paraId="63712789" w14:textId="77777777" w:rsidR="00D2494B" w:rsidRDefault="00AE1472">
      <w:pPr>
        <w:ind w:firstLineChars="200" w:firstLine="420"/>
      </w:pPr>
      <w:r>
        <w:rPr>
          <w:rFonts w:hint="eastAsia"/>
        </w:rPr>
        <w:t>附：省级以上监狱管理局、戒毒管理局（含新疆生产建设兵团）出具的监狱企业证明文件。</w:t>
      </w:r>
    </w:p>
    <w:p w14:paraId="0706A6B0" w14:textId="77777777" w:rsidR="00D2494B" w:rsidRDefault="00AE1472">
      <w:pPr>
        <w:ind w:firstLineChars="200" w:firstLine="420"/>
      </w:pPr>
      <w:r>
        <w:rPr>
          <w:rFonts w:hint="eastAsia"/>
        </w:rPr>
        <w:t>单位名称（盖章）：</w:t>
      </w:r>
      <w:r>
        <w:t>__________________</w:t>
      </w:r>
    </w:p>
    <w:p w14:paraId="25356157" w14:textId="77777777" w:rsidR="00D2494B" w:rsidRDefault="00AE1472">
      <w:pPr>
        <w:ind w:firstLineChars="200" w:firstLine="420"/>
      </w:pPr>
      <w:r>
        <w:rPr>
          <w:rFonts w:hint="eastAsia"/>
        </w:rPr>
        <w:t>日期：</w:t>
      </w:r>
      <w:r>
        <w:t>_________________</w:t>
      </w:r>
      <w:r>
        <w:br w:type="page"/>
      </w:r>
      <w:bookmarkStart w:id="85" w:name="_Toc43115726"/>
      <w:r>
        <w:rPr>
          <w:rFonts w:hint="eastAsia"/>
        </w:rPr>
        <w:lastRenderedPageBreak/>
        <w:t>第二册  通用条款</w:t>
      </w:r>
      <w:bookmarkEnd w:id="84"/>
      <w:bookmarkEnd w:id="85"/>
    </w:p>
    <w:p w14:paraId="0BE41150" w14:textId="77777777" w:rsidR="00D2494B" w:rsidRDefault="00AE1472">
      <w:pPr>
        <w:jc w:val="center"/>
        <w:rPr>
          <w:b/>
        </w:rPr>
      </w:pPr>
      <w:bookmarkStart w:id="86" w:name="_Toc398220529"/>
      <w:bookmarkStart w:id="87" w:name="_Toc432592821"/>
      <w:r>
        <w:rPr>
          <w:rFonts w:hint="eastAsia"/>
          <w:b/>
        </w:rPr>
        <w:t>（投标人须知）</w:t>
      </w:r>
    </w:p>
    <w:p w14:paraId="4778E136" w14:textId="77777777" w:rsidR="00D2494B" w:rsidRDefault="00AE1472">
      <w:pPr>
        <w:pStyle w:val="22"/>
      </w:pPr>
      <w:bookmarkStart w:id="88" w:name="_Toc43115727"/>
      <w:r>
        <w:rPr>
          <w:rFonts w:hint="eastAsia"/>
        </w:rPr>
        <w:t>第一章 总则</w:t>
      </w:r>
      <w:bookmarkEnd w:id="86"/>
      <w:bookmarkEnd w:id="87"/>
      <w:bookmarkEnd w:id="88"/>
    </w:p>
    <w:p w14:paraId="0364A279" w14:textId="77777777" w:rsidR="00D2494B" w:rsidRDefault="00AE1472">
      <w:pPr>
        <w:tabs>
          <w:tab w:val="clear" w:pos="426"/>
        </w:tabs>
      </w:pPr>
      <w:r>
        <w:rPr>
          <w:rFonts w:hint="eastAsia"/>
        </w:rPr>
        <w:t>1.通用条款说明</w:t>
      </w:r>
    </w:p>
    <w:p w14:paraId="46B9A4DE" w14:textId="77777777" w:rsidR="00D2494B" w:rsidRDefault="00AE1472">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14:paraId="5AF6B93B" w14:textId="77777777" w:rsidR="00D2494B" w:rsidRDefault="00AE1472">
      <w:pPr>
        <w:tabs>
          <w:tab w:val="clear" w:pos="426"/>
        </w:tabs>
      </w:pPr>
      <w:bookmarkStart w:id="89" w:name="_Toc60560627"/>
      <w:bookmarkStart w:id="90" w:name="_Toc60631622"/>
      <w:bookmarkStart w:id="91" w:name="_Toc73521549"/>
      <w:bookmarkStart w:id="92" w:name="_Toc100052366"/>
      <w:bookmarkStart w:id="93" w:name="_Toc73518119"/>
      <w:bookmarkStart w:id="94" w:name="_Toc73517641"/>
      <w:bookmarkStart w:id="95" w:name="_Toc73521637"/>
      <w:bookmarkStart w:id="96" w:name="_Toc73517643"/>
      <w:bookmarkStart w:id="97" w:name="_Toc73521639"/>
      <w:bookmarkStart w:id="98" w:name="_Toc73521551"/>
      <w:bookmarkStart w:id="99" w:name="_Toc60631624"/>
      <w:bookmarkStart w:id="100" w:name="_Toc100052368"/>
      <w:bookmarkStart w:id="101" w:name="_Toc60560629"/>
      <w:bookmarkStart w:id="102" w:name="_Toc73518121"/>
      <w:r>
        <w:rPr>
          <w:rFonts w:hint="eastAsia"/>
        </w:rPr>
        <w:t>2</w:t>
      </w:r>
      <w:r>
        <w:t>．</w:t>
      </w:r>
      <w:r>
        <w:rPr>
          <w:rFonts w:hint="eastAsia"/>
        </w:rPr>
        <w:t>招标说明</w:t>
      </w:r>
      <w:bookmarkEnd w:id="89"/>
      <w:bookmarkEnd w:id="90"/>
      <w:bookmarkEnd w:id="91"/>
      <w:bookmarkEnd w:id="92"/>
      <w:bookmarkEnd w:id="93"/>
      <w:bookmarkEnd w:id="94"/>
      <w:bookmarkEnd w:id="95"/>
    </w:p>
    <w:p w14:paraId="462CEB71" w14:textId="77777777" w:rsidR="00D2494B" w:rsidRDefault="00AE1472">
      <w:pPr>
        <w:tabs>
          <w:tab w:val="clear" w:pos="426"/>
        </w:tabs>
        <w:rPr>
          <w:color w:val="000000"/>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szCs w:val="21"/>
        </w:rPr>
        <w:t>本招标文件适用于</w:t>
      </w:r>
      <w:r>
        <w:rPr>
          <w:rFonts w:hint="eastAsia"/>
          <w:szCs w:val="21"/>
        </w:rPr>
        <w:t>采购公告中所述项目的</w:t>
      </w:r>
      <w:r>
        <w:rPr>
          <w:rFonts w:hint="eastAsia"/>
          <w:color w:val="000000"/>
          <w:szCs w:val="21"/>
        </w:rPr>
        <w:t>政府采购。</w:t>
      </w:r>
    </w:p>
    <w:p w14:paraId="4451342E" w14:textId="77777777" w:rsidR="00D2494B" w:rsidRDefault="00AE1472">
      <w:pPr>
        <w:tabs>
          <w:tab w:val="clear" w:pos="426"/>
        </w:tabs>
        <w:rPr>
          <w:color w:val="000000"/>
          <w:szCs w:val="21"/>
        </w:rPr>
      </w:pPr>
      <w:r>
        <w:rPr>
          <w:rFonts w:hint="eastAsia"/>
          <w:color w:val="000000"/>
          <w:szCs w:val="21"/>
        </w:rPr>
        <w:t>本招标文件的解释权归属深圳市深水水务咨询有限公司。</w:t>
      </w:r>
    </w:p>
    <w:p w14:paraId="7A4B924A" w14:textId="77777777" w:rsidR="00D2494B" w:rsidRDefault="00AE1472">
      <w:pPr>
        <w:tabs>
          <w:tab w:val="clear" w:pos="426"/>
        </w:tabs>
      </w:pPr>
      <w:bookmarkStart w:id="103" w:name="_Toc73521550"/>
      <w:bookmarkStart w:id="104" w:name="_Toc60631623"/>
      <w:bookmarkStart w:id="105" w:name="_Toc100052367"/>
      <w:bookmarkStart w:id="106" w:name="_Toc73517642"/>
      <w:bookmarkStart w:id="107" w:name="_Toc73518120"/>
      <w:bookmarkStart w:id="108" w:name="_Toc73521638"/>
      <w:bookmarkStart w:id="109" w:name="_Toc60560628"/>
      <w:r>
        <w:rPr>
          <w:rFonts w:hint="eastAsia"/>
        </w:rPr>
        <w:t>3．定义</w:t>
      </w:r>
      <w:bookmarkEnd w:id="103"/>
      <w:bookmarkEnd w:id="104"/>
      <w:bookmarkEnd w:id="105"/>
      <w:bookmarkEnd w:id="106"/>
      <w:bookmarkEnd w:id="107"/>
      <w:bookmarkEnd w:id="108"/>
      <w:bookmarkEnd w:id="109"/>
    </w:p>
    <w:p w14:paraId="403808F5" w14:textId="77777777" w:rsidR="00D2494B" w:rsidRDefault="00AE1472">
      <w:pPr>
        <w:tabs>
          <w:tab w:val="clear" w:pos="426"/>
        </w:tabs>
      </w:pPr>
      <w:r>
        <w:t>招标文件中下列术语应解释为：</w:t>
      </w:r>
    </w:p>
    <w:p w14:paraId="40BC8462" w14:textId="77777777" w:rsidR="00D2494B" w:rsidRDefault="00AE1472">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14:paraId="1B2F743A" w14:textId="77777777" w:rsidR="00D2494B" w:rsidRDefault="00AE1472">
      <w:pPr>
        <w:tabs>
          <w:tab w:val="clear" w:pos="426"/>
        </w:tabs>
      </w:pPr>
      <w:r>
        <w:rPr>
          <w:rFonts w:hint="eastAsia"/>
        </w:rPr>
        <w:t xml:space="preserve">3.2“采购人”或“采购单位”：系指利用财政性资金依法进行政府采购的国家机关、事业单位、团体组织； </w:t>
      </w:r>
    </w:p>
    <w:p w14:paraId="068A99A2" w14:textId="77777777" w:rsidR="00D2494B" w:rsidRDefault="00AE1472">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14:paraId="0E34970C" w14:textId="77777777" w:rsidR="00D2494B" w:rsidRDefault="00AE1472">
      <w:pPr>
        <w:tabs>
          <w:tab w:val="clear" w:pos="426"/>
        </w:tabs>
      </w:pPr>
      <w:r>
        <w:rPr>
          <w:rFonts w:hint="eastAsia"/>
        </w:rPr>
        <w:t>3.4“评标委员会”和“谈判小组”是依据《深圳经济特区政府采购条例》有关规定组建的专门负责本次招标其评标（谈判）工作的临时性机构；</w:t>
      </w:r>
    </w:p>
    <w:p w14:paraId="12936DDF" w14:textId="77777777" w:rsidR="00D2494B" w:rsidRDefault="00AE1472">
      <w:pPr>
        <w:tabs>
          <w:tab w:val="clear" w:pos="426"/>
        </w:tabs>
      </w:pPr>
      <w:r>
        <w:rPr>
          <w:rFonts w:hint="eastAsia"/>
        </w:rPr>
        <w:t>3.5“日期”</w:t>
      </w:r>
      <w:r>
        <w:t>指</w:t>
      </w:r>
      <w:r>
        <w:rPr>
          <w:rFonts w:hint="eastAsia"/>
        </w:rPr>
        <w:t>公历日；</w:t>
      </w:r>
    </w:p>
    <w:p w14:paraId="3CEAB491" w14:textId="77777777" w:rsidR="00D2494B" w:rsidRDefault="00AE1472">
      <w:pPr>
        <w:tabs>
          <w:tab w:val="clear" w:pos="426"/>
        </w:tabs>
      </w:pPr>
      <w:r>
        <w:rPr>
          <w:rFonts w:hint="eastAsia"/>
        </w:rPr>
        <w:t>3.6“合同”指由本次招标所产生的合同或合约文件；</w:t>
      </w:r>
    </w:p>
    <w:p w14:paraId="131DED21" w14:textId="77777777" w:rsidR="00D2494B" w:rsidRDefault="00AE1472">
      <w:pPr>
        <w:tabs>
          <w:tab w:val="clear" w:pos="426"/>
        </w:tabs>
      </w:pPr>
      <w:r>
        <w:rPr>
          <w:rFonts w:hint="eastAsia"/>
        </w:rPr>
        <w:t>3.7招标文件中的标题或题名仅起引导作用，而不应视为对招标文件内容的理解和解释。</w:t>
      </w:r>
    </w:p>
    <w:p w14:paraId="7E1EC547" w14:textId="77777777" w:rsidR="00D2494B" w:rsidRDefault="00AE1472">
      <w:pPr>
        <w:tabs>
          <w:tab w:val="clear" w:pos="426"/>
        </w:tabs>
      </w:pPr>
      <w:r>
        <w:rPr>
          <w:rFonts w:hint="eastAsia"/>
        </w:rPr>
        <w:t>4. 政府采购供应商责任</w:t>
      </w:r>
    </w:p>
    <w:p w14:paraId="7D834121" w14:textId="77777777" w:rsidR="00D2494B" w:rsidRDefault="00AE1472">
      <w:pPr>
        <w:tabs>
          <w:tab w:val="clear" w:pos="426"/>
        </w:tabs>
      </w:pPr>
      <w:r>
        <w:rPr>
          <w:rFonts w:hint="eastAsia"/>
        </w:rPr>
        <w:t>4.1欢迎诚信、有实力和有社会责任心的供应商参与政府采购事业。</w:t>
      </w:r>
    </w:p>
    <w:p w14:paraId="2F66976F" w14:textId="77777777" w:rsidR="00D2494B" w:rsidRDefault="00AE1472">
      <w:pPr>
        <w:tabs>
          <w:tab w:val="clear" w:pos="426"/>
        </w:tabs>
      </w:pPr>
      <w:r>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0DCC4E53" w14:textId="77777777" w:rsidR="00D2494B" w:rsidRDefault="00AE1472">
      <w:pPr>
        <w:tabs>
          <w:tab w:val="clear" w:pos="426"/>
        </w:tabs>
      </w:pPr>
      <w:r>
        <w:rPr>
          <w:rFonts w:hint="eastAsia"/>
        </w:rPr>
        <w:t>5．</w:t>
      </w:r>
      <w:bookmarkEnd w:id="96"/>
      <w:bookmarkEnd w:id="97"/>
      <w:bookmarkEnd w:id="98"/>
      <w:bookmarkEnd w:id="99"/>
      <w:bookmarkEnd w:id="100"/>
      <w:bookmarkEnd w:id="101"/>
      <w:bookmarkEnd w:id="102"/>
      <w:r>
        <w:rPr>
          <w:rFonts w:hint="eastAsia"/>
        </w:rPr>
        <w:t>合格的投标人</w:t>
      </w:r>
    </w:p>
    <w:p w14:paraId="71E58730" w14:textId="77777777" w:rsidR="00D2494B" w:rsidRDefault="00AE1472">
      <w:pPr>
        <w:widowControl w:val="0"/>
        <w:shd w:val="clear" w:color="auto" w:fill="auto"/>
        <w:tabs>
          <w:tab w:val="clear" w:pos="426"/>
        </w:tabs>
        <w:autoSpaceDE w:val="0"/>
        <w:autoSpaceDN w:val="0"/>
        <w:rPr>
          <w:szCs w:val="21"/>
        </w:rPr>
      </w:pPr>
      <w:bookmarkStart w:id="110" w:name="_Toc73518123"/>
      <w:bookmarkStart w:id="111" w:name="_Toc73521553"/>
      <w:bookmarkStart w:id="112" w:name="_Toc60560631"/>
      <w:bookmarkStart w:id="113" w:name="_Toc60631626"/>
      <w:bookmarkStart w:id="114" w:name="_Toc100052370"/>
      <w:bookmarkStart w:id="115" w:name="_Toc73521641"/>
      <w:bookmarkStart w:id="116" w:name="_Toc73517645"/>
      <w:r>
        <w:rPr>
          <w:rFonts w:hint="eastAsia"/>
          <w:szCs w:val="21"/>
        </w:rPr>
        <w:t>5.1 投标人是响应招标并且符合招标文件规定资格条件和参加投标竞争的法人、其他组织或者自然人。</w:t>
      </w:r>
    </w:p>
    <w:p w14:paraId="0D802FC1" w14:textId="77777777" w:rsidR="00D2494B" w:rsidRDefault="00AE1472">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14:paraId="09B4C793" w14:textId="77777777" w:rsidR="00D2494B" w:rsidRDefault="00AE1472">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14:paraId="7758F850" w14:textId="77777777" w:rsidR="00D2494B" w:rsidRDefault="00AE1472">
      <w:pPr>
        <w:widowControl w:val="0"/>
        <w:shd w:val="clear" w:color="auto" w:fill="auto"/>
        <w:tabs>
          <w:tab w:val="clear" w:pos="426"/>
        </w:tabs>
        <w:autoSpaceDE w:val="0"/>
        <w:autoSpaceDN w:val="0"/>
        <w:rPr>
          <w:szCs w:val="21"/>
        </w:rPr>
      </w:pPr>
      <w:r>
        <w:rPr>
          <w:rFonts w:hint="eastAsia"/>
          <w:szCs w:val="21"/>
        </w:rPr>
        <w:lastRenderedPageBreak/>
        <w:t xml:space="preserve">5.2.2 </w:t>
      </w:r>
      <w:r>
        <w:rPr>
          <w:szCs w:val="21"/>
        </w:rPr>
        <w:t>具有良好的商业信誉和健全的财务会计制度</w:t>
      </w:r>
      <w:r>
        <w:rPr>
          <w:rFonts w:hint="eastAsia"/>
          <w:szCs w:val="21"/>
        </w:rPr>
        <w:t>。</w:t>
      </w:r>
    </w:p>
    <w:p w14:paraId="2B3B11D2" w14:textId="77777777" w:rsidR="00D2494B" w:rsidRDefault="00AE1472">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14:paraId="14276967" w14:textId="77777777" w:rsidR="00D2494B" w:rsidRDefault="00AE1472">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14:paraId="47034C2A" w14:textId="77777777" w:rsidR="00D2494B" w:rsidRDefault="00AE1472">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14:paraId="648DC67D" w14:textId="77777777" w:rsidR="00D2494B" w:rsidRDefault="00AE1472">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14:paraId="2E04A472" w14:textId="77777777" w:rsidR="00D2494B" w:rsidRDefault="00AE1472">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14:paraId="032566A2" w14:textId="77777777" w:rsidR="00D2494B" w:rsidRDefault="00AE1472">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14:paraId="4CDF17B0" w14:textId="77777777" w:rsidR="00D2494B" w:rsidRDefault="00AE1472">
      <w:pPr>
        <w:widowControl w:val="0"/>
        <w:shd w:val="clear" w:color="auto" w:fill="auto"/>
        <w:tabs>
          <w:tab w:val="clear" w:pos="426"/>
        </w:tabs>
        <w:autoSpaceDE w:val="0"/>
        <w:autoSpaceDN w:val="0"/>
        <w:rPr>
          <w:szCs w:val="21"/>
        </w:rPr>
      </w:pPr>
      <w:r>
        <w:rPr>
          <w:rFonts w:hint="eastAsia"/>
          <w:szCs w:val="21"/>
        </w:rPr>
        <w:t>5.2.9 符合</w:t>
      </w:r>
      <w:r>
        <w:rPr>
          <w:rFonts w:cs="黑体" w:hint="eastAsia"/>
          <w:szCs w:val="21"/>
        </w:rPr>
        <w:t>第一章采购公告“投标人资格要求”</w:t>
      </w:r>
      <w:r>
        <w:rPr>
          <w:rFonts w:hint="eastAsia"/>
          <w:szCs w:val="21"/>
        </w:rPr>
        <w:t>的条款</w:t>
      </w:r>
      <w:r>
        <w:rPr>
          <w:rFonts w:cs="黑体" w:hint="eastAsia"/>
          <w:szCs w:val="21"/>
        </w:rPr>
        <w:t>。</w:t>
      </w:r>
    </w:p>
    <w:p w14:paraId="259C95AE" w14:textId="77777777" w:rsidR="00D2494B" w:rsidRDefault="00AE1472">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14:paraId="0326FD6B" w14:textId="77777777" w:rsidR="00D2494B" w:rsidRDefault="00AE1472">
      <w:pPr>
        <w:tabs>
          <w:tab w:val="clear" w:pos="426"/>
        </w:tabs>
      </w:pPr>
      <w:r>
        <w:rPr>
          <w:rFonts w:hint="eastAsia"/>
        </w:rPr>
        <w:t>6．联合体投标</w:t>
      </w:r>
    </w:p>
    <w:p w14:paraId="09D4B71C" w14:textId="77777777" w:rsidR="00D2494B" w:rsidRDefault="00AE1472">
      <w:pPr>
        <w:tabs>
          <w:tab w:val="clear" w:pos="426"/>
        </w:tabs>
      </w:pPr>
      <w:r>
        <w:rPr>
          <w:rFonts w:hint="eastAsia"/>
        </w:rPr>
        <w:t>6.1　以下有关联合体投标的条款仅适用于允许投标人组成联合体投标的项目。</w:t>
      </w:r>
    </w:p>
    <w:p w14:paraId="40815A5B" w14:textId="77777777" w:rsidR="00D2494B" w:rsidRDefault="00AE1472">
      <w:pPr>
        <w:tabs>
          <w:tab w:val="clear" w:pos="426"/>
        </w:tabs>
      </w:pPr>
      <w:r>
        <w:rPr>
          <w:rFonts w:hint="eastAsia"/>
        </w:rPr>
        <w:t>6.2　由两个或两个以上的自然人、法人或者其他组织可以组成一个联合体，以一个供应商的身份共同投标时，应符合以下原则：</w:t>
      </w:r>
    </w:p>
    <w:p w14:paraId="3D7433D6" w14:textId="77777777" w:rsidR="00D2494B" w:rsidRDefault="00AE1472">
      <w:pPr>
        <w:tabs>
          <w:tab w:val="clear" w:pos="426"/>
        </w:tabs>
        <w:rPr>
          <w:color w:val="000000"/>
        </w:rPr>
      </w:pPr>
      <w:r>
        <w:rPr>
          <w:rFonts w:hint="eastAsia"/>
          <w:color w:val="000000"/>
        </w:rPr>
        <w:t>6.2.</w:t>
      </w:r>
      <w:r>
        <w:rPr>
          <w:rFonts w:hint="eastAsia"/>
          <w:bCs/>
          <w:color w:val="000000"/>
        </w:rPr>
        <w:t>1投标联合体应满足采购公告有关投标人资格要求中对联合体的要求；</w:t>
      </w:r>
    </w:p>
    <w:p w14:paraId="2DF55AAE" w14:textId="77777777" w:rsidR="00D2494B" w:rsidRDefault="00AE1472">
      <w:pPr>
        <w:tabs>
          <w:tab w:val="clear" w:pos="426"/>
        </w:tabs>
        <w:rPr>
          <w:color w:val="000000"/>
        </w:rPr>
      </w:pPr>
      <w:r>
        <w:rPr>
          <w:rFonts w:hint="eastAsia"/>
          <w:color w:val="000000"/>
        </w:rPr>
        <w:t>6.2.2对于采购公告中所要求投标人应具有的某一资质，若联合体各方均具有，则将以联合体各方中最低的资质等级作为联合体在这一资质条件上的资质等级；联合体各方的不同资质可优势互补。</w:t>
      </w:r>
    </w:p>
    <w:p w14:paraId="38A4990E" w14:textId="77777777" w:rsidR="00D2494B" w:rsidRDefault="00AE1472">
      <w:pPr>
        <w:tabs>
          <w:tab w:val="clear" w:pos="426"/>
        </w:tabs>
        <w:rPr>
          <w:color w:val="000000"/>
        </w:rPr>
      </w:pPr>
      <w:r>
        <w:rPr>
          <w:rFonts w:hint="eastAsia"/>
          <w:color w:val="000000"/>
        </w:rPr>
        <w:t>6.2.3投标人的投标文件及中标后签署的合同协议对联合体各方均具法律约束力；</w:t>
      </w:r>
    </w:p>
    <w:p w14:paraId="1D9091BE" w14:textId="77777777" w:rsidR="00D2494B" w:rsidRDefault="00AE1472">
      <w:pPr>
        <w:tabs>
          <w:tab w:val="clear" w:pos="426"/>
        </w:tabs>
        <w:rPr>
          <w:color w:val="000000"/>
        </w:rPr>
      </w:pPr>
      <w:r>
        <w:rPr>
          <w:rFonts w:hint="eastAsia"/>
          <w:color w:val="000000"/>
        </w:rPr>
        <w:t>6.2.4联合体各方应当签订共同投标协议，明确约定各方拟承担的工作和责任，并将该共同投标协议随投标文件一并递交给政府采购代理机构；</w:t>
      </w:r>
    </w:p>
    <w:p w14:paraId="4E33EFD4" w14:textId="77777777" w:rsidR="00D2494B" w:rsidRDefault="00AE1472">
      <w:pPr>
        <w:tabs>
          <w:tab w:val="clear" w:pos="426"/>
        </w:tabs>
        <w:rPr>
          <w:color w:val="000000"/>
        </w:rPr>
      </w:pPr>
      <w:r>
        <w:rPr>
          <w:rFonts w:hint="eastAsia"/>
          <w:color w:val="000000"/>
        </w:rPr>
        <w:t>6.2.5联合体的各方应当共同推荐一联合体投标授权代表人，由联合体各方提交一份授权书，证明其有资格代表联合体各方签署投标文件，该授权书作为投标文件的组成部分一并提交给政府采购代理机构；</w:t>
      </w:r>
    </w:p>
    <w:p w14:paraId="39846EA2" w14:textId="77777777" w:rsidR="00D2494B" w:rsidRDefault="00AE1472">
      <w:pPr>
        <w:tabs>
          <w:tab w:val="clear" w:pos="426"/>
        </w:tabs>
        <w:rPr>
          <w:color w:val="000000"/>
        </w:rPr>
      </w:pPr>
      <w:r>
        <w:rPr>
          <w:rFonts w:hint="eastAsia"/>
          <w:color w:val="000000"/>
        </w:rPr>
        <w:t>6.2.6参加联合体的各方不得再以自己的名义单独投标，不得同时参加两个或两个以上的联合体投标、不得以分包商或其它形式参与投标，出现上述情况者，其投标和与此有关联合体、总包单位的投标将被拒绝；</w:t>
      </w:r>
    </w:p>
    <w:p w14:paraId="289515CB" w14:textId="77777777" w:rsidR="00D2494B" w:rsidRDefault="00AE1472">
      <w:pPr>
        <w:tabs>
          <w:tab w:val="clear" w:pos="426"/>
        </w:tabs>
        <w:rPr>
          <w:color w:val="000000"/>
        </w:rPr>
      </w:pPr>
      <w:r>
        <w:rPr>
          <w:rFonts w:hint="eastAsia"/>
          <w:color w:val="000000"/>
        </w:rPr>
        <w:t>6.2.7除非另有规定或说明，本须知中“投标人”一词亦指联合体各方。</w:t>
      </w:r>
    </w:p>
    <w:p w14:paraId="7A71D785" w14:textId="77777777" w:rsidR="00D2494B" w:rsidRDefault="00AE1472">
      <w:pPr>
        <w:tabs>
          <w:tab w:val="clear" w:pos="426"/>
        </w:tabs>
      </w:pPr>
      <w:r>
        <w:rPr>
          <w:rFonts w:hint="eastAsia"/>
        </w:rPr>
        <w:t>7. 合格的服务和货物</w:t>
      </w:r>
    </w:p>
    <w:p w14:paraId="7C661428" w14:textId="77777777" w:rsidR="00D2494B" w:rsidRDefault="00AE1472">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14:paraId="732032B2" w14:textId="77777777" w:rsidR="00D2494B" w:rsidRDefault="00AE1472">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14:paraId="3545D3B8" w14:textId="77777777" w:rsidR="00D2494B" w:rsidRDefault="00AE1472">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投标人提供的所有服务，其质量、技术等特征必须符合国家、行业现行法律、法规的相关标准和《中华人民共和国政府采购法》的有关规定及用户需求。</w:t>
      </w:r>
    </w:p>
    <w:p w14:paraId="52D819D3" w14:textId="77777777" w:rsidR="00D2494B" w:rsidRDefault="00AE1472">
      <w:pPr>
        <w:widowControl w:val="0"/>
        <w:shd w:val="clear" w:color="auto" w:fill="auto"/>
        <w:tabs>
          <w:tab w:val="clear" w:pos="426"/>
        </w:tabs>
        <w:autoSpaceDE w:val="0"/>
        <w:autoSpaceDN w:val="0"/>
        <w:rPr>
          <w:szCs w:val="21"/>
        </w:rPr>
      </w:pPr>
      <w:r>
        <w:rPr>
          <w:rFonts w:hint="eastAsia"/>
          <w:szCs w:val="21"/>
        </w:rPr>
        <w:lastRenderedPageBreak/>
        <w:t>7.4 采购人有权拒绝接受任何不合格的服务，由此产生的费用及相关后果均由供应商自行承担。</w:t>
      </w:r>
    </w:p>
    <w:p w14:paraId="4763A7A4" w14:textId="77777777" w:rsidR="00D2494B" w:rsidRDefault="00AE1472">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55231F4F" w14:textId="77777777" w:rsidR="00D2494B" w:rsidRDefault="00AE1472">
      <w:pPr>
        <w:tabs>
          <w:tab w:val="clear" w:pos="426"/>
        </w:tabs>
      </w:pPr>
      <w:r>
        <w:rPr>
          <w:rFonts w:hint="eastAsia"/>
        </w:rPr>
        <w:t>8．投标费用</w:t>
      </w:r>
      <w:bookmarkEnd w:id="110"/>
      <w:bookmarkEnd w:id="111"/>
      <w:bookmarkEnd w:id="112"/>
      <w:bookmarkEnd w:id="113"/>
      <w:bookmarkEnd w:id="114"/>
      <w:bookmarkEnd w:id="115"/>
      <w:bookmarkEnd w:id="116"/>
    </w:p>
    <w:p w14:paraId="3F7506A5" w14:textId="77777777" w:rsidR="00D2494B" w:rsidRDefault="00AE1472">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14:paraId="078CC5D5" w14:textId="77777777" w:rsidR="00D2494B" w:rsidRDefault="00AE1472">
      <w:pPr>
        <w:tabs>
          <w:tab w:val="clear" w:pos="426"/>
        </w:tabs>
      </w:pPr>
      <w:bookmarkStart w:id="117" w:name="_Toc73521642"/>
      <w:bookmarkStart w:id="118" w:name="_Toc73518124"/>
      <w:bookmarkStart w:id="119" w:name="_Toc100052371"/>
      <w:bookmarkStart w:id="120" w:name="_Toc60560632"/>
      <w:bookmarkStart w:id="121" w:name="_Toc73521554"/>
      <w:bookmarkStart w:id="122" w:name="_Toc60631627"/>
      <w:bookmarkStart w:id="123" w:name="_Toc73517646"/>
      <w:r>
        <w:rPr>
          <w:rFonts w:hint="eastAsia"/>
        </w:rPr>
        <w:t>9．踏勘现场</w:t>
      </w:r>
      <w:bookmarkEnd w:id="117"/>
      <w:bookmarkEnd w:id="118"/>
      <w:bookmarkEnd w:id="119"/>
      <w:bookmarkEnd w:id="120"/>
      <w:bookmarkEnd w:id="121"/>
      <w:bookmarkEnd w:id="122"/>
      <w:bookmarkEnd w:id="123"/>
    </w:p>
    <w:p w14:paraId="3E8E2058" w14:textId="77777777" w:rsidR="00D2494B" w:rsidRDefault="00AE1472">
      <w:pPr>
        <w:tabs>
          <w:tab w:val="clear" w:pos="426"/>
        </w:tabs>
      </w:pPr>
      <w:bookmarkStart w:id="124" w:name="_Toc78260681"/>
      <w:bookmarkStart w:id="125"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14:paraId="6D7BB100" w14:textId="77777777" w:rsidR="00D2494B" w:rsidRDefault="00AE1472">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14:paraId="3D422F75" w14:textId="77777777" w:rsidR="00D2494B" w:rsidRDefault="00AE1472">
      <w:pPr>
        <w:tabs>
          <w:tab w:val="clear" w:pos="426"/>
        </w:tabs>
      </w:pPr>
      <w:r>
        <w:rPr>
          <w:rFonts w:hint="eastAsia"/>
        </w:rPr>
        <w:t>9.3采购单位必须通过采购代理机构向投标人提供有关现场的资料和数据。</w:t>
      </w:r>
    </w:p>
    <w:p w14:paraId="2F23690E" w14:textId="77777777" w:rsidR="00D2494B" w:rsidRDefault="00AE1472">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14:paraId="7C8217D9" w14:textId="77777777" w:rsidR="00D2494B" w:rsidRDefault="00AE1472">
      <w:pPr>
        <w:tabs>
          <w:tab w:val="clear" w:pos="426"/>
        </w:tabs>
      </w:pPr>
      <w:r>
        <w:rPr>
          <w:rFonts w:hint="eastAsia"/>
        </w:rPr>
        <w:t>9.5 未参与现场踏勘不作为否定投标人资格的理由。</w:t>
      </w:r>
    </w:p>
    <w:p w14:paraId="25D9D0E7" w14:textId="77777777" w:rsidR="00D2494B" w:rsidRDefault="00AE1472">
      <w:pPr>
        <w:tabs>
          <w:tab w:val="clear" w:pos="426"/>
        </w:tabs>
      </w:pPr>
      <w:r>
        <w:rPr>
          <w:rFonts w:hint="eastAsia"/>
        </w:rPr>
        <w:t>10．招标</w:t>
      </w:r>
      <w:bookmarkEnd w:id="124"/>
      <w:r>
        <w:rPr>
          <w:rFonts w:hint="eastAsia"/>
        </w:rPr>
        <w:t>答疑</w:t>
      </w:r>
      <w:bookmarkEnd w:id="125"/>
    </w:p>
    <w:p w14:paraId="302FE524" w14:textId="77777777" w:rsidR="00D2494B" w:rsidRDefault="00AE1472">
      <w:pPr>
        <w:tabs>
          <w:tab w:val="clear" w:pos="426"/>
        </w:tabs>
      </w:pPr>
      <w:r>
        <w:rPr>
          <w:rFonts w:hint="eastAsia"/>
        </w:rPr>
        <w:t>10.1招标答疑的目的是澄清、解答投标人在查阅招标文件后或现场踏勘中可能提出的与投标有关的疑问或询问。</w:t>
      </w:r>
    </w:p>
    <w:p w14:paraId="38766AE6" w14:textId="77777777" w:rsidR="00D2494B" w:rsidRDefault="00AE1472">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14:paraId="31EFC4B5" w14:textId="77777777" w:rsidR="00D2494B" w:rsidRDefault="00AE1472">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14:paraId="565A34B6" w14:textId="77777777" w:rsidR="00D2494B" w:rsidRDefault="00AE1472">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14:paraId="5DA5059A" w14:textId="77777777" w:rsidR="00D2494B" w:rsidRDefault="00AE1472">
      <w:pPr>
        <w:tabs>
          <w:tab w:val="clear" w:pos="426"/>
        </w:tabs>
      </w:pPr>
      <w:r>
        <w:rPr>
          <w:rFonts w:hint="eastAsia"/>
        </w:rPr>
        <w:t>10.5未参与招标答疑不作为否定投标人资格的理由。</w:t>
      </w:r>
    </w:p>
    <w:p w14:paraId="1ED4DCD5" w14:textId="77777777" w:rsidR="00D2494B" w:rsidRDefault="00AE1472">
      <w:pPr>
        <w:pStyle w:val="22"/>
        <w:tabs>
          <w:tab w:val="clear" w:pos="426"/>
        </w:tabs>
      </w:pPr>
      <w:bookmarkStart w:id="126" w:name="bt招标文件"/>
      <w:bookmarkStart w:id="127" w:name="_Toc73521556"/>
      <w:bookmarkStart w:id="128" w:name="_Toc43115728"/>
      <w:bookmarkStart w:id="129" w:name="_Toc100052373"/>
      <w:bookmarkStart w:id="130" w:name="_Toc398220530"/>
      <w:bookmarkStart w:id="131" w:name="_Toc73521644"/>
      <w:bookmarkStart w:id="132" w:name="_Toc73518126"/>
      <w:bookmarkStart w:id="133" w:name="_Toc101074878"/>
      <w:bookmarkStart w:id="134" w:name="_Toc432592822"/>
      <w:bookmarkStart w:id="135" w:name="_Toc73517648"/>
      <w:bookmarkEnd w:id="126"/>
      <w:r>
        <w:rPr>
          <w:rFonts w:hint="eastAsia"/>
        </w:rPr>
        <w:t>第二章 招标文件</w:t>
      </w:r>
      <w:bookmarkEnd w:id="127"/>
      <w:bookmarkEnd w:id="128"/>
      <w:bookmarkEnd w:id="129"/>
      <w:bookmarkEnd w:id="130"/>
      <w:bookmarkEnd w:id="131"/>
      <w:bookmarkEnd w:id="132"/>
      <w:bookmarkEnd w:id="133"/>
      <w:bookmarkEnd w:id="134"/>
      <w:bookmarkEnd w:id="135"/>
    </w:p>
    <w:p w14:paraId="6728A2D4" w14:textId="77777777" w:rsidR="00D2494B" w:rsidRDefault="00AE1472">
      <w:pPr>
        <w:tabs>
          <w:tab w:val="clear" w:pos="426"/>
        </w:tabs>
      </w:pPr>
      <w:bookmarkStart w:id="136" w:name="_Toc73521645"/>
      <w:bookmarkStart w:id="137" w:name="_Toc100052374"/>
      <w:bookmarkStart w:id="138" w:name="_Toc73517649"/>
      <w:bookmarkStart w:id="139" w:name="_Toc73518127"/>
      <w:bookmarkStart w:id="140" w:name="_Toc73521557"/>
      <w:r>
        <w:rPr>
          <w:rFonts w:hint="eastAsia"/>
        </w:rPr>
        <w:t>11．招标文件的编制与组成</w:t>
      </w:r>
      <w:bookmarkEnd w:id="136"/>
      <w:bookmarkEnd w:id="137"/>
      <w:bookmarkEnd w:id="138"/>
      <w:bookmarkEnd w:id="139"/>
      <w:bookmarkEnd w:id="140"/>
    </w:p>
    <w:p w14:paraId="1CFB9BD9" w14:textId="77777777" w:rsidR="00D2494B" w:rsidRDefault="00AE1472">
      <w:pPr>
        <w:tabs>
          <w:tab w:val="clear" w:pos="426"/>
        </w:tabs>
      </w:pPr>
      <w:r>
        <w:rPr>
          <w:rFonts w:hint="eastAsia"/>
        </w:rPr>
        <w:t>11.1招标文件除以下内容外，采购代理机构在招标（或谈判）期间发出的答疑纪要和其他补充修改函件，均是招标文件的组成部分，对投标人起约束作用；</w:t>
      </w:r>
    </w:p>
    <w:p w14:paraId="7B969ED5" w14:textId="77777777" w:rsidR="00D2494B" w:rsidRDefault="00AE1472">
      <w:pPr>
        <w:tabs>
          <w:tab w:val="clear" w:pos="426"/>
        </w:tabs>
      </w:pPr>
      <w:r>
        <w:rPr>
          <w:rFonts w:hint="eastAsia"/>
        </w:rPr>
        <w:t>招标文件包括下列内容：</w:t>
      </w:r>
    </w:p>
    <w:p w14:paraId="5C584AC3" w14:textId="77777777" w:rsidR="00D2494B" w:rsidRDefault="00AE1472">
      <w:pPr>
        <w:tabs>
          <w:tab w:val="clear" w:pos="426"/>
        </w:tabs>
      </w:pPr>
      <w:r>
        <w:rPr>
          <w:rFonts w:hint="eastAsia"/>
        </w:rPr>
        <w:t>项目关键信息</w:t>
      </w:r>
    </w:p>
    <w:p w14:paraId="4238FE92" w14:textId="77777777" w:rsidR="00D2494B" w:rsidRDefault="00AE1472">
      <w:pPr>
        <w:tabs>
          <w:tab w:val="clear" w:pos="426"/>
        </w:tabs>
      </w:pPr>
      <w:r>
        <w:rPr>
          <w:rFonts w:hint="eastAsia"/>
        </w:rPr>
        <w:lastRenderedPageBreak/>
        <w:t>评标信息</w:t>
      </w:r>
    </w:p>
    <w:p w14:paraId="1F8AF7D0" w14:textId="77777777" w:rsidR="00D2494B" w:rsidRDefault="00AE1472">
      <w:pPr>
        <w:tabs>
          <w:tab w:val="clear" w:pos="426"/>
        </w:tabs>
      </w:pPr>
      <w:r>
        <w:rPr>
          <w:rFonts w:hint="eastAsia"/>
        </w:rPr>
        <w:t>第一册  专用条款</w:t>
      </w:r>
    </w:p>
    <w:p w14:paraId="3151B90F" w14:textId="77777777" w:rsidR="00D2494B" w:rsidRDefault="00AE1472">
      <w:pPr>
        <w:tabs>
          <w:tab w:val="clear" w:pos="426"/>
        </w:tabs>
      </w:pPr>
      <w:r>
        <w:rPr>
          <w:rFonts w:hint="eastAsia"/>
        </w:rPr>
        <w:t>第一章  采购公告</w:t>
      </w:r>
    </w:p>
    <w:p w14:paraId="27354DC4" w14:textId="77777777" w:rsidR="00D2494B" w:rsidRDefault="00AE1472">
      <w:pPr>
        <w:tabs>
          <w:tab w:val="clear" w:pos="426"/>
        </w:tabs>
      </w:pPr>
      <w:r>
        <w:rPr>
          <w:rFonts w:hint="eastAsia"/>
        </w:rPr>
        <w:t>第二章  招标项目需求</w:t>
      </w:r>
    </w:p>
    <w:p w14:paraId="42F51F76" w14:textId="77777777" w:rsidR="00D2494B" w:rsidRDefault="00AE1472">
      <w:pPr>
        <w:tabs>
          <w:tab w:val="clear" w:pos="426"/>
        </w:tabs>
      </w:pPr>
      <w:r>
        <w:rPr>
          <w:rFonts w:hint="eastAsia"/>
        </w:rPr>
        <w:t>第三章  合同条款及格式</w:t>
      </w:r>
    </w:p>
    <w:p w14:paraId="50C4C1BD" w14:textId="77777777" w:rsidR="00D2494B" w:rsidRDefault="00AE1472">
      <w:pPr>
        <w:tabs>
          <w:tab w:val="clear" w:pos="426"/>
        </w:tabs>
      </w:pPr>
      <w:r>
        <w:rPr>
          <w:rFonts w:hint="eastAsia"/>
        </w:rPr>
        <w:t>第四章  投标文件格式、附件</w:t>
      </w:r>
    </w:p>
    <w:p w14:paraId="274961A1" w14:textId="77777777" w:rsidR="00D2494B" w:rsidRDefault="00AE1472">
      <w:pPr>
        <w:tabs>
          <w:tab w:val="clear" w:pos="426"/>
        </w:tabs>
      </w:pPr>
      <w:r>
        <w:rPr>
          <w:rFonts w:hint="eastAsia"/>
        </w:rPr>
        <w:t>第五章  政府采购履约情况反馈表</w:t>
      </w:r>
    </w:p>
    <w:p w14:paraId="45331B87" w14:textId="77777777" w:rsidR="00D2494B" w:rsidRDefault="00AE1472">
      <w:pPr>
        <w:tabs>
          <w:tab w:val="clear" w:pos="426"/>
        </w:tabs>
      </w:pPr>
      <w:r>
        <w:rPr>
          <w:rFonts w:hint="eastAsia"/>
        </w:rPr>
        <w:t>第二册  通用条款</w:t>
      </w:r>
    </w:p>
    <w:p w14:paraId="54B3F32B" w14:textId="77777777" w:rsidR="00D2494B" w:rsidRDefault="00AE1472">
      <w:pPr>
        <w:tabs>
          <w:tab w:val="clear" w:pos="426"/>
        </w:tabs>
      </w:pPr>
      <w:r>
        <w:rPr>
          <w:rFonts w:hint="eastAsia"/>
        </w:rPr>
        <w:t>第一章  总则</w:t>
      </w:r>
    </w:p>
    <w:p w14:paraId="16848C65" w14:textId="77777777" w:rsidR="00D2494B" w:rsidRDefault="00AE1472">
      <w:pPr>
        <w:tabs>
          <w:tab w:val="clear" w:pos="426"/>
        </w:tabs>
      </w:pPr>
      <w:r>
        <w:rPr>
          <w:rFonts w:hint="eastAsia"/>
        </w:rPr>
        <w:t>第二章  招标文件</w:t>
      </w:r>
    </w:p>
    <w:p w14:paraId="760AB503" w14:textId="77777777" w:rsidR="00D2494B" w:rsidRDefault="00AE1472">
      <w:pPr>
        <w:tabs>
          <w:tab w:val="clear" w:pos="426"/>
        </w:tabs>
      </w:pPr>
      <w:r>
        <w:rPr>
          <w:rFonts w:hint="eastAsia"/>
        </w:rPr>
        <w:t>第三章  投标文件的编制与递交</w:t>
      </w:r>
    </w:p>
    <w:p w14:paraId="13CF2862" w14:textId="77777777" w:rsidR="00D2494B" w:rsidRDefault="00AE1472">
      <w:pPr>
        <w:tabs>
          <w:tab w:val="clear" w:pos="426"/>
        </w:tabs>
      </w:pPr>
      <w:r>
        <w:rPr>
          <w:rFonts w:hint="eastAsia"/>
        </w:rPr>
        <w:t>第四章  开标</w:t>
      </w:r>
    </w:p>
    <w:p w14:paraId="0D4CE77C" w14:textId="77777777" w:rsidR="00D2494B" w:rsidRDefault="00AE1472">
      <w:pPr>
        <w:tabs>
          <w:tab w:val="clear" w:pos="426"/>
        </w:tabs>
      </w:pPr>
      <w:r>
        <w:rPr>
          <w:rFonts w:hint="eastAsia"/>
        </w:rPr>
        <w:t>第五章  评标要求</w:t>
      </w:r>
    </w:p>
    <w:p w14:paraId="5A593625" w14:textId="77777777" w:rsidR="00D2494B" w:rsidRDefault="00AE1472">
      <w:pPr>
        <w:tabs>
          <w:tab w:val="clear" w:pos="426"/>
        </w:tabs>
      </w:pPr>
      <w:r>
        <w:rPr>
          <w:rFonts w:hint="eastAsia"/>
        </w:rPr>
        <w:t>第六章  评标程序及评标方法</w:t>
      </w:r>
    </w:p>
    <w:p w14:paraId="2B7F08D4" w14:textId="77777777" w:rsidR="00D2494B" w:rsidRDefault="00AE1472">
      <w:pPr>
        <w:tabs>
          <w:tab w:val="clear" w:pos="426"/>
        </w:tabs>
      </w:pPr>
      <w:r>
        <w:rPr>
          <w:rFonts w:hint="eastAsia"/>
        </w:rPr>
        <w:t>第七章  定标及公示</w:t>
      </w:r>
    </w:p>
    <w:p w14:paraId="43826942" w14:textId="77777777" w:rsidR="00D2494B" w:rsidRDefault="00AE1472">
      <w:pPr>
        <w:tabs>
          <w:tab w:val="clear" w:pos="426"/>
        </w:tabs>
      </w:pPr>
      <w:r>
        <w:rPr>
          <w:rFonts w:hint="eastAsia"/>
        </w:rPr>
        <w:t>第八章  公开招标失败的后续处理</w:t>
      </w:r>
    </w:p>
    <w:p w14:paraId="7D0CE450" w14:textId="77777777" w:rsidR="00D2494B" w:rsidRDefault="00AE1472">
      <w:pPr>
        <w:tabs>
          <w:tab w:val="clear" w:pos="426"/>
        </w:tabs>
      </w:pPr>
      <w:r>
        <w:rPr>
          <w:rFonts w:hint="eastAsia"/>
        </w:rPr>
        <w:t>第九章  合同的授予与备案</w:t>
      </w:r>
    </w:p>
    <w:p w14:paraId="729FBB02" w14:textId="77777777" w:rsidR="00D2494B" w:rsidRDefault="00AE1472">
      <w:pPr>
        <w:tabs>
          <w:tab w:val="clear" w:pos="426"/>
        </w:tabs>
      </w:pPr>
      <w:r>
        <w:rPr>
          <w:rFonts w:hint="eastAsia"/>
        </w:rPr>
        <w:t>第十章  质疑处理</w:t>
      </w:r>
    </w:p>
    <w:p w14:paraId="74D635EF" w14:textId="77777777" w:rsidR="00D2494B" w:rsidRDefault="00AE1472">
      <w:pPr>
        <w:tabs>
          <w:tab w:val="clear" w:pos="426"/>
        </w:tabs>
      </w:pPr>
      <w:bookmarkStart w:id="141" w:name="_Toc100052375"/>
      <w:bookmarkStart w:id="142" w:name="_Toc73521558"/>
      <w:bookmarkStart w:id="143" w:name="_Toc60631631"/>
      <w:bookmarkStart w:id="144" w:name="_Toc73517650"/>
      <w:bookmarkStart w:id="145" w:name="_Toc73518128"/>
      <w:bookmarkStart w:id="146" w:name="_Toc73521646"/>
      <w:bookmarkStart w:id="147" w:name="_Toc60560636"/>
      <w:bookmarkStart w:id="148" w:name="_Toc60560637"/>
      <w:bookmarkStart w:id="149" w:name="_Toc60631632"/>
      <w:bookmarkStart w:id="150" w:name="_Toc73518129"/>
      <w:bookmarkStart w:id="151" w:name="_Toc100052376"/>
      <w:bookmarkStart w:id="152" w:name="_Toc73521647"/>
      <w:bookmarkStart w:id="153" w:name="_Toc73517651"/>
      <w:bookmarkStart w:id="154" w:name="_Toc73521559"/>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58DFF58D" w14:textId="77777777" w:rsidR="00D2494B" w:rsidRDefault="00AE1472">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22DC1970" w14:textId="77777777" w:rsidR="00D2494B" w:rsidRDefault="00AE1472">
      <w:pPr>
        <w:tabs>
          <w:tab w:val="clear" w:pos="426"/>
        </w:tabs>
      </w:pPr>
      <w:r>
        <w:rPr>
          <w:rFonts w:hint="eastAsia"/>
        </w:rPr>
        <w:t>12．招标文件的澄清</w:t>
      </w:r>
      <w:bookmarkEnd w:id="141"/>
      <w:bookmarkEnd w:id="142"/>
      <w:bookmarkEnd w:id="143"/>
      <w:bookmarkEnd w:id="144"/>
      <w:bookmarkEnd w:id="145"/>
      <w:bookmarkEnd w:id="146"/>
      <w:bookmarkEnd w:id="147"/>
    </w:p>
    <w:p w14:paraId="70C890C9" w14:textId="77777777" w:rsidR="00D2494B" w:rsidRDefault="00AE1472">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w:t>
      </w:r>
      <w:r>
        <w:t>http://</w:t>
      </w:r>
      <w:proofErr w:type="spellStart"/>
      <w:r>
        <w:t>www.szzfcg.cn</w:t>
      </w:r>
      <w:proofErr w:type="spellEnd"/>
      <w:r>
        <w:t>/home/1/</w:t>
      </w:r>
      <w:r>
        <w:rPr>
          <w:rFonts w:hint="eastAsia"/>
        </w:rPr>
        <w:t>公开发布方式）答复或发送给所有投标人。澄清纪要作为招标文件的组成部分，对投标人起约束作用；</w:t>
      </w:r>
    </w:p>
    <w:p w14:paraId="59676A93" w14:textId="77777777" w:rsidR="00D2494B" w:rsidRDefault="00AE1472">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14:paraId="6F707778" w14:textId="77777777" w:rsidR="00D2494B" w:rsidRDefault="00AE1472">
      <w:pPr>
        <w:tabs>
          <w:tab w:val="clear" w:pos="426"/>
        </w:tabs>
      </w:pPr>
      <w:r>
        <w:rPr>
          <w:rFonts w:hint="eastAsia"/>
        </w:rPr>
        <w:t>12.3 对招标文件中描述有歧意或前后不一致的地方，评标委员会有权进行评判，但对同一条款的评判应适用于每个投标人。</w:t>
      </w:r>
    </w:p>
    <w:p w14:paraId="48A43047" w14:textId="77777777" w:rsidR="00D2494B" w:rsidRDefault="00AE1472">
      <w:pPr>
        <w:tabs>
          <w:tab w:val="clear" w:pos="426"/>
        </w:tabs>
      </w:pPr>
      <w:r>
        <w:lastRenderedPageBreak/>
        <w:t>1</w:t>
      </w:r>
      <w:r>
        <w:rPr>
          <w:rFonts w:hint="eastAsia"/>
        </w:rPr>
        <w:t>3．招标文件的修改</w:t>
      </w:r>
      <w:bookmarkEnd w:id="148"/>
      <w:bookmarkEnd w:id="149"/>
      <w:bookmarkEnd w:id="150"/>
      <w:bookmarkEnd w:id="151"/>
      <w:bookmarkEnd w:id="152"/>
      <w:bookmarkEnd w:id="153"/>
      <w:bookmarkEnd w:id="154"/>
    </w:p>
    <w:p w14:paraId="5DDCED08" w14:textId="77777777" w:rsidR="00D2494B" w:rsidRDefault="00AE1472">
      <w:pPr>
        <w:tabs>
          <w:tab w:val="clear" w:pos="426"/>
        </w:tabs>
      </w:pPr>
      <w:bookmarkStart w:id="155" w:name="bt投标文件"/>
      <w:bookmarkStart w:id="156" w:name="_Toc100052377"/>
      <w:bookmarkStart w:id="157" w:name="_Toc73521560"/>
      <w:bookmarkStart w:id="158" w:name="_Toc101074879"/>
      <w:bookmarkStart w:id="159" w:name="_Toc73521648"/>
      <w:bookmarkStart w:id="160" w:name="_Toc73518130"/>
      <w:bookmarkStart w:id="161" w:name="_Toc73517652"/>
      <w:bookmarkEnd w:id="155"/>
      <w:r>
        <w:t>1</w:t>
      </w:r>
      <w:r>
        <w:rPr>
          <w:rFonts w:hint="eastAsia"/>
        </w:rPr>
        <w:t>3.1招标文件发出后，在投标截止日期前任何时候，确需要变更招标内容的，采购代理机构可主动地或在解答投标人提出的澄清问题时对招标文件进行修改；</w:t>
      </w:r>
    </w:p>
    <w:p w14:paraId="7F7E328E" w14:textId="77777777" w:rsidR="00D2494B" w:rsidRDefault="00AE1472">
      <w:pPr>
        <w:tabs>
          <w:tab w:val="clear" w:pos="426"/>
        </w:tabs>
      </w:pPr>
      <w:r>
        <w:t>1</w:t>
      </w:r>
      <w:r>
        <w:rPr>
          <w:rFonts w:hint="eastAsia"/>
        </w:rPr>
        <w:t>3.2招标文件的修改以书面形式（包括网站公开发布方式）发送给所有投标人，招标文件的修改内容作为招标文件的组成部分，并具有约束力。</w:t>
      </w:r>
    </w:p>
    <w:p w14:paraId="27666BF2" w14:textId="77777777" w:rsidR="00D2494B" w:rsidRDefault="00AE1472">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1F47EE38" w14:textId="77777777" w:rsidR="00D2494B" w:rsidRDefault="00AE1472">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14:paraId="258AA2E0" w14:textId="77777777" w:rsidR="00D2494B" w:rsidRDefault="00AE1472">
      <w:pPr>
        <w:pStyle w:val="22"/>
        <w:tabs>
          <w:tab w:val="clear" w:pos="426"/>
        </w:tabs>
      </w:pPr>
      <w:bookmarkStart w:id="162" w:name="_Toc43115729"/>
      <w:bookmarkStart w:id="163" w:name="_Toc398220531"/>
      <w:bookmarkStart w:id="164" w:name="_Toc432592823"/>
      <w:r>
        <w:rPr>
          <w:rFonts w:hint="eastAsia"/>
        </w:rPr>
        <w:t>第三章 投标文件</w:t>
      </w:r>
      <w:bookmarkEnd w:id="156"/>
      <w:bookmarkEnd w:id="157"/>
      <w:bookmarkEnd w:id="158"/>
      <w:bookmarkEnd w:id="159"/>
      <w:bookmarkEnd w:id="160"/>
      <w:bookmarkEnd w:id="161"/>
      <w:r>
        <w:rPr>
          <w:rFonts w:hint="eastAsia"/>
        </w:rPr>
        <w:t>的编制与递交</w:t>
      </w:r>
      <w:bookmarkEnd w:id="162"/>
      <w:bookmarkEnd w:id="163"/>
      <w:bookmarkEnd w:id="164"/>
    </w:p>
    <w:p w14:paraId="52973E9F" w14:textId="77777777" w:rsidR="00D2494B" w:rsidRDefault="00AE1472">
      <w:pPr>
        <w:tabs>
          <w:tab w:val="clear" w:pos="426"/>
        </w:tabs>
      </w:pPr>
      <w:bookmarkStart w:id="165" w:name="_Toc60560639"/>
      <w:bookmarkStart w:id="166" w:name="_Toc60631634"/>
      <w:bookmarkStart w:id="167" w:name="_Toc73517653"/>
      <w:bookmarkStart w:id="168" w:name="_Toc73518131"/>
      <w:bookmarkStart w:id="169" w:name="_Toc73521561"/>
      <w:bookmarkStart w:id="170" w:name="_Toc73521649"/>
      <w:bookmarkStart w:id="171" w:name="_Toc100052378"/>
      <w:r>
        <w:rPr>
          <w:rFonts w:hint="eastAsia"/>
        </w:rPr>
        <w:t>14．投标文件的语言及度量单位</w:t>
      </w:r>
      <w:bookmarkEnd w:id="165"/>
      <w:bookmarkEnd w:id="166"/>
      <w:bookmarkEnd w:id="167"/>
      <w:bookmarkEnd w:id="168"/>
      <w:bookmarkEnd w:id="169"/>
      <w:bookmarkEnd w:id="170"/>
      <w:bookmarkEnd w:id="171"/>
    </w:p>
    <w:p w14:paraId="0F4A2C09" w14:textId="77777777" w:rsidR="00D2494B" w:rsidRDefault="00AE1472">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B8819AE" w14:textId="77777777" w:rsidR="00D2494B" w:rsidRDefault="00AE1472">
      <w:pPr>
        <w:tabs>
          <w:tab w:val="clear" w:pos="426"/>
        </w:tabs>
      </w:pPr>
      <w:r>
        <w:rPr>
          <w:rFonts w:hint="eastAsia"/>
        </w:rPr>
        <w:t>14.2 除技术规范另有规定外，投标文件使用的度量单位，均采用中华人民共和国法定计量单位。</w:t>
      </w:r>
    </w:p>
    <w:p w14:paraId="1F4DFBD5" w14:textId="77777777" w:rsidR="00D2494B" w:rsidRDefault="00AE1472">
      <w:pPr>
        <w:tabs>
          <w:tab w:val="clear" w:pos="426"/>
        </w:tabs>
      </w:pPr>
      <w:bookmarkStart w:id="172" w:name="_Toc100052379"/>
      <w:bookmarkStart w:id="173" w:name="_Toc73518132"/>
      <w:bookmarkStart w:id="174" w:name="_Toc60560640"/>
      <w:bookmarkStart w:id="175" w:name="_Toc60631635"/>
      <w:bookmarkStart w:id="176" w:name="_Toc73517654"/>
      <w:bookmarkStart w:id="177" w:name="_Toc73521562"/>
      <w:bookmarkStart w:id="178" w:name="_Toc73521650"/>
      <w:r>
        <w:rPr>
          <w:rFonts w:hint="eastAsia"/>
        </w:rPr>
        <w:t>15．投标文件的组成</w:t>
      </w:r>
      <w:bookmarkEnd w:id="172"/>
      <w:bookmarkEnd w:id="173"/>
      <w:bookmarkEnd w:id="174"/>
      <w:bookmarkEnd w:id="175"/>
      <w:bookmarkEnd w:id="176"/>
      <w:bookmarkEnd w:id="177"/>
      <w:bookmarkEnd w:id="178"/>
    </w:p>
    <w:p w14:paraId="0DC2E922" w14:textId="77777777" w:rsidR="00D2494B" w:rsidRDefault="00AE1472">
      <w:pPr>
        <w:tabs>
          <w:tab w:val="clear" w:pos="426"/>
        </w:tabs>
      </w:pPr>
      <w:r>
        <w:rPr>
          <w:rFonts w:hint="eastAsia"/>
        </w:rPr>
        <w:t>具体内容请详见本项目专用条款的相关内容。</w:t>
      </w:r>
      <w:bookmarkStart w:id="179" w:name="_Toc60631636"/>
      <w:bookmarkStart w:id="180" w:name="_Toc73521563"/>
      <w:bookmarkStart w:id="181" w:name="_Toc73518133"/>
      <w:bookmarkStart w:id="182" w:name="_Toc73517655"/>
      <w:bookmarkStart w:id="183" w:name="_Toc60560641"/>
      <w:bookmarkStart w:id="184" w:name="_Toc73521651"/>
      <w:bookmarkStart w:id="185" w:name="投标文件的组成"/>
    </w:p>
    <w:p w14:paraId="09766D29" w14:textId="77777777" w:rsidR="00D2494B" w:rsidRDefault="00AE1472">
      <w:pPr>
        <w:tabs>
          <w:tab w:val="clear" w:pos="426"/>
        </w:tabs>
      </w:pPr>
      <w:r>
        <w:rPr>
          <w:rFonts w:hint="eastAsia"/>
        </w:rPr>
        <w:t>16. 投标文件格式</w:t>
      </w:r>
    </w:p>
    <w:p w14:paraId="1F466D07" w14:textId="77777777" w:rsidR="00D2494B" w:rsidRDefault="00AE1472">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14:paraId="6BD162AF" w14:textId="77777777" w:rsidR="00D2494B" w:rsidRDefault="00AE1472">
      <w:pPr>
        <w:tabs>
          <w:tab w:val="clear" w:pos="426"/>
        </w:tabs>
      </w:pPr>
      <w:bookmarkStart w:id="186" w:name="_Toc60631638"/>
      <w:bookmarkStart w:id="187" w:name="_Toc73518135"/>
      <w:bookmarkStart w:id="188" w:name="_Toc100052382"/>
      <w:bookmarkStart w:id="189" w:name="_Toc73521565"/>
      <w:bookmarkStart w:id="190" w:name="_Toc73521653"/>
      <w:bookmarkStart w:id="191" w:name="_Toc60560643"/>
      <w:bookmarkStart w:id="192" w:name="_Toc73517657"/>
      <w:bookmarkEnd w:id="179"/>
      <w:bookmarkEnd w:id="180"/>
      <w:bookmarkEnd w:id="181"/>
      <w:bookmarkEnd w:id="182"/>
      <w:bookmarkEnd w:id="183"/>
      <w:bookmarkEnd w:id="184"/>
      <w:bookmarkEnd w:id="185"/>
      <w:r>
        <w:rPr>
          <w:rFonts w:hint="eastAsia"/>
        </w:rPr>
        <w:t>17．投标货币</w:t>
      </w:r>
      <w:bookmarkEnd w:id="186"/>
      <w:bookmarkEnd w:id="187"/>
      <w:bookmarkEnd w:id="188"/>
      <w:bookmarkEnd w:id="189"/>
      <w:bookmarkEnd w:id="190"/>
      <w:bookmarkEnd w:id="191"/>
      <w:bookmarkEnd w:id="192"/>
    </w:p>
    <w:p w14:paraId="5AC3B5CE" w14:textId="77777777" w:rsidR="00D2494B" w:rsidRDefault="00AE1472">
      <w:pPr>
        <w:tabs>
          <w:tab w:val="clear" w:pos="426"/>
        </w:tabs>
      </w:pPr>
      <w:r>
        <w:rPr>
          <w:rFonts w:hint="eastAsia"/>
        </w:rPr>
        <w:t>本项目的投标应以人民币计。</w:t>
      </w:r>
    </w:p>
    <w:p w14:paraId="21227EC6" w14:textId="77777777" w:rsidR="00D2494B" w:rsidRDefault="00AE1472">
      <w:pPr>
        <w:widowControl w:val="0"/>
        <w:shd w:val="clear" w:color="auto" w:fill="auto"/>
        <w:tabs>
          <w:tab w:val="clear" w:pos="426"/>
        </w:tabs>
        <w:autoSpaceDE w:val="0"/>
        <w:autoSpaceDN w:val="0"/>
      </w:pPr>
      <w:r>
        <w:rPr>
          <w:rFonts w:hint="eastAsia"/>
        </w:rPr>
        <w:t>18. 证明投标人合格和资格的文件</w:t>
      </w:r>
    </w:p>
    <w:p w14:paraId="43662ABA" w14:textId="77777777" w:rsidR="00D2494B" w:rsidRDefault="00AE1472">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14:paraId="4181EF45" w14:textId="77777777" w:rsidR="00D2494B" w:rsidRDefault="00AE1472">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14:paraId="30C511C5" w14:textId="77777777" w:rsidR="00D2494B" w:rsidRDefault="00AE1472">
      <w:pPr>
        <w:tabs>
          <w:tab w:val="clear" w:pos="426"/>
        </w:tabs>
      </w:pPr>
      <w:r>
        <w:rPr>
          <w:rFonts w:hint="eastAsia"/>
        </w:rPr>
        <w:t>19．证明投标文件投标技术方案的合格性和符合招标文件规定的文件要求</w:t>
      </w:r>
    </w:p>
    <w:p w14:paraId="13477508" w14:textId="77777777" w:rsidR="00D2494B" w:rsidRDefault="00AE1472">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14:paraId="37616BCE" w14:textId="77777777" w:rsidR="00D2494B" w:rsidRDefault="00AE1472">
      <w:pPr>
        <w:tabs>
          <w:tab w:val="clear" w:pos="426"/>
        </w:tabs>
      </w:pPr>
      <w:r>
        <w:lastRenderedPageBreak/>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2F7184A5" w14:textId="77777777" w:rsidR="00D2494B" w:rsidRDefault="00AE1472">
      <w:pPr>
        <w:tabs>
          <w:tab w:val="clear" w:pos="426"/>
        </w:tabs>
      </w:pPr>
      <w:r>
        <w:rPr>
          <w:rFonts w:hint="eastAsia"/>
        </w:rPr>
        <w:t>19.2.1主要技术指标和性能的详细说明。</w:t>
      </w:r>
    </w:p>
    <w:p w14:paraId="30FA7A5F" w14:textId="77777777" w:rsidR="00D2494B" w:rsidRDefault="00AE1472">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14:paraId="14354C7B" w14:textId="77777777" w:rsidR="00D2494B" w:rsidRDefault="00AE1472">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5BC3C67A" w14:textId="77777777" w:rsidR="00D2494B" w:rsidRDefault="00AE1472">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00A20E37" w14:textId="77777777" w:rsidR="00D2494B" w:rsidRDefault="00AE1472">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14:paraId="640809ED" w14:textId="77777777" w:rsidR="00D2494B" w:rsidRDefault="00AE1472">
      <w:pPr>
        <w:tabs>
          <w:tab w:val="clear" w:pos="426"/>
        </w:tabs>
      </w:pPr>
      <w:r>
        <w:rPr>
          <w:rFonts w:hint="eastAsia"/>
        </w:rPr>
        <w:t>19.3相关资料不符合19.2款要求的，评标委员会有权认定为投标技术方案不合格响应，其相关分数予以扣减或作废标处理。</w:t>
      </w:r>
    </w:p>
    <w:p w14:paraId="2371C0E9" w14:textId="77777777" w:rsidR="00D2494B" w:rsidRDefault="00AE1472">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14:paraId="5E027A97" w14:textId="77777777" w:rsidR="00D2494B" w:rsidRDefault="00AE1472">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14:paraId="2025EBCB" w14:textId="77777777" w:rsidR="00D2494B" w:rsidRDefault="00AE1472">
      <w:pPr>
        <w:tabs>
          <w:tab w:val="clear" w:pos="426"/>
        </w:tabs>
      </w:pPr>
      <w:r>
        <w:rPr>
          <w:rFonts w:hint="eastAsia"/>
        </w:rPr>
        <w:t>19.6为保证公平公正，除非另有规定或说明，投标人对同一货物或服务投标时，不得同时提供两套或两套以上的投标方案。</w:t>
      </w:r>
    </w:p>
    <w:p w14:paraId="69D384AA" w14:textId="77777777" w:rsidR="00D2494B" w:rsidRDefault="00AE1472">
      <w:pPr>
        <w:tabs>
          <w:tab w:val="clear" w:pos="426"/>
        </w:tabs>
      </w:pPr>
      <w:r>
        <w:rPr>
          <w:rFonts w:hint="eastAsia"/>
        </w:rPr>
        <w:t>20．投标文件其他证明文件的要求</w:t>
      </w:r>
    </w:p>
    <w:p w14:paraId="72955741" w14:textId="77777777" w:rsidR="00D2494B" w:rsidRDefault="00AE1472">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14:paraId="66414F39" w14:textId="77777777" w:rsidR="00D2494B" w:rsidRDefault="00AE1472">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14:paraId="72892C39" w14:textId="77777777" w:rsidR="00D2494B" w:rsidRDefault="00AE1472">
      <w:pPr>
        <w:tabs>
          <w:tab w:val="clear" w:pos="426"/>
        </w:tabs>
      </w:pPr>
      <w:bookmarkStart w:id="193" w:name="_Toc60631639"/>
      <w:bookmarkStart w:id="194" w:name="_Toc73521566"/>
      <w:bookmarkStart w:id="195" w:name="_Toc73518136"/>
      <w:bookmarkStart w:id="196" w:name="_Toc73521654"/>
      <w:bookmarkStart w:id="197" w:name="_Toc73517658"/>
      <w:bookmarkStart w:id="198" w:name="_Toc60560644"/>
      <w:bookmarkStart w:id="199" w:name="_Toc100052383"/>
      <w:r>
        <w:rPr>
          <w:rFonts w:hint="eastAsia"/>
        </w:rPr>
        <w:t>21．投标有效期</w:t>
      </w:r>
      <w:bookmarkEnd w:id="193"/>
      <w:bookmarkEnd w:id="194"/>
      <w:bookmarkEnd w:id="195"/>
      <w:bookmarkEnd w:id="196"/>
      <w:bookmarkEnd w:id="197"/>
      <w:bookmarkEnd w:id="198"/>
      <w:bookmarkEnd w:id="199"/>
    </w:p>
    <w:p w14:paraId="137283D7" w14:textId="77777777" w:rsidR="00D2494B" w:rsidRDefault="00AE1472">
      <w:pPr>
        <w:tabs>
          <w:tab w:val="clear" w:pos="426"/>
        </w:tabs>
      </w:pPr>
      <w:r>
        <w:rPr>
          <w:rFonts w:hint="eastAsia"/>
        </w:rPr>
        <w:lastRenderedPageBreak/>
        <w:t>21.1 投标有效期为从投标截止之日算起的日历天数，具体见专用条款中投标有效期的天数要求。在此期限内，所有投标文件均保持有效；</w:t>
      </w:r>
    </w:p>
    <w:p w14:paraId="2B388FC5" w14:textId="77777777" w:rsidR="00D2494B" w:rsidRDefault="00AE1472">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14:paraId="33F0490A" w14:textId="77777777" w:rsidR="00D2494B" w:rsidRDefault="00AE1472">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14:paraId="242EE19F" w14:textId="77777777" w:rsidR="00D2494B" w:rsidRDefault="00AE1472">
      <w:pPr>
        <w:tabs>
          <w:tab w:val="clear" w:pos="426"/>
        </w:tabs>
      </w:pPr>
      <w:bookmarkStart w:id="200" w:name="_Toc73517659"/>
      <w:bookmarkStart w:id="201" w:name="_Toc60560645"/>
      <w:bookmarkStart w:id="202" w:name="_Toc60631640"/>
      <w:bookmarkStart w:id="203" w:name="_Toc73518137"/>
      <w:bookmarkStart w:id="204" w:name="_Toc73521655"/>
      <w:bookmarkStart w:id="205" w:name="_Toc100052384"/>
      <w:bookmarkStart w:id="206" w:name="_Toc73521567"/>
      <w:r>
        <w:rPr>
          <w:rFonts w:hint="eastAsia"/>
        </w:rPr>
        <w:t>22．投标</w:t>
      </w:r>
      <w:bookmarkEnd w:id="200"/>
      <w:bookmarkEnd w:id="201"/>
      <w:bookmarkEnd w:id="202"/>
      <w:bookmarkEnd w:id="203"/>
      <w:bookmarkEnd w:id="204"/>
      <w:bookmarkEnd w:id="205"/>
      <w:bookmarkEnd w:id="206"/>
      <w:r>
        <w:rPr>
          <w:rFonts w:hint="eastAsia"/>
        </w:rPr>
        <w:t>保证金</w:t>
      </w:r>
      <w:r>
        <w:rPr>
          <w:rFonts w:hint="eastAsia"/>
          <w:b/>
          <w:color w:val="FF0000"/>
        </w:rPr>
        <w:t>（本项目不收取投标保证金）</w:t>
      </w:r>
    </w:p>
    <w:p w14:paraId="35925433" w14:textId="77777777" w:rsidR="00D2494B" w:rsidRDefault="00AE1472">
      <w:pPr>
        <w:tabs>
          <w:tab w:val="clear" w:pos="426"/>
        </w:tabs>
      </w:pPr>
      <w:bookmarkStart w:id="207" w:name="_Toc73521568"/>
      <w:bookmarkStart w:id="208" w:name="_Toc73518138"/>
      <w:bookmarkStart w:id="209" w:name="_Toc60560646"/>
      <w:bookmarkStart w:id="210" w:name="_Toc60631641"/>
      <w:bookmarkStart w:id="211" w:name="_Toc100052385"/>
      <w:bookmarkStart w:id="212" w:name="_Toc73521656"/>
      <w:bookmarkStart w:id="213" w:name="_Toc73517660"/>
      <w:r>
        <w:rPr>
          <w:rFonts w:hint="eastAsia"/>
        </w:rPr>
        <w:t>22.1投标保证金的缴纳：</w:t>
      </w:r>
    </w:p>
    <w:p w14:paraId="49B4EE49" w14:textId="77777777" w:rsidR="00D2494B" w:rsidRDefault="00AE1472">
      <w:pPr>
        <w:tabs>
          <w:tab w:val="clear" w:pos="426"/>
        </w:tabs>
      </w:pPr>
      <w:r>
        <w:rPr>
          <w:rFonts w:hint="eastAsia"/>
        </w:rPr>
        <w:t>22.1.1缴纳投标保证金的方式：参与投标前须缴纳壹万元保证金，落标或中标项目完成后返还，参与投标前未缴纳的，其投标将不予受理。</w:t>
      </w:r>
    </w:p>
    <w:p w14:paraId="3D26447B" w14:textId="77777777" w:rsidR="00D2494B" w:rsidRDefault="00AE1472">
      <w:pPr>
        <w:tabs>
          <w:tab w:val="clear" w:pos="426"/>
        </w:tabs>
      </w:pPr>
      <w:r>
        <w:rPr>
          <w:rFonts w:hint="eastAsia"/>
        </w:rPr>
        <w:t>22.1.2 若为重大项目，采购代理机构可自行决定另外收取投标保证金，不受22</w:t>
      </w:r>
      <w:r>
        <w:t>.1</w:t>
      </w:r>
      <w:r>
        <w:rPr>
          <w:rFonts w:hint="eastAsia"/>
        </w:rPr>
        <w:t>.1款限制。是否另外收取投标保证金，请见本招标文件专用条款《对通用条款的补充内容》中的相关要求。</w:t>
      </w:r>
    </w:p>
    <w:p w14:paraId="001DF3FC" w14:textId="77777777" w:rsidR="00D2494B" w:rsidRDefault="00AE1472">
      <w:pPr>
        <w:tabs>
          <w:tab w:val="clear" w:pos="426"/>
        </w:tabs>
        <w:rPr>
          <w:szCs w:val="21"/>
        </w:rPr>
      </w:pPr>
      <w:r>
        <w:rPr>
          <w:rFonts w:hint="eastAsia"/>
          <w:szCs w:val="21"/>
        </w:rPr>
        <w:t>22.2</w:t>
      </w:r>
      <w:r>
        <w:rPr>
          <w:rFonts w:hint="eastAsia"/>
        </w:rPr>
        <w:t>投标保证金是为了保护采购代理机构和采购单位免因投标人的行为而蒙受损失。采购代理机构和采购单位因投标人的行为受到损害时可根据本通用条款第</w:t>
      </w:r>
      <w:r>
        <w:rPr>
          <w:rFonts w:hint="eastAsia"/>
          <w:szCs w:val="21"/>
        </w:rPr>
        <w:t>22.3款</w:t>
      </w:r>
      <w:r>
        <w:rPr>
          <w:rFonts w:hint="eastAsia"/>
        </w:rPr>
        <w:t>的规定没收投标人的投标保证金。</w:t>
      </w:r>
    </w:p>
    <w:p w14:paraId="1825C119" w14:textId="77777777" w:rsidR="00D2494B" w:rsidRDefault="00AE1472">
      <w:pPr>
        <w:tabs>
          <w:tab w:val="clear" w:pos="426"/>
        </w:tabs>
      </w:pPr>
      <w:r>
        <w:rPr>
          <w:rFonts w:hint="eastAsia"/>
        </w:rPr>
        <w:t>22.3如下列任何情况发生时，投标保证金将被没收。</w:t>
      </w:r>
    </w:p>
    <w:p w14:paraId="7B6D988C" w14:textId="77777777" w:rsidR="00D2494B" w:rsidRDefault="00AE1472">
      <w:pPr>
        <w:tabs>
          <w:tab w:val="clear" w:pos="426"/>
        </w:tabs>
      </w:pPr>
      <w:r>
        <w:rPr>
          <w:rFonts w:hint="eastAsia"/>
        </w:rPr>
        <w:t>1）投标人在招标文件中规定的投标有效期内撤回其投标；</w:t>
      </w:r>
    </w:p>
    <w:p w14:paraId="36823178" w14:textId="77777777" w:rsidR="00D2494B" w:rsidRDefault="00AE1472">
      <w:pPr>
        <w:tabs>
          <w:tab w:val="clear" w:pos="426"/>
        </w:tabs>
      </w:pPr>
      <w:r>
        <w:rPr>
          <w:rFonts w:hint="eastAsia"/>
        </w:rPr>
        <w:t>2）中标人在规定期限内未能根据本项通用条款第47条规定签订合同；</w:t>
      </w:r>
    </w:p>
    <w:p w14:paraId="3BB0A954" w14:textId="77777777" w:rsidR="00D2494B" w:rsidRDefault="00AE1472">
      <w:pPr>
        <w:tabs>
          <w:tab w:val="clear" w:pos="426"/>
        </w:tabs>
      </w:pPr>
      <w:r>
        <w:rPr>
          <w:rFonts w:hint="eastAsia"/>
        </w:rPr>
        <w:t>3）投标人提供虚假投标文件或虚假补充文件：</w:t>
      </w:r>
    </w:p>
    <w:p w14:paraId="035CC21A" w14:textId="77777777" w:rsidR="00D2494B" w:rsidRDefault="00AE1472">
      <w:pPr>
        <w:tabs>
          <w:tab w:val="clear" w:pos="426"/>
        </w:tabs>
      </w:pPr>
      <w:r>
        <w:rPr>
          <w:rFonts w:hint="eastAsia"/>
        </w:rPr>
        <w:t>4）投标人以谋取中标为目的的技术规格模糊响应（如有意照搬照抄招标文件的技术要求）或虚假响应的；</w:t>
      </w:r>
    </w:p>
    <w:p w14:paraId="188F16F8" w14:textId="77777777" w:rsidR="00D2494B" w:rsidRDefault="00AE1472">
      <w:pPr>
        <w:tabs>
          <w:tab w:val="clear" w:pos="426"/>
        </w:tabs>
      </w:pPr>
      <w:r>
        <w:rPr>
          <w:rFonts w:hint="eastAsia"/>
        </w:rPr>
        <w:t>5）投标人质疑投诉提供虚假情况。</w:t>
      </w:r>
    </w:p>
    <w:p w14:paraId="4470F26C" w14:textId="77777777" w:rsidR="00D2494B" w:rsidRDefault="00AE1472">
      <w:pPr>
        <w:tabs>
          <w:tab w:val="clear" w:pos="426"/>
        </w:tabs>
      </w:pPr>
      <w:r>
        <w:rPr>
          <w:rFonts w:hint="eastAsia"/>
        </w:rPr>
        <w:t>22.4投标保证金账户信息：</w:t>
      </w:r>
    </w:p>
    <w:p w14:paraId="3C10FA44" w14:textId="77777777" w:rsidR="00D2494B" w:rsidRDefault="00AE1472">
      <w:pPr>
        <w:tabs>
          <w:tab w:val="clear" w:pos="426"/>
        </w:tabs>
      </w:pPr>
      <w:r>
        <w:rPr>
          <w:rFonts w:hint="eastAsia"/>
        </w:rPr>
        <w:t>无</w:t>
      </w:r>
    </w:p>
    <w:p w14:paraId="725DE528" w14:textId="77777777" w:rsidR="00D2494B" w:rsidRDefault="00AE1472">
      <w:pPr>
        <w:tabs>
          <w:tab w:val="clear" w:pos="426"/>
        </w:tabs>
      </w:pPr>
      <w:r>
        <w:rPr>
          <w:rFonts w:hint="eastAsia"/>
        </w:rPr>
        <w:t>23．投标人的替代方案</w:t>
      </w:r>
      <w:bookmarkEnd w:id="207"/>
      <w:bookmarkEnd w:id="208"/>
      <w:bookmarkEnd w:id="209"/>
      <w:bookmarkEnd w:id="210"/>
      <w:bookmarkEnd w:id="211"/>
      <w:bookmarkEnd w:id="212"/>
      <w:bookmarkEnd w:id="213"/>
    </w:p>
    <w:p w14:paraId="172D234C" w14:textId="77777777" w:rsidR="00D2494B" w:rsidRDefault="00AE1472">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14:paraId="39AFE683" w14:textId="77777777" w:rsidR="00D2494B" w:rsidRDefault="00AE1472">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14" w:name="_Toc73518144"/>
      <w:bookmarkStart w:id="215" w:name="_Toc73517666"/>
      <w:bookmarkStart w:id="216" w:name="_Toc101074881"/>
      <w:bookmarkStart w:id="217" w:name="_Toc73521662"/>
      <w:bookmarkStart w:id="218" w:name="_Toc73521574"/>
      <w:bookmarkStart w:id="219" w:name="_Toc100052391"/>
    </w:p>
    <w:p w14:paraId="2C2B0981" w14:textId="77777777" w:rsidR="00D2494B" w:rsidRDefault="00AE1472">
      <w:pPr>
        <w:tabs>
          <w:tab w:val="clear" w:pos="426"/>
        </w:tabs>
      </w:pPr>
      <w:bookmarkStart w:id="220" w:name="_Toc188869280"/>
      <w:bookmarkStart w:id="221" w:name="_Toc148954859"/>
      <w:bookmarkStart w:id="222" w:name="_Toc143658455"/>
      <w:bookmarkStart w:id="223" w:name="_Toc157847820"/>
      <w:bookmarkStart w:id="224" w:name="_Toc148329801"/>
      <w:bookmarkStart w:id="225" w:name="_Toc135666815"/>
      <w:bookmarkStart w:id="226" w:name="_Toc201401576"/>
      <w:bookmarkStart w:id="227" w:name="_Toc163530302"/>
      <w:bookmarkStart w:id="228" w:name="_Toc135666628"/>
      <w:bookmarkStart w:id="229" w:name="_Toc148778157"/>
      <w:bookmarkStart w:id="230" w:name="_Toc148780238"/>
      <w:bookmarkStart w:id="231" w:name="_Toc201997835"/>
      <w:bookmarkStart w:id="232" w:name="_Toc187729580"/>
      <w:bookmarkStart w:id="233" w:name="_Toc98817934"/>
      <w:bookmarkStart w:id="234" w:name="_Toc148954464"/>
      <w:bookmarkStart w:id="235" w:name="_Toc148413300"/>
      <w:bookmarkStart w:id="236" w:name="_Toc134852021"/>
      <w:bookmarkStart w:id="237" w:name="_Toc201401384"/>
      <w:bookmarkStart w:id="238" w:name="_Toc148779952"/>
      <w:r>
        <w:rPr>
          <w:rFonts w:hint="eastAsia"/>
        </w:rPr>
        <w:t>24． 投标文件的密封、标记</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hint="eastAsia"/>
        </w:rPr>
        <w:t>和装订</w:t>
      </w:r>
    </w:p>
    <w:p w14:paraId="0A187282" w14:textId="77777777" w:rsidR="00D2494B" w:rsidRDefault="00AE1472">
      <w:pPr>
        <w:widowControl w:val="0"/>
        <w:shd w:val="clear" w:color="auto" w:fill="auto"/>
        <w:tabs>
          <w:tab w:val="clear" w:pos="426"/>
        </w:tabs>
        <w:autoSpaceDE w:val="0"/>
        <w:autoSpaceDN w:val="0"/>
        <w:rPr>
          <w:rFonts w:cs="黑体"/>
          <w:bCs/>
          <w:szCs w:val="21"/>
        </w:rPr>
      </w:pPr>
      <w:r>
        <w:rPr>
          <w:rFonts w:hint="eastAsia"/>
        </w:rPr>
        <w:t xml:space="preserve">24.1 </w:t>
      </w:r>
      <w:r>
        <w:rPr>
          <w:rFonts w:cs="黑体" w:hint="eastAsia"/>
          <w:bCs/>
          <w:szCs w:val="21"/>
        </w:rPr>
        <w:t>为方便开标唱标，投标人应单独提交一个密封信封，并在信封上标明“开标信封”的字样，内容包括开标一览表(报价表)、法定代表人证明书、法定代表人授权委托书、被授权人身份证复印件、</w:t>
      </w:r>
      <w:r>
        <w:rPr>
          <w:rFonts w:hint="eastAsia"/>
          <w:szCs w:val="21"/>
        </w:rPr>
        <w:t>投标</w:t>
      </w:r>
      <w:r>
        <w:rPr>
          <w:rFonts w:hint="eastAsia"/>
          <w:szCs w:val="21"/>
        </w:rPr>
        <w:lastRenderedPageBreak/>
        <w:t>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14:paraId="66ED9421" w14:textId="77777777" w:rsidR="00D2494B" w:rsidRDefault="00AE1472">
      <w:pPr>
        <w:tabs>
          <w:tab w:val="clear" w:pos="426"/>
        </w:tabs>
        <w:rPr>
          <w:color w:val="000000"/>
          <w:szCs w:val="21"/>
        </w:rPr>
      </w:pPr>
      <w:r>
        <w:rPr>
          <w:rFonts w:hint="eastAsia"/>
        </w:rPr>
        <w:t>24.2 投标文件为纸质投标文件，</w:t>
      </w:r>
      <w:r>
        <w:rPr>
          <w:rFonts w:hint="eastAsia"/>
          <w:szCs w:val="21"/>
        </w:rPr>
        <w:t>含正本和副本，投标文件应标明招标项目编号、招标项目名称及“正本”或“副本”。投标文件的所有内容应按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14:paraId="4358AAF4" w14:textId="77777777" w:rsidR="00D2494B" w:rsidRDefault="00AE1472">
      <w:pPr>
        <w:tabs>
          <w:tab w:val="clear" w:pos="426"/>
        </w:tabs>
      </w:pPr>
      <w:r>
        <w:rPr>
          <w:rFonts w:hint="eastAsia"/>
        </w:rPr>
        <w:t xml:space="preserve">投标文件 </w:t>
      </w:r>
    </w:p>
    <w:p w14:paraId="3BA31ADF" w14:textId="77777777" w:rsidR="00D2494B" w:rsidRDefault="00AE1472">
      <w:pPr>
        <w:tabs>
          <w:tab w:val="clear" w:pos="426"/>
        </w:tabs>
      </w:pPr>
      <w:r>
        <w:rPr>
          <w:rFonts w:hint="eastAsia"/>
        </w:rPr>
        <w:t>招标项目编号：</w:t>
      </w:r>
      <w:r>
        <w:rPr>
          <w:rFonts w:hint="eastAsia"/>
          <w:u w:val="single"/>
        </w:rPr>
        <w:t>_________________________</w:t>
      </w:r>
    </w:p>
    <w:p w14:paraId="7B4ABABE" w14:textId="77777777" w:rsidR="00D2494B" w:rsidRDefault="00AE1472">
      <w:pPr>
        <w:tabs>
          <w:tab w:val="clear" w:pos="426"/>
        </w:tabs>
      </w:pPr>
      <w:r>
        <w:rPr>
          <w:rFonts w:hint="eastAsia"/>
        </w:rPr>
        <w:t>项目名称：</w:t>
      </w:r>
      <w:r>
        <w:rPr>
          <w:rFonts w:hint="eastAsia"/>
          <w:u w:val="single"/>
        </w:rPr>
        <w:t>_________________________</w:t>
      </w:r>
    </w:p>
    <w:p w14:paraId="7CEB1424" w14:textId="77777777" w:rsidR="00D2494B" w:rsidRDefault="00AE1472">
      <w:pPr>
        <w:tabs>
          <w:tab w:val="clear" w:pos="426"/>
        </w:tabs>
      </w:pPr>
      <w:r>
        <w:rPr>
          <w:rFonts w:hint="eastAsia"/>
        </w:rPr>
        <w:t>投标人名称（盖章）：</w:t>
      </w:r>
      <w:r>
        <w:rPr>
          <w:rFonts w:hint="eastAsia"/>
          <w:u w:val="single"/>
        </w:rPr>
        <w:t>________________</w:t>
      </w:r>
    </w:p>
    <w:p w14:paraId="61709280" w14:textId="77777777" w:rsidR="00D2494B" w:rsidRDefault="00AE1472">
      <w:pPr>
        <w:tabs>
          <w:tab w:val="clear" w:pos="426"/>
        </w:tabs>
      </w:pPr>
      <w:r>
        <w:rPr>
          <w:rFonts w:hint="eastAsia"/>
        </w:rPr>
        <w:t>投标截止时间：</w:t>
      </w:r>
      <w:r>
        <w:rPr>
          <w:rFonts w:hint="eastAsia"/>
          <w:u w:val="single"/>
        </w:rPr>
        <w:t>_______年______月______日______时______分（前不得开封）</w:t>
      </w:r>
      <w:r>
        <w:rPr>
          <w:rFonts w:hint="eastAsia"/>
        </w:rPr>
        <w:t>。</w:t>
      </w:r>
    </w:p>
    <w:p w14:paraId="36B12838" w14:textId="77777777" w:rsidR="00D2494B" w:rsidRDefault="00AE1472">
      <w:pPr>
        <w:tabs>
          <w:tab w:val="clear" w:pos="426"/>
        </w:tabs>
      </w:pPr>
      <w:r>
        <w:rPr>
          <w:rFonts w:hint="eastAsia"/>
        </w:rPr>
        <w:t>24.3  所有投标文件的密封袋的封口处均应加盖投标人公章。</w:t>
      </w:r>
    </w:p>
    <w:p w14:paraId="4560BF84" w14:textId="77777777" w:rsidR="00D2494B" w:rsidRDefault="00AE1472">
      <w:pPr>
        <w:tabs>
          <w:tab w:val="clear" w:pos="426"/>
        </w:tabs>
      </w:pPr>
      <w:r>
        <w:rPr>
          <w:rFonts w:hint="eastAsia"/>
        </w:rPr>
        <w:t>24.4  对于因标书标识不清、装订不牢、密封不严等导致的不利后果由该投标人自负。</w:t>
      </w:r>
    </w:p>
    <w:p w14:paraId="2B9FF642" w14:textId="77777777" w:rsidR="00D2494B" w:rsidRDefault="00AE1472">
      <w:pPr>
        <w:tabs>
          <w:tab w:val="clear" w:pos="426"/>
        </w:tabs>
        <w:rPr>
          <w:color w:val="000000"/>
          <w:szCs w:val="21"/>
        </w:rPr>
      </w:pPr>
      <w:r>
        <w:rPr>
          <w:rFonts w:hint="eastAsia"/>
          <w:color w:val="000000"/>
          <w:szCs w:val="21"/>
        </w:rPr>
        <w:t>24.5  投标方应将投标文件按24.1-24.2中的规定进行密封和标记后，按专用条款中采购公告注明的地址送至招标机构。</w:t>
      </w:r>
    </w:p>
    <w:p w14:paraId="32B70A82" w14:textId="77777777" w:rsidR="00D2494B" w:rsidRDefault="00AE1472">
      <w:pPr>
        <w:tabs>
          <w:tab w:val="clear" w:pos="426"/>
        </w:tabs>
        <w:rPr>
          <w:color w:val="000000"/>
          <w:szCs w:val="21"/>
        </w:rPr>
      </w:pPr>
      <w:r>
        <w:rPr>
          <w:rFonts w:hint="eastAsia"/>
          <w:color w:val="000000"/>
          <w:szCs w:val="21"/>
        </w:rPr>
        <w:t>24.6  邮寄、电报、电话、传真形式的投标概不接受。</w:t>
      </w:r>
    </w:p>
    <w:p w14:paraId="331AF079" w14:textId="77777777" w:rsidR="00D2494B" w:rsidRDefault="00AE1472">
      <w:pPr>
        <w:tabs>
          <w:tab w:val="clear" w:pos="426"/>
        </w:tabs>
        <w:rPr>
          <w:b/>
          <w:color w:val="000000"/>
          <w:szCs w:val="21"/>
        </w:rPr>
      </w:pPr>
      <w:r>
        <w:rPr>
          <w:rFonts w:hint="eastAsia"/>
          <w:b/>
          <w:color w:val="000000"/>
          <w:szCs w:val="21"/>
        </w:rPr>
        <w:t xml:space="preserve">24.7  </w:t>
      </w:r>
      <w:r>
        <w:rPr>
          <w:rFonts w:hint="eastAsia"/>
          <w:b/>
          <w:bCs/>
          <w:color w:val="000000"/>
          <w:szCs w:val="21"/>
        </w:rPr>
        <w:t>投标文件电子版：电子光盘一张（投标文件正本盖章后的彩色扫描件，扫描件要求为PDF格式），请将该光盘放在开标信封中，并在光盘上标明招标项目编号、项目名称及投标人名称。</w:t>
      </w:r>
    </w:p>
    <w:p w14:paraId="2B88243B" w14:textId="77777777" w:rsidR="00D2494B" w:rsidRDefault="00AE1472">
      <w:pPr>
        <w:tabs>
          <w:tab w:val="clear" w:pos="426"/>
        </w:tabs>
        <w:rPr>
          <w:color w:val="000000"/>
          <w:szCs w:val="21"/>
        </w:rPr>
      </w:pPr>
      <w:r>
        <w:rPr>
          <w:rFonts w:hint="eastAsia"/>
          <w:color w:val="000000"/>
          <w:szCs w:val="21"/>
        </w:rPr>
        <w:t>25． 投标截止时间</w:t>
      </w:r>
    </w:p>
    <w:p w14:paraId="20E2AFD8" w14:textId="77777777" w:rsidR="00D2494B" w:rsidRDefault="00AE1472">
      <w:pPr>
        <w:tabs>
          <w:tab w:val="clear" w:pos="426"/>
        </w:tabs>
        <w:ind w:firstLineChars="202" w:firstLine="424"/>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14:paraId="3380C517" w14:textId="77777777" w:rsidR="00D2494B" w:rsidRDefault="00AE1472">
      <w:pPr>
        <w:tabs>
          <w:tab w:val="clear" w:pos="426"/>
        </w:tabs>
        <w:rPr>
          <w:color w:val="000000"/>
          <w:szCs w:val="21"/>
        </w:rPr>
      </w:pPr>
      <w:r>
        <w:rPr>
          <w:rFonts w:hint="eastAsia"/>
          <w:color w:val="000000"/>
          <w:szCs w:val="21"/>
        </w:rPr>
        <w:t>26．迟交的投标书</w:t>
      </w:r>
    </w:p>
    <w:p w14:paraId="6E15D21A" w14:textId="77777777" w:rsidR="00D2494B" w:rsidRDefault="00AE1472">
      <w:pPr>
        <w:tabs>
          <w:tab w:val="clear" w:pos="426"/>
        </w:tabs>
        <w:ind w:firstLineChars="202" w:firstLine="424"/>
        <w:rPr>
          <w:color w:val="000000"/>
          <w:szCs w:val="21"/>
        </w:rPr>
      </w:pPr>
      <w:r>
        <w:rPr>
          <w:rFonts w:hint="eastAsia"/>
          <w:color w:val="000000"/>
          <w:szCs w:val="21"/>
        </w:rPr>
        <w:t>按照本通用条款第25条规定，招标机构将拒绝并原封退回在其规定的投标截止期后收到的任何投标书。</w:t>
      </w:r>
    </w:p>
    <w:p w14:paraId="562A2BFA" w14:textId="77777777" w:rsidR="00D2494B" w:rsidRDefault="00AE1472">
      <w:pPr>
        <w:tabs>
          <w:tab w:val="clear" w:pos="426"/>
        </w:tabs>
      </w:pPr>
      <w:r>
        <w:rPr>
          <w:rFonts w:hint="eastAsia"/>
        </w:rPr>
        <w:t>27． 投标文件的提交和截标时投标文件的数量要求</w:t>
      </w:r>
    </w:p>
    <w:p w14:paraId="2AE5EB77" w14:textId="77777777" w:rsidR="00D2494B" w:rsidRDefault="00AE1472">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14:paraId="5186FF4F" w14:textId="77777777" w:rsidR="00D2494B" w:rsidRDefault="00AE1472">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14:paraId="42FD53B0" w14:textId="77777777" w:rsidR="00D2494B" w:rsidRDefault="00AE1472">
      <w:pPr>
        <w:tabs>
          <w:tab w:val="clear" w:pos="426"/>
        </w:tabs>
      </w:pPr>
      <w:bookmarkStart w:id="239" w:name="_Toc148780241"/>
      <w:bookmarkStart w:id="240" w:name="_Toc148329804"/>
      <w:bookmarkStart w:id="241" w:name="_Toc143658458"/>
      <w:bookmarkStart w:id="242" w:name="_Toc98817937"/>
      <w:bookmarkStart w:id="243" w:name="_Toc135666818"/>
      <w:bookmarkStart w:id="244" w:name="_Toc201401386"/>
      <w:bookmarkStart w:id="245" w:name="_Toc148779955"/>
      <w:bookmarkStart w:id="246" w:name="_Toc157847823"/>
      <w:bookmarkStart w:id="247" w:name="_Toc135666631"/>
      <w:bookmarkStart w:id="248" w:name="_Toc148954862"/>
      <w:bookmarkStart w:id="249" w:name="_Toc134852024"/>
      <w:bookmarkStart w:id="250" w:name="_Toc187729583"/>
      <w:bookmarkStart w:id="251" w:name="_Toc148778160"/>
      <w:bookmarkStart w:id="252" w:name="_Toc201401578"/>
      <w:bookmarkStart w:id="253" w:name="_Toc148413303"/>
      <w:bookmarkStart w:id="254" w:name="_Toc163530305"/>
      <w:bookmarkStart w:id="255" w:name="_Toc188869283"/>
      <w:bookmarkStart w:id="256" w:name="_Toc148954467"/>
      <w:bookmarkStart w:id="257" w:name="_Toc201997837"/>
      <w:r>
        <w:rPr>
          <w:rFonts w:hint="eastAsia"/>
        </w:rPr>
        <w:t>28．  投标文件的修改或撤回</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0B80668D" w14:textId="77777777" w:rsidR="00D2494B" w:rsidRDefault="00AE1472">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14:paraId="57EADA01" w14:textId="77777777" w:rsidR="00D2494B" w:rsidRDefault="00AE1472">
      <w:pPr>
        <w:tabs>
          <w:tab w:val="clear" w:pos="426"/>
        </w:tabs>
      </w:pPr>
      <w:r>
        <w:rPr>
          <w:rFonts w:hint="eastAsia"/>
        </w:rPr>
        <w:t>28.2  采购代理机构收到由投标人代表签名的修改或撤回的书面通知并确认后，投标人可对其投标文件进行修改，或是撤回其投标。</w:t>
      </w:r>
    </w:p>
    <w:p w14:paraId="67BA4DB3" w14:textId="77777777" w:rsidR="00D2494B" w:rsidRDefault="00AE1472">
      <w:pPr>
        <w:tabs>
          <w:tab w:val="clear" w:pos="426"/>
        </w:tabs>
      </w:pPr>
      <w:bookmarkStart w:id="258" w:name="_Toc188869284"/>
      <w:r>
        <w:rPr>
          <w:rFonts w:hint="eastAsia"/>
        </w:rPr>
        <w:lastRenderedPageBreak/>
        <w:t>28.3  投标人的修改文件应按照本招标文件的规定进行编制、密封、标记和提交，并在密封袋上注明“投标修改”。</w:t>
      </w:r>
    </w:p>
    <w:p w14:paraId="7143B719" w14:textId="77777777" w:rsidR="00D2494B" w:rsidRDefault="00AE1472">
      <w:pPr>
        <w:tabs>
          <w:tab w:val="clear" w:pos="426"/>
        </w:tabs>
      </w:pPr>
      <w:r>
        <w:rPr>
          <w:rFonts w:hint="eastAsia"/>
        </w:rPr>
        <w:t>28.4  投标截止时间之后至投标文件有效期终止之前，投标人不得要求撤回其投标。在此期间撤回投标的，其投标担保将会被没收。</w:t>
      </w:r>
    </w:p>
    <w:p w14:paraId="4DD42993" w14:textId="77777777" w:rsidR="00D2494B" w:rsidRDefault="00AE1472">
      <w:pPr>
        <w:tabs>
          <w:tab w:val="clear" w:pos="426"/>
        </w:tabs>
      </w:pPr>
      <w:r>
        <w:rPr>
          <w:rFonts w:hint="eastAsia"/>
        </w:rPr>
        <w:t>28.5  评标结束后，不论中标与否，投标人均不得收回投标文件。</w:t>
      </w:r>
    </w:p>
    <w:p w14:paraId="5F4BD108" w14:textId="77777777" w:rsidR="00D2494B" w:rsidRDefault="00AE1472">
      <w:pPr>
        <w:pStyle w:val="22"/>
        <w:tabs>
          <w:tab w:val="clear" w:pos="426"/>
        </w:tabs>
      </w:pPr>
      <w:bookmarkStart w:id="259" w:name="_Toc398220532"/>
      <w:bookmarkStart w:id="260" w:name="_Toc432592824"/>
      <w:bookmarkStart w:id="261" w:name="_Toc43115730"/>
      <w:bookmarkEnd w:id="258"/>
      <w:r>
        <w:rPr>
          <w:rFonts w:hint="eastAsia"/>
        </w:rPr>
        <w:t>第四章 开标</w:t>
      </w:r>
      <w:bookmarkEnd w:id="214"/>
      <w:bookmarkEnd w:id="215"/>
      <w:bookmarkEnd w:id="216"/>
      <w:bookmarkEnd w:id="217"/>
      <w:bookmarkEnd w:id="218"/>
      <w:bookmarkEnd w:id="219"/>
      <w:bookmarkEnd w:id="259"/>
      <w:bookmarkEnd w:id="260"/>
      <w:bookmarkEnd w:id="261"/>
    </w:p>
    <w:p w14:paraId="7A9EF792" w14:textId="77777777" w:rsidR="00D2494B" w:rsidRDefault="00AE1472">
      <w:pPr>
        <w:tabs>
          <w:tab w:val="clear" w:pos="426"/>
        </w:tabs>
      </w:pPr>
      <w:bookmarkStart w:id="262" w:name="_Toc201997841"/>
      <w:bookmarkStart w:id="263" w:name="_Toc201401388"/>
      <w:bookmarkStart w:id="264" w:name="_Toc201401580"/>
      <w:bookmarkStart w:id="265" w:name="_Toc148329806"/>
      <w:bookmarkStart w:id="266" w:name="_Toc187729585"/>
      <w:bookmarkStart w:id="267" w:name="_Toc148778162"/>
      <w:bookmarkStart w:id="268" w:name="_Toc163530307"/>
      <w:bookmarkStart w:id="269" w:name="_Toc143658460"/>
      <w:bookmarkStart w:id="270" w:name="_Toc135666820"/>
      <w:bookmarkStart w:id="271" w:name="_Toc148413305"/>
      <w:bookmarkStart w:id="272" w:name="_Toc135666633"/>
      <w:bookmarkStart w:id="273" w:name="_Toc188869286"/>
      <w:bookmarkStart w:id="274" w:name="_Toc134852027"/>
      <w:bookmarkStart w:id="275" w:name="_Toc148954864"/>
      <w:bookmarkStart w:id="276" w:name="_Toc157847825"/>
      <w:bookmarkStart w:id="277" w:name="_Toc148780243"/>
      <w:bookmarkStart w:id="278" w:name="_Toc148954469"/>
      <w:bookmarkStart w:id="279" w:name="_Toc148779957"/>
      <w:bookmarkStart w:id="280" w:name="_Toc98817939"/>
      <w:bookmarkStart w:id="281" w:name="_Toc73521664"/>
      <w:bookmarkStart w:id="282" w:name="_Toc73518146"/>
      <w:bookmarkStart w:id="283" w:name="_Toc73521576"/>
      <w:bookmarkStart w:id="284" w:name="_Toc73517668"/>
      <w:bookmarkStart w:id="285" w:name="_Toc101074882"/>
      <w:bookmarkStart w:id="286" w:name="_Toc100052393"/>
      <w:r>
        <w:rPr>
          <w:rFonts w:hint="eastAsia"/>
        </w:rPr>
        <w:t>29．　开标</w:t>
      </w:r>
      <w:bookmarkEnd w:id="262"/>
      <w:bookmarkEnd w:id="263"/>
      <w:bookmarkEnd w:id="264"/>
    </w:p>
    <w:p w14:paraId="3F8C89CF" w14:textId="77777777" w:rsidR="00D2494B" w:rsidRDefault="00AE1472">
      <w:pPr>
        <w:tabs>
          <w:tab w:val="clear" w:pos="426"/>
        </w:tabs>
      </w:pPr>
      <w:bookmarkStart w:id="287" w:name="_Toc201997842"/>
      <w:bookmarkStart w:id="288" w:name="_Toc201401389"/>
      <w:bookmarkStart w:id="289" w:name="_Toc201401581"/>
      <w:r>
        <w:rPr>
          <w:rFonts w:hint="eastAsia"/>
        </w:rPr>
        <w:t>29.1  采购人在“投标须知前附表”中规定的时间、地点组织公开开标。邀请所有投标人代表参加。不参加开标会的投标人，视为其认可开标程序和结果。</w:t>
      </w:r>
      <w:bookmarkEnd w:id="287"/>
      <w:bookmarkEnd w:id="288"/>
      <w:bookmarkEnd w:id="289"/>
    </w:p>
    <w:p w14:paraId="0D8FA816" w14:textId="77777777" w:rsidR="00D2494B" w:rsidRDefault="00AE1472">
      <w:pPr>
        <w:tabs>
          <w:tab w:val="clear" w:pos="426"/>
        </w:tabs>
      </w:pPr>
      <w:bookmarkStart w:id="290" w:name="_Toc201997843"/>
      <w:bookmarkStart w:id="291" w:name="_Toc201401390"/>
      <w:bookmarkStart w:id="292" w:name="_Toc201401582"/>
      <w:r>
        <w:rPr>
          <w:rFonts w:hint="eastAsia"/>
        </w:rPr>
        <w:t>29.2  参加开标会议的投标人只委派一名代表，且必须是本单位法定代表人或授权代表，参加会议人员须提供相应的授权委托书。</w:t>
      </w:r>
    </w:p>
    <w:bookmarkEnd w:id="290"/>
    <w:bookmarkEnd w:id="291"/>
    <w:bookmarkEnd w:id="292"/>
    <w:p w14:paraId="5B301E52" w14:textId="77777777" w:rsidR="00D2494B" w:rsidRDefault="00AE1472">
      <w:pPr>
        <w:tabs>
          <w:tab w:val="clear" w:pos="426"/>
        </w:tabs>
      </w:pPr>
      <w:r>
        <w:rPr>
          <w:rFonts w:hint="eastAsia"/>
        </w:rPr>
        <w:t>29.3  开标会由采购代理机构主持，开标程序如下：</w:t>
      </w:r>
    </w:p>
    <w:p w14:paraId="600810D2" w14:textId="77777777" w:rsidR="00D2494B" w:rsidRDefault="00AE1472">
      <w:pPr>
        <w:tabs>
          <w:tab w:val="clear" w:pos="426"/>
        </w:tabs>
      </w:pPr>
      <w:r>
        <w:rPr>
          <w:rFonts w:hint="eastAsia"/>
        </w:rPr>
        <w:t xml:space="preserve">29.3.1  采购代理机构核对法人代表或其授权代表身份证明，若不能提供相应的身份证明或不相符，则不能参与开标会议； </w:t>
      </w:r>
    </w:p>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14:paraId="307A2ABF" w14:textId="77777777" w:rsidR="00D2494B" w:rsidRDefault="00AE1472">
      <w:pPr>
        <w:tabs>
          <w:tab w:val="clear" w:pos="426"/>
        </w:tabs>
        <w:rPr>
          <w:color w:val="000000"/>
          <w:szCs w:val="21"/>
        </w:rPr>
      </w:pPr>
      <w:r>
        <w:rPr>
          <w:rFonts w:hint="eastAsia"/>
          <w:color w:val="000000"/>
          <w:szCs w:val="21"/>
        </w:rPr>
        <w:t>29.3.2  招标机构将按“采购公告”规定的时间和地点组织公开开标。投标人应委派代表参加，参加开标的代表应签名报到以证明出席。</w:t>
      </w:r>
    </w:p>
    <w:p w14:paraId="59C6AEC9" w14:textId="77777777" w:rsidR="00D2494B" w:rsidRDefault="00AE1472">
      <w:pPr>
        <w:tabs>
          <w:tab w:val="clear" w:pos="426"/>
        </w:tabs>
        <w:rPr>
          <w:color w:val="000000"/>
          <w:szCs w:val="21"/>
        </w:rPr>
      </w:pPr>
      <w:r>
        <w:rPr>
          <w:rFonts w:hint="eastAsia"/>
          <w:color w:val="000000"/>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14:paraId="362C4736" w14:textId="77777777" w:rsidR="00D2494B" w:rsidRDefault="00AE1472">
      <w:pPr>
        <w:tabs>
          <w:tab w:val="clear" w:pos="426"/>
        </w:tabs>
        <w:ind w:firstLineChars="196" w:firstLine="412"/>
        <w:rPr>
          <w:color w:val="000000"/>
          <w:szCs w:val="21"/>
        </w:rPr>
      </w:pPr>
      <w:r>
        <w:rPr>
          <w:rFonts w:hint="eastAsia"/>
          <w:color w:val="000000"/>
          <w:szCs w:val="21"/>
        </w:rPr>
        <w:t>除了按照本通用条款第26条规定原封退回的投标之外，开标时将不得拒绝任何投标书。</w:t>
      </w:r>
    </w:p>
    <w:p w14:paraId="5BB4B590" w14:textId="77777777" w:rsidR="00D2494B" w:rsidRDefault="00AE1472">
      <w:pPr>
        <w:tabs>
          <w:tab w:val="clear" w:pos="426"/>
        </w:tabs>
        <w:rPr>
          <w:color w:val="000000"/>
          <w:szCs w:val="21"/>
        </w:rPr>
      </w:pPr>
      <w:r>
        <w:rPr>
          <w:color w:val="000000"/>
          <w:szCs w:val="21"/>
        </w:rPr>
        <w:t>2</w:t>
      </w:r>
      <w:r>
        <w:rPr>
          <w:rFonts w:hint="eastAsia"/>
          <w:color w:val="000000"/>
          <w:szCs w:val="21"/>
        </w:rPr>
        <w:t>9</w:t>
      </w:r>
      <w:r>
        <w:rPr>
          <w:color w:val="000000"/>
          <w:szCs w:val="21"/>
        </w:rPr>
        <w:t>.3</w:t>
      </w:r>
      <w:r>
        <w:rPr>
          <w:rFonts w:hint="eastAsia"/>
          <w:color w:val="000000"/>
          <w:szCs w:val="21"/>
        </w:rPr>
        <w:t xml:space="preserve">.4 </w:t>
      </w:r>
      <w:r>
        <w:rPr>
          <w:color w:val="000000"/>
          <w:szCs w:val="21"/>
        </w:rPr>
        <w:t xml:space="preserve"> </w:t>
      </w:r>
      <w:r>
        <w:rPr>
          <w:rFonts w:hint="eastAsia"/>
          <w:color w:val="000000"/>
          <w:szCs w:val="21"/>
        </w:rPr>
        <w:t>开标时，招标机构仅拆封开标信封。如投标人未单独密封包装开标信封，招标机构有权拆封投标文件。</w:t>
      </w:r>
    </w:p>
    <w:p w14:paraId="3EA63213" w14:textId="77777777" w:rsidR="00D2494B" w:rsidRDefault="00AE1472">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3.5</w:t>
      </w:r>
      <w:r>
        <w:rPr>
          <w:color w:val="000000"/>
          <w:szCs w:val="21"/>
        </w:rPr>
        <w:t xml:space="preserve">  </w:t>
      </w:r>
      <w:r>
        <w:rPr>
          <w:rFonts w:hint="eastAsia"/>
          <w:color w:val="000000"/>
          <w:szCs w:val="21"/>
        </w:rPr>
        <w:t>按照投标人须知第</w:t>
      </w:r>
      <w:r>
        <w:rPr>
          <w:color w:val="000000"/>
          <w:szCs w:val="21"/>
        </w:rPr>
        <w:t>2</w:t>
      </w:r>
      <w:r>
        <w:rPr>
          <w:rFonts w:hint="eastAsia"/>
          <w:color w:val="000000"/>
          <w:szCs w:val="21"/>
        </w:rPr>
        <w:t>8条规定，提交了可接受的“撤回”通知的投标将不予开封。</w:t>
      </w:r>
    </w:p>
    <w:p w14:paraId="08DBD7CD" w14:textId="77777777" w:rsidR="00D2494B" w:rsidRDefault="00AE1472">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 xml:space="preserve">3.6 </w:t>
      </w:r>
      <w:r>
        <w:rPr>
          <w:color w:val="000000"/>
          <w:szCs w:val="21"/>
        </w:rPr>
        <w:t xml:space="preserve"> </w:t>
      </w:r>
      <w:r>
        <w:rPr>
          <w:rFonts w:hint="eastAsia"/>
          <w:color w:val="000000"/>
          <w:szCs w:val="21"/>
        </w:rPr>
        <w:t>无论如何在开标时没有启封和读出的投标书在评标时将不予考虑。撤回的投标书将原封退回投标人。</w:t>
      </w:r>
    </w:p>
    <w:p w14:paraId="74F27F3A" w14:textId="77777777" w:rsidR="00D2494B" w:rsidRDefault="00AE1472">
      <w:pPr>
        <w:tabs>
          <w:tab w:val="clear" w:pos="426"/>
        </w:tabs>
        <w:rPr>
          <w:color w:val="000000"/>
          <w:szCs w:val="21"/>
        </w:rPr>
      </w:pPr>
      <w:r>
        <w:rPr>
          <w:color w:val="000000"/>
          <w:szCs w:val="21"/>
        </w:rPr>
        <w:t>2</w:t>
      </w:r>
      <w:r>
        <w:rPr>
          <w:rFonts w:hint="eastAsia"/>
          <w:color w:val="000000"/>
          <w:szCs w:val="21"/>
        </w:rPr>
        <w:t>9.3.7</w:t>
      </w:r>
      <w:r>
        <w:rPr>
          <w:color w:val="000000"/>
          <w:szCs w:val="21"/>
        </w:rPr>
        <w:t xml:space="preserve">  </w:t>
      </w:r>
      <w:r>
        <w:rPr>
          <w:rFonts w:hint="eastAsia"/>
          <w:color w:val="000000"/>
          <w:szCs w:val="21"/>
        </w:rPr>
        <w:t>招标机构将做开标记录，开标记录包括按本通用条款第</w:t>
      </w:r>
      <w:r>
        <w:rPr>
          <w:color w:val="000000"/>
          <w:szCs w:val="21"/>
        </w:rPr>
        <w:t>2</w:t>
      </w:r>
      <w:r>
        <w:rPr>
          <w:rFonts w:hint="eastAsia"/>
          <w:color w:val="000000"/>
          <w:szCs w:val="21"/>
        </w:rPr>
        <w:t>9</w:t>
      </w:r>
      <w:r>
        <w:rPr>
          <w:color w:val="000000"/>
          <w:szCs w:val="21"/>
        </w:rPr>
        <w:t>.</w:t>
      </w:r>
      <w:r>
        <w:rPr>
          <w:rFonts w:hint="eastAsia"/>
          <w:color w:val="000000"/>
          <w:szCs w:val="21"/>
        </w:rPr>
        <w:t>3.3的规定在开标时宣读的全部内容。</w:t>
      </w:r>
    </w:p>
    <w:p w14:paraId="1607D746" w14:textId="77777777" w:rsidR="00D2494B" w:rsidRDefault="00AE1472">
      <w:pPr>
        <w:tabs>
          <w:tab w:val="clear" w:pos="426"/>
        </w:tabs>
      </w:pPr>
      <w:r>
        <w:rPr>
          <w:rFonts w:hint="eastAsia"/>
        </w:rPr>
        <w:t>29.3.8  供应商在开标过程中知道或者应知其权益受到损害时必须现场明确提出，未明确提出的，即视为认可开标结果。</w:t>
      </w:r>
    </w:p>
    <w:p w14:paraId="45DA4E01" w14:textId="77777777" w:rsidR="00D2494B" w:rsidRDefault="00AE1472">
      <w:pPr>
        <w:pStyle w:val="22"/>
        <w:tabs>
          <w:tab w:val="clear" w:pos="426"/>
        </w:tabs>
      </w:pPr>
      <w:bookmarkStart w:id="293" w:name="_Toc398220533"/>
      <w:bookmarkStart w:id="294" w:name="_Toc432592825"/>
      <w:bookmarkStart w:id="295" w:name="_Toc43115731"/>
      <w:r>
        <w:rPr>
          <w:rFonts w:hint="eastAsia"/>
        </w:rPr>
        <w:t>第五章 评标</w:t>
      </w:r>
      <w:bookmarkEnd w:id="281"/>
      <w:bookmarkEnd w:id="282"/>
      <w:bookmarkEnd w:id="283"/>
      <w:bookmarkEnd w:id="284"/>
      <w:r>
        <w:rPr>
          <w:rFonts w:hint="eastAsia"/>
        </w:rPr>
        <w:t>要求</w:t>
      </w:r>
      <w:bookmarkEnd w:id="285"/>
      <w:bookmarkEnd w:id="286"/>
      <w:bookmarkEnd w:id="293"/>
      <w:bookmarkEnd w:id="294"/>
      <w:bookmarkEnd w:id="295"/>
    </w:p>
    <w:p w14:paraId="62EF5155" w14:textId="77777777" w:rsidR="00D2494B" w:rsidRDefault="00AE1472">
      <w:pPr>
        <w:tabs>
          <w:tab w:val="clear" w:pos="426"/>
        </w:tabs>
      </w:pPr>
      <w:bookmarkStart w:id="296" w:name="bt评标会议"/>
      <w:bookmarkStart w:id="297" w:name="_Toc100052394"/>
      <w:bookmarkStart w:id="298" w:name="_Toc73521577"/>
      <w:bookmarkStart w:id="299" w:name="_Toc73518147"/>
      <w:bookmarkStart w:id="300" w:name="_Toc73521665"/>
      <w:bookmarkStart w:id="301" w:name="_Toc73517669"/>
      <w:bookmarkEnd w:id="296"/>
      <w:r>
        <w:rPr>
          <w:rFonts w:hint="eastAsia"/>
        </w:rPr>
        <w:t>30．评标委员会组成</w:t>
      </w:r>
    </w:p>
    <w:p w14:paraId="121002F9" w14:textId="77777777" w:rsidR="00D2494B" w:rsidRDefault="00AE1472">
      <w:pPr>
        <w:tabs>
          <w:tab w:val="clear" w:pos="426"/>
        </w:tabs>
      </w:pPr>
      <w:r>
        <w:rPr>
          <w:rFonts w:hint="eastAsia"/>
        </w:rPr>
        <w:t>30.1开标结束后召开评标会议，评标委员会由采购代理机构依法组建，负责评标活动。</w:t>
      </w:r>
    </w:p>
    <w:p w14:paraId="0B4EBCD0" w14:textId="77777777" w:rsidR="00D2494B" w:rsidRDefault="00AE1472">
      <w:pPr>
        <w:tabs>
          <w:tab w:val="clear" w:pos="426"/>
        </w:tabs>
      </w:pPr>
      <w:r>
        <w:rPr>
          <w:rFonts w:hint="eastAsia"/>
        </w:rPr>
        <w:lastRenderedPageBreak/>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14:paraId="66AE2D6F" w14:textId="77777777" w:rsidR="00D2494B" w:rsidRDefault="00AE1472">
      <w:pPr>
        <w:tabs>
          <w:tab w:val="clear" w:pos="426"/>
        </w:tabs>
      </w:pPr>
      <w:r>
        <w:rPr>
          <w:rFonts w:hint="eastAsia"/>
        </w:rPr>
        <w:t>为保证评委人选的专业性，以及评标中的公平公正性，评标委员会成员从深圳市财政委员会评标专家库中随机抽取。</w:t>
      </w:r>
    </w:p>
    <w:p w14:paraId="4311EC2B" w14:textId="77777777" w:rsidR="00D2494B" w:rsidRDefault="00AE1472">
      <w:pPr>
        <w:tabs>
          <w:tab w:val="clear" w:pos="426"/>
        </w:tabs>
      </w:pPr>
      <w:r>
        <w:rPr>
          <w:rFonts w:hint="eastAsia"/>
        </w:rPr>
        <w:t>采购单位代表须持本单位签发的《评标授权书》参加评标。</w:t>
      </w:r>
    </w:p>
    <w:p w14:paraId="219DF63B" w14:textId="77777777" w:rsidR="00D2494B" w:rsidRDefault="00AE1472">
      <w:pPr>
        <w:tabs>
          <w:tab w:val="clear" w:pos="426"/>
        </w:tabs>
      </w:pPr>
      <w:r>
        <w:rPr>
          <w:rFonts w:hint="eastAsia"/>
        </w:rPr>
        <w:t>采购单位无代表参与评标，应在开标前一天提交《采购单位不派评委参与项目评标承诺书》给采购代理机构。</w:t>
      </w:r>
    </w:p>
    <w:p w14:paraId="43FBE949" w14:textId="77777777" w:rsidR="00D2494B" w:rsidRDefault="00AE1472">
      <w:pPr>
        <w:tabs>
          <w:tab w:val="clear" w:pos="426"/>
        </w:tabs>
        <w:rPr>
          <w:sz w:val="24"/>
        </w:rPr>
      </w:pPr>
      <w:r>
        <w:rPr>
          <w:rFonts w:hint="eastAsia"/>
        </w:rPr>
        <w:t>注：《评标授权书》《采购单位不派评委参与项目评标承诺书》模板可以从“深圳市政府采购中心网站”（</w:t>
      </w:r>
      <w:r>
        <w:rPr>
          <w:color w:val="FF0000"/>
        </w:rPr>
        <w:t>http://</w:t>
      </w:r>
      <w:proofErr w:type="spellStart"/>
      <w:r>
        <w:rPr>
          <w:color w:val="FF0000"/>
        </w:rPr>
        <w:t>www.szzfcg.cn</w:t>
      </w:r>
      <w:proofErr w:type="spellEnd"/>
      <w:r>
        <w:rPr>
          <w:color w:val="FF0000"/>
        </w:rPr>
        <w:t>/home/1/</w:t>
      </w:r>
      <w:r>
        <w:rPr>
          <w:rFonts w:hint="eastAsia"/>
        </w:rPr>
        <w:t>）采购单位页面下“采购”环节“通用表格”处下载</w:t>
      </w:r>
      <w:r>
        <w:rPr>
          <w:rFonts w:hint="eastAsia"/>
          <w:sz w:val="24"/>
        </w:rPr>
        <w:t>。</w:t>
      </w:r>
    </w:p>
    <w:p w14:paraId="323163AC" w14:textId="77777777" w:rsidR="00D2494B" w:rsidRDefault="00AE1472">
      <w:pPr>
        <w:tabs>
          <w:tab w:val="clear" w:pos="426"/>
        </w:tabs>
      </w:pPr>
      <w:r>
        <w:rPr>
          <w:rFonts w:hint="eastAsia"/>
        </w:rPr>
        <w:t>30.2评标定标应当遵循公平、公正、科学、择优的原则。</w:t>
      </w:r>
    </w:p>
    <w:p w14:paraId="2BC98245" w14:textId="77777777" w:rsidR="00D2494B" w:rsidRDefault="00AE1472">
      <w:pPr>
        <w:tabs>
          <w:tab w:val="clear" w:pos="426"/>
        </w:tabs>
      </w:pPr>
      <w:r>
        <w:rPr>
          <w:rFonts w:hint="eastAsia"/>
        </w:rPr>
        <w:t>30.3评标活动依法进行，任何单位和个人不得非法干预评标过程和结果。</w:t>
      </w:r>
    </w:p>
    <w:p w14:paraId="6C97612A" w14:textId="77777777" w:rsidR="00D2494B" w:rsidRDefault="00AE1472">
      <w:pPr>
        <w:tabs>
          <w:tab w:val="clear" w:pos="426"/>
        </w:tabs>
      </w:pPr>
      <w:r>
        <w:rPr>
          <w:rFonts w:hint="eastAsia"/>
        </w:rPr>
        <w:t>30.4评标过程中不允许违背评标程序或采用招标文件未载明的评标方法或评标因素进行评标。</w:t>
      </w:r>
    </w:p>
    <w:p w14:paraId="067768C5" w14:textId="77777777" w:rsidR="00D2494B" w:rsidRDefault="00AE1472">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14:paraId="2DFAFF3F" w14:textId="77777777" w:rsidR="00D2494B" w:rsidRDefault="00AE1472">
      <w:pPr>
        <w:tabs>
          <w:tab w:val="clear" w:pos="426"/>
        </w:tabs>
      </w:pPr>
      <w:r>
        <w:rPr>
          <w:rFonts w:hint="eastAsia"/>
        </w:rPr>
        <w:t>31．向评标委员会提供的资料</w:t>
      </w:r>
    </w:p>
    <w:p w14:paraId="111ED7C6" w14:textId="77777777" w:rsidR="00D2494B" w:rsidRDefault="00AE1472">
      <w:pPr>
        <w:tabs>
          <w:tab w:val="clear" w:pos="426"/>
        </w:tabs>
      </w:pPr>
      <w:r>
        <w:rPr>
          <w:rFonts w:hint="eastAsia"/>
        </w:rPr>
        <w:t>31.1公开发布的招标文件，包括图纸、服务清单、答疑文件等；</w:t>
      </w:r>
    </w:p>
    <w:p w14:paraId="67489022" w14:textId="77777777" w:rsidR="00D2494B" w:rsidRDefault="00AE1472">
      <w:pPr>
        <w:tabs>
          <w:tab w:val="clear" w:pos="426"/>
        </w:tabs>
      </w:pPr>
      <w:r>
        <w:rPr>
          <w:rFonts w:hint="eastAsia"/>
        </w:rPr>
        <w:t>31.2其他评标必须的资料。</w:t>
      </w:r>
    </w:p>
    <w:p w14:paraId="65CE53F2" w14:textId="77777777" w:rsidR="00D2494B" w:rsidRDefault="00AE1472">
      <w:pPr>
        <w:tabs>
          <w:tab w:val="clear" w:pos="426"/>
        </w:tabs>
      </w:pPr>
      <w:r>
        <w:rPr>
          <w:rFonts w:hint="eastAsia"/>
        </w:rPr>
        <w:t>31.3评标委员会应当认真研究招标文件，至少应了解熟悉以下内容：</w:t>
      </w:r>
    </w:p>
    <w:p w14:paraId="377764D3" w14:textId="77777777" w:rsidR="00D2494B" w:rsidRDefault="00AE1472">
      <w:pPr>
        <w:tabs>
          <w:tab w:val="clear" w:pos="426"/>
        </w:tabs>
      </w:pPr>
      <w:r>
        <w:rPr>
          <w:rFonts w:hint="eastAsia"/>
        </w:rPr>
        <w:t>（1）招标的目的；</w:t>
      </w:r>
    </w:p>
    <w:p w14:paraId="7A63BA6E" w14:textId="77777777" w:rsidR="00D2494B" w:rsidRDefault="00AE1472">
      <w:pPr>
        <w:tabs>
          <w:tab w:val="clear" w:pos="426"/>
        </w:tabs>
      </w:pPr>
      <w:r>
        <w:rPr>
          <w:rFonts w:hint="eastAsia"/>
        </w:rPr>
        <w:t>（2）招标项目需求的范围和性质；</w:t>
      </w:r>
    </w:p>
    <w:p w14:paraId="5EF40E9C" w14:textId="77777777" w:rsidR="00D2494B" w:rsidRDefault="00AE1472">
      <w:pPr>
        <w:tabs>
          <w:tab w:val="clear" w:pos="426"/>
        </w:tabs>
      </w:pPr>
      <w:r>
        <w:rPr>
          <w:rFonts w:hint="eastAsia"/>
        </w:rPr>
        <w:t>（3）招标文件规定的投标人的资格、财政预算限额、商务条款；</w:t>
      </w:r>
    </w:p>
    <w:p w14:paraId="53E1723A" w14:textId="77777777" w:rsidR="00D2494B" w:rsidRDefault="00AE1472">
      <w:pPr>
        <w:tabs>
          <w:tab w:val="clear" w:pos="426"/>
        </w:tabs>
      </w:pPr>
      <w:r>
        <w:rPr>
          <w:rFonts w:hint="eastAsia"/>
        </w:rPr>
        <w:t>（4）招标文件规定的评标程序、评标方法和评标因素；</w:t>
      </w:r>
    </w:p>
    <w:p w14:paraId="0AE80912" w14:textId="77777777" w:rsidR="00D2494B" w:rsidRDefault="00AE1472">
      <w:pPr>
        <w:tabs>
          <w:tab w:val="clear" w:pos="426"/>
        </w:tabs>
      </w:pPr>
      <w:r>
        <w:rPr>
          <w:rFonts w:hint="eastAsia"/>
        </w:rPr>
        <w:t>（5）招标文件所列示的投标文件“资格、符合性评审条款”。</w:t>
      </w:r>
    </w:p>
    <w:p w14:paraId="02B09D88" w14:textId="77777777" w:rsidR="00D2494B" w:rsidRDefault="00AE1472">
      <w:pPr>
        <w:tabs>
          <w:tab w:val="clear" w:pos="426"/>
        </w:tabs>
      </w:pPr>
      <w:r>
        <w:rPr>
          <w:rFonts w:hint="eastAsia"/>
        </w:rPr>
        <w:t>32．独立评标</w:t>
      </w:r>
    </w:p>
    <w:p w14:paraId="4C982167" w14:textId="77777777" w:rsidR="00D2494B" w:rsidRDefault="00AE1472">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Start w:id="302" w:name="bt评标过程的保密"/>
      <w:bookmarkStart w:id="303" w:name="bt错误的修正"/>
      <w:bookmarkEnd w:id="297"/>
      <w:bookmarkEnd w:id="298"/>
      <w:bookmarkEnd w:id="299"/>
      <w:bookmarkEnd w:id="300"/>
      <w:bookmarkEnd w:id="301"/>
      <w:bookmarkEnd w:id="302"/>
      <w:bookmarkEnd w:id="303"/>
    </w:p>
    <w:p w14:paraId="034652B4" w14:textId="77777777" w:rsidR="00D2494B" w:rsidRDefault="00AE1472">
      <w:pPr>
        <w:pStyle w:val="22"/>
        <w:tabs>
          <w:tab w:val="clear" w:pos="426"/>
        </w:tabs>
      </w:pPr>
      <w:bookmarkStart w:id="304" w:name="_Toc100052397"/>
      <w:bookmarkStart w:id="305" w:name="_Toc101074883"/>
      <w:bookmarkStart w:id="306" w:name="_Toc398220534"/>
      <w:bookmarkStart w:id="307" w:name="_Toc43115732"/>
      <w:bookmarkStart w:id="308" w:name="_Toc432592826"/>
      <w:r>
        <w:rPr>
          <w:rFonts w:hint="eastAsia"/>
        </w:rPr>
        <w:t>第六章 评标程序</w:t>
      </w:r>
      <w:bookmarkStart w:id="309" w:name="bt投标文件的审查"/>
      <w:bookmarkStart w:id="310" w:name="_Toc73518149"/>
      <w:bookmarkStart w:id="311" w:name="_Toc73521667"/>
      <w:bookmarkStart w:id="312" w:name="_Toc73521579"/>
      <w:bookmarkStart w:id="313" w:name="_Toc73517671"/>
      <w:bookmarkEnd w:id="309"/>
      <w:r>
        <w:rPr>
          <w:rFonts w:hint="eastAsia"/>
        </w:rPr>
        <w:t>及评标方法</w:t>
      </w:r>
      <w:bookmarkEnd w:id="304"/>
      <w:bookmarkEnd w:id="305"/>
      <w:bookmarkEnd w:id="306"/>
      <w:bookmarkEnd w:id="307"/>
      <w:bookmarkEnd w:id="308"/>
    </w:p>
    <w:p w14:paraId="3BDF652F" w14:textId="77777777" w:rsidR="00D2494B" w:rsidRDefault="00AE1472">
      <w:pPr>
        <w:tabs>
          <w:tab w:val="clear" w:pos="426"/>
        </w:tabs>
      </w:pPr>
      <w:bookmarkStart w:id="314" w:name="_Toc100052398"/>
      <w:r>
        <w:rPr>
          <w:rFonts w:hint="eastAsia"/>
        </w:rPr>
        <w:t>33．投标文件初审</w:t>
      </w:r>
      <w:bookmarkEnd w:id="314"/>
    </w:p>
    <w:bookmarkEnd w:id="310"/>
    <w:bookmarkEnd w:id="311"/>
    <w:bookmarkEnd w:id="312"/>
    <w:bookmarkEnd w:id="313"/>
    <w:p w14:paraId="043992D9" w14:textId="77777777" w:rsidR="00D2494B" w:rsidRDefault="00AE1472">
      <w:pPr>
        <w:widowControl w:val="0"/>
        <w:shd w:val="clear" w:color="auto" w:fill="auto"/>
        <w:tabs>
          <w:tab w:val="clear" w:pos="426"/>
        </w:tabs>
        <w:autoSpaceDE w:val="0"/>
        <w:autoSpaceDN w:val="0"/>
        <w:rPr>
          <w:rFonts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14:paraId="2FC33FFC" w14:textId="77777777" w:rsidR="00D2494B" w:rsidRDefault="00AE1472">
      <w:pPr>
        <w:tabs>
          <w:tab w:val="clear" w:pos="426"/>
        </w:tabs>
        <w:rPr>
          <w:b/>
        </w:rPr>
      </w:pPr>
      <w:r>
        <w:rPr>
          <w:rFonts w:hint="eastAsia"/>
        </w:rPr>
        <w:lastRenderedPageBreak/>
        <w:t>33.2 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14:paraId="707A8661" w14:textId="77777777" w:rsidR="00D2494B" w:rsidRDefault="00AE1472">
      <w:pPr>
        <w:tabs>
          <w:tab w:val="clear" w:pos="426"/>
        </w:tabs>
      </w:pPr>
      <w:r>
        <w:t>33.3 投标文件初审中关于供应商家数的计算</w:t>
      </w:r>
    </w:p>
    <w:p w14:paraId="27821D4B" w14:textId="77777777" w:rsidR="00D2494B" w:rsidRDefault="00AE1472">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5AA8902" w14:textId="77777777" w:rsidR="00D2494B" w:rsidRDefault="00AE1472">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A56E57F" w14:textId="77777777" w:rsidR="00D2494B" w:rsidRDefault="00AE1472">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14:paraId="32AF15D3" w14:textId="77777777" w:rsidR="00D2494B" w:rsidRDefault="00AE1472">
      <w:pPr>
        <w:tabs>
          <w:tab w:val="clear" w:pos="426"/>
        </w:tabs>
      </w:pPr>
      <w:r>
        <w:t>33.3.4公开招标以外采购方式以及政府采购服务和工程涉及采购货物的项目，也按此方法计算供应商家数。</w:t>
      </w:r>
    </w:p>
    <w:p w14:paraId="01E50D95" w14:textId="77777777" w:rsidR="00D2494B" w:rsidRDefault="00AE1472">
      <w:pPr>
        <w:tabs>
          <w:tab w:val="clear" w:pos="426"/>
        </w:tabs>
        <w:rPr>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14:paraId="4B46BD02" w14:textId="77777777" w:rsidR="00D2494B" w:rsidRDefault="00AE1472">
      <w:pPr>
        <w:tabs>
          <w:tab w:val="clear" w:pos="426"/>
        </w:tabs>
      </w:pPr>
      <w:bookmarkStart w:id="315" w:name="_Toc100052399"/>
      <w:r>
        <w:rPr>
          <w:rFonts w:hint="eastAsia"/>
        </w:rPr>
        <w:t>34．澄清有关问题</w:t>
      </w:r>
      <w:bookmarkEnd w:id="315"/>
    </w:p>
    <w:p w14:paraId="73CDD230" w14:textId="77777777" w:rsidR="00D2494B" w:rsidRDefault="00AE1472">
      <w:pPr>
        <w:tabs>
          <w:tab w:val="clear" w:pos="426"/>
        </w:tabs>
      </w:pPr>
      <w:bookmarkStart w:id="316" w:name="bt投标文件的澄清"/>
      <w:bookmarkStart w:id="317" w:name="bt投标文件的评估和比较"/>
      <w:bookmarkStart w:id="318" w:name="bt废标"/>
      <w:bookmarkStart w:id="319" w:name="_Toc73517675"/>
      <w:bookmarkStart w:id="320" w:name="_Toc73518153"/>
      <w:bookmarkStart w:id="321" w:name="_Toc73521671"/>
      <w:bookmarkStart w:id="322" w:name="_Toc73521583"/>
      <w:bookmarkEnd w:id="316"/>
      <w:bookmarkEnd w:id="317"/>
      <w:bookmarkEnd w:id="318"/>
      <w:r>
        <w:rPr>
          <w:rFonts w:hint="eastAsia"/>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14:paraId="3A0571D3" w14:textId="77777777" w:rsidR="00D2494B" w:rsidRDefault="00AE1472">
      <w:pPr>
        <w:tabs>
          <w:tab w:val="clear" w:pos="426"/>
        </w:tabs>
      </w:pPr>
      <w:bookmarkStart w:id="323" w:name="_Toc100052400"/>
      <w:bookmarkStart w:id="324" w:name="_Toc73517673"/>
      <w:bookmarkStart w:id="325" w:name="_Toc73518151"/>
      <w:bookmarkStart w:id="326" w:name="_Toc73521581"/>
      <w:bookmarkStart w:id="327" w:name="_Toc73521669"/>
      <w:r>
        <w:rPr>
          <w:rFonts w:hint="eastAsia"/>
        </w:rPr>
        <w:t>35．错误的修正</w:t>
      </w:r>
      <w:bookmarkEnd w:id="323"/>
      <w:bookmarkEnd w:id="324"/>
      <w:bookmarkEnd w:id="325"/>
      <w:bookmarkEnd w:id="326"/>
      <w:bookmarkEnd w:id="327"/>
    </w:p>
    <w:p w14:paraId="7DEC8530" w14:textId="77777777" w:rsidR="00D2494B" w:rsidRDefault="00AE1472">
      <w:pPr>
        <w:tabs>
          <w:tab w:val="clear" w:pos="426"/>
        </w:tabs>
      </w:pPr>
      <w:r>
        <w:rPr>
          <w:rFonts w:hint="eastAsia"/>
        </w:rPr>
        <w:t>35</w:t>
      </w:r>
      <w:r>
        <w:t xml:space="preserve">.1 </w:t>
      </w:r>
      <w:r>
        <w:rPr>
          <w:rFonts w:hint="eastAsia"/>
        </w:rPr>
        <w:t>评标委员会将审查投标文件是否完整、总体编排是否有序、文件签署是否合格、投标人是否提交了投标保证金、有无计算上的错误等。</w:t>
      </w:r>
    </w:p>
    <w:p w14:paraId="75BE84F6" w14:textId="77777777" w:rsidR="00D2494B" w:rsidRDefault="00AE1472">
      <w:pPr>
        <w:tabs>
          <w:tab w:val="clear" w:pos="426"/>
        </w:tabs>
      </w:pPr>
      <w:r>
        <w:t>35.2  算术错误将按以下方法更正（次序排先者优先）：</w:t>
      </w:r>
    </w:p>
    <w:p w14:paraId="28FFBB64" w14:textId="77777777" w:rsidR="00D2494B" w:rsidRDefault="00AE1472">
      <w:pPr>
        <w:tabs>
          <w:tab w:val="clear" w:pos="426"/>
        </w:tabs>
      </w:pPr>
      <w:r>
        <w:t>35.2.1 投标文件中开标一览表（报价表）内容与投标文件中相应内容不一致的，以开标一览表（报价表）为准；</w:t>
      </w:r>
    </w:p>
    <w:p w14:paraId="75C4C610" w14:textId="77777777" w:rsidR="00D2494B" w:rsidRDefault="00AE1472">
      <w:pPr>
        <w:tabs>
          <w:tab w:val="clear" w:pos="426"/>
        </w:tabs>
      </w:pPr>
      <w:r>
        <w:t>35.2.2 大写金额和小写金额不一致的，以大写金额为准；</w:t>
      </w:r>
    </w:p>
    <w:p w14:paraId="18EF52BE" w14:textId="77777777" w:rsidR="00D2494B" w:rsidRDefault="00AE1472">
      <w:pPr>
        <w:tabs>
          <w:tab w:val="clear" w:pos="426"/>
        </w:tabs>
      </w:pPr>
      <w:r>
        <w:t>35.2.3 单价金额小数点或者百分比有明显错位的，以开标一览表的总价为准，并修改单价；</w:t>
      </w:r>
    </w:p>
    <w:p w14:paraId="3046117A" w14:textId="77777777" w:rsidR="00D2494B" w:rsidRDefault="00AE1472">
      <w:pPr>
        <w:tabs>
          <w:tab w:val="clear" w:pos="426"/>
        </w:tabs>
      </w:pPr>
      <w:r>
        <w:t>35.2.4 总价金额与按单价汇总金额不一致的，以单价金额计算结果为准；</w:t>
      </w:r>
    </w:p>
    <w:p w14:paraId="0B192F9E" w14:textId="77777777" w:rsidR="00D2494B" w:rsidRDefault="00AE1472">
      <w:pPr>
        <w:tabs>
          <w:tab w:val="clear" w:pos="426"/>
        </w:tabs>
      </w:pPr>
      <w:r>
        <w:t>35.2.5 对不同文字文本投标文件的解释发生异议的，以中文文本为准。</w:t>
      </w:r>
    </w:p>
    <w:p w14:paraId="60448003" w14:textId="77777777" w:rsidR="00D2494B" w:rsidRDefault="00AE1472">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14:paraId="3EEFD519" w14:textId="77777777" w:rsidR="00D2494B" w:rsidRDefault="00AE1472">
      <w:pPr>
        <w:tabs>
          <w:tab w:val="clear" w:pos="426"/>
        </w:tabs>
      </w:pPr>
      <w:r>
        <w:rPr>
          <w:rFonts w:hint="eastAsia"/>
        </w:rPr>
        <w:lastRenderedPageBreak/>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14:paraId="11CEEA0A" w14:textId="77777777" w:rsidR="00D2494B" w:rsidRDefault="00AE1472">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如果投标人不接受修正后的报价，则其投标将被拒绝并且其投标保证金也将被没收，并不影响评标工作。</w:t>
      </w:r>
    </w:p>
    <w:p w14:paraId="49F53FD3" w14:textId="77777777" w:rsidR="00D2494B" w:rsidRDefault="00AE1472">
      <w:pPr>
        <w:tabs>
          <w:tab w:val="clear" w:pos="426"/>
        </w:tabs>
      </w:pPr>
      <w:bookmarkStart w:id="328" w:name="_Toc100052401"/>
      <w:r>
        <w:rPr>
          <w:rFonts w:hint="eastAsia"/>
        </w:rPr>
        <w:t>36．投标文件的</w:t>
      </w:r>
      <w:bookmarkEnd w:id="319"/>
      <w:bookmarkEnd w:id="320"/>
      <w:bookmarkEnd w:id="321"/>
      <w:bookmarkEnd w:id="322"/>
      <w:r>
        <w:rPr>
          <w:rFonts w:hint="eastAsia"/>
        </w:rPr>
        <w:t>比较与评价</w:t>
      </w:r>
      <w:bookmarkEnd w:id="328"/>
    </w:p>
    <w:p w14:paraId="609E5259" w14:textId="77777777" w:rsidR="00D2494B" w:rsidRDefault="00AE1472">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14:paraId="34CA1239" w14:textId="77777777" w:rsidR="00D2494B" w:rsidRDefault="00AE1472">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14:paraId="4729F224" w14:textId="77777777" w:rsidR="00D2494B" w:rsidRDefault="00AE1472">
      <w:pPr>
        <w:tabs>
          <w:tab w:val="clear" w:pos="426"/>
        </w:tabs>
      </w:pPr>
      <w:r>
        <w:rPr>
          <w:rFonts w:hint="eastAsia"/>
        </w:rPr>
        <w:t>36.3 评标委员会应当对投标人的投标文件进行分析和比较。</w:t>
      </w:r>
    </w:p>
    <w:p w14:paraId="2F3B3C53" w14:textId="77777777" w:rsidR="00D2494B" w:rsidRDefault="00AE1472">
      <w:pPr>
        <w:tabs>
          <w:tab w:val="clear" w:pos="426"/>
        </w:tabs>
      </w:pPr>
      <w:r>
        <w:rPr>
          <w:rFonts w:hint="eastAsia"/>
        </w:rPr>
        <w:t>36.4  评标委员会应当根据招标文件规定，对投标文件中的每项评审内容进行评审。</w:t>
      </w:r>
    </w:p>
    <w:p w14:paraId="0E860F8D" w14:textId="77777777" w:rsidR="00D2494B" w:rsidRDefault="00AE1472">
      <w:pPr>
        <w:tabs>
          <w:tab w:val="clear" w:pos="426"/>
        </w:tabs>
        <w:rPr>
          <w:kern w:val="10"/>
        </w:rPr>
      </w:pPr>
      <w:r>
        <w:rPr>
          <w:rFonts w:hint="eastAsia"/>
          <w:kern w:val="10"/>
        </w:rPr>
        <w:t>36.5  投标文件存在重大偏离的，应作废标处理。下列情况属于重大偏离：</w:t>
      </w:r>
    </w:p>
    <w:p w14:paraId="480F4E11" w14:textId="77777777" w:rsidR="00D2494B" w:rsidRDefault="00AE1472">
      <w:pPr>
        <w:tabs>
          <w:tab w:val="clear" w:pos="426"/>
        </w:tabs>
        <w:rPr>
          <w:kern w:val="10"/>
        </w:rPr>
      </w:pPr>
      <w:r>
        <w:rPr>
          <w:rFonts w:hint="eastAsia"/>
          <w:kern w:val="10"/>
        </w:rPr>
        <w:t>36.5.1  投标人以他人的名义投标或出现下列串通投标、弄虚作假投标嫌疑的：</w:t>
      </w:r>
    </w:p>
    <w:p w14:paraId="0E32C4B6" w14:textId="77777777" w:rsidR="00D2494B" w:rsidRDefault="00AE1472">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14:paraId="4CB1281F" w14:textId="77777777" w:rsidR="00D2494B" w:rsidRDefault="00AE1472">
      <w:pPr>
        <w:tabs>
          <w:tab w:val="clear" w:pos="426"/>
        </w:tabs>
        <w:rPr>
          <w:kern w:val="10"/>
        </w:rPr>
      </w:pPr>
      <w:r>
        <w:rPr>
          <w:rFonts w:hint="eastAsia"/>
          <w:kern w:val="10"/>
        </w:rPr>
        <w:t xml:space="preserve">36.5.1.2  </w:t>
      </w:r>
      <w:r>
        <w:rPr>
          <w:kern w:val="10"/>
        </w:rPr>
        <w:t>不同投标人的投标文件错漏之处一致的；</w:t>
      </w:r>
    </w:p>
    <w:p w14:paraId="435D1B55" w14:textId="77777777" w:rsidR="00D2494B" w:rsidRDefault="00AE1472">
      <w:pPr>
        <w:tabs>
          <w:tab w:val="clear" w:pos="426"/>
        </w:tabs>
        <w:rPr>
          <w:kern w:val="10"/>
        </w:rPr>
      </w:pPr>
      <w:r>
        <w:rPr>
          <w:rFonts w:hint="eastAsia"/>
          <w:kern w:val="10"/>
        </w:rPr>
        <w:t xml:space="preserve">36.5.1.3  </w:t>
      </w:r>
      <w:r>
        <w:rPr>
          <w:kern w:val="10"/>
        </w:rPr>
        <w:t>不同投标人的投标报价或者报价组成异常一致或者呈规律性变化的；</w:t>
      </w:r>
    </w:p>
    <w:p w14:paraId="65EE5F32" w14:textId="77777777" w:rsidR="00D2494B" w:rsidRDefault="00AE1472">
      <w:pPr>
        <w:tabs>
          <w:tab w:val="clear" w:pos="426"/>
        </w:tabs>
        <w:rPr>
          <w:kern w:val="10"/>
        </w:rPr>
      </w:pPr>
      <w:r>
        <w:rPr>
          <w:rFonts w:hint="eastAsia"/>
          <w:kern w:val="10"/>
        </w:rPr>
        <w:t xml:space="preserve">36.5.1.4  </w:t>
      </w:r>
      <w:r>
        <w:rPr>
          <w:kern w:val="10"/>
        </w:rPr>
        <w:t>不同投标人的投标文件由同一单位或者同一个人编制的；</w:t>
      </w:r>
    </w:p>
    <w:p w14:paraId="04C700C5" w14:textId="77777777" w:rsidR="00D2494B" w:rsidRDefault="00AE1472">
      <w:pPr>
        <w:tabs>
          <w:tab w:val="clear" w:pos="426"/>
        </w:tabs>
        <w:rPr>
          <w:kern w:val="10"/>
        </w:rPr>
      </w:pPr>
      <w:r>
        <w:rPr>
          <w:rFonts w:hint="eastAsia"/>
          <w:kern w:val="10"/>
        </w:rPr>
        <w:t xml:space="preserve">36.5.1.5  </w:t>
      </w:r>
      <w:r>
        <w:rPr>
          <w:kern w:val="10"/>
        </w:rPr>
        <w:t>不同投标人的投标文件载明的</w:t>
      </w:r>
      <w:r>
        <w:rPr>
          <w:rFonts w:hint="eastAsia"/>
          <w:kern w:val="10"/>
        </w:rPr>
        <w:t>项目负责人与主要技术人员</w:t>
      </w:r>
      <w:r>
        <w:rPr>
          <w:kern w:val="10"/>
        </w:rPr>
        <w:t>出现同一人的；</w:t>
      </w:r>
    </w:p>
    <w:p w14:paraId="617545DA" w14:textId="77777777" w:rsidR="00D2494B" w:rsidRDefault="00AE1472">
      <w:pPr>
        <w:tabs>
          <w:tab w:val="clear" w:pos="426"/>
        </w:tabs>
        <w:rPr>
          <w:kern w:val="10"/>
        </w:rPr>
      </w:pPr>
      <w:r>
        <w:rPr>
          <w:rFonts w:hint="eastAsia"/>
          <w:kern w:val="10"/>
        </w:rPr>
        <w:t xml:space="preserve">36.5.1.6  </w:t>
      </w:r>
      <w:r>
        <w:rPr>
          <w:kern w:val="10"/>
        </w:rPr>
        <w:t>不同投标人的投标文件相互混装的；</w:t>
      </w:r>
    </w:p>
    <w:p w14:paraId="6B05B68D" w14:textId="77777777" w:rsidR="00D2494B" w:rsidRDefault="00AE1472">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14:paraId="553930D0" w14:textId="77777777" w:rsidR="00D2494B" w:rsidRDefault="00AE1472">
      <w:pPr>
        <w:tabs>
          <w:tab w:val="clear" w:pos="426"/>
        </w:tabs>
        <w:rPr>
          <w:kern w:val="10"/>
        </w:rPr>
      </w:pPr>
      <w:r>
        <w:rPr>
          <w:rFonts w:hint="eastAsia"/>
          <w:kern w:val="10"/>
        </w:rPr>
        <w:t>36.5.1.8  不同投标人聘请同一人为其投标提供技术或者经济咨询服务的，但招标工程本身要求采用专有技术的除外；</w:t>
      </w:r>
    </w:p>
    <w:p w14:paraId="0E12837E" w14:textId="77777777" w:rsidR="00D2494B" w:rsidRDefault="00AE1472">
      <w:pPr>
        <w:tabs>
          <w:tab w:val="clear" w:pos="426"/>
        </w:tabs>
        <w:rPr>
          <w:kern w:val="10"/>
        </w:rPr>
      </w:pPr>
      <w:r>
        <w:rPr>
          <w:rFonts w:hint="eastAsia"/>
          <w:kern w:val="10"/>
        </w:rPr>
        <w:t xml:space="preserve">36.5.1.9  </w:t>
      </w:r>
      <w:r>
        <w:rPr>
          <w:kern w:val="10"/>
        </w:rPr>
        <w:t>评标委员会认定的其他串通投标情形。</w:t>
      </w:r>
    </w:p>
    <w:p w14:paraId="774B29C6" w14:textId="77777777" w:rsidR="00D2494B" w:rsidRDefault="00AE1472">
      <w:pPr>
        <w:tabs>
          <w:tab w:val="clear" w:pos="426"/>
        </w:tabs>
      </w:pPr>
      <w:r>
        <w:rPr>
          <w:rFonts w:hint="eastAsia"/>
          <w:kern w:val="10"/>
        </w:rPr>
        <w:t xml:space="preserve">36.5.2 </w:t>
      </w:r>
      <w:r>
        <w:rPr>
          <w:rFonts w:hint="eastAsia"/>
        </w:rPr>
        <w:t xml:space="preserve"> 投标文件不满足招标文件规定的任何一项实质性要求的；</w:t>
      </w:r>
    </w:p>
    <w:p w14:paraId="198E8931" w14:textId="77777777" w:rsidR="00D2494B" w:rsidRDefault="00AE1472">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14:paraId="0C31E4CF" w14:textId="77777777" w:rsidR="00D2494B" w:rsidRDefault="00AE1472">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14:paraId="7123A207" w14:textId="77777777" w:rsidR="00D2494B" w:rsidRDefault="00AE1472">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7F0BD5A8" w14:textId="77777777" w:rsidR="00D2494B" w:rsidRDefault="00AE1472">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14:paraId="04109CA0" w14:textId="77777777" w:rsidR="00D2494B" w:rsidRDefault="00AE1472">
      <w:pPr>
        <w:tabs>
          <w:tab w:val="clear" w:pos="426"/>
        </w:tabs>
      </w:pPr>
      <w:r>
        <w:rPr>
          <w:rFonts w:hint="eastAsia"/>
        </w:rPr>
        <w:lastRenderedPageBreak/>
        <w:t>37.实地考察、演示或设备测试</w:t>
      </w:r>
    </w:p>
    <w:p w14:paraId="0C554CB7" w14:textId="77777777" w:rsidR="00D2494B" w:rsidRDefault="00AE1472">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14:paraId="3F6CD0DD" w14:textId="77777777" w:rsidR="00D2494B" w:rsidRDefault="00AE1472">
      <w:pPr>
        <w:tabs>
          <w:tab w:val="clear" w:pos="426"/>
        </w:tabs>
      </w:pPr>
      <w:r>
        <w:rPr>
          <w:rFonts w:hint="eastAsia"/>
        </w:rPr>
        <w:t>37.2若招标文件要求进行现场演示或设备测试的，投标人应做好相应准备。</w:t>
      </w:r>
    </w:p>
    <w:p w14:paraId="4C957398" w14:textId="77777777" w:rsidR="00D2494B" w:rsidRDefault="00AE1472">
      <w:pPr>
        <w:tabs>
          <w:tab w:val="clear" w:pos="426"/>
        </w:tabs>
      </w:pPr>
      <w:bookmarkStart w:id="329" w:name="_Toc100052402"/>
      <w:r>
        <w:rPr>
          <w:rFonts w:hint="eastAsia"/>
        </w:rPr>
        <w:t>38．评标方法</w:t>
      </w:r>
      <w:bookmarkEnd w:id="329"/>
    </w:p>
    <w:p w14:paraId="1C8068BC" w14:textId="77777777" w:rsidR="00D2494B" w:rsidRDefault="00AE1472">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14:paraId="053EB7F6" w14:textId="77777777" w:rsidR="00D2494B" w:rsidRDefault="00AE1472">
      <w:pPr>
        <w:tabs>
          <w:tab w:val="clear" w:pos="426"/>
        </w:tabs>
      </w:pPr>
      <w:r>
        <w:rPr>
          <w:rFonts w:hint="eastAsia"/>
        </w:rPr>
        <w:t>38.2非评定分离项目</w:t>
      </w:r>
    </w:p>
    <w:p w14:paraId="52240CAB" w14:textId="77777777" w:rsidR="00D2494B" w:rsidRDefault="00AE1472">
      <w:pPr>
        <w:tabs>
          <w:tab w:val="clear" w:pos="426"/>
        </w:tabs>
      </w:pPr>
      <w:r>
        <w:rPr>
          <w:rFonts w:hint="eastAsia"/>
        </w:rPr>
        <w:t>非评定分离项目评分方法为最低评标价法、综合评标法、性价比法及法律、法规允许的其它评标办法。</w:t>
      </w:r>
    </w:p>
    <w:p w14:paraId="4C06CDB8" w14:textId="77777777" w:rsidR="00D2494B" w:rsidRDefault="00AE1472">
      <w:pPr>
        <w:tabs>
          <w:tab w:val="clear" w:pos="426"/>
        </w:tabs>
        <w:rPr>
          <w:b/>
        </w:rPr>
      </w:pPr>
      <w:r>
        <w:rPr>
          <w:rFonts w:hint="eastAsia"/>
        </w:rPr>
        <w:t>38.2.1</w:t>
      </w:r>
      <w:bookmarkStart w:id="330" w:name="评标方法2"/>
      <w:r>
        <w:rPr>
          <w:rFonts w:hint="eastAsia"/>
        </w:rPr>
        <w:t>最低评标价法</w:t>
      </w:r>
    </w:p>
    <w:p w14:paraId="3C0EDE44" w14:textId="77777777" w:rsidR="00D2494B" w:rsidRDefault="00AE1472">
      <w:pPr>
        <w:tabs>
          <w:tab w:val="clear" w:pos="426"/>
        </w:tabs>
      </w:pPr>
      <w:r>
        <w:rPr>
          <w:rFonts w:hint="eastAsia"/>
        </w:rPr>
        <w:t>最低价法是指以价格因素确定中标候选供应商的评标方法，即在满足招标文件实质性要求前提下，以报价最低的投标人作为中标候选供应商或中标人的评标方法；</w:t>
      </w:r>
    </w:p>
    <w:p w14:paraId="2171A90D" w14:textId="77777777" w:rsidR="00D2494B" w:rsidRDefault="00AE1472">
      <w:pPr>
        <w:tabs>
          <w:tab w:val="clear" w:pos="426"/>
        </w:tabs>
        <w:rPr>
          <w:b/>
        </w:rPr>
      </w:pPr>
      <w:r>
        <w:rPr>
          <w:rFonts w:hint="eastAsia"/>
        </w:rPr>
        <w:t>38.2.2综合评分法</w:t>
      </w:r>
      <w:bookmarkEnd w:id="330"/>
    </w:p>
    <w:p w14:paraId="206F231A" w14:textId="77777777" w:rsidR="00D2494B" w:rsidRDefault="00AE1472">
      <w:pPr>
        <w:tabs>
          <w:tab w:val="clear" w:pos="426"/>
        </w:tabs>
      </w:pPr>
      <w:bookmarkStart w:id="331" w:name="评标方法3"/>
      <w:r>
        <w:rPr>
          <w:rFonts w:hint="eastAsia"/>
        </w:rPr>
        <w:t>是指投标文件满足招标文件全部实质性要求，且按照评审因素的量化指标评审得分最高的投标人为中标候选人的评标方法。</w:t>
      </w:r>
    </w:p>
    <w:p w14:paraId="62A26BF1" w14:textId="77777777" w:rsidR="00D2494B" w:rsidRDefault="00AE1472">
      <w:pPr>
        <w:tabs>
          <w:tab w:val="clear" w:pos="426"/>
        </w:tabs>
        <w:rPr>
          <w:b/>
          <w:bCs/>
        </w:rPr>
      </w:pPr>
      <w:r>
        <w:rPr>
          <w:rFonts w:hint="eastAsia"/>
        </w:rPr>
        <w:t>38.2.3</w:t>
      </w:r>
      <w:r>
        <w:rPr>
          <w:rFonts w:hint="eastAsia"/>
          <w:bCs/>
        </w:rPr>
        <w:t>性价比法</w:t>
      </w:r>
    </w:p>
    <w:p w14:paraId="0C13F20B" w14:textId="77777777" w:rsidR="00D2494B" w:rsidRDefault="00AE1472">
      <w:pPr>
        <w:tabs>
          <w:tab w:val="clear" w:pos="426"/>
        </w:tabs>
      </w:pPr>
      <w:r>
        <w:rPr>
          <w:rFonts w:hint="eastAsia"/>
        </w:rPr>
        <w:t>性价比法是指除价格因素外，经对投标文件进行评审，计算出评分因素的总分，除以投标报价，以商数最高的投标人作为中标候选供应商或中标人的评标方法。</w:t>
      </w:r>
    </w:p>
    <w:p w14:paraId="74393C47" w14:textId="77777777" w:rsidR="00D2494B" w:rsidRDefault="00AE1472">
      <w:pPr>
        <w:tabs>
          <w:tab w:val="clear" w:pos="426"/>
        </w:tabs>
      </w:pPr>
      <w:r>
        <w:rPr>
          <w:rFonts w:hint="eastAsia"/>
        </w:rPr>
        <w:t>38.3评定分离项目</w:t>
      </w:r>
    </w:p>
    <w:p w14:paraId="52CA570B" w14:textId="77777777" w:rsidR="00D2494B" w:rsidRDefault="00AE1472">
      <w:pPr>
        <w:tabs>
          <w:tab w:val="clear" w:pos="426"/>
        </w:tabs>
      </w:pPr>
      <w:r>
        <w:rPr>
          <w:rFonts w:hint="eastAsia"/>
        </w:rPr>
        <w:t>评定分离项目，评审委员会应当按照综合评分法、定性评审法、最低价法或者法律、法规及规章规定的其他评审方法对投标文件进行评审。</w:t>
      </w:r>
    </w:p>
    <w:p w14:paraId="377A2686" w14:textId="77777777" w:rsidR="00D2494B" w:rsidRDefault="00AE1472">
      <w:pPr>
        <w:tabs>
          <w:tab w:val="clear" w:pos="426"/>
        </w:tabs>
        <w:rPr>
          <w:b/>
        </w:rPr>
      </w:pPr>
      <w:r>
        <w:rPr>
          <w:rFonts w:hint="eastAsia"/>
        </w:rPr>
        <w:t>38.3.1综合评分法</w:t>
      </w:r>
    </w:p>
    <w:p w14:paraId="6424C13D" w14:textId="77777777" w:rsidR="00D2494B" w:rsidRDefault="00AE1472">
      <w:pPr>
        <w:rPr>
          <w:bCs/>
          <w:szCs w:val="21"/>
        </w:rPr>
      </w:pPr>
      <w:r>
        <w:rPr>
          <w:rFonts w:hint="eastAsia"/>
          <w:bCs/>
          <w:szCs w:val="21"/>
        </w:rPr>
        <w:t>综合评分法，是指投标文件满足招标文件全部实质性要求，且按照评审因素的量化指标评审得分由高到低排名前列的投标人，作为推荐的候选中标人的评标方法。</w:t>
      </w:r>
    </w:p>
    <w:p w14:paraId="711623D7" w14:textId="77777777" w:rsidR="00D2494B" w:rsidRDefault="00AE1472">
      <w:pPr>
        <w:tabs>
          <w:tab w:val="clear" w:pos="426"/>
        </w:tabs>
        <w:rPr>
          <w:color w:val="1D1D1D"/>
          <w:sz w:val="18"/>
          <w:szCs w:val="18"/>
          <w:shd w:val="clear" w:color="auto" w:fill="FFFFFF"/>
        </w:rPr>
      </w:pPr>
      <w:r>
        <w:rPr>
          <w:rFonts w:hint="eastAsia"/>
        </w:rPr>
        <w:t>38.3.2</w:t>
      </w:r>
      <w:r>
        <w:rPr>
          <w:rFonts w:hint="eastAsia"/>
          <w:bCs/>
        </w:rPr>
        <w:t>定性评审法</w:t>
      </w:r>
    </w:p>
    <w:p w14:paraId="7969D169" w14:textId="77777777" w:rsidR="00D2494B" w:rsidRDefault="00AE1472">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14:paraId="6B938EF8" w14:textId="77777777" w:rsidR="00D2494B" w:rsidRDefault="00AE1472">
      <w:pPr>
        <w:tabs>
          <w:tab w:val="clear" w:pos="426"/>
        </w:tabs>
      </w:pPr>
      <w:r>
        <w:rPr>
          <w:rFonts w:hint="eastAsia"/>
        </w:rPr>
        <w:t>38.3.3最低价法</w:t>
      </w:r>
    </w:p>
    <w:p w14:paraId="16E0BA9B" w14:textId="77777777" w:rsidR="00D2494B" w:rsidRDefault="00AE1472">
      <w:pPr>
        <w:tabs>
          <w:tab w:val="clear" w:pos="426"/>
        </w:tabs>
      </w:pPr>
      <w:r>
        <w:rPr>
          <w:rFonts w:hint="eastAsia"/>
        </w:rPr>
        <w:t>最低价法是指以价格为主要因素确定候选中标人的评审方法。</w:t>
      </w:r>
    </w:p>
    <w:p w14:paraId="46637F2F" w14:textId="77777777" w:rsidR="00D2494B" w:rsidRDefault="00AE1472">
      <w:pPr>
        <w:tabs>
          <w:tab w:val="clear" w:pos="426"/>
        </w:tabs>
      </w:pPr>
      <w:r>
        <w:rPr>
          <w:rFonts w:hint="eastAsia"/>
        </w:rPr>
        <w:t>38.4本项目采用的评标方法</w:t>
      </w:r>
      <w:bookmarkEnd w:id="331"/>
      <w:r>
        <w:rPr>
          <w:rFonts w:hint="eastAsia"/>
        </w:rPr>
        <w:t>见本项目招标文件专用条款的相关内容。</w:t>
      </w:r>
    </w:p>
    <w:p w14:paraId="721314B9" w14:textId="77777777" w:rsidR="00D2494B" w:rsidRDefault="00AE1472">
      <w:pPr>
        <w:pStyle w:val="22"/>
        <w:tabs>
          <w:tab w:val="clear" w:pos="426"/>
        </w:tabs>
      </w:pPr>
      <w:bookmarkStart w:id="332" w:name="_Toc432592827"/>
      <w:bookmarkStart w:id="333" w:name="_Toc398220535"/>
      <w:bookmarkStart w:id="334" w:name="_Toc43115733"/>
      <w:r>
        <w:rPr>
          <w:rFonts w:hint="eastAsia"/>
        </w:rPr>
        <w:lastRenderedPageBreak/>
        <w:t>第七章 定标及公示</w:t>
      </w:r>
      <w:bookmarkEnd w:id="332"/>
      <w:bookmarkEnd w:id="333"/>
      <w:bookmarkEnd w:id="334"/>
    </w:p>
    <w:p w14:paraId="610EF790" w14:textId="77777777" w:rsidR="00D2494B" w:rsidRDefault="00AE1472">
      <w:pPr>
        <w:tabs>
          <w:tab w:val="clear" w:pos="426"/>
        </w:tabs>
      </w:pPr>
      <w:r>
        <w:rPr>
          <w:rFonts w:hint="eastAsia"/>
        </w:rPr>
        <w:t>39．定标方法</w:t>
      </w:r>
    </w:p>
    <w:p w14:paraId="163C40FB" w14:textId="77777777" w:rsidR="00D2494B" w:rsidRDefault="00AE1472">
      <w:pPr>
        <w:tabs>
          <w:tab w:val="clear" w:pos="426"/>
        </w:tabs>
      </w:pPr>
      <w:r>
        <w:rPr>
          <w:rFonts w:hint="eastAsia"/>
        </w:rPr>
        <w:t>39</w:t>
      </w:r>
      <w:r>
        <w:t>.</w:t>
      </w:r>
      <w:r>
        <w:rPr>
          <w:rFonts w:hint="eastAsia"/>
        </w:rPr>
        <w:t>1项目定标方法根据是否是评定分离项目进行选择。</w:t>
      </w:r>
    </w:p>
    <w:p w14:paraId="2095A5B7" w14:textId="77777777" w:rsidR="00D2494B" w:rsidRDefault="00AE1472">
      <w:pPr>
        <w:tabs>
          <w:tab w:val="clear" w:pos="426"/>
        </w:tabs>
      </w:pPr>
      <w:r>
        <w:rPr>
          <w:rFonts w:hint="eastAsia"/>
        </w:rPr>
        <w:t>39</w:t>
      </w:r>
      <w:r>
        <w:t>.</w:t>
      </w:r>
      <w:r>
        <w:rPr>
          <w:rFonts w:hint="eastAsia"/>
        </w:rPr>
        <w:t>2非评定分离项目</w:t>
      </w:r>
    </w:p>
    <w:p w14:paraId="280330BA" w14:textId="77777777" w:rsidR="00D2494B" w:rsidRDefault="00AE1472">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评标委员会依据本项目招标文件所约定的评标方法进行评审和比较，向采购代理机构提交书面评标报告，并根据评标方法比较评价结果从优到劣进行排序，并推荐中标候选人或确定中标人；</w:t>
      </w:r>
    </w:p>
    <w:p w14:paraId="1D7121D8" w14:textId="77777777" w:rsidR="00D2494B" w:rsidRDefault="00AE1472">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14:paraId="182C1FE2" w14:textId="77777777" w:rsidR="00D2494B" w:rsidRDefault="00AE1472">
      <w:pPr>
        <w:tabs>
          <w:tab w:val="clear" w:pos="426"/>
        </w:tabs>
      </w:pPr>
      <w:r>
        <w:rPr>
          <w:rFonts w:hint="eastAsia"/>
        </w:rPr>
        <w:t>39</w:t>
      </w:r>
      <w:r>
        <w:t>.</w:t>
      </w:r>
      <w:r>
        <w:rPr>
          <w:rFonts w:hint="eastAsia"/>
        </w:rPr>
        <w:t>2.2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FCFCE5B" w14:textId="77777777" w:rsidR="00D2494B" w:rsidRDefault="00AE1472">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14:paraId="122C6E2D" w14:textId="77777777" w:rsidR="00D2494B" w:rsidRDefault="00AE1472">
      <w:pPr>
        <w:tabs>
          <w:tab w:val="clear" w:pos="426"/>
        </w:tabs>
      </w:pPr>
      <w:r>
        <w:rPr>
          <w:rFonts w:hint="eastAsia"/>
        </w:rPr>
        <w:t>39</w:t>
      </w:r>
      <w:r>
        <w:t>.</w:t>
      </w:r>
      <w:r>
        <w:rPr>
          <w:rFonts w:hint="eastAsia"/>
        </w:rPr>
        <w:t>3评定分离项目</w:t>
      </w:r>
    </w:p>
    <w:p w14:paraId="4D8B643A" w14:textId="77777777" w:rsidR="00D2494B" w:rsidRDefault="00AE1472">
      <w:pPr>
        <w:tabs>
          <w:tab w:val="clear" w:pos="426"/>
        </w:tabs>
      </w:pPr>
      <w:r>
        <w:rPr>
          <w:rFonts w:hint="eastAsia"/>
        </w:rPr>
        <w:t>适用评定分离的政府采购项目，采购人应当根据不同的项目选用自定法、抽签法、竞价法或者法律、法规及规章规定的其他定标方法确定中标人。</w:t>
      </w:r>
    </w:p>
    <w:p w14:paraId="7790E187" w14:textId="77777777" w:rsidR="00D2494B" w:rsidRDefault="00AE1472">
      <w:pPr>
        <w:tabs>
          <w:tab w:val="clear" w:pos="426"/>
        </w:tabs>
      </w:pPr>
      <w:r>
        <w:rPr>
          <w:rFonts w:hint="eastAsia"/>
        </w:rPr>
        <w:t>39</w:t>
      </w:r>
      <w:r>
        <w:t>.</w:t>
      </w:r>
      <w:r>
        <w:rPr>
          <w:rFonts w:hint="eastAsia"/>
        </w:rPr>
        <w:t>3.1自定法是指采购人组织定标委员会，由定标委员会在候选中标人中确定中标人。</w:t>
      </w:r>
    </w:p>
    <w:p w14:paraId="0C28FDCB" w14:textId="77777777" w:rsidR="00D2494B" w:rsidRDefault="00AE1472">
      <w:pPr>
        <w:tabs>
          <w:tab w:val="clear" w:pos="426"/>
        </w:tabs>
      </w:pPr>
      <w:r>
        <w:rPr>
          <w:rFonts w:hint="eastAsia"/>
        </w:rPr>
        <w:t>39</w:t>
      </w:r>
      <w:r>
        <w:t>.</w:t>
      </w:r>
      <w:r>
        <w:rPr>
          <w:rFonts w:hint="eastAsia"/>
        </w:rPr>
        <w:t>3.2 抽签法是指候选中标人产生后，由采购人委托招标机构按照随机抽签的方式在候选中标人中确定中标人。 </w:t>
      </w:r>
    </w:p>
    <w:p w14:paraId="1B9D1111" w14:textId="77777777" w:rsidR="00D2494B" w:rsidRDefault="00AE1472">
      <w:pPr>
        <w:tabs>
          <w:tab w:val="clear" w:pos="426"/>
        </w:tabs>
      </w:pPr>
      <w:r>
        <w:rPr>
          <w:rFonts w:hint="eastAsia"/>
        </w:rPr>
        <w:t>39</w:t>
      </w:r>
      <w:r>
        <w:t>.</w:t>
      </w:r>
      <w:r>
        <w:rPr>
          <w:rFonts w:hint="eastAsia"/>
        </w:rPr>
        <w:t>3.3竞价法是指候选中标人产生后，由采购人委托招标机构组织候选中标人进行二次竞价，最终报价最低的为中标人</w:t>
      </w:r>
    </w:p>
    <w:p w14:paraId="73A4751E" w14:textId="77777777" w:rsidR="00D2494B" w:rsidRDefault="00AE1472">
      <w:pPr>
        <w:tabs>
          <w:tab w:val="clear" w:pos="426"/>
        </w:tabs>
        <w:rPr>
          <w:color w:val="FF0000"/>
        </w:rPr>
      </w:pPr>
      <w:r>
        <w:rPr>
          <w:rFonts w:hint="eastAsia"/>
        </w:rPr>
        <w:t>39.4本项目采用的定标方法见本项目招标文件专用条款的相关内容。</w:t>
      </w:r>
    </w:p>
    <w:p w14:paraId="072DE5BB" w14:textId="77777777" w:rsidR="00D2494B" w:rsidRDefault="00AE1472">
      <w:pPr>
        <w:tabs>
          <w:tab w:val="clear" w:pos="426"/>
        </w:tabs>
      </w:pPr>
      <w:bookmarkStart w:id="335" w:name="_Toc100052404"/>
      <w:r>
        <w:rPr>
          <w:rFonts w:hint="eastAsia"/>
        </w:rPr>
        <w:t>40．编写评标报告</w:t>
      </w:r>
      <w:bookmarkEnd w:id="335"/>
    </w:p>
    <w:p w14:paraId="06D2E4B8" w14:textId="77777777" w:rsidR="00D2494B" w:rsidRDefault="00AE1472">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639D19A5" w14:textId="77777777" w:rsidR="00D2494B" w:rsidRDefault="00AE1472">
      <w:pPr>
        <w:tabs>
          <w:tab w:val="clear" w:pos="426"/>
        </w:tabs>
      </w:pPr>
      <w:bookmarkStart w:id="336" w:name="_Toc100052405"/>
      <w:bookmarkStart w:id="337" w:name="_Toc73521588"/>
      <w:bookmarkStart w:id="338" w:name="_Toc73518159"/>
      <w:bookmarkStart w:id="339" w:name="_Toc73521676"/>
      <w:bookmarkStart w:id="340" w:name="_Toc73517681"/>
      <w:r>
        <w:rPr>
          <w:rFonts w:hint="eastAsia"/>
        </w:rPr>
        <w:t>41．中标公告</w:t>
      </w:r>
      <w:bookmarkEnd w:id="336"/>
    </w:p>
    <w:p w14:paraId="1CEDAEA1" w14:textId="77777777" w:rsidR="00D2494B" w:rsidRDefault="00AE1472">
      <w:pPr>
        <w:tabs>
          <w:tab w:val="clear" w:pos="426"/>
        </w:tabs>
      </w:pPr>
      <w:r>
        <w:rPr>
          <w:rFonts w:hint="eastAsia"/>
        </w:rPr>
        <w:lastRenderedPageBreak/>
        <w:t>41.1为体现“公开、公平、公正”的原则，评标结束后，采购代理机构将在“深圳政府采购网”（</w:t>
      </w:r>
      <w:r>
        <w:t>http://</w:t>
      </w:r>
      <w:proofErr w:type="spellStart"/>
      <w:r>
        <w:t>www.szzfcg.cn</w:t>
      </w:r>
      <w:proofErr w:type="spellEnd"/>
      <w:r>
        <w:t>/home/1/</w:t>
      </w:r>
      <w:r>
        <w:rPr>
          <w:rFonts w:hint="eastAsia"/>
        </w:rPr>
        <w:t>）及采购代理机构官网：（</w:t>
      </w:r>
      <w:r>
        <w:t>http://</w:t>
      </w:r>
      <w:proofErr w:type="spellStart"/>
      <w:r>
        <w:t>www.szsszx.com</w:t>
      </w:r>
      <w:proofErr w:type="spellEnd"/>
      <w:r>
        <w:t>/</w:t>
      </w:r>
      <w:r>
        <w:rPr>
          <w:rFonts w:hint="eastAsia"/>
        </w:rPr>
        <w:t>）上发布中标结果公告，公示期为72小时。供应商如对评标结果有异议，请于公示期内，以书面的形式向我公司反映。若在公示期内未提出异议，则视为认同该评标结果。</w:t>
      </w:r>
    </w:p>
    <w:p w14:paraId="6551083D" w14:textId="77777777" w:rsidR="00D2494B" w:rsidRDefault="00AE1472">
      <w:pPr>
        <w:tabs>
          <w:tab w:val="clear" w:pos="426"/>
        </w:tabs>
      </w:pPr>
      <w:r>
        <w:rPr>
          <w:rFonts w:hint="eastAsia"/>
        </w:rPr>
        <w:t>41.2质疑投诉人应保证质疑投诉内容的真实性和可靠性，并承担相应的法律责任。</w:t>
      </w:r>
    </w:p>
    <w:p w14:paraId="70B5FD60" w14:textId="77777777" w:rsidR="00D2494B" w:rsidRDefault="00AE1472">
      <w:pPr>
        <w:tabs>
          <w:tab w:val="clear" w:pos="426"/>
        </w:tabs>
      </w:pPr>
      <w:bookmarkStart w:id="341" w:name="_Toc100052406"/>
      <w:r>
        <w:rPr>
          <w:rFonts w:hint="eastAsia"/>
        </w:rPr>
        <w:t>42．中标通知书</w:t>
      </w:r>
      <w:bookmarkEnd w:id="341"/>
    </w:p>
    <w:bookmarkEnd w:id="337"/>
    <w:bookmarkEnd w:id="338"/>
    <w:bookmarkEnd w:id="339"/>
    <w:bookmarkEnd w:id="340"/>
    <w:p w14:paraId="10C63753" w14:textId="77777777" w:rsidR="00D2494B" w:rsidRDefault="00AE1472">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14:paraId="1F4530EA" w14:textId="77777777" w:rsidR="00D2494B" w:rsidRDefault="00AE1472">
      <w:pPr>
        <w:tabs>
          <w:tab w:val="clear" w:pos="426"/>
        </w:tabs>
      </w:pPr>
      <w:r>
        <w:rPr>
          <w:rFonts w:hint="eastAsia"/>
        </w:rPr>
        <w:t>42</w:t>
      </w:r>
      <w:r>
        <w:t>.2</w:t>
      </w:r>
      <w:r>
        <w:rPr>
          <w:rFonts w:hint="eastAsia"/>
        </w:rPr>
        <w:t>中标通知书是合同的重要组成部分。</w:t>
      </w:r>
    </w:p>
    <w:p w14:paraId="3C72389B" w14:textId="77777777" w:rsidR="00D2494B" w:rsidRDefault="00AE1472">
      <w:pPr>
        <w:tabs>
          <w:tab w:val="clear" w:pos="426"/>
        </w:tabs>
      </w:pPr>
      <w:r>
        <w:rPr>
          <w:rFonts w:hint="eastAsia"/>
        </w:rPr>
        <w:t>42.3因质疑投诉或其它原因导致项目结果变更或采购终止的，我公司有权收回中标通知书或终止采购合同。</w:t>
      </w:r>
    </w:p>
    <w:p w14:paraId="04F2639C" w14:textId="77777777" w:rsidR="00D2494B" w:rsidRDefault="00AE1472">
      <w:pPr>
        <w:pStyle w:val="22"/>
        <w:tabs>
          <w:tab w:val="clear" w:pos="426"/>
        </w:tabs>
      </w:pPr>
      <w:bookmarkStart w:id="342" w:name="bt合同的授予"/>
      <w:bookmarkStart w:id="343" w:name="_Toc398220536"/>
      <w:bookmarkStart w:id="344" w:name="_Toc432592828"/>
      <w:bookmarkStart w:id="345" w:name="_Toc43115734"/>
      <w:bookmarkStart w:id="346" w:name="_Toc101074884"/>
      <w:bookmarkStart w:id="347" w:name="_Toc100052407"/>
      <w:bookmarkStart w:id="348" w:name="_Toc73517678"/>
      <w:bookmarkStart w:id="349" w:name="_Toc73518156"/>
      <w:bookmarkEnd w:id="342"/>
      <w:r>
        <w:rPr>
          <w:rFonts w:hint="eastAsia"/>
        </w:rPr>
        <w:t>第八章 公开招标失败的后续处理</w:t>
      </w:r>
      <w:bookmarkEnd w:id="343"/>
      <w:bookmarkEnd w:id="344"/>
      <w:bookmarkEnd w:id="345"/>
    </w:p>
    <w:p w14:paraId="61E40E38" w14:textId="77777777" w:rsidR="00D2494B" w:rsidRDefault="00AE1472">
      <w:pPr>
        <w:tabs>
          <w:tab w:val="clear" w:pos="426"/>
        </w:tabs>
      </w:pPr>
      <w:r>
        <w:rPr>
          <w:rFonts w:hint="eastAsia"/>
        </w:rPr>
        <w:t>43．公开招标失败的处理</w:t>
      </w:r>
    </w:p>
    <w:p w14:paraId="05025D2E" w14:textId="77777777" w:rsidR="00D2494B" w:rsidRDefault="00AE1472">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14:paraId="46BD513A" w14:textId="77777777" w:rsidR="00D2494B" w:rsidRDefault="00AE1472">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14:paraId="67E1FBA7" w14:textId="77777777" w:rsidR="00D2494B" w:rsidRDefault="00AE1472">
      <w:pPr>
        <w:tabs>
          <w:tab w:val="clear" w:pos="426"/>
        </w:tabs>
      </w:pPr>
      <w:r>
        <w:rPr>
          <w:rFonts w:hint="eastAsia"/>
        </w:rPr>
        <w:t>43.3重新组织采购有以下两种组织形式：</w:t>
      </w:r>
    </w:p>
    <w:p w14:paraId="638030D9" w14:textId="77777777" w:rsidR="00D2494B" w:rsidRDefault="00AE1472">
      <w:pPr>
        <w:tabs>
          <w:tab w:val="clear" w:pos="426"/>
        </w:tabs>
      </w:pPr>
      <w:r>
        <w:rPr>
          <w:rFonts w:hint="eastAsia"/>
        </w:rPr>
        <w:t>（1）由采购代理机构重新组织公开招标；</w:t>
      </w:r>
    </w:p>
    <w:p w14:paraId="47DEE659" w14:textId="77777777" w:rsidR="00D2494B" w:rsidRDefault="00AE1472">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14:paraId="4D37C54A" w14:textId="77777777" w:rsidR="00D2494B" w:rsidRDefault="00AE1472">
      <w:pPr>
        <w:tabs>
          <w:tab w:val="clear" w:pos="426"/>
        </w:tabs>
      </w:pPr>
      <w:r>
        <w:rPr>
          <w:rFonts w:hint="eastAsia"/>
        </w:rPr>
        <w:t>43.4公开招标失败的采购项目重新组织公开招标，采购代理机构要重新按公开招标流程发布采购公告和招标文件、组成评标委员会等组织采购活动。</w:t>
      </w:r>
    </w:p>
    <w:p w14:paraId="6F98835E" w14:textId="77777777" w:rsidR="00D2494B" w:rsidRDefault="00AE1472">
      <w:pPr>
        <w:tabs>
          <w:tab w:val="clear" w:pos="426"/>
        </w:tabs>
      </w:pPr>
      <w:r>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14:paraId="48F4A509" w14:textId="77777777" w:rsidR="00D2494B" w:rsidRDefault="00AE1472">
      <w:pPr>
        <w:tabs>
          <w:tab w:val="clear" w:pos="426"/>
        </w:tabs>
      </w:pPr>
      <w:r>
        <w:rPr>
          <w:rFonts w:hint="eastAsia"/>
        </w:rPr>
        <w:t>44．公开招标失败项目转为竞争性谈判方式采购的</w:t>
      </w:r>
    </w:p>
    <w:p w14:paraId="6C6C15B8" w14:textId="77777777" w:rsidR="00D2494B" w:rsidRDefault="00AE1472">
      <w:pPr>
        <w:tabs>
          <w:tab w:val="clear" w:pos="426"/>
        </w:tabs>
      </w:pPr>
      <w:r>
        <w:rPr>
          <w:rFonts w:hint="eastAsia"/>
        </w:rPr>
        <w:t>44.1谈判文件</w:t>
      </w:r>
    </w:p>
    <w:p w14:paraId="098A30AE" w14:textId="77777777" w:rsidR="00D2494B" w:rsidRDefault="00AE1472">
      <w:pPr>
        <w:tabs>
          <w:tab w:val="clear" w:pos="426"/>
        </w:tabs>
      </w:pPr>
      <w:r>
        <w:rPr>
          <w:rFonts w:hint="eastAsia"/>
        </w:rPr>
        <w:t>44.1.1公开招标失败项目转为竞争性谈判方式采购的，原招标文件转为谈判文件。</w:t>
      </w:r>
    </w:p>
    <w:p w14:paraId="157A2801" w14:textId="77777777" w:rsidR="00D2494B" w:rsidRDefault="00AE1472">
      <w:pPr>
        <w:tabs>
          <w:tab w:val="clear" w:pos="426"/>
        </w:tabs>
      </w:pPr>
      <w:r>
        <w:rPr>
          <w:rFonts w:hint="eastAsia"/>
        </w:rPr>
        <w:t>44.2谈判小组</w:t>
      </w:r>
    </w:p>
    <w:p w14:paraId="0A5D68F6" w14:textId="77777777" w:rsidR="00D2494B" w:rsidRDefault="00AE1472">
      <w:pPr>
        <w:tabs>
          <w:tab w:val="clear" w:pos="426"/>
        </w:tabs>
      </w:pPr>
      <w:r>
        <w:rPr>
          <w:rFonts w:hint="eastAsia"/>
        </w:rPr>
        <w:t>44.2.1公开招标失败项目转为竞争性谈判方式采购后，评标委员会转为谈判小组；专家可重新抽取也可继续采用评标委员会内专家。</w:t>
      </w:r>
    </w:p>
    <w:p w14:paraId="3C905A7E" w14:textId="77777777" w:rsidR="00D2494B" w:rsidRDefault="00AE1472">
      <w:pPr>
        <w:tabs>
          <w:tab w:val="clear" w:pos="426"/>
        </w:tabs>
        <w:rPr>
          <w:b/>
        </w:rPr>
      </w:pPr>
      <w:r>
        <w:rPr>
          <w:rFonts w:hint="eastAsia"/>
          <w:szCs w:val="21"/>
        </w:rPr>
        <w:lastRenderedPageBreak/>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14:paraId="08EC654D" w14:textId="77777777" w:rsidR="00D2494B" w:rsidRDefault="00AE1472">
      <w:pPr>
        <w:tabs>
          <w:tab w:val="clear" w:pos="426"/>
        </w:tabs>
      </w:pPr>
      <w:r>
        <w:rPr>
          <w:rFonts w:hint="eastAsia"/>
        </w:rPr>
        <w:t>44.3谈判程序</w:t>
      </w:r>
    </w:p>
    <w:p w14:paraId="6FF6E00F" w14:textId="77777777" w:rsidR="00D2494B" w:rsidRDefault="00AE1472">
      <w:pPr>
        <w:tabs>
          <w:tab w:val="clear" w:pos="426"/>
        </w:tabs>
      </w:pPr>
      <w:r>
        <w:rPr>
          <w:rFonts w:hint="eastAsia"/>
        </w:rPr>
        <w:t>44.3.1参加谈判的供应商和谈判小组成员填写谈判登记表，并交验证明文件（法定代表人证明书、法人授权委托书、被授权的谈判代表身份证原件）。</w:t>
      </w:r>
    </w:p>
    <w:p w14:paraId="6CFE9C47" w14:textId="77777777" w:rsidR="00D2494B" w:rsidRDefault="00AE1472">
      <w:pPr>
        <w:tabs>
          <w:tab w:val="clear" w:pos="426"/>
        </w:tabs>
      </w:pPr>
      <w:r>
        <w:rPr>
          <w:rFonts w:hint="eastAsia"/>
        </w:rPr>
        <w:t>44.3</w:t>
      </w:r>
      <w:r>
        <w:t>.2</w:t>
      </w:r>
      <w:r>
        <w:rPr>
          <w:rFonts w:hint="eastAsia"/>
        </w:rPr>
        <w:t>谈判小组主持人宣布谈判规则和谈判纪律。</w:t>
      </w:r>
    </w:p>
    <w:p w14:paraId="7EBE414E" w14:textId="77777777" w:rsidR="00D2494B" w:rsidRDefault="00AE1472">
      <w:pPr>
        <w:tabs>
          <w:tab w:val="clear" w:pos="426"/>
        </w:tabs>
      </w:pPr>
      <w:r>
        <w:rPr>
          <w:rFonts w:hint="eastAsia"/>
        </w:rPr>
        <w:t>44.3</w:t>
      </w:r>
      <w:r>
        <w:t>.3</w:t>
      </w:r>
      <w:r>
        <w:rPr>
          <w:rFonts w:hint="eastAsia"/>
        </w:rPr>
        <w:t>在谈判中，谈判小组将就以下谈判内容跟供应商进行谈判：</w:t>
      </w:r>
    </w:p>
    <w:p w14:paraId="63DC54BB" w14:textId="77777777" w:rsidR="00D2494B" w:rsidRDefault="00AE1472">
      <w:pPr>
        <w:tabs>
          <w:tab w:val="clear" w:pos="426"/>
        </w:tabs>
      </w:pPr>
      <w:r>
        <w:rPr>
          <w:rFonts w:hint="eastAsia"/>
        </w:rPr>
        <w:t>（</w:t>
      </w:r>
      <w:r>
        <w:t>1</w:t>
      </w:r>
      <w:r>
        <w:rPr>
          <w:rFonts w:hint="eastAsia"/>
        </w:rPr>
        <w:t>）项目方案；</w:t>
      </w:r>
    </w:p>
    <w:p w14:paraId="16AB6C78" w14:textId="77777777" w:rsidR="00D2494B" w:rsidRDefault="00AE1472">
      <w:pPr>
        <w:tabs>
          <w:tab w:val="clear" w:pos="426"/>
        </w:tabs>
      </w:pPr>
      <w:r>
        <w:rPr>
          <w:rFonts w:hint="eastAsia"/>
        </w:rPr>
        <w:t>（2）报价；</w:t>
      </w:r>
    </w:p>
    <w:p w14:paraId="496CE599" w14:textId="77777777" w:rsidR="00D2494B" w:rsidRDefault="00AE1472">
      <w:pPr>
        <w:tabs>
          <w:tab w:val="clear" w:pos="426"/>
        </w:tabs>
      </w:pPr>
      <w:r>
        <w:rPr>
          <w:rFonts w:hint="eastAsia"/>
        </w:rPr>
        <w:t>（3）其它相关事项。</w:t>
      </w:r>
    </w:p>
    <w:p w14:paraId="71B10CA6" w14:textId="77777777" w:rsidR="00D2494B" w:rsidRDefault="00AE1472">
      <w:pPr>
        <w:tabs>
          <w:tab w:val="clear" w:pos="426"/>
        </w:tabs>
      </w:pPr>
      <w:r>
        <w:rPr>
          <w:rFonts w:hint="eastAsia"/>
        </w:rPr>
        <w:t>原招标文件或谈判邀请文件有实质性变动的，谈判小组应当通过采购代理机构通知所有参加谈判的供应商。</w:t>
      </w:r>
    </w:p>
    <w:p w14:paraId="303F35FD" w14:textId="77777777" w:rsidR="00D2494B" w:rsidRDefault="00AE1472">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14:paraId="04070427" w14:textId="77777777" w:rsidR="00D2494B" w:rsidRDefault="00AE1472">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14:paraId="1C370C75" w14:textId="77777777" w:rsidR="00D2494B" w:rsidRDefault="00AE1472">
      <w:pPr>
        <w:tabs>
          <w:tab w:val="clear" w:pos="426"/>
        </w:tabs>
      </w:pPr>
      <w:r>
        <w:rPr>
          <w:rFonts w:hint="eastAsia"/>
        </w:rPr>
        <w:t>44.3</w:t>
      </w:r>
      <w:r>
        <w:t>.</w:t>
      </w:r>
      <w:r>
        <w:rPr>
          <w:rFonts w:hint="eastAsia"/>
        </w:rPr>
        <w:t>6供应商对谈判应答文件进行修改，都应形成文字材料，并经供应商谈判授权人签字认可。</w:t>
      </w:r>
    </w:p>
    <w:p w14:paraId="06E5B881" w14:textId="77777777" w:rsidR="00D2494B" w:rsidRDefault="00AE1472">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35E3D1BB" w14:textId="77777777" w:rsidR="00D2494B" w:rsidRDefault="00AE1472">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14:paraId="7FF1B47E" w14:textId="77777777" w:rsidR="00D2494B" w:rsidRDefault="00AE1472">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14:paraId="76A64380" w14:textId="77777777" w:rsidR="00D2494B" w:rsidRDefault="00AE1472">
      <w:pPr>
        <w:tabs>
          <w:tab w:val="clear" w:pos="426"/>
        </w:tabs>
      </w:pPr>
      <w:r>
        <w:rPr>
          <w:rFonts w:hint="eastAsia"/>
        </w:rPr>
        <w:t>44.3.10谈判小组将对谈判过程进行记录，以存档备查。</w:t>
      </w:r>
    </w:p>
    <w:p w14:paraId="63787DE8" w14:textId="77777777" w:rsidR="00D2494B" w:rsidRDefault="00AE1472">
      <w:pPr>
        <w:tabs>
          <w:tab w:val="clear" w:pos="426"/>
        </w:tabs>
      </w:pPr>
      <w:r>
        <w:rPr>
          <w:rFonts w:hint="eastAsia"/>
        </w:rPr>
        <w:t>44.4评标方法和定标原则</w:t>
      </w:r>
    </w:p>
    <w:p w14:paraId="20832997" w14:textId="77777777" w:rsidR="00D2494B" w:rsidRDefault="00AE1472">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14:paraId="62DF4671" w14:textId="77777777" w:rsidR="00D2494B" w:rsidRDefault="00AE1472">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14:paraId="2A9E4CEC" w14:textId="77777777" w:rsidR="00D2494B" w:rsidRDefault="00AE1472">
      <w:pPr>
        <w:tabs>
          <w:tab w:val="clear" w:pos="426"/>
        </w:tabs>
      </w:pPr>
      <w:r>
        <w:rPr>
          <w:rFonts w:hint="eastAsia"/>
        </w:rPr>
        <w:lastRenderedPageBreak/>
        <w:t>44.4.3若要采用其他评标方法的，必须报经政府采购监督管理部门批准，谈判小组按批准的评标方法进行评审。谈判邀请文件中应注明批准的评标方法。</w:t>
      </w:r>
    </w:p>
    <w:p w14:paraId="15F9B47B" w14:textId="77777777" w:rsidR="00D2494B" w:rsidRDefault="00AE1472">
      <w:pPr>
        <w:tabs>
          <w:tab w:val="clear" w:pos="426"/>
        </w:tabs>
      </w:pPr>
      <w:r>
        <w:rPr>
          <w:rFonts w:hint="eastAsia"/>
        </w:rPr>
        <w:t>44.4.4谈判小组向采购代理机构提交书面评标报告，并推荐中标候选人或确定中标人。</w:t>
      </w:r>
    </w:p>
    <w:p w14:paraId="278D95BF" w14:textId="77777777" w:rsidR="00D2494B" w:rsidRDefault="00AE1472">
      <w:pPr>
        <w:tabs>
          <w:tab w:val="clear" w:pos="426"/>
        </w:tabs>
      </w:pPr>
      <w:r>
        <w:rPr>
          <w:rFonts w:hint="eastAsia"/>
        </w:rPr>
        <w:t>45．公开招标失败项目转为单一来源谈判方式采购</w:t>
      </w:r>
    </w:p>
    <w:p w14:paraId="7DB689AA" w14:textId="77777777" w:rsidR="00D2494B" w:rsidRDefault="00AE1472">
      <w:pPr>
        <w:tabs>
          <w:tab w:val="clear" w:pos="426"/>
        </w:tabs>
      </w:pPr>
      <w:r>
        <w:rPr>
          <w:rFonts w:hint="eastAsia"/>
        </w:rPr>
        <w:t>45.1谈判文件</w:t>
      </w:r>
    </w:p>
    <w:p w14:paraId="5ECC3152" w14:textId="77777777" w:rsidR="00D2494B" w:rsidRDefault="00AE1472">
      <w:pPr>
        <w:tabs>
          <w:tab w:val="clear" w:pos="426"/>
        </w:tabs>
      </w:pPr>
      <w:r>
        <w:rPr>
          <w:rFonts w:hint="eastAsia"/>
        </w:rPr>
        <w:t>45.1.1公开招标失败项目转为单一来源谈判方式采购的，原招标文件转为谈判文件。</w:t>
      </w:r>
    </w:p>
    <w:p w14:paraId="5A8D0CA6" w14:textId="77777777" w:rsidR="00D2494B" w:rsidRDefault="00AE1472">
      <w:pPr>
        <w:tabs>
          <w:tab w:val="clear" w:pos="426"/>
        </w:tabs>
      </w:pPr>
      <w:r>
        <w:rPr>
          <w:rFonts w:hint="eastAsia"/>
        </w:rPr>
        <w:t>45.2谈判小组</w:t>
      </w:r>
    </w:p>
    <w:p w14:paraId="702B31CA" w14:textId="77777777" w:rsidR="00D2494B" w:rsidRDefault="00AE1472">
      <w:pPr>
        <w:tabs>
          <w:tab w:val="clear" w:pos="426"/>
        </w:tabs>
      </w:pPr>
      <w:r>
        <w:rPr>
          <w:rFonts w:hint="eastAsia"/>
        </w:rPr>
        <w:t>45.2.1公开招标失败项目转为单一来源谈判方式采购后，评标委员会转为谈判小组，专家可重新抽取也可继续采用评标委员会内专家。</w:t>
      </w:r>
    </w:p>
    <w:p w14:paraId="44220B64" w14:textId="77777777" w:rsidR="00D2494B" w:rsidRDefault="00AE1472">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14:paraId="691BE2A7" w14:textId="77777777" w:rsidR="00D2494B" w:rsidRDefault="00AE1472">
      <w:pPr>
        <w:tabs>
          <w:tab w:val="clear" w:pos="426"/>
        </w:tabs>
      </w:pPr>
      <w:r>
        <w:rPr>
          <w:rFonts w:hint="eastAsia"/>
        </w:rPr>
        <w:t>45.3谈判程序</w:t>
      </w:r>
    </w:p>
    <w:p w14:paraId="6DD30D03" w14:textId="77777777" w:rsidR="00D2494B" w:rsidRDefault="00AE1472">
      <w:pPr>
        <w:tabs>
          <w:tab w:val="clear" w:pos="426"/>
        </w:tabs>
      </w:pPr>
      <w:r>
        <w:rPr>
          <w:rFonts w:hint="eastAsia"/>
        </w:rPr>
        <w:t>45.3.1参加谈判的供应商和谈判小组成员填写谈判登记表，并交验证明文件（法定代表人证明书、法人授权委托书、被授权的谈判代表身份证原件）。</w:t>
      </w:r>
    </w:p>
    <w:p w14:paraId="54A71EF4" w14:textId="77777777" w:rsidR="00D2494B" w:rsidRDefault="00AE1472">
      <w:pPr>
        <w:tabs>
          <w:tab w:val="clear" w:pos="426"/>
        </w:tabs>
      </w:pPr>
      <w:r>
        <w:rPr>
          <w:rFonts w:hint="eastAsia"/>
        </w:rPr>
        <w:t>45.3</w:t>
      </w:r>
      <w:r>
        <w:t>.2</w:t>
      </w:r>
      <w:r>
        <w:rPr>
          <w:rFonts w:hint="eastAsia"/>
        </w:rPr>
        <w:t>谈判小组主持人宣布谈判规则和谈判纪律。</w:t>
      </w:r>
    </w:p>
    <w:p w14:paraId="2A5B6204" w14:textId="77777777" w:rsidR="00D2494B" w:rsidRDefault="00AE1472">
      <w:pPr>
        <w:tabs>
          <w:tab w:val="clear" w:pos="426"/>
        </w:tabs>
      </w:pPr>
      <w:r>
        <w:rPr>
          <w:rFonts w:hint="eastAsia"/>
        </w:rPr>
        <w:t>45.3</w:t>
      </w:r>
      <w:r>
        <w:t>.3</w:t>
      </w:r>
      <w:r>
        <w:rPr>
          <w:rFonts w:hint="eastAsia"/>
        </w:rPr>
        <w:t>在谈判中，谈判小组将就以下谈判内容跟供应商进行谈判：</w:t>
      </w:r>
    </w:p>
    <w:p w14:paraId="0ECBF219" w14:textId="77777777" w:rsidR="00D2494B" w:rsidRDefault="00AE1472">
      <w:pPr>
        <w:tabs>
          <w:tab w:val="clear" w:pos="426"/>
        </w:tabs>
      </w:pPr>
      <w:r>
        <w:rPr>
          <w:rFonts w:hint="eastAsia"/>
        </w:rPr>
        <w:t>（</w:t>
      </w:r>
      <w:r>
        <w:t>1</w:t>
      </w:r>
      <w:r>
        <w:rPr>
          <w:rFonts w:hint="eastAsia"/>
        </w:rPr>
        <w:t>）项目方案；</w:t>
      </w:r>
    </w:p>
    <w:p w14:paraId="411356DD" w14:textId="77777777" w:rsidR="00D2494B" w:rsidRDefault="00AE1472">
      <w:pPr>
        <w:tabs>
          <w:tab w:val="clear" w:pos="426"/>
        </w:tabs>
      </w:pPr>
      <w:r>
        <w:rPr>
          <w:rFonts w:hint="eastAsia"/>
        </w:rPr>
        <w:t>（2）报价；</w:t>
      </w:r>
    </w:p>
    <w:p w14:paraId="1DF83574" w14:textId="77777777" w:rsidR="00D2494B" w:rsidRDefault="00AE1472">
      <w:pPr>
        <w:tabs>
          <w:tab w:val="clear" w:pos="426"/>
        </w:tabs>
      </w:pPr>
      <w:r>
        <w:rPr>
          <w:rFonts w:hint="eastAsia"/>
        </w:rPr>
        <w:t>（3）其它相关事项。</w:t>
      </w:r>
    </w:p>
    <w:p w14:paraId="56275C76" w14:textId="77777777" w:rsidR="00D2494B" w:rsidRDefault="00AE1472">
      <w:pPr>
        <w:tabs>
          <w:tab w:val="clear" w:pos="426"/>
        </w:tabs>
      </w:pPr>
      <w:r>
        <w:rPr>
          <w:rFonts w:hint="eastAsia"/>
        </w:rPr>
        <w:t>原招标文件或谈判邀请文件有实质性变动的，谈判小组应当通过采购代理机构通知供应商。</w:t>
      </w:r>
    </w:p>
    <w:p w14:paraId="3F12F2FC" w14:textId="77777777" w:rsidR="00D2494B" w:rsidRDefault="00AE1472">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14:paraId="55007866" w14:textId="77777777" w:rsidR="00D2494B" w:rsidRDefault="00AE1472">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14:paraId="0E17CC81" w14:textId="77777777" w:rsidR="00D2494B" w:rsidRDefault="00AE1472">
      <w:pPr>
        <w:tabs>
          <w:tab w:val="clear" w:pos="426"/>
        </w:tabs>
      </w:pPr>
      <w:r>
        <w:rPr>
          <w:rFonts w:hint="eastAsia"/>
        </w:rPr>
        <w:t>45.3</w:t>
      </w:r>
      <w:r>
        <w:t>.</w:t>
      </w:r>
      <w:r>
        <w:rPr>
          <w:rFonts w:hint="eastAsia"/>
        </w:rPr>
        <w:t>6供应商对谈判应答文件进行修改，都应形成文字材料，并经供应商谈判授权人签字认可。</w:t>
      </w:r>
    </w:p>
    <w:p w14:paraId="420D3679" w14:textId="77777777" w:rsidR="00D2494B" w:rsidRDefault="00AE1472">
      <w:pPr>
        <w:tabs>
          <w:tab w:val="clear" w:pos="426"/>
        </w:tabs>
      </w:pPr>
      <w:r>
        <w:rPr>
          <w:rFonts w:hint="eastAsia"/>
        </w:rPr>
        <w:t>45.3.7谈判小组与单一来源供应商进行谈判。供应商有两次更改机会；供应商应在规定的时间内提出最后更改及书面承诺。</w:t>
      </w:r>
    </w:p>
    <w:p w14:paraId="0FEF8FFC" w14:textId="77777777" w:rsidR="00D2494B" w:rsidRDefault="00AE1472">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14:paraId="747369B8" w14:textId="77777777" w:rsidR="00D2494B" w:rsidRDefault="00AE1472">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14:paraId="0AABBA5F" w14:textId="77777777" w:rsidR="00D2494B" w:rsidRDefault="00AE1472">
      <w:pPr>
        <w:tabs>
          <w:tab w:val="clear" w:pos="426"/>
        </w:tabs>
      </w:pPr>
      <w:r>
        <w:rPr>
          <w:rFonts w:hint="eastAsia"/>
        </w:rPr>
        <w:t>45.3.10谈判小组将对谈判过程进行记录，以存档备查。</w:t>
      </w:r>
    </w:p>
    <w:p w14:paraId="7919922B" w14:textId="77777777" w:rsidR="00D2494B" w:rsidRDefault="00AE1472">
      <w:pPr>
        <w:tabs>
          <w:tab w:val="clear" w:pos="426"/>
        </w:tabs>
      </w:pPr>
      <w:r>
        <w:rPr>
          <w:rFonts w:hint="eastAsia"/>
        </w:rPr>
        <w:t>45.4评标方法和定标原则</w:t>
      </w:r>
    </w:p>
    <w:p w14:paraId="65097CA5" w14:textId="77777777" w:rsidR="00D2494B" w:rsidRDefault="00AE1472">
      <w:pPr>
        <w:tabs>
          <w:tab w:val="clear" w:pos="426"/>
        </w:tabs>
      </w:pPr>
      <w:r>
        <w:rPr>
          <w:rFonts w:hint="eastAsia"/>
          <w:szCs w:val="21"/>
        </w:rPr>
        <w:lastRenderedPageBreak/>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14:paraId="37FFBE0D" w14:textId="77777777" w:rsidR="00D2494B" w:rsidRDefault="00AE1472">
      <w:pPr>
        <w:tabs>
          <w:tab w:val="clear" w:pos="426"/>
        </w:tabs>
        <w:rPr>
          <w:szCs w:val="21"/>
        </w:rPr>
      </w:pPr>
      <w:r>
        <w:rPr>
          <w:rFonts w:hint="eastAsia"/>
        </w:rPr>
        <w:t>45.4.2谈判小组向采购代理机构提交书面评标报告，并推荐中标候选人或确定中标人。</w:t>
      </w:r>
    </w:p>
    <w:p w14:paraId="692AD914" w14:textId="77777777" w:rsidR="00D2494B" w:rsidRDefault="00AE1472">
      <w:pPr>
        <w:pStyle w:val="22"/>
        <w:tabs>
          <w:tab w:val="clear" w:pos="426"/>
        </w:tabs>
        <w:rPr>
          <w:sz w:val="28"/>
          <w:szCs w:val="28"/>
        </w:rPr>
      </w:pPr>
      <w:bookmarkStart w:id="350" w:name="_Toc398220537"/>
      <w:bookmarkStart w:id="351" w:name="_Toc43115735"/>
      <w:bookmarkStart w:id="352" w:name="_Toc432592829"/>
      <w:bookmarkEnd w:id="346"/>
      <w:bookmarkEnd w:id="347"/>
      <w:bookmarkEnd w:id="348"/>
      <w:bookmarkEnd w:id="349"/>
      <w:r>
        <w:rPr>
          <w:rFonts w:hint="eastAsia"/>
        </w:rPr>
        <w:t>第九章 合同的授予与备案</w:t>
      </w:r>
      <w:bookmarkEnd w:id="350"/>
      <w:bookmarkEnd w:id="351"/>
      <w:bookmarkEnd w:id="352"/>
    </w:p>
    <w:p w14:paraId="2BD6C4BC" w14:textId="77777777" w:rsidR="00D2494B" w:rsidRDefault="00AE1472">
      <w:pPr>
        <w:tabs>
          <w:tab w:val="clear" w:pos="426"/>
        </w:tabs>
      </w:pPr>
      <w:bookmarkStart w:id="353" w:name="_33._合同授予标准"/>
      <w:bookmarkStart w:id="354" w:name="_Toc201401599"/>
      <w:bookmarkStart w:id="355" w:name="_Toc201401407"/>
      <w:bookmarkStart w:id="356" w:name="_Toc201997860"/>
      <w:bookmarkEnd w:id="353"/>
      <w:r>
        <w:rPr>
          <w:rFonts w:hint="eastAsia"/>
        </w:rPr>
        <w:t xml:space="preserve">46．  </w:t>
      </w:r>
      <w:bookmarkEnd w:id="354"/>
      <w:bookmarkEnd w:id="355"/>
      <w:r>
        <w:rPr>
          <w:rFonts w:hint="eastAsia"/>
        </w:rPr>
        <w:t>履约担保</w:t>
      </w:r>
      <w:bookmarkEnd w:id="356"/>
    </w:p>
    <w:p w14:paraId="69462C6C" w14:textId="77777777" w:rsidR="00D2494B" w:rsidRDefault="00AE1472">
      <w:pPr>
        <w:tabs>
          <w:tab w:val="clear" w:pos="426"/>
        </w:tabs>
      </w:pPr>
      <w:r>
        <w:rPr>
          <w:rFonts w:hint="eastAsia"/>
        </w:rPr>
        <w:t>46.1  本项目履约担保的相关要求：详见“投标须知前附表”。</w:t>
      </w:r>
    </w:p>
    <w:p w14:paraId="44231A0E" w14:textId="77777777" w:rsidR="00D2494B" w:rsidRDefault="00AE1472">
      <w:pPr>
        <w:tabs>
          <w:tab w:val="clear" w:pos="426"/>
        </w:tabs>
      </w:pPr>
      <w:r>
        <w:rPr>
          <w:rFonts w:hint="eastAsia"/>
        </w:rPr>
        <w:t>46.2  在签订合同前，中标人应按规定向采购人提交履约担保，采用履约保函形式的可参照使用本招标文件提供的格式。</w:t>
      </w:r>
    </w:p>
    <w:p w14:paraId="11AB575E" w14:textId="77777777" w:rsidR="00D2494B" w:rsidRDefault="00AE1472">
      <w:pPr>
        <w:tabs>
          <w:tab w:val="clear" w:pos="426"/>
        </w:tabs>
      </w:pPr>
      <w:r>
        <w:rPr>
          <w:rFonts w:hint="eastAsia"/>
        </w:rPr>
        <w:t>46.3  联合体中标的，其履约担保由联合体牵头人提交，并应符合本节第42.1条、第45.2条的规定。</w:t>
      </w:r>
    </w:p>
    <w:p w14:paraId="7543612D" w14:textId="77777777" w:rsidR="00D2494B" w:rsidRDefault="00AE1472">
      <w:pPr>
        <w:tabs>
          <w:tab w:val="clear" w:pos="426"/>
        </w:tabs>
      </w:pPr>
      <w:r>
        <w:rPr>
          <w:rFonts w:hint="eastAsia"/>
        </w:rPr>
        <w:t>46.4  如果中标人拒不提交本节第42.1条、第42.2条要求的履约担保的，采购人可取消其中标资格，并没收其投标担保。</w:t>
      </w:r>
    </w:p>
    <w:p w14:paraId="34F3E5BF" w14:textId="77777777" w:rsidR="00D2494B" w:rsidRDefault="00AE1472">
      <w:pPr>
        <w:tabs>
          <w:tab w:val="clear" w:pos="426"/>
        </w:tabs>
      </w:pPr>
      <w:bookmarkStart w:id="357" w:name="_Toc201401600"/>
      <w:bookmarkStart w:id="358" w:name="_Toc201401408"/>
      <w:bookmarkStart w:id="359" w:name="_Toc201997862"/>
      <w:r>
        <w:rPr>
          <w:rFonts w:hint="eastAsia"/>
        </w:rPr>
        <w:t>47．  签订合同</w:t>
      </w:r>
      <w:bookmarkEnd w:id="357"/>
      <w:bookmarkEnd w:id="358"/>
      <w:bookmarkEnd w:id="359"/>
    </w:p>
    <w:p w14:paraId="0BC1A788" w14:textId="77777777" w:rsidR="00D2494B" w:rsidRDefault="00AE1472">
      <w:pPr>
        <w:tabs>
          <w:tab w:val="clear" w:pos="426"/>
        </w:tabs>
      </w:pPr>
      <w:r>
        <w:rPr>
          <w:rFonts w:hint="eastAsia"/>
        </w:rPr>
        <w:t>47.1  采购人和中标人应当按“投标须知前附表”的规定，依据招标文件和中标人的投标文件订立书面合同。</w:t>
      </w:r>
    </w:p>
    <w:p w14:paraId="1F44C966" w14:textId="77777777" w:rsidR="00D2494B" w:rsidRDefault="00AE1472">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14:paraId="2CEF225A" w14:textId="77777777" w:rsidR="00D2494B" w:rsidRDefault="00AE1472">
      <w:pPr>
        <w:pStyle w:val="22"/>
        <w:tabs>
          <w:tab w:val="clear" w:pos="426"/>
        </w:tabs>
      </w:pPr>
      <w:bookmarkStart w:id="360" w:name="_Toc432592830"/>
      <w:bookmarkStart w:id="361" w:name="_Toc398220538"/>
      <w:bookmarkStart w:id="362" w:name="_Toc43115736"/>
      <w:r>
        <w:rPr>
          <w:rFonts w:hint="eastAsia"/>
        </w:rPr>
        <w:t>第十章 质疑受理</w:t>
      </w:r>
      <w:bookmarkEnd w:id="360"/>
      <w:bookmarkEnd w:id="361"/>
      <w:bookmarkEnd w:id="362"/>
    </w:p>
    <w:p w14:paraId="6D05976E" w14:textId="77777777" w:rsidR="00D2494B" w:rsidRDefault="00AE1472">
      <w:pPr>
        <w:tabs>
          <w:tab w:val="clear" w:pos="426"/>
        </w:tabs>
      </w:pPr>
      <w:r>
        <w:rPr>
          <w:rFonts w:hint="eastAsia"/>
        </w:rPr>
        <w:t>48.质疑受理机构</w:t>
      </w:r>
    </w:p>
    <w:p w14:paraId="0A8F54C5" w14:textId="77777777" w:rsidR="00D2494B" w:rsidRDefault="00AE1472">
      <w:pPr>
        <w:tabs>
          <w:tab w:val="clear" w:pos="426"/>
        </w:tabs>
        <w:rPr>
          <w:sz w:val="22"/>
          <w:szCs w:val="22"/>
        </w:rPr>
      </w:pPr>
      <w:r>
        <w:rPr>
          <w:rFonts w:hint="eastAsia"/>
        </w:rPr>
        <w:t>采购代理机构及采购人</w:t>
      </w:r>
      <w:r>
        <w:t>负责受理和答复质疑</w:t>
      </w:r>
      <w:r>
        <w:rPr>
          <w:sz w:val="22"/>
          <w:szCs w:val="22"/>
        </w:rPr>
        <w:t>。</w:t>
      </w:r>
    </w:p>
    <w:p w14:paraId="37B3BC25" w14:textId="77777777" w:rsidR="00D2494B" w:rsidRDefault="00AE1472">
      <w:pPr>
        <w:tabs>
          <w:tab w:val="clear" w:pos="426"/>
        </w:tabs>
      </w:pPr>
      <w:r>
        <w:rPr>
          <w:rFonts w:hint="eastAsia"/>
        </w:rPr>
        <w:t>49.质疑处理原则</w:t>
      </w:r>
    </w:p>
    <w:p w14:paraId="0545A239" w14:textId="77777777" w:rsidR="00D2494B" w:rsidRDefault="00AE1472">
      <w:pPr>
        <w:tabs>
          <w:tab w:val="clear" w:pos="426"/>
        </w:tabs>
      </w:pPr>
      <w:r>
        <w:rPr>
          <w:rFonts w:hint="eastAsia"/>
        </w:rPr>
        <w:t>49.1</w:t>
      </w:r>
      <w:r>
        <w:t>质疑处理遵循公平、公正、规范、高效的原则。</w:t>
      </w:r>
    </w:p>
    <w:p w14:paraId="5B6D22D2" w14:textId="77777777" w:rsidR="00D2494B" w:rsidRDefault="00AE1472">
      <w:pPr>
        <w:tabs>
          <w:tab w:val="clear" w:pos="426"/>
        </w:tabs>
      </w:pPr>
      <w:r>
        <w:rPr>
          <w:rFonts w:hint="eastAsia"/>
        </w:rPr>
        <w:t>49.2</w:t>
      </w:r>
      <w:r>
        <w:t>供应商质疑实行实名制和“谁质疑，谁举证”的原则，质疑应有具体的事项及事实根据。</w:t>
      </w:r>
    </w:p>
    <w:p w14:paraId="04DDC263" w14:textId="77777777" w:rsidR="00D2494B" w:rsidRDefault="00AE1472">
      <w:pPr>
        <w:tabs>
          <w:tab w:val="clear" w:pos="426"/>
        </w:tabs>
      </w:pPr>
      <w:r>
        <w:rPr>
          <w:rFonts w:hint="eastAsia"/>
        </w:rPr>
        <w:t>50.质疑受理的时效和范围</w:t>
      </w:r>
    </w:p>
    <w:p w14:paraId="4A76F940" w14:textId="77777777" w:rsidR="00D2494B" w:rsidRDefault="00AE1472">
      <w:pPr>
        <w:tabs>
          <w:tab w:val="clear" w:pos="426"/>
        </w:tabs>
      </w:pPr>
      <w:r>
        <w:rPr>
          <w:rFonts w:hint="eastAsia"/>
        </w:rPr>
        <w:t>50.1供应商认为采购文件、采购过程和中标、成交结果使自己权益受到损害的，可以在知道或者应知其权益受到损害之日起七个工作日内，以书面形式向采购代理机构提出质疑。</w:t>
      </w:r>
    </w:p>
    <w:p w14:paraId="5144E94F" w14:textId="77777777" w:rsidR="00D2494B" w:rsidRDefault="00AE1472">
      <w:pPr>
        <w:tabs>
          <w:tab w:val="clear" w:pos="426"/>
        </w:tabs>
      </w:pPr>
      <w:r>
        <w:rPr>
          <w:rFonts w:hint="eastAsia"/>
        </w:rPr>
        <w:t>50.2供应商对采购文件有疑问的，采购代理机构及采购人按答疑程序处理；供应商对采购文件有异议的，按质疑程序处理。</w:t>
      </w:r>
    </w:p>
    <w:p w14:paraId="5BB76C77" w14:textId="77777777" w:rsidR="00D2494B" w:rsidRDefault="00AE1472">
      <w:pPr>
        <w:tabs>
          <w:tab w:val="clear" w:pos="426"/>
        </w:tabs>
      </w:pPr>
      <w:r>
        <w:rPr>
          <w:rFonts w:hint="eastAsia"/>
        </w:rPr>
        <w:t>51.质疑条件</w:t>
      </w:r>
    </w:p>
    <w:p w14:paraId="26C8F93C" w14:textId="77777777" w:rsidR="00D2494B" w:rsidRDefault="00AE1472">
      <w:pPr>
        <w:tabs>
          <w:tab w:val="clear" w:pos="426"/>
        </w:tabs>
      </w:pPr>
      <w:r>
        <w:rPr>
          <w:rFonts w:hint="eastAsia"/>
        </w:rPr>
        <w:t>51.1提出质疑的应是直接参与相应采购项目的供应商。以联合体形式参与的，由联合体共同提出；</w:t>
      </w:r>
    </w:p>
    <w:p w14:paraId="070E2AC6" w14:textId="77777777" w:rsidR="00D2494B" w:rsidRDefault="00AE1472">
      <w:pPr>
        <w:tabs>
          <w:tab w:val="clear" w:pos="426"/>
        </w:tabs>
      </w:pPr>
      <w:r>
        <w:rPr>
          <w:rFonts w:hint="eastAsia"/>
        </w:rPr>
        <w:t>51.2提供质疑的项目名称和编号、质疑供应商的单位名称、详细地址、邮政编码、联系人及联系电话等基本情况；</w:t>
      </w:r>
    </w:p>
    <w:p w14:paraId="458B9558" w14:textId="77777777" w:rsidR="00D2494B" w:rsidRDefault="00AE1472">
      <w:pPr>
        <w:tabs>
          <w:tab w:val="clear" w:pos="426"/>
        </w:tabs>
      </w:pPr>
      <w:r>
        <w:rPr>
          <w:rFonts w:hint="eastAsia"/>
        </w:rPr>
        <w:lastRenderedPageBreak/>
        <w:t>51.3有质疑的具体事项、请求及理由，并附相关证据材料；</w:t>
      </w:r>
    </w:p>
    <w:p w14:paraId="16ED1947" w14:textId="77777777" w:rsidR="00D2494B" w:rsidRDefault="00AE1472">
      <w:pPr>
        <w:tabs>
          <w:tab w:val="clear" w:pos="426"/>
        </w:tabs>
      </w:pPr>
      <w:r>
        <w:rPr>
          <w:rFonts w:hint="eastAsia"/>
        </w:rPr>
        <w:t>51.4质疑书加盖公章，被授权人进行质疑的同时提交法人授权委托书；</w:t>
      </w:r>
    </w:p>
    <w:p w14:paraId="20EF7723" w14:textId="77777777" w:rsidR="00D2494B" w:rsidRDefault="00AE1472">
      <w:pPr>
        <w:tabs>
          <w:tab w:val="clear" w:pos="426"/>
        </w:tabs>
      </w:pPr>
      <w:r>
        <w:rPr>
          <w:rFonts w:hint="eastAsia"/>
        </w:rPr>
        <w:t>51.5质疑材料中有外文资料的，应一并附上中文译本，并以中文译本为准。</w:t>
      </w:r>
    </w:p>
    <w:p w14:paraId="1DBA31FD" w14:textId="77777777" w:rsidR="00D2494B" w:rsidRDefault="00AE1472">
      <w:pPr>
        <w:tabs>
          <w:tab w:val="clear" w:pos="426"/>
        </w:tabs>
      </w:pPr>
      <w:r>
        <w:rPr>
          <w:rFonts w:hint="eastAsia"/>
        </w:rPr>
        <w:t>51.6质疑不得超过质疑受理的时效和范围。</w:t>
      </w:r>
    </w:p>
    <w:p w14:paraId="0B1C7A33" w14:textId="77777777" w:rsidR="00D2494B" w:rsidRDefault="00AE1472">
      <w:pPr>
        <w:tabs>
          <w:tab w:val="clear" w:pos="426"/>
        </w:tabs>
      </w:pPr>
      <w:r>
        <w:rPr>
          <w:rFonts w:hint="eastAsia"/>
        </w:rPr>
        <w:t>不符合上述条件的，我采购代理机构不予受理。</w:t>
      </w:r>
    </w:p>
    <w:p w14:paraId="5E88AE59" w14:textId="77777777" w:rsidR="00D2494B" w:rsidRDefault="00AE1472">
      <w:pPr>
        <w:tabs>
          <w:tab w:val="clear" w:pos="426"/>
        </w:tabs>
      </w:pPr>
      <w:r>
        <w:rPr>
          <w:rFonts w:hint="eastAsia"/>
        </w:rPr>
        <w:t>52.受理质疑办理程序</w:t>
      </w:r>
    </w:p>
    <w:p w14:paraId="3C957289" w14:textId="77777777" w:rsidR="00D2494B" w:rsidRDefault="00AE1472">
      <w:pPr>
        <w:tabs>
          <w:tab w:val="clear" w:pos="426"/>
        </w:tabs>
      </w:pPr>
      <w:r>
        <w:rPr>
          <w:rFonts w:hint="eastAsia"/>
        </w:rPr>
        <w:t>52.1先与质疑供应商进行沟通，以消除因误解或对采购规则和程序的不了解而引起的质疑。对沟通情况满意的，供应商撤回质疑，质疑处理程序终止。</w:t>
      </w:r>
    </w:p>
    <w:p w14:paraId="4C57C251" w14:textId="77777777" w:rsidR="00D2494B" w:rsidRDefault="00AE1472">
      <w:pPr>
        <w:tabs>
          <w:tab w:val="clear" w:pos="426"/>
        </w:tabs>
      </w:pPr>
      <w:r>
        <w:rPr>
          <w:rFonts w:hint="eastAsia"/>
        </w:rPr>
        <w:t>52.2处理质疑一般进行书面审查；必要时听取各方当事人的陈述和申辩、进行相关调查；组织原评标委员会或谈判小组进行复议。</w:t>
      </w:r>
    </w:p>
    <w:p w14:paraId="5DC68161" w14:textId="77777777" w:rsidR="00D2494B" w:rsidRDefault="00AE1472">
      <w:pPr>
        <w:tabs>
          <w:tab w:val="clear" w:pos="426"/>
        </w:tabs>
      </w:pPr>
      <w:r>
        <w:rPr>
          <w:rFonts w:hint="eastAsia"/>
        </w:rPr>
        <w:t>52.3在质疑处理期间，采购代理机构视情形决定暂停采购活动。</w:t>
      </w:r>
    </w:p>
    <w:p w14:paraId="235E4BEB" w14:textId="77777777" w:rsidR="00D2494B" w:rsidRDefault="00AE1472">
      <w:pPr>
        <w:tabs>
          <w:tab w:val="clear" w:pos="426"/>
        </w:tabs>
      </w:pPr>
      <w:r>
        <w:rPr>
          <w:rFonts w:hint="eastAsia"/>
        </w:rPr>
        <w:t>52.4采购代理机构原则上在质疑受理之日起十个工作日内书面答复质疑供应商。答复函以直接领取、传真或邮寄方式送达。</w:t>
      </w:r>
    </w:p>
    <w:p w14:paraId="73933C80" w14:textId="77777777" w:rsidR="00D2494B" w:rsidRDefault="00AE1472">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14:paraId="7284FB4D" w14:textId="77777777" w:rsidR="00D2494B" w:rsidRDefault="00AE1472">
      <w:pPr>
        <w:tabs>
          <w:tab w:val="clear" w:pos="426"/>
        </w:tabs>
      </w:pPr>
      <w:r>
        <w:rPr>
          <w:rFonts w:hint="eastAsia"/>
        </w:rPr>
        <w:t>53.相关责任与义务</w:t>
      </w:r>
    </w:p>
    <w:p w14:paraId="72A99C1A" w14:textId="77777777" w:rsidR="00D2494B" w:rsidRDefault="00AE1472">
      <w:pPr>
        <w:tabs>
          <w:tab w:val="clear" w:pos="426"/>
        </w:tabs>
      </w:pPr>
      <w:r>
        <w:rPr>
          <w:rFonts w:hint="eastAsia"/>
        </w:rPr>
        <w:t>53.1采购单位、评标专家和相关供应商等当事人应积极配合采购代理机构进行质疑调查，如实反映情况，及时提供证明材料。</w:t>
      </w:r>
    </w:p>
    <w:p w14:paraId="6FD67745" w14:textId="77777777" w:rsidR="00D2494B" w:rsidRDefault="00AE1472">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14:paraId="11AA8C94" w14:textId="77777777" w:rsidR="00D2494B" w:rsidRDefault="00AE1472">
      <w:pPr>
        <w:tabs>
          <w:tab w:val="clear" w:pos="426"/>
        </w:tabs>
      </w:pPr>
      <w:r>
        <w:rPr>
          <w:rFonts w:hint="eastAsia"/>
        </w:rPr>
        <w:t>53.2.1捏造事实或提供虚假证明材料的；</w:t>
      </w:r>
    </w:p>
    <w:p w14:paraId="56DFBCA4" w14:textId="77777777" w:rsidR="00D2494B" w:rsidRDefault="00AE1472">
      <w:pPr>
        <w:tabs>
          <w:tab w:val="clear" w:pos="426"/>
        </w:tabs>
      </w:pPr>
      <w:r>
        <w:rPr>
          <w:rFonts w:hint="eastAsia"/>
        </w:rPr>
        <w:t>53.2.2假冒他人名义进行质疑的；</w:t>
      </w:r>
    </w:p>
    <w:p w14:paraId="6054C63A" w14:textId="77777777" w:rsidR="00D2494B" w:rsidRDefault="00AE1472">
      <w:pPr>
        <w:tabs>
          <w:tab w:val="clear" w:pos="426"/>
        </w:tabs>
      </w:pPr>
      <w:r>
        <w:rPr>
          <w:rFonts w:hint="eastAsia"/>
        </w:rPr>
        <w:t>53.2.3拒不配合进行有关调查、情节严重的。</w:t>
      </w:r>
    </w:p>
    <w:p w14:paraId="2F45996E" w14:textId="77777777" w:rsidR="00D2494B" w:rsidRDefault="00AE1472">
      <w:pPr>
        <w:tabs>
          <w:tab w:val="clear" w:pos="426"/>
        </w:tabs>
        <w:rPr>
          <w:b/>
        </w:rPr>
      </w:pPr>
      <w:bookmarkStart w:id="363" w:name="_Toc201401409"/>
      <w:bookmarkStart w:id="364" w:name="_Toc201997863"/>
      <w:bookmarkStart w:id="365" w:name="_Toc201401601"/>
      <w:r>
        <w:rPr>
          <w:rFonts w:hint="eastAsia"/>
        </w:rPr>
        <w:t xml:space="preserve">54．  </w:t>
      </w:r>
      <w:r>
        <w:rPr>
          <w:rFonts w:hint="eastAsia"/>
          <w:b/>
        </w:rPr>
        <w:t>其他</w:t>
      </w:r>
      <w:bookmarkEnd w:id="363"/>
      <w:bookmarkEnd w:id="364"/>
      <w:bookmarkEnd w:id="365"/>
    </w:p>
    <w:p w14:paraId="1C1BDC31" w14:textId="77777777" w:rsidR="00D2494B" w:rsidRDefault="00AE1472">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14:paraId="73DB055C" w14:textId="77777777" w:rsidR="00D2494B" w:rsidRDefault="00AE1472">
      <w:pPr>
        <w:tabs>
          <w:tab w:val="clear" w:pos="426"/>
        </w:tabs>
      </w:pPr>
      <w:r>
        <w:rPr>
          <w:rFonts w:hint="eastAsia"/>
        </w:rPr>
        <w:t>54.2 采购代理机构向投标人提供的资料和数据，是采购代理机构现有的能供投标人利用的资料，采购代理机构对投标人由此而作出的推论、理解和结论概不负责。</w:t>
      </w:r>
    </w:p>
    <w:p w14:paraId="34699827" w14:textId="77777777" w:rsidR="00D2494B" w:rsidRDefault="00AE1472">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14:paraId="51FEE237" w14:textId="77777777" w:rsidR="00D2494B" w:rsidRDefault="00AE1472">
      <w:pPr>
        <w:tabs>
          <w:tab w:val="clear" w:pos="426"/>
        </w:tabs>
      </w:pPr>
      <w:r>
        <w:rPr>
          <w:rFonts w:hint="eastAsia"/>
        </w:rPr>
        <w:t>54.4 中标无效的，发出的中标通知书和签订的合同自始没有法律约束力，但不影响合同中存在的有关解决争议方法的条款的效力。</w:t>
      </w:r>
    </w:p>
    <w:p w14:paraId="3A392DD9" w14:textId="77777777" w:rsidR="00D2494B" w:rsidRDefault="00AE1472">
      <w:pPr>
        <w:tabs>
          <w:tab w:val="clear" w:pos="426"/>
        </w:tabs>
      </w:pPr>
      <w:r>
        <w:rPr>
          <w:rFonts w:hint="eastAsia"/>
        </w:rPr>
        <w:t>54.5 本招标文件所有的附件与本招标文件具有同等效力。</w:t>
      </w:r>
    </w:p>
    <w:p w14:paraId="3EA0BDD1" w14:textId="77777777" w:rsidR="00D2494B" w:rsidRDefault="00AE1472">
      <w:pPr>
        <w:pStyle w:val="aff8"/>
        <w:tabs>
          <w:tab w:val="clear" w:pos="426"/>
        </w:tabs>
      </w:pPr>
      <w:r>
        <w:rPr>
          <w:rFonts w:ascii="宋体" w:hAnsi="宋体"/>
        </w:rPr>
        <w:br w:type="page"/>
      </w:r>
      <w:bookmarkStart w:id="366" w:name="_Toc43115737"/>
      <w:r>
        <w:rPr>
          <w:rFonts w:hint="eastAsia"/>
        </w:rPr>
        <w:lastRenderedPageBreak/>
        <w:t>招标代理服务取费说明</w:t>
      </w:r>
      <w:bookmarkEnd w:id="366"/>
    </w:p>
    <w:p w14:paraId="379EC88D" w14:textId="77777777" w:rsidR="00D2494B" w:rsidRDefault="00D2494B">
      <w:pPr>
        <w:tabs>
          <w:tab w:val="clear" w:pos="426"/>
        </w:tabs>
        <w:spacing w:line="300" w:lineRule="auto"/>
        <w:ind w:firstLineChars="200" w:firstLine="420"/>
        <w:rPr>
          <w:szCs w:val="21"/>
        </w:rPr>
      </w:pPr>
    </w:p>
    <w:p w14:paraId="6180A9F4" w14:textId="77777777" w:rsidR="00D2494B" w:rsidRDefault="00AE1472">
      <w:pPr>
        <w:tabs>
          <w:tab w:val="clear" w:pos="426"/>
        </w:tabs>
        <w:spacing w:line="300" w:lineRule="auto"/>
        <w:ind w:firstLineChars="200" w:firstLine="420"/>
        <w:rPr>
          <w:szCs w:val="21"/>
        </w:rPr>
      </w:pPr>
      <w:r>
        <w:rPr>
          <w:rFonts w:hint="eastAsia"/>
          <w:szCs w:val="21"/>
        </w:rPr>
        <w:t>（1）计算基数：中标金额。计算方法：采购代理机构以招标文件规定的计算基数，依据《深圳市财政委员会关于规范深圳市社会采购代理机构管理有关事项的补充通知》（深财购〔</w:t>
      </w:r>
      <w:r>
        <w:rPr>
          <w:szCs w:val="21"/>
        </w:rPr>
        <w:t>2018〕27号）规定的招标代理服务费收费办法，按差额定率累进法计算</w:t>
      </w:r>
      <w:r>
        <w:rPr>
          <w:rFonts w:hint="eastAsia"/>
          <w:szCs w:val="21"/>
        </w:rPr>
        <w:t>。低于3000元的，按照_3000_元计取。</w:t>
      </w:r>
    </w:p>
    <w:p w14:paraId="2004E297" w14:textId="77777777" w:rsidR="00D2494B" w:rsidRDefault="00AE1472">
      <w:pPr>
        <w:tabs>
          <w:tab w:val="clear" w:pos="426"/>
        </w:tabs>
        <w:spacing w:line="300" w:lineRule="auto"/>
        <w:ind w:firstLineChars="200" w:firstLine="420"/>
        <w:rPr>
          <w:szCs w:val="21"/>
        </w:rPr>
      </w:pPr>
      <w:r>
        <w:rPr>
          <w:rFonts w:hint="eastAsia"/>
          <w:szCs w:val="21"/>
        </w:rPr>
        <w:t>（2）支付人：</w:t>
      </w:r>
      <w:r>
        <w:rPr>
          <w:szCs w:val="21"/>
        </w:rPr>
        <w:t>■</w:t>
      </w:r>
      <w:r>
        <w:rPr>
          <w:rFonts w:hint="eastAsia"/>
          <w:szCs w:val="21"/>
        </w:rPr>
        <w:t xml:space="preserve">中标人 </w:t>
      </w:r>
      <w:r>
        <w:rPr>
          <w:szCs w:val="21"/>
        </w:rPr>
        <w:t xml:space="preserve">  </w:t>
      </w:r>
      <w:r>
        <w:rPr>
          <w:rFonts w:hint="eastAsia"/>
          <w:szCs w:val="21"/>
        </w:rPr>
        <w:t>□采购人。</w:t>
      </w:r>
    </w:p>
    <w:p w14:paraId="76757260" w14:textId="77777777" w:rsidR="00D2494B" w:rsidRDefault="00AE1472">
      <w:pPr>
        <w:tabs>
          <w:tab w:val="clear" w:pos="426"/>
        </w:tabs>
        <w:spacing w:line="300" w:lineRule="auto"/>
        <w:ind w:firstLineChars="200" w:firstLine="420"/>
        <w:rPr>
          <w:szCs w:val="21"/>
        </w:rPr>
      </w:pPr>
      <w:r>
        <w:rPr>
          <w:rFonts w:hint="eastAsia"/>
          <w:szCs w:val="21"/>
        </w:rPr>
        <w:t>（3</w:t>
      </w:r>
      <w:r>
        <w:rPr>
          <w:szCs w:val="21"/>
        </w:rPr>
        <w:t>）支付方式：银行转账。</w:t>
      </w:r>
    </w:p>
    <w:p w14:paraId="12B1BD92" w14:textId="77777777" w:rsidR="00D2494B" w:rsidRDefault="00AE1472">
      <w:pPr>
        <w:tabs>
          <w:tab w:val="clear" w:pos="426"/>
        </w:tabs>
        <w:spacing w:line="300" w:lineRule="auto"/>
        <w:ind w:firstLineChars="200" w:firstLine="420"/>
        <w:rPr>
          <w:szCs w:val="21"/>
        </w:rPr>
      </w:pPr>
      <w:r>
        <w:rPr>
          <w:rFonts w:hint="eastAsia"/>
          <w:szCs w:val="21"/>
        </w:rPr>
        <w:t>（4</w:t>
      </w:r>
      <w:r>
        <w:rPr>
          <w:szCs w:val="21"/>
        </w:rPr>
        <w:t>）收款账户信息如下：</w:t>
      </w:r>
    </w:p>
    <w:p w14:paraId="47C244B5" w14:textId="77777777" w:rsidR="00D2494B" w:rsidRDefault="00AE1472">
      <w:pPr>
        <w:tabs>
          <w:tab w:val="clear" w:pos="426"/>
        </w:tabs>
        <w:spacing w:line="300" w:lineRule="auto"/>
        <w:ind w:firstLineChars="200" w:firstLine="420"/>
        <w:rPr>
          <w:szCs w:val="21"/>
        </w:rPr>
      </w:pPr>
      <w:r>
        <w:rPr>
          <w:rFonts w:hint="eastAsia"/>
          <w:szCs w:val="21"/>
        </w:rPr>
        <w:t>户名：深圳市深水水务咨询有限公司</w:t>
      </w:r>
    </w:p>
    <w:p w14:paraId="02D2B637" w14:textId="77777777" w:rsidR="00D2494B" w:rsidRDefault="00AE1472">
      <w:pPr>
        <w:tabs>
          <w:tab w:val="clear" w:pos="426"/>
        </w:tabs>
        <w:spacing w:line="300" w:lineRule="auto"/>
        <w:ind w:firstLineChars="200" w:firstLine="420"/>
        <w:rPr>
          <w:szCs w:val="21"/>
        </w:rPr>
      </w:pPr>
      <w:r>
        <w:rPr>
          <w:rFonts w:hint="eastAsia"/>
          <w:szCs w:val="21"/>
        </w:rPr>
        <w:t>账号：</w:t>
      </w:r>
      <w:r>
        <w:rPr>
          <w:szCs w:val="21"/>
        </w:rPr>
        <w:t>443899991010003343618</w:t>
      </w:r>
    </w:p>
    <w:p w14:paraId="68A50304" w14:textId="77777777" w:rsidR="00D2494B" w:rsidRDefault="00AE1472">
      <w:pPr>
        <w:tabs>
          <w:tab w:val="clear" w:pos="426"/>
        </w:tabs>
        <w:spacing w:line="300" w:lineRule="auto"/>
        <w:ind w:firstLineChars="200" w:firstLine="420"/>
        <w:rPr>
          <w:szCs w:val="21"/>
        </w:rPr>
      </w:pPr>
      <w:r>
        <w:rPr>
          <w:rFonts w:hint="eastAsia"/>
          <w:szCs w:val="21"/>
        </w:rPr>
        <w:t>开户行：交通银行深圳金叶支行</w:t>
      </w:r>
    </w:p>
    <w:p w14:paraId="1D71A2A6" w14:textId="77777777" w:rsidR="00D2494B" w:rsidRDefault="00AE1472">
      <w:pPr>
        <w:tabs>
          <w:tab w:val="clear" w:pos="426"/>
        </w:tabs>
        <w:spacing w:line="300" w:lineRule="auto"/>
        <w:ind w:firstLineChars="200" w:firstLine="420"/>
        <w:rPr>
          <w:szCs w:val="21"/>
        </w:rPr>
      </w:pPr>
      <w:r>
        <w:rPr>
          <w:rFonts w:hint="eastAsia"/>
          <w:szCs w:val="21"/>
        </w:rPr>
        <w:t>（5）发票联系人：毛柔（</w:t>
      </w:r>
      <w:r>
        <w:rPr>
          <w:szCs w:val="21"/>
        </w:rPr>
        <w:t>0755-25163491/17875058832）</w:t>
      </w:r>
    </w:p>
    <w:p w14:paraId="2B797DE4" w14:textId="77777777" w:rsidR="00D2494B" w:rsidRDefault="00D2494B">
      <w:pPr>
        <w:tabs>
          <w:tab w:val="clear" w:pos="426"/>
        </w:tabs>
        <w:spacing w:line="300" w:lineRule="auto"/>
        <w:ind w:firstLineChars="200" w:firstLine="420"/>
        <w:rPr>
          <w:szCs w:val="21"/>
        </w:rPr>
      </w:pPr>
    </w:p>
    <w:p w14:paraId="6EDF6785" w14:textId="77777777" w:rsidR="00D2494B" w:rsidRDefault="00AE1472">
      <w:pPr>
        <w:tabs>
          <w:tab w:val="clear" w:pos="426"/>
        </w:tabs>
        <w:spacing w:line="300" w:lineRule="auto"/>
        <w:ind w:firstLineChars="200" w:firstLine="420"/>
        <w:jc w:val="center"/>
        <w:rPr>
          <w:szCs w:val="21"/>
        </w:rPr>
      </w:pPr>
      <w:r>
        <w:rPr>
          <w:rFonts w:hint="eastAsia"/>
          <w:szCs w:val="21"/>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D2494B" w14:paraId="12968DBE" w14:textId="77777777">
        <w:trPr>
          <w:trHeight w:val="601"/>
          <w:jc w:val="center"/>
        </w:trPr>
        <w:tc>
          <w:tcPr>
            <w:tcW w:w="2986" w:type="dxa"/>
            <w:vAlign w:val="center"/>
          </w:tcPr>
          <w:p w14:paraId="0B935567" w14:textId="77777777" w:rsidR="00D2494B" w:rsidRDefault="00AE1472">
            <w:pPr>
              <w:tabs>
                <w:tab w:val="clear" w:pos="426"/>
              </w:tabs>
              <w:spacing w:line="300" w:lineRule="auto"/>
              <w:jc w:val="right"/>
              <w:rPr>
                <w:szCs w:val="21"/>
              </w:rPr>
            </w:pPr>
            <w:r>
              <w:rPr>
                <w:rFonts w:hint="eastAsia"/>
                <w:szCs w:val="21"/>
              </w:rPr>
              <w:t>服务类型</w:t>
            </w:r>
          </w:p>
          <w:p w14:paraId="2E3FFC1A" w14:textId="77777777" w:rsidR="00D2494B" w:rsidRDefault="00AE1472">
            <w:pPr>
              <w:tabs>
                <w:tab w:val="clear" w:pos="426"/>
              </w:tabs>
              <w:spacing w:line="300" w:lineRule="auto"/>
              <w:jc w:val="center"/>
              <w:rPr>
                <w:szCs w:val="21"/>
              </w:rPr>
            </w:pPr>
            <w:r>
              <w:rPr>
                <w:rFonts w:hint="eastAsia"/>
                <w:szCs w:val="21"/>
              </w:rPr>
              <w:t>费率</w:t>
            </w:r>
          </w:p>
          <w:p w14:paraId="67B74750" w14:textId="77777777" w:rsidR="00D2494B" w:rsidRDefault="00AE1472">
            <w:pPr>
              <w:tabs>
                <w:tab w:val="clear" w:pos="426"/>
              </w:tabs>
              <w:spacing w:line="300" w:lineRule="auto"/>
              <w:rPr>
                <w:szCs w:val="21"/>
              </w:rPr>
            </w:pPr>
            <w:r>
              <w:rPr>
                <w:rFonts w:hint="eastAsia"/>
                <w:szCs w:val="21"/>
              </w:rPr>
              <w:t>中标金额</w:t>
            </w:r>
          </w:p>
        </w:tc>
        <w:tc>
          <w:tcPr>
            <w:tcW w:w="1845" w:type="dxa"/>
            <w:vAlign w:val="center"/>
          </w:tcPr>
          <w:p w14:paraId="7D37A80B" w14:textId="77777777" w:rsidR="00D2494B" w:rsidRDefault="00AE1472">
            <w:pPr>
              <w:spacing w:line="240" w:lineRule="auto"/>
              <w:jc w:val="center"/>
              <w:rPr>
                <w:szCs w:val="21"/>
              </w:rPr>
            </w:pPr>
            <w:r>
              <w:rPr>
                <w:rFonts w:hint="eastAsia"/>
                <w:szCs w:val="21"/>
              </w:rPr>
              <w:t>货物采购</w:t>
            </w:r>
          </w:p>
        </w:tc>
        <w:tc>
          <w:tcPr>
            <w:tcW w:w="1845" w:type="dxa"/>
            <w:vAlign w:val="center"/>
          </w:tcPr>
          <w:p w14:paraId="5B36A1FC" w14:textId="77777777" w:rsidR="00D2494B" w:rsidRDefault="00AE1472">
            <w:pPr>
              <w:spacing w:line="240" w:lineRule="auto"/>
              <w:jc w:val="center"/>
              <w:rPr>
                <w:szCs w:val="21"/>
              </w:rPr>
            </w:pPr>
            <w:r>
              <w:rPr>
                <w:szCs w:val="21"/>
              </w:rPr>
              <w:t>服务采购</w:t>
            </w:r>
          </w:p>
        </w:tc>
        <w:tc>
          <w:tcPr>
            <w:tcW w:w="1846" w:type="dxa"/>
            <w:vAlign w:val="center"/>
          </w:tcPr>
          <w:p w14:paraId="59F12147" w14:textId="77777777" w:rsidR="00D2494B" w:rsidRDefault="00AE1472">
            <w:pPr>
              <w:spacing w:line="240" w:lineRule="auto"/>
              <w:jc w:val="center"/>
              <w:rPr>
                <w:szCs w:val="21"/>
              </w:rPr>
            </w:pPr>
            <w:r>
              <w:rPr>
                <w:szCs w:val="21"/>
              </w:rPr>
              <w:t>工程采购</w:t>
            </w:r>
          </w:p>
        </w:tc>
      </w:tr>
      <w:tr w:rsidR="00D2494B" w14:paraId="2EB31A20" w14:textId="77777777">
        <w:trPr>
          <w:trHeight w:val="340"/>
          <w:jc w:val="center"/>
        </w:trPr>
        <w:tc>
          <w:tcPr>
            <w:tcW w:w="2986" w:type="dxa"/>
            <w:vAlign w:val="center"/>
          </w:tcPr>
          <w:p w14:paraId="34C8698C" w14:textId="77777777" w:rsidR="00D2494B" w:rsidRDefault="00AE1472">
            <w:pPr>
              <w:shd w:val="clear" w:color="auto" w:fill="auto"/>
              <w:tabs>
                <w:tab w:val="clear" w:pos="426"/>
              </w:tabs>
              <w:adjustRightInd/>
              <w:snapToGrid/>
              <w:spacing w:line="240" w:lineRule="auto"/>
              <w:jc w:val="left"/>
              <w:rPr>
                <w:color w:val="000000"/>
                <w:szCs w:val="21"/>
              </w:rPr>
            </w:pPr>
            <w:r>
              <w:rPr>
                <w:color w:val="000000"/>
                <w:szCs w:val="21"/>
              </w:rPr>
              <w:t>100万元以下</w:t>
            </w:r>
          </w:p>
        </w:tc>
        <w:tc>
          <w:tcPr>
            <w:tcW w:w="1845" w:type="dxa"/>
            <w:vAlign w:val="center"/>
          </w:tcPr>
          <w:p w14:paraId="0785EA31" w14:textId="77777777" w:rsidR="00D2494B" w:rsidRDefault="00AE1472">
            <w:pPr>
              <w:spacing w:line="240" w:lineRule="auto"/>
              <w:jc w:val="center"/>
              <w:rPr>
                <w:color w:val="000000"/>
                <w:szCs w:val="21"/>
              </w:rPr>
            </w:pPr>
            <w:r>
              <w:rPr>
                <w:color w:val="000000"/>
                <w:szCs w:val="21"/>
              </w:rPr>
              <w:t>1.500%</w:t>
            </w:r>
          </w:p>
        </w:tc>
        <w:tc>
          <w:tcPr>
            <w:tcW w:w="1845" w:type="dxa"/>
            <w:vAlign w:val="center"/>
          </w:tcPr>
          <w:p w14:paraId="37761478" w14:textId="77777777" w:rsidR="00D2494B" w:rsidRDefault="00AE1472">
            <w:pPr>
              <w:spacing w:line="240" w:lineRule="auto"/>
              <w:jc w:val="center"/>
              <w:rPr>
                <w:color w:val="000000"/>
                <w:szCs w:val="21"/>
              </w:rPr>
            </w:pPr>
            <w:r>
              <w:rPr>
                <w:color w:val="000000"/>
                <w:szCs w:val="21"/>
              </w:rPr>
              <w:t>1.500%</w:t>
            </w:r>
          </w:p>
        </w:tc>
        <w:tc>
          <w:tcPr>
            <w:tcW w:w="1846" w:type="dxa"/>
            <w:vAlign w:val="center"/>
          </w:tcPr>
          <w:p w14:paraId="47FC220D" w14:textId="77777777" w:rsidR="00D2494B" w:rsidRDefault="00AE1472">
            <w:pPr>
              <w:spacing w:line="240" w:lineRule="auto"/>
              <w:jc w:val="center"/>
              <w:rPr>
                <w:color w:val="000000"/>
                <w:szCs w:val="21"/>
              </w:rPr>
            </w:pPr>
            <w:r>
              <w:rPr>
                <w:color w:val="000000"/>
                <w:szCs w:val="21"/>
              </w:rPr>
              <w:t>1.000%</w:t>
            </w:r>
          </w:p>
        </w:tc>
      </w:tr>
      <w:tr w:rsidR="00D2494B" w14:paraId="7D1905D8" w14:textId="77777777">
        <w:trPr>
          <w:trHeight w:val="340"/>
          <w:jc w:val="center"/>
        </w:trPr>
        <w:tc>
          <w:tcPr>
            <w:tcW w:w="2986" w:type="dxa"/>
            <w:vAlign w:val="center"/>
          </w:tcPr>
          <w:p w14:paraId="27FE0974" w14:textId="77777777" w:rsidR="00D2494B" w:rsidRDefault="00AE1472">
            <w:pPr>
              <w:spacing w:line="240" w:lineRule="auto"/>
              <w:jc w:val="left"/>
              <w:rPr>
                <w:color w:val="000000"/>
                <w:szCs w:val="21"/>
              </w:rPr>
            </w:pPr>
            <w:r>
              <w:rPr>
                <w:color w:val="000000"/>
                <w:szCs w:val="21"/>
              </w:rPr>
              <w:t>100万元（含）-500万元</w:t>
            </w:r>
          </w:p>
        </w:tc>
        <w:tc>
          <w:tcPr>
            <w:tcW w:w="1845" w:type="dxa"/>
            <w:vAlign w:val="center"/>
          </w:tcPr>
          <w:p w14:paraId="57BD7A16" w14:textId="77777777" w:rsidR="00D2494B" w:rsidRDefault="00AE1472">
            <w:pPr>
              <w:spacing w:line="240" w:lineRule="auto"/>
              <w:jc w:val="center"/>
              <w:rPr>
                <w:color w:val="000000"/>
                <w:szCs w:val="21"/>
              </w:rPr>
            </w:pPr>
            <w:r>
              <w:rPr>
                <w:color w:val="000000"/>
                <w:szCs w:val="21"/>
              </w:rPr>
              <w:t>1.100%</w:t>
            </w:r>
          </w:p>
        </w:tc>
        <w:tc>
          <w:tcPr>
            <w:tcW w:w="1845" w:type="dxa"/>
            <w:vAlign w:val="center"/>
          </w:tcPr>
          <w:p w14:paraId="1B017AC2" w14:textId="77777777" w:rsidR="00D2494B" w:rsidRDefault="00AE1472">
            <w:pPr>
              <w:spacing w:line="240" w:lineRule="auto"/>
              <w:jc w:val="center"/>
              <w:rPr>
                <w:color w:val="000000"/>
                <w:szCs w:val="21"/>
              </w:rPr>
            </w:pPr>
            <w:r>
              <w:rPr>
                <w:color w:val="000000"/>
                <w:szCs w:val="21"/>
              </w:rPr>
              <w:t>0.800%</w:t>
            </w:r>
          </w:p>
        </w:tc>
        <w:tc>
          <w:tcPr>
            <w:tcW w:w="1846" w:type="dxa"/>
            <w:vAlign w:val="center"/>
          </w:tcPr>
          <w:p w14:paraId="22CF1302" w14:textId="77777777" w:rsidR="00D2494B" w:rsidRDefault="00AE1472">
            <w:pPr>
              <w:spacing w:line="240" w:lineRule="auto"/>
              <w:jc w:val="center"/>
              <w:rPr>
                <w:color w:val="000000"/>
                <w:szCs w:val="21"/>
              </w:rPr>
            </w:pPr>
            <w:r>
              <w:rPr>
                <w:color w:val="000000"/>
                <w:szCs w:val="21"/>
              </w:rPr>
              <w:t>0.700%</w:t>
            </w:r>
          </w:p>
        </w:tc>
      </w:tr>
      <w:tr w:rsidR="00D2494B" w14:paraId="7F396514" w14:textId="77777777">
        <w:trPr>
          <w:trHeight w:val="340"/>
          <w:jc w:val="center"/>
        </w:trPr>
        <w:tc>
          <w:tcPr>
            <w:tcW w:w="2986" w:type="dxa"/>
            <w:vAlign w:val="center"/>
          </w:tcPr>
          <w:p w14:paraId="440232AB" w14:textId="77777777" w:rsidR="00D2494B" w:rsidRDefault="00AE1472">
            <w:pPr>
              <w:spacing w:line="240" w:lineRule="auto"/>
              <w:jc w:val="left"/>
              <w:rPr>
                <w:color w:val="000000"/>
                <w:szCs w:val="21"/>
              </w:rPr>
            </w:pPr>
            <w:r>
              <w:rPr>
                <w:color w:val="000000"/>
                <w:szCs w:val="21"/>
              </w:rPr>
              <w:t>500万元（含）-1000万元</w:t>
            </w:r>
          </w:p>
        </w:tc>
        <w:tc>
          <w:tcPr>
            <w:tcW w:w="1845" w:type="dxa"/>
            <w:vAlign w:val="center"/>
          </w:tcPr>
          <w:p w14:paraId="235EA60F" w14:textId="77777777" w:rsidR="00D2494B" w:rsidRDefault="00AE1472">
            <w:pPr>
              <w:spacing w:line="240" w:lineRule="auto"/>
              <w:jc w:val="center"/>
              <w:rPr>
                <w:color w:val="000000"/>
                <w:szCs w:val="21"/>
              </w:rPr>
            </w:pPr>
            <w:r>
              <w:rPr>
                <w:color w:val="000000"/>
                <w:szCs w:val="21"/>
              </w:rPr>
              <w:t>0.800%</w:t>
            </w:r>
          </w:p>
        </w:tc>
        <w:tc>
          <w:tcPr>
            <w:tcW w:w="1845" w:type="dxa"/>
            <w:vAlign w:val="center"/>
          </w:tcPr>
          <w:p w14:paraId="0115626C" w14:textId="77777777" w:rsidR="00D2494B" w:rsidRDefault="00AE1472">
            <w:pPr>
              <w:spacing w:line="240" w:lineRule="auto"/>
              <w:jc w:val="center"/>
              <w:rPr>
                <w:color w:val="000000"/>
                <w:szCs w:val="21"/>
              </w:rPr>
            </w:pPr>
            <w:r>
              <w:rPr>
                <w:color w:val="000000"/>
                <w:szCs w:val="21"/>
              </w:rPr>
              <w:t>0.450%</w:t>
            </w:r>
          </w:p>
        </w:tc>
        <w:tc>
          <w:tcPr>
            <w:tcW w:w="1846" w:type="dxa"/>
            <w:vAlign w:val="center"/>
          </w:tcPr>
          <w:p w14:paraId="2C6D7BF6" w14:textId="77777777" w:rsidR="00D2494B" w:rsidRDefault="00AE1472">
            <w:pPr>
              <w:spacing w:line="240" w:lineRule="auto"/>
              <w:jc w:val="center"/>
              <w:rPr>
                <w:color w:val="000000"/>
                <w:szCs w:val="21"/>
              </w:rPr>
            </w:pPr>
            <w:r>
              <w:rPr>
                <w:color w:val="000000"/>
                <w:szCs w:val="21"/>
              </w:rPr>
              <w:t>0.550%</w:t>
            </w:r>
          </w:p>
        </w:tc>
      </w:tr>
      <w:tr w:rsidR="00D2494B" w14:paraId="39FFEFA9" w14:textId="77777777">
        <w:trPr>
          <w:trHeight w:val="340"/>
          <w:jc w:val="center"/>
        </w:trPr>
        <w:tc>
          <w:tcPr>
            <w:tcW w:w="2986" w:type="dxa"/>
            <w:vAlign w:val="center"/>
          </w:tcPr>
          <w:p w14:paraId="57E7BE5E" w14:textId="77777777" w:rsidR="00D2494B" w:rsidRDefault="00AE1472">
            <w:pPr>
              <w:spacing w:line="240" w:lineRule="auto"/>
              <w:jc w:val="left"/>
              <w:rPr>
                <w:color w:val="000000"/>
                <w:szCs w:val="21"/>
              </w:rPr>
            </w:pPr>
            <w:r>
              <w:rPr>
                <w:color w:val="000000"/>
                <w:szCs w:val="21"/>
              </w:rPr>
              <w:t>1000万元（含）-5000万元</w:t>
            </w:r>
          </w:p>
        </w:tc>
        <w:tc>
          <w:tcPr>
            <w:tcW w:w="1845" w:type="dxa"/>
            <w:vAlign w:val="center"/>
          </w:tcPr>
          <w:p w14:paraId="707EF563" w14:textId="77777777" w:rsidR="00D2494B" w:rsidRDefault="00AE1472">
            <w:pPr>
              <w:spacing w:line="240" w:lineRule="auto"/>
              <w:jc w:val="center"/>
              <w:rPr>
                <w:color w:val="000000"/>
                <w:szCs w:val="21"/>
              </w:rPr>
            </w:pPr>
            <w:r>
              <w:rPr>
                <w:color w:val="000000"/>
                <w:szCs w:val="21"/>
              </w:rPr>
              <w:t>0.500%</w:t>
            </w:r>
          </w:p>
        </w:tc>
        <w:tc>
          <w:tcPr>
            <w:tcW w:w="1845" w:type="dxa"/>
            <w:vAlign w:val="center"/>
          </w:tcPr>
          <w:p w14:paraId="5198BD9E" w14:textId="77777777" w:rsidR="00D2494B" w:rsidRDefault="00AE1472">
            <w:pPr>
              <w:spacing w:line="240" w:lineRule="auto"/>
              <w:jc w:val="center"/>
              <w:rPr>
                <w:color w:val="000000"/>
                <w:szCs w:val="21"/>
              </w:rPr>
            </w:pPr>
            <w:r>
              <w:rPr>
                <w:color w:val="000000"/>
                <w:szCs w:val="21"/>
              </w:rPr>
              <w:t>0.250%</w:t>
            </w:r>
          </w:p>
        </w:tc>
        <w:tc>
          <w:tcPr>
            <w:tcW w:w="1846" w:type="dxa"/>
            <w:vAlign w:val="center"/>
          </w:tcPr>
          <w:p w14:paraId="6BAF2A8A" w14:textId="77777777" w:rsidR="00D2494B" w:rsidRDefault="00AE1472">
            <w:pPr>
              <w:spacing w:line="240" w:lineRule="auto"/>
              <w:jc w:val="center"/>
              <w:rPr>
                <w:color w:val="000000"/>
                <w:szCs w:val="21"/>
              </w:rPr>
            </w:pPr>
            <w:r>
              <w:rPr>
                <w:color w:val="000000"/>
                <w:szCs w:val="21"/>
              </w:rPr>
              <w:t>0.350%</w:t>
            </w:r>
          </w:p>
        </w:tc>
      </w:tr>
      <w:tr w:rsidR="00D2494B" w14:paraId="35ECD113" w14:textId="77777777">
        <w:trPr>
          <w:trHeight w:val="340"/>
          <w:jc w:val="center"/>
        </w:trPr>
        <w:tc>
          <w:tcPr>
            <w:tcW w:w="2986" w:type="dxa"/>
            <w:vAlign w:val="center"/>
          </w:tcPr>
          <w:p w14:paraId="2A9A063B" w14:textId="77777777" w:rsidR="00D2494B" w:rsidRDefault="00AE1472">
            <w:pPr>
              <w:spacing w:line="240" w:lineRule="auto"/>
              <w:jc w:val="left"/>
              <w:rPr>
                <w:color w:val="000000"/>
                <w:szCs w:val="21"/>
              </w:rPr>
            </w:pPr>
            <w:r>
              <w:rPr>
                <w:color w:val="000000"/>
                <w:szCs w:val="21"/>
              </w:rPr>
              <w:t>5000万元（含）-1亿元</w:t>
            </w:r>
          </w:p>
        </w:tc>
        <w:tc>
          <w:tcPr>
            <w:tcW w:w="1845" w:type="dxa"/>
            <w:vAlign w:val="center"/>
          </w:tcPr>
          <w:p w14:paraId="71EDC51F" w14:textId="77777777" w:rsidR="00D2494B" w:rsidRDefault="00AE1472">
            <w:pPr>
              <w:spacing w:line="240" w:lineRule="auto"/>
              <w:jc w:val="center"/>
              <w:rPr>
                <w:szCs w:val="21"/>
              </w:rPr>
            </w:pPr>
            <w:r>
              <w:rPr>
                <w:szCs w:val="21"/>
              </w:rPr>
              <w:t>0.250%</w:t>
            </w:r>
          </w:p>
        </w:tc>
        <w:tc>
          <w:tcPr>
            <w:tcW w:w="1845" w:type="dxa"/>
            <w:vAlign w:val="center"/>
          </w:tcPr>
          <w:p w14:paraId="49B01F3C" w14:textId="77777777" w:rsidR="00D2494B" w:rsidRDefault="00AE1472">
            <w:pPr>
              <w:spacing w:line="240" w:lineRule="auto"/>
              <w:jc w:val="center"/>
              <w:rPr>
                <w:szCs w:val="21"/>
              </w:rPr>
            </w:pPr>
            <w:r>
              <w:rPr>
                <w:szCs w:val="21"/>
              </w:rPr>
              <w:t>0.100%</w:t>
            </w:r>
          </w:p>
        </w:tc>
        <w:tc>
          <w:tcPr>
            <w:tcW w:w="1846" w:type="dxa"/>
            <w:vAlign w:val="center"/>
          </w:tcPr>
          <w:p w14:paraId="04AB2D12" w14:textId="77777777" w:rsidR="00D2494B" w:rsidRDefault="00AE1472">
            <w:pPr>
              <w:spacing w:line="240" w:lineRule="auto"/>
              <w:jc w:val="center"/>
              <w:rPr>
                <w:szCs w:val="21"/>
              </w:rPr>
            </w:pPr>
            <w:r>
              <w:rPr>
                <w:szCs w:val="21"/>
              </w:rPr>
              <w:t>0.200%</w:t>
            </w:r>
          </w:p>
        </w:tc>
      </w:tr>
      <w:tr w:rsidR="00D2494B" w14:paraId="26CCB829" w14:textId="77777777">
        <w:trPr>
          <w:trHeight w:val="340"/>
          <w:jc w:val="center"/>
        </w:trPr>
        <w:tc>
          <w:tcPr>
            <w:tcW w:w="2986" w:type="dxa"/>
            <w:vAlign w:val="center"/>
          </w:tcPr>
          <w:p w14:paraId="591D8EF5" w14:textId="77777777" w:rsidR="00D2494B" w:rsidRDefault="00AE1472">
            <w:pPr>
              <w:spacing w:line="240" w:lineRule="auto"/>
              <w:jc w:val="left"/>
              <w:rPr>
                <w:color w:val="000000"/>
                <w:szCs w:val="21"/>
              </w:rPr>
            </w:pPr>
            <w:r>
              <w:rPr>
                <w:color w:val="000000"/>
                <w:szCs w:val="21"/>
              </w:rPr>
              <w:t>1亿元（含）-5亿元</w:t>
            </w:r>
          </w:p>
        </w:tc>
        <w:tc>
          <w:tcPr>
            <w:tcW w:w="1845" w:type="dxa"/>
            <w:vAlign w:val="center"/>
          </w:tcPr>
          <w:p w14:paraId="5E022AAA" w14:textId="77777777" w:rsidR="00D2494B" w:rsidRDefault="00AE1472">
            <w:pPr>
              <w:spacing w:line="240" w:lineRule="auto"/>
              <w:jc w:val="center"/>
              <w:rPr>
                <w:szCs w:val="21"/>
              </w:rPr>
            </w:pPr>
            <w:r>
              <w:rPr>
                <w:szCs w:val="21"/>
              </w:rPr>
              <w:t>0.050%</w:t>
            </w:r>
          </w:p>
        </w:tc>
        <w:tc>
          <w:tcPr>
            <w:tcW w:w="1845" w:type="dxa"/>
            <w:vAlign w:val="center"/>
          </w:tcPr>
          <w:p w14:paraId="142B978C" w14:textId="77777777" w:rsidR="00D2494B" w:rsidRDefault="00AE1472">
            <w:pPr>
              <w:spacing w:line="240" w:lineRule="auto"/>
              <w:jc w:val="center"/>
              <w:rPr>
                <w:szCs w:val="21"/>
              </w:rPr>
            </w:pPr>
            <w:r>
              <w:rPr>
                <w:szCs w:val="21"/>
              </w:rPr>
              <w:t>0.050%</w:t>
            </w:r>
          </w:p>
        </w:tc>
        <w:tc>
          <w:tcPr>
            <w:tcW w:w="1846" w:type="dxa"/>
            <w:vAlign w:val="center"/>
          </w:tcPr>
          <w:p w14:paraId="67619CE4" w14:textId="77777777" w:rsidR="00D2494B" w:rsidRDefault="00AE1472">
            <w:pPr>
              <w:spacing w:line="240" w:lineRule="auto"/>
              <w:jc w:val="center"/>
              <w:rPr>
                <w:szCs w:val="21"/>
              </w:rPr>
            </w:pPr>
            <w:r>
              <w:rPr>
                <w:szCs w:val="21"/>
              </w:rPr>
              <w:t>0.050%</w:t>
            </w:r>
          </w:p>
        </w:tc>
      </w:tr>
      <w:tr w:rsidR="00D2494B" w14:paraId="61C53A08" w14:textId="77777777">
        <w:trPr>
          <w:trHeight w:val="340"/>
          <w:jc w:val="center"/>
        </w:trPr>
        <w:tc>
          <w:tcPr>
            <w:tcW w:w="2986" w:type="dxa"/>
            <w:vAlign w:val="center"/>
          </w:tcPr>
          <w:p w14:paraId="16C1D4DD" w14:textId="77777777" w:rsidR="00D2494B" w:rsidRDefault="00AE1472">
            <w:pPr>
              <w:spacing w:line="240" w:lineRule="auto"/>
              <w:jc w:val="left"/>
              <w:rPr>
                <w:color w:val="000000"/>
                <w:szCs w:val="21"/>
              </w:rPr>
            </w:pPr>
            <w:r>
              <w:rPr>
                <w:color w:val="000000"/>
                <w:szCs w:val="21"/>
              </w:rPr>
              <w:t>5亿元（含）-10亿元</w:t>
            </w:r>
          </w:p>
        </w:tc>
        <w:tc>
          <w:tcPr>
            <w:tcW w:w="1845" w:type="dxa"/>
            <w:vAlign w:val="center"/>
          </w:tcPr>
          <w:p w14:paraId="250FDF34" w14:textId="77777777" w:rsidR="00D2494B" w:rsidRDefault="00AE1472">
            <w:pPr>
              <w:spacing w:line="240" w:lineRule="auto"/>
              <w:jc w:val="center"/>
              <w:rPr>
                <w:szCs w:val="21"/>
              </w:rPr>
            </w:pPr>
            <w:r>
              <w:rPr>
                <w:szCs w:val="21"/>
              </w:rPr>
              <w:t>0.035%</w:t>
            </w:r>
          </w:p>
        </w:tc>
        <w:tc>
          <w:tcPr>
            <w:tcW w:w="1845" w:type="dxa"/>
            <w:vAlign w:val="center"/>
          </w:tcPr>
          <w:p w14:paraId="6CF29B37" w14:textId="77777777" w:rsidR="00D2494B" w:rsidRDefault="00AE1472">
            <w:pPr>
              <w:spacing w:line="240" w:lineRule="auto"/>
              <w:jc w:val="center"/>
              <w:rPr>
                <w:szCs w:val="21"/>
              </w:rPr>
            </w:pPr>
            <w:r>
              <w:rPr>
                <w:szCs w:val="21"/>
              </w:rPr>
              <w:t>0.035%</w:t>
            </w:r>
          </w:p>
        </w:tc>
        <w:tc>
          <w:tcPr>
            <w:tcW w:w="1846" w:type="dxa"/>
            <w:vAlign w:val="center"/>
          </w:tcPr>
          <w:p w14:paraId="32397834" w14:textId="77777777" w:rsidR="00D2494B" w:rsidRDefault="00AE1472">
            <w:pPr>
              <w:spacing w:line="240" w:lineRule="auto"/>
              <w:jc w:val="center"/>
              <w:rPr>
                <w:szCs w:val="21"/>
              </w:rPr>
            </w:pPr>
            <w:r>
              <w:rPr>
                <w:szCs w:val="21"/>
              </w:rPr>
              <w:t>0.035%</w:t>
            </w:r>
          </w:p>
        </w:tc>
      </w:tr>
      <w:tr w:rsidR="00D2494B" w14:paraId="4D47197E" w14:textId="77777777">
        <w:trPr>
          <w:trHeight w:val="340"/>
          <w:jc w:val="center"/>
        </w:trPr>
        <w:tc>
          <w:tcPr>
            <w:tcW w:w="2986" w:type="dxa"/>
            <w:vAlign w:val="center"/>
          </w:tcPr>
          <w:p w14:paraId="66502842" w14:textId="77777777" w:rsidR="00D2494B" w:rsidRDefault="00AE1472">
            <w:pPr>
              <w:spacing w:line="240" w:lineRule="auto"/>
              <w:jc w:val="left"/>
              <w:rPr>
                <w:color w:val="000000"/>
                <w:szCs w:val="21"/>
              </w:rPr>
            </w:pPr>
            <w:r>
              <w:rPr>
                <w:color w:val="000000"/>
                <w:szCs w:val="21"/>
              </w:rPr>
              <w:t>10亿元（含）-50亿元</w:t>
            </w:r>
          </w:p>
        </w:tc>
        <w:tc>
          <w:tcPr>
            <w:tcW w:w="1845" w:type="dxa"/>
            <w:vAlign w:val="center"/>
          </w:tcPr>
          <w:p w14:paraId="2C2566A3" w14:textId="77777777" w:rsidR="00D2494B" w:rsidRDefault="00AE1472">
            <w:pPr>
              <w:spacing w:line="240" w:lineRule="auto"/>
              <w:jc w:val="center"/>
              <w:rPr>
                <w:szCs w:val="21"/>
              </w:rPr>
            </w:pPr>
            <w:r>
              <w:rPr>
                <w:szCs w:val="21"/>
              </w:rPr>
              <w:t>0.008%</w:t>
            </w:r>
          </w:p>
        </w:tc>
        <w:tc>
          <w:tcPr>
            <w:tcW w:w="1845" w:type="dxa"/>
            <w:vAlign w:val="center"/>
          </w:tcPr>
          <w:p w14:paraId="31DF3BF4" w14:textId="77777777" w:rsidR="00D2494B" w:rsidRDefault="00AE1472">
            <w:pPr>
              <w:spacing w:line="240" w:lineRule="auto"/>
              <w:jc w:val="center"/>
              <w:rPr>
                <w:szCs w:val="21"/>
              </w:rPr>
            </w:pPr>
            <w:r>
              <w:rPr>
                <w:szCs w:val="21"/>
              </w:rPr>
              <w:t>0.008%</w:t>
            </w:r>
          </w:p>
        </w:tc>
        <w:tc>
          <w:tcPr>
            <w:tcW w:w="1846" w:type="dxa"/>
            <w:vAlign w:val="center"/>
          </w:tcPr>
          <w:p w14:paraId="5C0BD715" w14:textId="77777777" w:rsidR="00D2494B" w:rsidRDefault="00AE1472">
            <w:pPr>
              <w:spacing w:line="240" w:lineRule="auto"/>
              <w:jc w:val="center"/>
              <w:rPr>
                <w:szCs w:val="21"/>
              </w:rPr>
            </w:pPr>
            <w:r>
              <w:rPr>
                <w:szCs w:val="21"/>
              </w:rPr>
              <w:t>0.008%</w:t>
            </w:r>
          </w:p>
        </w:tc>
      </w:tr>
      <w:tr w:rsidR="00D2494B" w14:paraId="6801102F" w14:textId="77777777">
        <w:trPr>
          <w:trHeight w:val="340"/>
          <w:jc w:val="center"/>
        </w:trPr>
        <w:tc>
          <w:tcPr>
            <w:tcW w:w="2986" w:type="dxa"/>
            <w:vAlign w:val="center"/>
          </w:tcPr>
          <w:p w14:paraId="3BA9E0F3" w14:textId="77777777" w:rsidR="00D2494B" w:rsidRDefault="00AE1472">
            <w:pPr>
              <w:spacing w:line="240" w:lineRule="auto"/>
              <w:jc w:val="left"/>
              <w:rPr>
                <w:color w:val="000000"/>
                <w:szCs w:val="21"/>
              </w:rPr>
            </w:pPr>
            <w:r>
              <w:rPr>
                <w:color w:val="000000"/>
                <w:szCs w:val="21"/>
              </w:rPr>
              <w:t>50亿元（含）-100亿元</w:t>
            </w:r>
          </w:p>
        </w:tc>
        <w:tc>
          <w:tcPr>
            <w:tcW w:w="1845" w:type="dxa"/>
            <w:vAlign w:val="center"/>
          </w:tcPr>
          <w:p w14:paraId="7F278C83" w14:textId="77777777" w:rsidR="00D2494B" w:rsidRDefault="00AE1472">
            <w:pPr>
              <w:spacing w:line="240" w:lineRule="auto"/>
              <w:jc w:val="center"/>
              <w:rPr>
                <w:szCs w:val="21"/>
              </w:rPr>
            </w:pPr>
            <w:r>
              <w:rPr>
                <w:szCs w:val="21"/>
              </w:rPr>
              <w:t>0.006%</w:t>
            </w:r>
          </w:p>
        </w:tc>
        <w:tc>
          <w:tcPr>
            <w:tcW w:w="1845" w:type="dxa"/>
            <w:vAlign w:val="center"/>
          </w:tcPr>
          <w:p w14:paraId="2B466D4F" w14:textId="77777777" w:rsidR="00D2494B" w:rsidRDefault="00AE1472">
            <w:pPr>
              <w:spacing w:line="240" w:lineRule="auto"/>
              <w:jc w:val="center"/>
              <w:rPr>
                <w:szCs w:val="21"/>
              </w:rPr>
            </w:pPr>
            <w:r>
              <w:rPr>
                <w:szCs w:val="21"/>
              </w:rPr>
              <w:t>0.006%</w:t>
            </w:r>
          </w:p>
        </w:tc>
        <w:tc>
          <w:tcPr>
            <w:tcW w:w="1846" w:type="dxa"/>
            <w:vAlign w:val="center"/>
          </w:tcPr>
          <w:p w14:paraId="47DC42F2" w14:textId="77777777" w:rsidR="00D2494B" w:rsidRDefault="00AE1472">
            <w:pPr>
              <w:spacing w:line="240" w:lineRule="auto"/>
              <w:jc w:val="center"/>
              <w:rPr>
                <w:szCs w:val="21"/>
              </w:rPr>
            </w:pPr>
            <w:r>
              <w:rPr>
                <w:szCs w:val="21"/>
              </w:rPr>
              <w:t>0.006%</w:t>
            </w:r>
          </w:p>
        </w:tc>
      </w:tr>
      <w:tr w:rsidR="00D2494B" w14:paraId="09A64922" w14:textId="77777777">
        <w:trPr>
          <w:trHeight w:val="340"/>
          <w:jc w:val="center"/>
        </w:trPr>
        <w:tc>
          <w:tcPr>
            <w:tcW w:w="2986" w:type="dxa"/>
            <w:vAlign w:val="center"/>
          </w:tcPr>
          <w:p w14:paraId="0BD6C5DA" w14:textId="77777777" w:rsidR="00D2494B" w:rsidRDefault="00AE1472">
            <w:pPr>
              <w:spacing w:line="240" w:lineRule="auto"/>
              <w:jc w:val="left"/>
              <w:rPr>
                <w:color w:val="000000"/>
                <w:szCs w:val="21"/>
              </w:rPr>
            </w:pPr>
            <w:r>
              <w:rPr>
                <w:rFonts w:hint="eastAsia"/>
                <w:color w:val="000000"/>
                <w:sz w:val="22"/>
                <w:szCs w:val="22"/>
              </w:rPr>
              <w:t>100亿元（含）以上</w:t>
            </w:r>
          </w:p>
        </w:tc>
        <w:tc>
          <w:tcPr>
            <w:tcW w:w="1845" w:type="dxa"/>
            <w:vAlign w:val="center"/>
          </w:tcPr>
          <w:p w14:paraId="4970E974" w14:textId="77777777" w:rsidR="00D2494B" w:rsidRDefault="00AE1472">
            <w:pPr>
              <w:spacing w:line="240" w:lineRule="auto"/>
              <w:jc w:val="center"/>
              <w:rPr>
                <w:szCs w:val="21"/>
              </w:rPr>
            </w:pPr>
            <w:r>
              <w:rPr>
                <w:rFonts w:hint="eastAsia"/>
                <w:sz w:val="22"/>
                <w:szCs w:val="22"/>
              </w:rPr>
              <w:t>0.004%</w:t>
            </w:r>
          </w:p>
        </w:tc>
        <w:tc>
          <w:tcPr>
            <w:tcW w:w="1845" w:type="dxa"/>
            <w:vAlign w:val="center"/>
          </w:tcPr>
          <w:p w14:paraId="0BB8D5E5" w14:textId="77777777" w:rsidR="00D2494B" w:rsidRDefault="00AE1472">
            <w:pPr>
              <w:spacing w:line="240" w:lineRule="auto"/>
              <w:jc w:val="center"/>
              <w:rPr>
                <w:szCs w:val="21"/>
              </w:rPr>
            </w:pPr>
            <w:r>
              <w:rPr>
                <w:rFonts w:hint="eastAsia"/>
                <w:sz w:val="22"/>
                <w:szCs w:val="22"/>
              </w:rPr>
              <w:t>0.004%</w:t>
            </w:r>
          </w:p>
        </w:tc>
        <w:tc>
          <w:tcPr>
            <w:tcW w:w="1846" w:type="dxa"/>
            <w:vAlign w:val="center"/>
          </w:tcPr>
          <w:p w14:paraId="4CF261FF" w14:textId="77777777" w:rsidR="00D2494B" w:rsidRDefault="00AE1472">
            <w:pPr>
              <w:spacing w:line="240" w:lineRule="auto"/>
              <w:jc w:val="center"/>
              <w:rPr>
                <w:szCs w:val="21"/>
              </w:rPr>
            </w:pPr>
            <w:r>
              <w:rPr>
                <w:rFonts w:hint="eastAsia"/>
                <w:sz w:val="22"/>
                <w:szCs w:val="22"/>
              </w:rPr>
              <w:t>0.004%</w:t>
            </w:r>
          </w:p>
        </w:tc>
      </w:tr>
    </w:tbl>
    <w:p w14:paraId="4B505A7E" w14:textId="77777777" w:rsidR="00D2494B" w:rsidRDefault="00AE1472">
      <w:pPr>
        <w:tabs>
          <w:tab w:val="clear" w:pos="426"/>
        </w:tabs>
        <w:spacing w:line="300" w:lineRule="auto"/>
        <w:ind w:leftChars="202" w:left="424"/>
        <w:rPr>
          <w:szCs w:val="21"/>
        </w:rPr>
      </w:pPr>
      <w:r>
        <w:rPr>
          <w:rFonts w:hint="eastAsia"/>
          <w:szCs w:val="21"/>
        </w:rPr>
        <w:t>以某服务类项目招标为例：</w:t>
      </w:r>
    </w:p>
    <w:p w14:paraId="64AC7601" w14:textId="77777777" w:rsidR="00D2494B" w:rsidRDefault="00AE1472">
      <w:pPr>
        <w:tabs>
          <w:tab w:val="clear" w:pos="426"/>
        </w:tabs>
        <w:spacing w:line="300" w:lineRule="auto"/>
        <w:ind w:leftChars="202" w:left="424"/>
        <w:rPr>
          <w:szCs w:val="21"/>
        </w:rPr>
      </w:pPr>
      <w:r>
        <w:rPr>
          <w:rFonts w:hint="eastAsia"/>
          <w:szCs w:val="21"/>
        </w:rPr>
        <w:t>假设其计算基准价</w:t>
      </w:r>
      <w:r>
        <w:rPr>
          <w:szCs w:val="21"/>
        </w:rPr>
        <w:t>为5000万元，则招标代理</w:t>
      </w:r>
      <w:r>
        <w:rPr>
          <w:rFonts w:hint="eastAsia"/>
          <w:szCs w:val="21"/>
        </w:rPr>
        <w:t>服务</w:t>
      </w:r>
      <w:r>
        <w:rPr>
          <w:szCs w:val="21"/>
        </w:rPr>
        <w:t>费计算为：</w:t>
      </w:r>
    </w:p>
    <w:p w14:paraId="4737E339" w14:textId="77777777" w:rsidR="00D2494B" w:rsidRDefault="00AE1472">
      <w:pPr>
        <w:tabs>
          <w:tab w:val="clear" w:pos="426"/>
        </w:tabs>
        <w:spacing w:line="300" w:lineRule="auto"/>
        <w:ind w:leftChars="202" w:left="424"/>
        <w:rPr>
          <w:szCs w:val="21"/>
        </w:rPr>
      </w:pPr>
      <w:r>
        <w:rPr>
          <w:szCs w:val="21"/>
        </w:rPr>
        <w:t>100万元×1.5%=1.5万元</w:t>
      </w:r>
    </w:p>
    <w:p w14:paraId="4614D9E6" w14:textId="77777777" w:rsidR="00D2494B" w:rsidRDefault="00AE1472">
      <w:pPr>
        <w:tabs>
          <w:tab w:val="clear" w:pos="426"/>
        </w:tabs>
        <w:spacing w:line="300" w:lineRule="auto"/>
        <w:ind w:leftChars="202" w:left="424"/>
        <w:rPr>
          <w:szCs w:val="21"/>
        </w:rPr>
      </w:pPr>
      <w:r>
        <w:rPr>
          <w:rFonts w:hint="eastAsia"/>
          <w:szCs w:val="21"/>
        </w:rPr>
        <w:t>（</w:t>
      </w:r>
      <w:r>
        <w:rPr>
          <w:szCs w:val="21"/>
        </w:rPr>
        <w:t>500-100）万元×0.8%=3.2</w:t>
      </w:r>
      <w:r>
        <w:rPr>
          <w:rFonts w:hint="eastAsia"/>
          <w:szCs w:val="21"/>
        </w:rPr>
        <w:t>万元</w:t>
      </w:r>
      <w:r>
        <w:rPr>
          <w:szCs w:val="21"/>
        </w:rPr>
        <w:t xml:space="preserve"> </w:t>
      </w:r>
    </w:p>
    <w:p w14:paraId="28F81E61" w14:textId="77777777" w:rsidR="00D2494B" w:rsidRDefault="00AE1472">
      <w:pPr>
        <w:tabs>
          <w:tab w:val="clear" w:pos="426"/>
        </w:tabs>
        <w:spacing w:line="300" w:lineRule="auto"/>
        <w:ind w:leftChars="202" w:left="424"/>
        <w:rPr>
          <w:szCs w:val="21"/>
        </w:rPr>
      </w:pPr>
      <w:r>
        <w:rPr>
          <w:rFonts w:hint="eastAsia"/>
          <w:szCs w:val="21"/>
        </w:rPr>
        <w:t>（</w:t>
      </w:r>
      <w:r>
        <w:rPr>
          <w:szCs w:val="21"/>
        </w:rPr>
        <w:t>1000-500）万元×0.45%=2.25</w:t>
      </w:r>
      <w:r>
        <w:rPr>
          <w:rFonts w:hint="eastAsia"/>
          <w:szCs w:val="21"/>
        </w:rPr>
        <w:t>万元</w:t>
      </w:r>
      <w:r>
        <w:rPr>
          <w:szCs w:val="21"/>
        </w:rPr>
        <w:t xml:space="preserve"> </w:t>
      </w:r>
    </w:p>
    <w:p w14:paraId="51B23033" w14:textId="77777777" w:rsidR="00D2494B" w:rsidRDefault="00AE1472">
      <w:pPr>
        <w:tabs>
          <w:tab w:val="clear" w:pos="426"/>
        </w:tabs>
        <w:spacing w:line="300" w:lineRule="auto"/>
        <w:ind w:leftChars="202" w:left="424"/>
        <w:rPr>
          <w:szCs w:val="21"/>
        </w:rPr>
      </w:pPr>
      <w:r>
        <w:rPr>
          <w:rFonts w:hint="eastAsia"/>
          <w:szCs w:val="21"/>
        </w:rPr>
        <w:t>（</w:t>
      </w:r>
      <w:r>
        <w:rPr>
          <w:szCs w:val="21"/>
        </w:rPr>
        <w:t>5000-1000）万元×0.25%=10万元</w:t>
      </w:r>
    </w:p>
    <w:p w14:paraId="3BF000E0" w14:textId="77777777" w:rsidR="00D2494B" w:rsidRDefault="00AE1472">
      <w:pPr>
        <w:tabs>
          <w:tab w:val="clear" w:pos="426"/>
        </w:tabs>
        <w:spacing w:line="300" w:lineRule="auto"/>
        <w:ind w:leftChars="202" w:left="424"/>
        <w:rPr>
          <w:szCs w:val="21"/>
        </w:rPr>
      </w:pPr>
      <w:r>
        <w:rPr>
          <w:rFonts w:hint="eastAsia"/>
          <w:szCs w:val="21"/>
        </w:rPr>
        <w:t>因此，该项目招标代理服务费为：</w:t>
      </w:r>
      <w:r>
        <w:rPr>
          <w:szCs w:val="21"/>
        </w:rPr>
        <w:t>1.5+3.2+2.25+10= 16.95</w:t>
      </w:r>
      <w:r>
        <w:rPr>
          <w:rFonts w:hint="eastAsia"/>
          <w:szCs w:val="21"/>
        </w:rPr>
        <w:t>万元。</w:t>
      </w:r>
    </w:p>
    <w:p w14:paraId="015E5DE2" w14:textId="77777777" w:rsidR="00D2494B" w:rsidRDefault="00AE1472">
      <w:pPr>
        <w:tabs>
          <w:tab w:val="clear" w:pos="426"/>
        </w:tabs>
        <w:spacing w:line="300" w:lineRule="auto"/>
        <w:ind w:leftChars="202" w:left="424"/>
        <w:rPr>
          <w:szCs w:val="21"/>
        </w:rPr>
      </w:pPr>
      <w:r>
        <w:rPr>
          <w:rFonts w:hint="eastAsia"/>
          <w:szCs w:val="21"/>
        </w:rPr>
        <w:t>（5）发票联系人：毛柔（</w:t>
      </w:r>
      <w:r>
        <w:rPr>
          <w:szCs w:val="21"/>
        </w:rPr>
        <w:t>0755-25163491/17875058832）</w:t>
      </w:r>
    </w:p>
    <w:sectPr w:rsidR="00D2494B">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ABFA6" w14:textId="77777777" w:rsidR="00562312" w:rsidRDefault="00562312">
      <w:pPr>
        <w:spacing w:line="240" w:lineRule="auto"/>
      </w:pPr>
      <w:r>
        <w:separator/>
      </w:r>
    </w:p>
  </w:endnote>
  <w:endnote w:type="continuationSeparator" w:id="0">
    <w:p w14:paraId="43C40527" w14:textId="77777777" w:rsidR="00562312" w:rsidRDefault="00562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微软雅黑"/>
    <w:charset w:val="86"/>
    <w:family w:val="modern"/>
    <w:pitch w:val="default"/>
    <w:sig w:usb0="00000000" w:usb1="00000000" w:usb2="00000010" w:usb3="00000000" w:csb0="00040000" w:csb1="00000000"/>
  </w:font>
  <w:font w:name="Helvetica">
    <w:panose1 w:val="020B05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339B" w14:textId="77777777" w:rsidR="00D2494B" w:rsidRDefault="00AE1472">
    <w:pPr>
      <w:pStyle w:val="aff1"/>
      <w:rPr>
        <w:rStyle w:val="afff"/>
      </w:rPr>
    </w:pPr>
    <w:r>
      <w:rPr>
        <w:rStyle w:val="afff"/>
      </w:rPr>
      <w:fldChar w:fldCharType="begin"/>
    </w:r>
    <w:r>
      <w:rPr>
        <w:rStyle w:val="afff"/>
      </w:rPr>
      <w:instrText xml:space="preserve">PAGE  </w:instrText>
    </w:r>
    <w:r>
      <w:rPr>
        <w:rStyle w:val="afff"/>
      </w:rPr>
      <w:fldChar w:fldCharType="separate"/>
    </w:r>
    <w:r>
      <w:rPr>
        <w:rStyle w:val="afff"/>
      </w:rPr>
      <w:t>65</w:t>
    </w:r>
    <w:r>
      <w:rPr>
        <w:rStyle w:val="afff"/>
      </w:rPr>
      <w:fldChar w:fldCharType="end"/>
    </w:r>
  </w:p>
  <w:p w14:paraId="2BFD86D8" w14:textId="77777777" w:rsidR="00D2494B" w:rsidRDefault="00D2494B">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9FBF" w14:textId="77777777" w:rsidR="00D2494B" w:rsidRDefault="00AE1472">
    <w:pPr>
      <w:pStyle w:val="aff1"/>
      <w:jc w:val="center"/>
    </w:pPr>
    <w:r>
      <w:rPr>
        <w:lang w:val="zh-CN"/>
      </w:rPr>
      <w:fldChar w:fldCharType="begin"/>
    </w:r>
    <w:r>
      <w:rPr>
        <w:lang w:val="zh-CN"/>
      </w:rPr>
      <w:instrText xml:space="preserve"> PAGE   \* MERGEFORMAT </w:instrText>
    </w:r>
    <w:r>
      <w:rPr>
        <w:lang w:val="zh-CN"/>
      </w:rPr>
      <w:fldChar w:fldCharType="separate"/>
    </w:r>
    <w:r>
      <w:rPr>
        <w:lang w:val="zh-CN"/>
      </w:rPr>
      <w:t>8</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9282" w14:textId="77777777" w:rsidR="00D2494B" w:rsidRDefault="00AE1472">
    <w:pPr>
      <w:pStyle w:val="aff1"/>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18D4" w14:textId="77777777" w:rsidR="00562312" w:rsidRDefault="00562312">
      <w:r>
        <w:separator/>
      </w:r>
    </w:p>
  </w:footnote>
  <w:footnote w:type="continuationSeparator" w:id="0">
    <w:p w14:paraId="1E1A8F54" w14:textId="77777777" w:rsidR="00562312" w:rsidRDefault="00562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0932" w14:textId="77777777" w:rsidR="00D2494B" w:rsidRDefault="00AE1472">
    <w:pPr>
      <w:pStyle w:val="aff3"/>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400F" w14:textId="77777777" w:rsidR="00D2494B" w:rsidRDefault="00AE1472">
    <w:pPr>
      <w:pStyle w:val="aff3"/>
      <w:spacing w:line="240" w:lineRule="auto"/>
    </w:pPr>
    <w:r>
      <w:rPr>
        <w:rFonts w:hint="eastAsia"/>
      </w:rPr>
      <w:t>深圳市深水水务咨询有限公司政府采购招标文件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4" w15:restartNumberingAfterBreak="0">
    <w:nsid w:val="12F0412C"/>
    <w:multiLevelType w:val="multilevel"/>
    <w:tmpl w:val="12F0412C"/>
    <w:lvl w:ilvl="0">
      <w:start w:val="1"/>
      <w:numFmt w:val="decimal"/>
      <w:suff w:val="nothing"/>
      <w:lvlText w:val="%1"/>
      <w:lvlJc w:val="left"/>
      <w:pPr>
        <w:ind w:left="0" w:firstLine="0"/>
      </w:pPr>
      <w:rPr>
        <w:rFonts w:ascii="宋体" w:eastAsia="宋体" w:hAnsi="宋体"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17F3F51"/>
    <w:multiLevelType w:val="multilevel"/>
    <w:tmpl w:val="217F3F51"/>
    <w:lvl w:ilvl="0">
      <w:start w:val="1"/>
      <w:numFmt w:val="chineseCountingThousand"/>
      <w:lvlText w:val="%1、"/>
      <w:lvlJc w:val="left"/>
      <w:pPr>
        <w:ind w:left="420" w:hanging="420"/>
      </w:pPr>
    </w:lvl>
    <w:lvl w:ilvl="1">
      <w:start w:val="1"/>
      <w:numFmt w:val="chineseCountingThousand"/>
      <w:suff w:val="nothing"/>
      <w:lvlText w:val="%2、"/>
      <w:lvlJc w:val="left"/>
      <w:pPr>
        <w:ind w:left="840" w:hanging="420"/>
      </w:pPr>
      <w:rPr>
        <w:rFonts w:hint="eastAsia"/>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9"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2" w15:restartNumberingAfterBreak="0">
    <w:nsid w:val="30555EAE"/>
    <w:multiLevelType w:val="multilevel"/>
    <w:tmpl w:val="30555EAE"/>
    <w:lvl w:ilvl="0">
      <w:start w:val="1"/>
      <w:numFmt w:val="decimal"/>
      <w:pStyle w:val="-1-1"/>
      <w:lvlText w:val="%1."/>
      <w:lvlJc w:val="left"/>
      <w:pPr>
        <w:tabs>
          <w:tab w:val="left" w:pos="420"/>
        </w:tabs>
        <w:ind w:left="0" w:firstLine="420"/>
      </w:pPr>
      <w:rPr>
        <w:rFonts w:hint="eastAsia"/>
      </w:rPr>
    </w:lvl>
    <w:lvl w:ilvl="1">
      <w:start w:val="1"/>
      <w:numFmt w:val="decimal"/>
      <w:pStyle w:val="-1-10"/>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13"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6" w15:restartNumberingAfterBreak="0">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9"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0" w15:restartNumberingAfterBreak="0">
    <w:nsid w:val="64253DA1"/>
    <w:multiLevelType w:val="multilevel"/>
    <w:tmpl w:val="64253DA1"/>
    <w:lvl w:ilvl="0">
      <w:start w:val="1"/>
      <w:numFmt w:val="decimal"/>
      <w:suff w:val="nothing"/>
      <w:lvlText w:val="%1"/>
      <w:lvlJc w:val="left"/>
      <w:pPr>
        <w:ind w:left="84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1"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3" w15:restartNumberingAfterBreak="0">
    <w:nsid w:val="726C71F1"/>
    <w:multiLevelType w:val="multilevel"/>
    <w:tmpl w:val="726C71F1"/>
    <w:lvl w:ilvl="0">
      <w:start w:val="1"/>
      <w:numFmt w:val="chineseCountingThousand"/>
      <w:suff w:val="nothing"/>
      <w:lvlText w:val="%1、"/>
      <w:lvlJc w:val="left"/>
      <w:pPr>
        <w:ind w:left="846"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34F656C"/>
    <w:multiLevelType w:val="multilevel"/>
    <w:tmpl w:val="734F656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BFC501F"/>
    <w:multiLevelType w:val="multilevel"/>
    <w:tmpl w:val="7BFC501F"/>
    <w:lvl w:ilvl="0">
      <w:start w:val="1"/>
      <w:numFmt w:val="japaneseCounting"/>
      <w:lvlText w:val="（%1）"/>
      <w:lvlJc w:val="left"/>
      <w:pPr>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6"/>
  </w:num>
  <w:num w:numId="2">
    <w:abstractNumId w:val="13"/>
  </w:num>
  <w:num w:numId="3">
    <w:abstractNumId w:val="5"/>
  </w:num>
  <w:num w:numId="4">
    <w:abstractNumId w:val="6"/>
  </w:num>
  <w:num w:numId="5">
    <w:abstractNumId w:val="2"/>
  </w:num>
  <w:num w:numId="6">
    <w:abstractNumId w:val="9"/>
  </w:num>
  <w:num w:numId="7">
    <w:abstractNumId w:val="12"/>
    <w:lvlOverride w:ilvl="0">
      <w:lvl w:ilvl="0" w:tentative="1">
        <w:start w:val="1"/>
        <w:numFmt w:val="decimal"/>
        <w:pStyle w:val="-1-1"/>
        <w:lvlText w:val="%1."/>
        <w:lvlJc w:val="left"/>
        <w:pPr>
          <w:tabs>
            <w:tab w:val="left" w:pos="420"/>
          </w:tabs>
          <w:ind w:left="0" w:firstLine="420"/>
        </w:pPr>
        <w:rPr>
          <w:rFonts w:hint="eastAsia"/>
        </w:rPr>
      </w:lvl>
    </w:lvlOverride>
    <w:lvlOverride w:ilvl="1">
      <w:lvl w:ilvl="1" w:tentative="1">
        <w:start w:val="1"/>
        <w:numFmt w:val="decimal"/>
        <w:pStyle w:val="-1-10"/>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0"/>
  </w:num>
  <w:num w:numId="9">
    <w:abstractNumId w:val="25"/>
  </w:num>
  <w:num w:numId="10">
    <w:abstractNumId w:val="3"/>
  </w:num>
  <w:num w:numId="11">
    <w:abstractNumId w:val="17"/>
  </w:num>
  <w:num w:numId="12">
    <w:abstractNumId w:val="19"/>
  </w:num>
  <w:num w:numId="13">
    <w:abstractNumId w:val="1"/>
  </w:num>
  <w:num w:numId="14">
    <w:abstractNumId w:val="27"/>
  </w:num>
  <w:num w:numId="15">
    <w:abstractNumId w:val="21"/>
  </w:num>
  <w:num w:numId="16">
    <w:abstractNumId w:val="11"/>
  </w:num>
  <w:num w:numId="17">
    <w:abstractNumId w:val="18"/>
  </w:num>
  <w:num w:numId="18">
    <w:abstractNumId w:val="22"/>
  </w:num>
  <w:num w:numId="19">
    <w:abstractNumId w:val="14"/>
  </w:num>
  <w:num w:numId="20">
    <w:abstractNumId w:val="10"/>
  </w:num>
  <w:num w:numId="21">
    <w:abstractNumId w:val="24"/>
  </w:num>
  <w:num w:numId="22">
    <w:abstractNumId w:val="20"/>
  </w:num>
  <w:num w:numId="23">
    <w:abstractNumId w:val="4"/>
  </w:num>
  <w:num w:numId="24">
    <w:abstractNumId w:val="23"/>
  </w:num>
  <w:num w:numId="25">
    <w:abstractNumId w:val="26"/>
  </w:num>
  <w:num w:numId="26">
    <w:abstractNumId w:val="7"/>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683"/>
    <w:rsid w:val="BFA73661"/>
    <w:rsid w:val="BFF5B74A"/>
    <w:rsid w:val="C1CB0ED9"/>
    <w:rsid w:val="CB1BA24C"/>
    <w:rsid w:val="DEB4D02B"/>
    <w:rsid w:val="F63735E4"/>
    <w:rsid w:val="F6FB263D"/>
    <w:rsid w:val="FCDCB848"/>
    <w:rsid w:val="FDFF7929"/>
    <w:rsid w:val="FF6D42FF"/>
    <w:rsid w:val="FFEDBEC2"/>
    <w:rsid w:val="FFFAA13A"/>
    <w:rsid w:val="0000037F"/>
    <w:rsid w:val="000006B9"/>
    <w:rsid w:val="00000915"/>
    <w:rsid w:val="00000941"/>
    <w:rsid w:val="00000AFB"/>
    <w:rsid w:val="00000DA4"/>
    <w:rsid w:val="000011F7"/>
    <w:rsid w:val="0000145B"/>
    <w:rsid w:val="0000159C"/>
    <w:rsid w:val="00001AEA"/>
    <w:rsid w:val="00001CE0"/>
    <w:rsid w:val="000024F2"/>
    <w:rsid w:val="00002DB5"/>
    <w:rsid w:val="00002F9F"/>
    <w:rsid w:val="000036F7"/>
    <w:rsid w:val="000038EB"/>
    <w:rsid w:val="00003CC2"/>
    <w:rsid w:val="00004225"/>
    <w:rsid w:val="00004251"/>
    <w:rsid w:val="0000488C"/>
    <w:rsid w:val="00004952"/>
    <w:rsid w:val="00005215"/>
    <w:rsid w:val="00005A10"/>
    <w:rsid w:val="00005AB7"/>
    <w:rsid w:val="00005AFC"/>
    <w:rsid w:val="00006839"/>
    <w:rsid w:val="00006D66"/>
    <w:rsid w:val="00007531"/>
    <w:rsid w:val="00007FCD"/>
    <w:rsid w:val="00010102"/>
    <w:rsid w:val="00010129"/>
    <w:rsid w:val="000105BE"/>
    <w:rsid w:val="00010A6F"/>
    <w:rsid w:val="00011500"/>
    <w:rsid w:val="0001175B"/>
    <w:rsid w:val="00011B55"/>
    <w:rsid w:val="000124E2"/>
    <w:rsid w:val="0001275D"/>
    <w:rsid w:val="000128AD"/>
    <w:rsid w:val="00012C0A"/>
    <w:rsid w:val="00013600"/>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96"/>
    <w:rsid w:val="00022548"/>
    <w:rsid w:val="00022E19"/>
    <w:rsid w:val="000234B2"/>
    <w:rsid w:val="0002382E"/>
    <w:rsid w:val="0002401D"/>
    <w:rsid w:val="000244E1"/>
    <w:rsid w:val="000245FE"/>
    <w:rsid w:val="000252D1"/>
    <w:rsid w:val="00025673"/>
    <w:rsid w:val="00025E39"/>
    <w:rsid w:val="00026A09"/>
    <w:rsid w:val="0003053A"/>
    <w:rsid w:val="000306B1"/>
    <w:rsid w:val="0003072D"/>
    <w:rsid w:val="0003148B"/>
    <w:rsid w:val="00031700"/>
    <w:rsid w:val="00031E25"/>
    <w:rsid w:val="00031F18"/>
    <w:rsid w:val="00031F32"/>
    <w:rsid w:val="00031F6E"/>
    <w:rsid w:val="00032001"/>
    <w:rsid w:val="00032090"/>
    <w:rsid w:val="000325A7"/>
    <w:rsid w:val="00032AF9"/>
    <w:rsid w:val="00032C22"/>
    <w:rsid w:val="0003373D"/>
    <w:rsid w:val="000339DE"/>
    <w:rsid w:val="00033B7B"/>
    <w:rsid w:val="00033D5C"/>
    <w:rsid w:val="00034B41"/>
    <w:rsid w:val="0003503F"/>
    <w:rsid w:val="0003617B"/>
    <w:rsid w:val="0003705B"/>
    <w:rsid w:val="000372DD"/>
    <w:rsid w:val="000375A1"/>
    <w:rsid w:val="000377F6"/>
    <w:rsid w:val="00037F52"/>
    <w:rsid w:val="00037F54"/>
    <w:rsid w:val="0004000A"/>
    <w:rsid w:val="00040715"/>
    <w:rsid w:val="00040A4B"/>
    <w:rsid w:val="00040D3C"/>
    <w:rsid w:val="0004120F"/>
    <w:rsid w:val="00041B72"/>
    <w:rsid w:val="00041B9A"/>
    <w:rsid w:val="00041E1A"/>
    <w:rsid w:val="00041E58"/>
    <w:rsid w:val="00042BE4"/>
    <w:rsid w:val="00042CE2"/>
    <w:rsid w:val="00043131"/>
    <w:rsid w:val="0004348E"/>
    <w:rsid w:val="00043819"/>
    <w:rsid w:val="00043A89"/>
    <w:rsid w:val="00044204"/>
    <w:rsid w:val="00044591"/>
    <w:rsid w:val="00044926"/>
    <w:rsid w:val="00045167"/>
    <w:rsid w:val="000451DF"/>
    <w:rsid w:val="0004538E"/>
    <w:rsid w:val="00045739"/>
    <w:rsid w:val="00045AD6"/>
    <w:rsid w:val="0004790E"/>
    <w:rsid w:val="00047EF0"/>
    <w:rsid w:val="000510B6"/>
    <w:rsid w:val="00051D3E"/>
    <w:rsid w:val="00051F3F"/>
    <w:rsid w:val="0005204E"/>
    <w:rsid w:val="00052798"/>
    <w:rsid w:val="00052BC1"/>
    <w:rsid w:val="0005328F"/>
    <w:rsid w:val="00053715"/>
    <w:rsid w:val="0005381C"/>
    <w:rsid w:val="000538BE"/>
    <w:rsid w:val="00053A25"/>
    <w:rsid w:val="00054BC3"/>
    <w:rsid w:val="0005506C"/>
    <w:rsid w:val="00055256"/>
    <w:rsid w:val="000557BC"/>
    <w:rsid w:val="0005582B"/>
    <w:rsid w:val="00055BF3"/>
    <w:rsid w:val="00055C4B"/>
    <w:rsid w:val="00055F5C"/>
    <w:rsid w:val="000566D1"/>
    <w:rsid w:val="000566DA"/>
    <w:rsid w:val="0005677F"/>
    <w:rsid w:val="00056E39"/>
    <w:rsid w:val="00057332"/>
    <w:rsid w:val="0005740C"/>
    <w:rsid w:val="000601F6"/>
    <w:rsid w:val="000602D1"/>
    <w:rsid w:val="0006039A"/>
    <w:rsid w:val="00060E5A"/>
    <w:rsid w:val="0006171E"/>
    <w:rsid w:val="00061AC1"/>
    <w:rsid w:val="00061BBA"/>
    <w:rsid w:val="00061DCB"/>
    <w:rsid w:val="0006267A"/>
    <w:rsid w:val="00062882"/>
    <w:rsid w:val="00062BA0"/>
    <w:rsid w:val="00062C42"/>
    <w:rsid w:val="00062CB7"/>
    <w:rsid w:val="00062E92"/>
    <w:rsid w:val="00063131"/>
    <w:rsid w:val="000638E3"/>
    <w:rsid w:val="00063BC7"/>
    <w:rsid w:val="00063CD3"/>
    <w:rsid w:val="00063F40"/>
    <w:rsid w:val="00063FD9"/>
    <w:rsid w:val="00064AF3"/>
    <w:rsid w:val="000655D8"/>
    <w:rsid w:val="00065FC1"/>
    <w:rsid w:val="0006640B"/>
    <w:rsid w:val="0006670C"/>
    <w:rsid w:val="00067317"/>
    <w:rsid w:val="00067390"/>
    <w:rsid w:val="00067A02"/>
    <w:rsid w:val="00067B7F"/>
    <w:rsid w:val="00067D5E"/>
    <w:rsid w:val="000702E0"/>
    <w:rsid w:val="00070409"/>
    <w:rsid w:val="0007051D"/>
    <w:rsid w:val="00070736"/>
    <w:rsid w:val="000709E4"/>
    <w:rsid w:val="000712CE"/>
    <w:rsid w:val="00071601"/>
    <w:rsid w:val="00072DD1"/>
    <w:rsid w:val="00073180"/>
    <w:rsid w:val="000732C9"/>
    <w:rsid w:val="00073E77"/>
    <w:rsid w:val="00073FE7"/>
    <w:rsid w:val="000740B8"/>
    <w:rsid w:val="0007455E"/>
    <w:rsid w:val="000750DC"/>
    <w:rsid w:val="0007542D"/>
    <w:rsid w:val="00075C4A"/>
    <w:rsid w:val="00076380"/>
    <w:rsid w:val="00077188"/>
    <w:rsid w:val="0007777F"/>
    <w:rsid w:val="00080925"/>
    <w:rsid w:val="0008103C"/>
    <w:rsid w:val="00081A6E"/>
    <w:rsid w:val="000820FD"/>
    <w:rsid w:val="000820FF"/>
    <w:rsid w:val="00082667"/>
    <w:rsid w:val="00083A13"/>
    <w:rsid w:val="00083AAF"/>
    <w:rsid w:val="00083DA4"/>
    <w:rsid w:val="00083DC6"/>
    <w:rsid w:val="0008409D"/>
    <w:rsid w:val="00085023"/>
    <w:rsid w:val="00085592"/>
    <w:rsid w:val="00085624"/>
    <w:rsid w:val="00085B5B"/>
    <w:rsid w:val="000862AC"/>
    <w:rsid w:val="000864B8"/>
    <w:rsid w:val="000869D8"/>
    <w:rsid w:val="00086C4F"/>
    <w:rsid w:val="00087A08"/>
    <w:rsid w:val="00090A99"/>
    <w:rsid w:val="00091179"/>
    <w:rsid w:val="0009141A"/>
    <w:rsid w:val="00091BDA"/>
    <w:rsid w:val="00092454"/>
    <w:rsid w:val="000924E5"/>
    <w:rsid w:val="00092590"/>
    <w:rsid w:val="0009269A"/>
    <w:rsid w:val="000927D9"/>
    <w:rsid w:val="00092CD0"/>
    <w:rsid w:val="00092FC7"/>
    <w:rsid w:val="00093003"/>
    <w:rsid w:val="00094EB7"/>
    <w:rsid w:val="000950A7"/>
    <w:rsid w:val="00095480"/>
    <w:rsid w:val="000954D5"/>
    <w:rsid w:val="0009550F"/>
    <w:rsid w:val="00095747"/>
    <w:rsid w:val="00095778"/>
    <w:rsid w:val="00095A25"/>
    <w:rsid w:val="0009618D"/>
    <w:rsid w:val="000961F2"/>
    <w:rsid w:val="00096ED1"/>
    <w:rsid w:val="0009709B"/>
    <w:rsid w:val="0009778F"/>
    <w:rsid w:val="000A0441"/>
    <w:rsid w:val="000A0B8E"/>
    <w:rsid w:val="000A1206"/>
    <w:rsid w:val="000A1ECE"/>
    <w:rsid w:val="000A21E9"/>
    <w:rsid w:val="000A2346"/>
    <w:rsid w:val="000A2927"/>
    <w:rsid w:val="000A2B24"/>
    <w:rsid w:val="000A2C6D"/>
    <w:rsid w:val="000A48A7"/>
    <w:rsid w:val="000A5537"/>
    <w:rsid w:val="000A599B"/>
    <w:rsid w:val="000A6BCB"/>
    <w:rsid w:val="000A6EE8"/>
    <w:rsid w:val="000A6F39"/>
    <w:rsid w:val="000A7726"/>
    <w:rsid w:val="000B00F8"/>
    <w:rsid w:val="000B05E2"/>
    <w:rsid w:val="000B11E0"/>
    <w:rsid w:val="000B1345"/>
    <w:rsid w:val="000B2568"/>
    <w:rsid w:val="000B2BAE"/>
    <w:rsid w:val="000B2BB0"/>
    <w:rsid w:val="000B381C"/>
    <w:rsid w:val="000B3E2A"/>
    <w:rsid w:val="000B428A"/>
    <w:rsid w:val="000B44C8"/>
    <w:rsid w:val="000B4591"/>
    <w:rsid w:val="000B4777"/>
    <w:rsid w:val="000B4988"/>
    <w:rsid w:val="000B5447"/>
    <w:rsid w:val="000B56CC"/>
    <w:rsid w:val="000B6142"/>
    <w:rsid w:val="000B6961"/>
    <w:rsid w:val="000B69EB"/>
    <w:rsid w:val="000B6B59"/>
    <w:rsid w:val="000B6DE4"/>
    <w:rsid w:val="000B73D3"/>
    <w:rsid w:val="000B7745"/>
    <w:rsid w:val="000B7AF7"/>
    <w:rsid w:val="000C0173"/>
    <w:rsid w:val="000C01EA"/>
    <w:rsid w:val="000C0559"/>
    <w:rsid w:val="000C1C71"/>
    <w:rsid w:val="000C1EE4"/>
    <w:rsid w:val="000C2446"/>
    <w:rsid w:val="000C2FC5"/>
    <w:rsid w:val="000C3224"/>
    <w:rsid w:val="000C3360"/>
    <w:rsid w:val="000C3C43"/>
    <w:rsid w:val="000C3D9C"/>
    <w:rsid w:val="000C427C"/>
    <w:rsid w:val="000C4425"/>
    <w:rsid w:val="000C5044"/>
    <w:rsid w:val="000C50BE"/>
    <w:rsid w:val="000C580F"/>
    <w:rsid w:val="000C5B89"/>
    <w:rsid w:val="000C5F59"/>
    <w:rsid w:val="000C61EA"/>
    <w:rsid w:val="000C6975"/>
    <w:rsid w:val="000C6BA7"/>
    <w:rsid w:val="000C70F7"/>
    <w:rsid w:val="000C7CA5"/>
    <w:rsid w:val="000C7D81"/>
    <w:rsid w:val="000D1055"/>
    <w:rsid w:val="000D1275"/>
    <w:rsid w:val="000D12AA"/>
    <w:rsid w:val="000D1A7D"/>
    <w:rsid w:val="000D2309"/>
    <w:rsid w:val="000D2363"/>
    <w:rsid w:val="000D2390"/>
    <w:rsid w:val="000D23AD"/>
    <w:rsid w:val="000D2C15"/>
    <w:rsid w:val="000D336F"/>
    <w:rsid w:val="000D350D"/>
    <w:rsid w:val="000D35B7"/>
    <w:rsid w:val="000D38F9"/>
    <w:rsid w:val="000D40F0"/>
    <w:rsid w:val="000D495E"/>
    <w:rsid w:val="000D4CFC"/>
    <w:rsid w:val="000D4E09"/>
    <w:rsid w:val="000D53B3"/>
    <w:rsid w:val="000D5864"/>
    <w:rsid w:val="000D58D2"/>
    <w:rsid w:val="000D5DD9"/>
    <w:rsid w:val="000D6197"/>
    <w:rsid w:val="000D695F"/>
    <w:rsid w:val="000D6AF1"/>
    <w:rsid w:val="000D6DA4"/>
    <w:rsid w:val="000D7130"/>
    <w:rsid w:val="000E0040"/>
    <w:rsid w:val="000E01F1"/>
    <w:rsid w:val="000E0227"/>
    <w:rsid w:val="000E065D"/>
    <w:rsid w:val="000E0885"/>
    <w:rsid w:val="000E0B82"/>
    <w:rsid w:val="000E121E"/>
    <w:rsid w:val="000E14A4"/>
    <w:rsid w:val="000E14C6"/>
    <w:rsid w:val="000E166A"/>
    <w:rsid w:val="000E1759"/>
    <w:rsid w:val="000E1C23"/>
    <w:rsid w:val="000E23C2"/>
    <w:rsid w:val="000E253F"/>
    <w:rsid w:val="000E2F34"/>
    <w:rsid w:val="000E301B"/>
    <w:rsid w:val="000E34E1"/>
    <w:rsid w:val="000E4687"/>
    <w:rsid w:val="000E4DE8"/>
    <w:rsid w:val="000E60B2"/>
    <w:rsid w:val="000E69FE"/>
    <w:rsid w:val="000E6C5E"/>
    <w:rsid w:val="000E6C9A"/>
    <w:rsid w:val="000E6EC0"/>
    <w:rsid w:val="000E7D2D"/>
    <w:rsid w:val="000F179C"/>
    <w:rsid w:val="000F1FA3"/>
    <w:rsid w:val="000F2065"/>
    <w:rsid w:val="000F2359"/>
    <w:rsid w:val="000F2A88"/>
    <w:rsid w:val="000F2D1B"/>
    <w:rsid w:val="000F353A"/>
    <w:rsid w:val="000F3A80"/>
    <w:rsid w:val="000F3ADB"/>
    <w:rsid w:val="000F3FA1"/>
    <w:rsid w:val="000F4200"/>
    <w:rsid w:val="000F4351"/>
    <w:rsid w:val="000F4752"/>
    <w:rsid w:val="000F48D9"/>
    <w:rsid w:val="000F4B7E"/>
    <w:rsid w:val="000F4E82"/>
    <w:rsid w:val="000F51DA"/>
    <w:rsid w:val="000F5577"/>
    <w:rsid w:val="000F565B"/>
    <w:rsid w:val="000F57BF"/>
    <w:rsid w:val="000F5A30"/>
    <w:rsid w:val="000F5F3F"/>
    <w:rsid w:val="000F6124"/>
    <w:rsid w:val="000F67AA"/>
    <w:rsid w:val="000F7D24"/>
    <w:rsid w:val="001005C3"/>
    <w:rsid w:val="001018E7"/>
    <w:rsid w:val="00101C3F"/>
    <w:rsid w:val="00101DD0"/>
    <w:rsid w:val="00102555"/>
    <w:rsid w:val="00102F06"/>
    <w:rsid w:val="00103DFC"/>
    <w:rsid w:val="00104611"/>
    <w:rsid w:val="001047E8"/>
    <w:rsid w:val="00104B2A"/>
    <w:rsid w:val="00104F15"/>
    <w:rsid w:val="001051A9"/>
    <w:rsid w:val="00105B3E"/>
    <w:rsid w:val="00105BA0"/>
    <w:rsid w:val="001061D3"/>
    <w:rsid w:val="00106748"/>
    <w:rsid w:val="00107345"/>
    <w:rsid w:val="001075B1"/>
    <w:rsid w:val="00107D54"/>
    <w:rsid w:val="00110079"/>
    <w:rsid w:val="00110173"/>
    <w:rsid w:val="00110A90"/>
    <w:rsid w:val="0011108B"/>
    <w:rsid w:val="001111F7"/>
    <w:rsid w:val="00111A14"/>
    <w:rsid w:val="001138DA"/>
    <w:rsid w:val="00114744"/>
    <w:rsid w:val="00115213"/>
    <w:rsid w:val="00115711"/>
    <w:rsid w:val="0011585F"/>
    <w:rsid w:val="00115A55"/>
    <w:rsid w:val="00115AD7"/>
    <w:rsid w:val="00116971"/>
    <w:rsid w:val="001172D4"/>
    <w:rsid w:val="00117316"/>
    <w:rsid w:val="00117A19"/>
    <w:rsid w:val="001208AF"/>
    <w:rsid w:val="00120A84"/>
    <w:rsid w:val="00121047"/>
    <w:rsid w:val="001212EF"/>
    <w:rsid w:val="001215C5"/>
    <w:rsid w:val="001217DC"/>
    <w:rsid w:val="00121AA9"/>
    <w:rsid w:val="0012203F"/>
    <w:rsid w:val="00122873"/>
    <w:rsid w:val="00122EAA"/>
    <w:rsid w:val="00123243"/>
    <w:rsid w:val="00123CC6"/>
    <w:rsid w:val="001241FC"/>
    <w:rsid w:val="00125202"/>
    <w:rsid w:val="00125C68"/>
    <w:rsid w:val="00125C8A"/>
    <w:rsid w:val="00125E74"/>
    <w:rsid w:val="00126080"/>
    <w:rsid w:val="001264D8"/>
    <w:rsid w:val="00126953"/>
    <w:rsid w:val="00126AD5"/>
    <w:rsid w:val="00126C43"/>
    <w:rsid w:val="00126E4A"/>
    <w:rsid w:val="00126EEB"/>
    <w:rsid w:val="00127777"/>
    <w:rsid w:val="001305BF"/>
    <w:rsid w:val="001307D9"/>
    <w:rsid w:val="00130827"/>
    <w:rsid w:val="001308A2"/>
    <w:rsid w:val="00130C56"/>
    <w:rsid w:val="00131668"/>
    <w:rsid w:val="001318C4"/>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5771"/>
    <w:rsid w:val="00136467"/>
    <w:rsid w:val="00136543"/>
    <w:rsid w:val="001375DE"/>
    <w:rsid w:val="001400C7"/>
    <w:rsid w:val="0014046D"/>
    <w:rsid w:val="00142838"/>
    <w:rsid w:val="00143282"/>
    <w:rsid w:val="00143653"/>
    <w:rsid w:val="0014396B"/>
    <w:rsid w:val="0014396D"/>
    <w:rsid w:val="00143B3A"/>
    <w:rsid w:val="00144298"/>
    <w:rsid w:val="001446E6"/>
    <w:rsid w:val="0014521C"/>
    <w:rsid w:val="0014549B"/>
    <w:rsid w:val="00145543"/>
    <w:rsid w:val="00146AE7"/>
    <w:rsid w:val="00147350"/>
    <w:rsid w:val="00147AE8"/>
    <w:rsid w:val="00147B3F"/>
    <w:rsid w:val="00150829"/>
    <w:rsid w:val="001520F3"/>
    <w:rsid w:val="00152CBF"/>
    <w:rsid w:val="0015305A"/>
    <w:rsid w:val="001530CC"/>
    <w:rsid w:val="001530FC"/>
    <w:rsid w:val="00153212"/>
    <w:rsid w:val="00153237"/>
    <w:rsid w:val="00153387"/>
    <w:rsid w:val="0015340E"/>
    <w:rsid w:val="0015359C"/>
    <w:rsid w:val="00154156"/>
    <w:rsid w:val="00154845"/>
    <w:rsid w:val="00154CC9"/>
    <w:rsid w:val="00155965"/>
    <w:rsid w:val="001559C0"/>
    <w:rsid w:val="001560F0"/>
    <w:rsid w:val="00156D80"/>
    <w:rsid w:val="0015799E"/>
    <w:rsid w:val="00157BDA"/>
    <w:rsid w:val="00157E23"/>
    <w:rsid w:val="00157F18"/>
    <w:rsid w:val="00157FC3"/>
    <w:rsid w:val="0016005F"/>
    <w:rsid w:val="0016028E"/>
    <w:rsid w:val="00160352"/>
    <w:rsid w:val="00160854"/>
    <w:rsid w:val="00160DD2"/>
    <w:rsid w:val="00160EAC"/>
    <w:rsid w:val="001610A3"/>
    <w:rsid w:val="00161C84"/>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95F"/>
    <w:rsid w:val="00165A06"/>
    <w:rsid w:val="00166372"/>
    <w:rsid w:val="00166A2C"/>
    <w:rsid w:val="00167E9C"/>
    <w:rsid w:val="00170E88"/>
    <w:rsid w:val="00172D74"/>
    <w:rsid w:val="0017320F"/>
    <w:rsid w:val="0017350C"/>
    <w:rsid w:val="001738EB"/>
    <w:rsid w:val="001746C2"/>
    <w:rsid w:val="0017584B"/>
    <w:rsid w:val="00175E0B"/>
    <w:rsid w:val="00175E43"/>
    <w:rsid w:val="00175EEA"/>
    <w:rsid w:val="00176286"/>
    <w:rsid w:val="00176BC7"/>
    <w:rsid w:val="00176EED"/>
    <w:rsid w:val="00176F9F"/>
    <w:rsid w:val="00177167"/>
    <w:rsid w:val="001775A3"/>
    <w:rsid w:val="00180E64"/>
    <w:rsid w:val="00180F96"/>
    <w:rsid w:val="0018205E"/>
    <w:rsid w:val="00182A09"/>
    <w:rsid w:val="001834DC"/>
    <w:rsid w:val="00183959"/>
    <w:rsid w:val="00183C79"/>
    <w:rsid w:val="00183C8B"/>
    <w:rsid w:val="00183E75"/>
    <w:rsid w:val="00184465"/>
    <w:rsid w:val="001845CF"/>
    <w:rsid w:val="00184BF0"/>
    <w:rsid w:val="001852CE"/>
    <w:rsid w:val="001857BB"/>
    <w:rsid w:val="00185B90"/>
    <w:rsid w:val="0018655F"/>
    <w:rsid w:val="001865BB"/>
    <w:rsid w:val="001868B4"/>
    <w:rsid w:val="00187339"/>
    <w:rsid w:val="00187438"/>
    <w:rsid w:val="00187518"/>
    <w:rsid w:val="00187941"/>
    <w:rsid w:val="00187A32"/>
    <w:rsid w:val="00190FB6"/>
    <w:rsid w:val="001912E3"/>
    <w:rsid w:val="001913D0"/>
    <w:rsid w:val="00191C85"/>
    <w:rsid w:val="001933A1"/>
    <w:rsid w:val="00193911"/>
    <w:rsid w:val="00194444"/>
    <w:rsid w:val="00194852"/>
    <w:rsid w:val="00194FD4"/>
    <w:rsid w:val="001952F2"/>
    <w:rsid w:val="0019560F"/>
    <w:rsid w:val="00195AC6"/>
    <w:rsid w:val="00195C22"/>
    <w:rsid w:val="00195D58"/>
    <w:rsid w:val="00195DE8"/>
    <w:rsid w:val="00195DED"/>
    <w:rsid w:val="00196B4E"/>
    <w:rsid w:val="00197BE9"/>
    <w:rsid w:val="00197F24"/>
    <w:rsid w:val="00197F3E"/>
    <w:rsid w:val="001A01E7"/>
    <w:rsid w:val="001A027A"/>
    <w:rsid w:val="001A0C05"/>
    <w:rsid w:val="001A0D2C"/>
    <w:rsid w:val="001A2182"/>
    <w:rsid w:val="001A3425"/>
    <w:rsid w:val="001A35A9"/>
    <w:rsid w:val="001A398D"/>
    <w:rsid w:val="001A3F62"/>
    <w:rsid w:val="001A41EA"/>
    <w:rsid w:val="001A422B"/>
    <w:rsid w:val="001A440A"/>
    <w:rsid w:val="001A4441"/>
    <w:rsid w:val="001A4797"/>
    <w:rsid w:val="001A4A55"/>
    <w:rsid w:val="001A4F44"/>
    <w:rsid w:val="001A54DC"/>
    <w:rsid w:val="001A6863"/>
    <w:rsid w:val="001A6A4F"/>
    <w:rsid w:val="001A76B7"/>
    <w:rsid w:val="001B0C8A"/>
    <w:rsid w:val="001B1339"/>
    <w:rsid w:val="001B197E"/>
    <w:rsid w:val="001B1FC5"/>
    <w:rsid w:val="001B2946"/>
    <w:rsid w:val="001B2B6A"/>
    <w:rsid w:val="001B32B8"/>
    <w:rsid w:val="001B3CF4"/>
    <w:rsid w:val="001B41B1"/>
    <w:rsid w:val="001B4A03"/>
    <w:rsid w:val="001B4AD1"/>
    <w:rsid w:val="001B5B57"/>
    <w:rsid w:val="001B6B20"/>
    <w:rsid w:val="001B783E"/>
    <w:rsid w:val="001B7BEC"/>
    <w:rsid w:val="001C04B2"/>
    <w:rsid w:val="001C0D59"/>
    <w:rsid w:val="001C0DED"/>
    <w:rsid w:val="001C0EBA"/>
    <w:rsid w:val="001C11EB"/>
    <w:rsid w:val="001C17E0"/>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9C8"/>
    <w:rsid w:val="001C4BD7"/>
    <w:rsid w:val="001C5839"/>
    <w:rsid w:val="001C61B1"/>
    <w:rsid w:val="001C6AF5"/>
    <w:rsid w:val="001C725D"/>
    <w:rsid w:val="001C77E1"/>
    <w:rsid w:val="001C7ADA"/>
    <w:rsid w:val="001D06AA"/>
    <w:rsid w:val="001D0ED5"/>
    <w:rsid w:val="001D12B2"/>
    <w:rsid w:val="001D1872"/>
    <w:rsid w:val="001D1C05"/>
    <w:rsid w:val="001D1C72"/>
    <w:rsid w:val="001D24A1"/>
    <w:rsid w:val="001D28A3"/>
    <w:rsid w:val="001D2C4D"/>
    <w:rsid w:val="001D2F0C"/>
    <w:rsid w:val="001D3543"/>
    <w:rsid w:val="001D4543"/>
    <w:rsid w:val="001D46EF"/>
    <w:rsid w:val="001D4AF5"/>
    <w:rsid w:val="001D58E1"/>
    <w:rsid w:val="001D58E5"/>
    <w:rsid w:val="001D5FAE"/>
    <w:rsid w:val="001D6191"/>
    <w:rsid w:val="001D650B"/>
    <w:rsid w:val="001D65A3"/>
    <w:rsid w:val="001D6CA4"/>
    <w:rsid w:val="001D76AD"/>
    <w:rsid w:val="001D7A5C"/>
    <w:rsid w:val="001D7D46"/>
    <w:rsid w:val="001E086E"/>
    <w:rsid w:val="001E08AE"/>
    <w:rsid w:val="001E0B26"/>
    <w:rsid w:val="001E226F"/>
    <w:rsid w:val="001E24A9"/>
    <w:rsid w:val="001E2502"/>
    <w:rsid w:val="001E292F"/>
    <w:rsid w:val="001E3202"/>
    <w:rsid w:val="001E474D"/>
    <w:rsid w:val="001E47E9"/>
    <w:rsid w:val="001E4F0E"/>
    <w:rsid w:val="001E5210"/>
    <w:rsid w:val="001E53B7"/>
    <w:rsid w:val="001E5580"/>
    <w:rsid w:val="001E570D"/>
    <w:rsid w:val="001E582A"/>
    <w:rsid w:val="001E5A81"/>
    <w:rsid w:val="001E5AFC"/>
    <w:rsid w:val="001E72B2"/>
    <w:rsid w:val="001E72E6"/>
    <w:rsid w:val="001F0169"/>
    <w:rsid w:val="001F01B8"/>
    <w:rsid w:val="001F0349"/>
    <w:rsid w:val="001F0458"/>
    <w:rsid w:val="001F09FD"/>
    <w:rsid w:val="001F0B74"/>
    <w:rsid w:val="001F15EE"/>
    <w:rsid w:val="001F1A0D"/>
    <w:rsid w:val="001F1E59"/>
    <w:rsid w:val="001F2254"/>
    <w:rsid w:val="001F2B19"/>
    <w:rsid w:val="001F3699"/>
    <w:rsid w:val="001F40A5"/>
    <w:rsid w:val="001F41F6"/>
    <w:rsid w:val="001F4EB8"/>
    <w:rsid w:val="001F59B4"/>
    <w:rsid w:val="001F59DC"/>
    <w:rsid w:val="001F6E89"/>
    <w:rsid w:val="001F6F6A"/>
    <w:rsid w:val="001F703B"/>
    <w:rsid w:val="001F7595"/>
    <w:rsid w:val="0020064E"/>
    <w:rsid w:val="00200B34"/>
    <w:rsid w:val="00200B4C"/>
    <w:rsid w:val="002019F2"/>
    <w:rsid w:val="00201C2A"/>
    <w:rsid w:val="00201CDA"/>
    <w:rsid w:val="002021A8"/>
    <w:rsid w:val="00202326"/>
    <w:rsid w:val="002027C7"/>
    <w:rsid w:val="00202E03"/>
    <w:rsid w:val="00203267"/>
    <w:rsid w:val="0020391D"/>
    <w:rsid w:val="002040A2"/>
    <w:rsid w:val="00204482"/>
    <w:rsid w:val="002044BC"/>
    <w:rsid w:val="00204EFE"/>
    <w:rsid w:val="00204FAB"/>
    <w:rsid w:val="00205010"/>
    <w:rsid w:val="00205DEF"/>
    <w:rsid w:val="00205F9C"/>
    <w:rsid w:val="00206BFC"/>
    <w:rsid w:val="00206F27"/>
    <w:rsid w:val="00207369"/>
    <w:rsid w:val="00207BDB"/>
    <w:rsid w:val="00207C8F"/>
    <w:rsid w:val="00210771"/>
    <w:rsid w:val="00210EF8"/>
    <w:rsid w:val="00211885"/>
    <w:rsid w:val="00211AB7"/>
    <w:rsid w:val="00211C59"/>
    <w:rsid w:val="00212BB5"/>
    <w:rsid w:val="00213DB1"/>
    <w:rsid w:val="0021428F"/>
    <w:rsid w:val="00214715"/>
    <w:rsid w:val="00214CBB"/>
    <w:rsid w:val="002154D6"/>
    <w:rsid w:val="00215699"/>
    <w:rsid w:val="002159DE"/>
    <w:rsid w:val="00215CE6"/>
    <w:rsid w:val="00215E99"/>
    <w:rsid w:val="0021637C"/>
    <w:rsid w:val="002166A6"/>
    <w:rsid w:val="002166D5"/>
    <w:rsid w:val="00216A61"/>
    <w:rsid w:val="00216BB6"/>
    <w:rsid w:val="00216C30"/>
    <w:rsid w:val="00217B45"/>
    <w:rsid w:val="0022048B"/>
    <w:rsid w:val="00220692"/>
    <w:rsid w:val="00222078"/>
    <w:rsid w:val="002220D9"/>
    <w:rsid w:val="00222103"/>
    <w:rsid w:val="00222261"/>
    <w:rsid w:val="002223F5"/>
    <w:rsid w:val="00222616"/>
    <w:rsid w:val="00222D3C"/>
    <w:rsid w:val="002237D3"/>
    <w:rsid w:val="00223960"/>
    <w:rsid w:val="00223B07"/>
    <w:rsid w:val="0022436A"/>
    <w:rsid w:val="00224E52"/>
    <w:rsid w:val="00225736"/>
    <w:rsid w:val="0022580E"/>
    <w:rsid w:val="00225884"/>
    <w:rsid w:val="0022590D"/>
    <w:rsid w:val="00225E64"/>
    <w:rsid w:val="002267CE"/>
    <w:rsid w:val="002272AB"/>
    <w:rsid w:val="00227D49"/>
    <w:rsid w:val="00227FC7"/>
    <w:rsid w:val="002304F9"/>
    <w:rsid w:val="00230C43"/>
    <w:rsid w:val="002314FD"/>
    <w:rsid w:val="00231740"/>
    <w:rsid w:val="002319E6"/>
    <w:rsid w:val="002325A8"/>
    <w:rsid w:val="00232EED"/>
    <w:rsid w:val="00233AFF"/>
    <w:rsid w:val="002341F6"/>
    <w:rsid w:val="0023440D"/>
    <w:rsid w:val="002344DD"/>
    <w:rsid w:val="0023451E"/>
    <w:rsid w:val="002347B1"/>
    <w:rsid w:val="00234DDE"/>
    <w:rsid w:val="0023552A"/>
    <w:rsid w:val="00235A21"/>
    <w:rsid w:val="00235B72"/>
    <w:rsid w:val="00235BAB"/>
    <w:rsid w:val="00235D25"/>
    <w:rsid w:val="00235E13"/>
    <w:rsid w:val="00236E72"/>
    <w:rsid w:val="00236F13"/>
    <w:rsid w:val="0023706D"/>
    <w:rsid w:val="002372F4"/>
    <w:rsid w:val="002376FB"/>
    <w:rsid w:val="00237B47"/>
    <w:rsid w:val="0024029A"/>
    <w:rsid w:val="002407C8"/>
    <w:rsid w:val="002417F8"/>
    <w:rsid w:val="00241FC8"/>
    <w:rsid w:val="00242328"/>
    <w:rsid w:val="00242BCC"/>
    <w:rsid w:val="0024324A"/>
    <w:rsid w:val="00243B54"/>
    <w:rsid w:val="00243D7D"/>
    <w:rsid w:val="002440FD"/>
    <w:rsid w:val="002446A3"/>
    <w:rsid w:val="0024472B"/>
    <w:rsid w:val="002449D0"/>
    <w:rsid w:val="00244E56"/>
    <w:rsid w:val="002454BE"/>
    <w:rsid w:val="00245C4C"/>
    <w:rsid w:val="00246221"/>
    <w:rsid w:val="002463E0"/>
    <w:rsid w:val="00246447"/>
    <w:rsid w:val="00246A8C"/>
    <w:rsid w:val="00246CCD"/>
    <w:rsid w:val="002478E5"/>
    <w:rsid w:val="00247D40"/>
    <w:rsid w:val="0025073C"/>
    <w:rsid w:val="00250F42"/>
    <w:rsid w:val="00250FD2"/>
    <w:rsid w:val="00251A8F"/>
    <w:rsid w:val="00253EA0"/>
    <w:rsid w:val="00254B44"/>
    <w:rsid w:val="00254E99"/>
    <w:rsid w:val="0025597B"/>
    <w:rsid w:val="00255BAF"/>
    <w:rsid w:val="00255C41"/>
    <w:rsid w:val="00256277"/>
    <w:rsid w:val="00257212"/>
    <w:rsid w:val="0025753B"/>
    <w:rsid w:val="00257AAE"/>
    <w:rsid w:val="0026010B"/>
    <w:rsid w:val="0026027A"/>
    <w:rsid w:val="00260423"/>
    <w:rsid w:val="00260533"/>
    <w:rsid w:val="00260ED8"/>
    <w:rsid w:val="002615F8"/>
    <w:rsid w:val="00261A54"/>
    <w:rsid w:val="00261D37"/>
    <w:rsid w:val="00261E00"/>
    <w:rsid w:val="00262EB0"/>
    <w:rsid w:val="00262FD2"/>
    <w:rsid w:val="00263081"/>
    <w:rsid w:val="002632C8"/>
    <w:rsid w:val="00263607"/>
    <w:rsid w:val="00263874"/>
    <w:rsid w:val="00263D34"/>
    <w:rsid w:val="00263EF1"/>
    <w:rsid w:val="0026411A"/>
    <w:rsid w:val="00264FC8"/>
    <w:rsid w:val="002654E8"/>
    <w:rsid w:val="002656E1"/>
    <w:rsid w:val="00265CFF"/>
    <w:rsid w:val="002662F8"/>
    <w:rsid w:val="002674E3"/>
    <w:rsid w:val="00267755"/>
    <w:rsid w:val="002705FE"/>
    <w:rsid w:val="002706F0"/>
    <w:rsid w:val="002713DB"/>
    <w:rsid w:val="002715AC"/>
    <w:rsid w:val="00272219"/>
    <w:rsid w:val="0027238C"/>
    <w:rsid w:val="00272D7E"/>
    <w:rsid w:val="00273278"/>
    <w:rsid w:val="00273AFD"/>
    <w:rsid w:val="002741A0"/>
    <w:rsid w:val="002746D8"/>
    <w:rsid w:val="00275343"/>
    <w:rsid w:val="00275641"/>
    <w:rsid w:val="0027627D"/>
    <w:rsid w:val="002762E6"/>
    <w:rsid w:val="00276AE0"/>
    <w:rsid w:val="00276D6A"/>
    <w:rsid w:val="00277E64"/>
    <w:rsid w:val="00280AB5"/>
    <w:rsid w:val="00280B32"/>
    <w:rsid w:val="002811A8"/>
    <w:rsid w:val="00281BD0"/>
    <w:rsid w:val="0028218E"/>
    <w:rsid w:val="002821E9"/>
    <w:rsid w:val="00282B10"/>
    <w:rsid w:val="00285523"/>
    <w:rsid w:val="002857C6"/>
    <w:rsid w:val="002857CD"/>
    <w:rsid w:val="002868A6"/>
    <w:rsid w:val="002868BE"/>
    <w:rsid w:val="0028710F"/>
    <w:rsid w:val="00287282"/>
    <w:rsid w:val="002872C3"/>
    <w:rsid w:val="002900C8"/>
    <w:rsid w:val="00290352"/>
    <w:rsid w:val="002903E2"/>
    <w:rsid w:val="0029077C"/>
    <w:rsid w:val="002908A7"/>
    <w:rsid w:val="00290FB5"/>
    <w:rsid w:val="002913FD"/>
    <w:rsid w:val="00291D71"/>
    <w:rsid w:val="00292115"/>
    <w:rsid w:val="00292F66"/>
    <w:rsid w:val="0029315D"/>
    <w:rsid w:val="00293D6E"/>
    <w:rsid w:val="00293E79"/>
    <w:rsid w:val="0029421A"/>
    <w:rsid w:val="0029449E"/>
    <w:rsid w:val="00294C71"/>
    <w:rsid w:val="00294C8B"/>
    <w:rsid w:val="00294E8F"/>
    <w:rsid w:val="0029504D"/>
    <w:rsid w:val="0029570C"/>
    <w:rsid w:val="00295A01"/>
    <w:rsid w:val="002965E0"/>
    <w:rsid w:val="00296F46"/>
    <w:rsid w:val="00296F8A"/>
    <w:rsid w:val="002A05C9"/>
    <w:rsid w:val="002A12BA"/>
    <w:rsid w:val="002A1465"/>
    <w:rsid w:val="002A180F"/>
    <w:rsid w:val="002A1873"/>
    <w:rsid w:val="002A1954"/>
    <w:rsid w:val="002A1AE1"/>
    <w:rsid w:val="002A2035"/>
    <w:rsid w:val="002A2060"/>
    <w:rsid w:val="002A2857"/>
    <w:rsid w:val="002A2D7B"/>
    <w:rsid w:val="002A353A"/>
    <w:rsid w:val="002A367A"/>
    <w:rsid w:val="002A391D"/>
    <w:rsid w:val="002A3B40"/>
    <w:rsid w:val="002A40BC"/>
    <w:rsid w:val="002A4404"/>
    <w:rsid w:val="002A51E9"/>
    <w:rsid w:val="002A52E3"/>
    <w:rsid w:val="002A5425"/>
    <w:rsid w:val="002A547D"/>
    <w:rsid w:val="002A556E"/>
    <w:rsid w:val="002A5B44"/>
    <w:rsid w:val="002A5C27"/>
    <w:rsid w:val="002A5CA0"/>
    <w:rsid w:val="002A63AF"/>
    <w:rsid w:val="002A6953"/>
    <w:rsid w:val="002A6AD1"/>
    <w:rsid w:val="002A6FBE"/>
    <w:rsid w:val="002A7869"/>
    <w:rsid w:val="002A7BB5"/>
    <w:rsid w:val="002A7F5B"/>
    <w:rsid w:val="002B0D78"/>
    <w:rsid w:val="002B0D89"/>
    <w:rsid w:val="002B0F46"/>
    <w:rsid w:val="002B1BB2"/>
    <w:rsid w:val="002B2078"/>
    <w:rsid w:val="002B22D4"/>
    <w:rsid w:val="002B2334"/>
    <w:rsid w:val="002B291F"/>
    <w:rsid w:val="002B2E6C"/>
    <w:rsid w:val="002B3178"/>
    <w:rsid w:val="002B37A1"/>
    <w:rsid w:val="002B3A68"/>
    <w:rsid w:val="002B3C14"/>
    <w:rsid w:val="002B3C46"/>
    <w:rsid w:val="002B3FD0"/>
    <w:rsid w:val="002B43FA"/>
    <w:rsid w:val="002B4DA2"/>
    <w:rsid w:val="002B5C84"/>
    <w:rsid w:val="002B65D8"/>
    <w:rsid w:val="002B6B22"/>
    <w:rsid w:val="002B73B2"/>
    <w:rsid w:val="002B7969"/>
    <w:rsid w:val="002C06D1"/>
    <w:rsid w:val="002C0899"/>
    <w:rsid w:val="002C0BB1"/>
    <w:rsid w:val="002C1CB2"/>
    <w:rsid w:val="002C2DB8"/>
    <w:rsid w:val="002C3066"/>
    <w:rsid w:val="002C31E5"/>
    <w:rsid w:val="002C3BB3"/>
    <w:rsid w:val="002C41DC"/>
    <w:rsid w:val="002C423C"/>
    <w:rsid w:val="002C4822"/>
    <w:rsid w:val="002C4CA9"/>
    <w:rsid w:val="002C5849"/>
    <w:rsid w:val="002C5A63"/>
    <w:rsid w:val="002C63F6"/>
    <w:rsid w:val="002C6713"/>
    <w:rsid w:val="002C6B9F"/>
    <w:rsid w:val="002C754B"/>
    <w:rsid w:val="002C79D7"/>
    <w:rsid w:val="002D0356"/>
    <w:rsid w:val="002D06E7"/>
    <w:rsid w:val="002D07C0"/>
    <w:rsid w:val="002D0904"/>
    <w:rsid w:val="002D0905"/>
    <w:rsid w:val="002D0C19"/>
    <w:rsid w:val="002D0EF0"/>
    <w:rsid w:val="002D0FC6"/>
    <w:rsid w:val="002D1101"/>
    <w:rsid w:val="002D1160"/>
    <w:rsid w:val="002D138C"/>
    <w:rsid w:val="002D14B7"/>
    <w:rsid w:val="002D18BC"/>
    <w:rsid w:val="002D1A3D"/>
    <w:rsid w:val="002D2F9B"/>
    <w:rsid w:val="002D34D0"/>
    <w:rsid w:val="002D3B3F"/>
    <w:rsid w:val="002D3D61"/>
    <w:rsid w:val="002D3EC8"/>
    <w:rsid w:val="002D403E"/>
    <w:rsid w:val="002D4325"/>
    <w:rsid w:val="002D45BF"/>
    <w:rsid w:val="002D4776"/>
    <w:rsid w:val="002D4A85"/>
    <w:rsid w:val="002D4E7E"/>
    <w:rsid w:val="002D5157"/>
    <w:rsid w:val="002D553B"/>
    <w:rsid w:val="002D64DF"/>
    <w:rsid w:val="002D6857"/>
    <w:rsid w:val="002D6EBB"/>
    <w:rsid w:val="002D71F8"/>
    <w:rsid w:val="002E000C"/>
    <w:rsid w:val="002E02AA"/>
    <w:rsid w:val="002E0BB3"/>
    <w:rsid w:val="002E0C9F"/>
    <w:rsid w:val="002E13E0"/>
    <w:rsid w:val="002E1950"/>
    <w:rsid w:val="002E2864"/>
    <w:rsid w:val="002E2900"/>
    <w:rsid w:val="002E29F9"/>
    <w:rsid w:val="002E2D4A"/>
    <w:rsid w:val="002E38DB"/>
    <w:rsid w:val="002E39E2"/>
    <w:rsid w:val="002E43C7"/>
    <w:rsid w:val="002E4708"/>
    <w:rsid w:val="002E4F35"/>
    <w:rsid w:val="002E5256"/>
    <w:rsid w:val="002E5271"/>
    <w:rsid w:val="002E538F"/>
    <w:rsid w:val="002E539A"/>
    <w:rsid w:val="002E55DD"/>
    <w:rsid w:val="002E5995"/>
    <w:rsid w:val="002E5E77"/>
    <w:rsid w:val="002E5F31"/>
    <w:rsid w:val="002E7B71"/>
    <w:rsid w:val="002E7CCC"/>
    <w:rsid w:val="002E7EA2"/>
    <w:rsid w:val="002F059B"/>
    <w:rsid w:val="002F0BDF"/>
    <w:rsid w:val="002F0C32"/>
    <w:rsid w:val="002F0DB1"/>
    <w:rsid w:val="002F0F75"/>
    <w:rsid w:val="002F0FA6"/>
    <w:rsid w:val="002F108D"/>
    <w:rsid w:val="002F117A"/>
    <w:rsid w:val="002F127D"/>
    <w:rsid w:val="002F12EB"/>
    <w:rsid w:val="002F14F5"/>
    <w:rsid w:val="002F169C"/>
    <w:rsid w:val="002F20C7"/>
    <w:rsid w:val="002F2B7A"/>
    <w:rsid w:val="002F3105"/>
    <w:rsid w:val="002F33CD"/>
    <w:rsid w:val="002F34FC"/>
    <w:rsid w:val="002F37D0"/>
    <w:rsid w:val="002F3D59"/>
    <w:rsid w:val="002F414F"/>
    <w:rsid w:val="002F4604"/>
    <w:rsid w:val="002F4675"/>
    <w:rsid w:val="002F485F"/>
    <w:rsid w:val="002F493D"/>
    <w:rsid w:val="002F49C5"/>
    <w:rsid w:val="002F4D9F"/>
    <w:rsid w:val="002F54F6"/>
    <w:rsid w:val="002F554B"/>
    <w:rsid w:val="002F572A"/>
    <w:rsid w:val="002F5836"/>
    <w:rsid w:val="002F5892"/>
    <w:rsid w:val="002F5EB8"/>
    <w:rsid w:val="002F6071"/>
    <w:rsid w:val="002F654B"/>
    <w:rsid w:val="002F6F94"/>
    <w:rsid w:val="002F72FF"/>
    <w:rsid w:val="002F79CC"/>
    <w:rsid w:val="002F7AE0"/>
    <w:rsid w:val="002F7BE7"/>
    <w:rsid w:val="002F7C59"/>
    <w:rsid w:val="002F7EE8"/>
    <w:rsid w:val="002F7F8F"/>
    <w:rsid w:val="00300149"/>
    <w:rsid w:val="00300212"/>
    <w:rsid w:val="00300264"/>
    <w:rsid w:val="003014B1"/>
    <w:rsid w:val="003019D9"/>
    <w:rsid w:val="0030242B"/>
    <w:rsid w:val="00302595"/>
    <w:rsid w:val="00303041"/>
    <w:rsid w:val="003030F5"/>
    <w:rsid w:val="003036C6"/>
    <w:rsid w:val="003036F3"/>
    <w:rsid w:val="00303F4C"/>
    <w:rsid w:val="00304222"/>
    <w:rsid w:val="0030463E"/>
    <w:rsid w:val="00304AB6"/>
    <w:rsid w:val="00304ED6"/>
    <w:rsid w:val="003062A7"/>
    <w:rsid w:val="003064BF"/>
    <w:rsid w:val="00306521"/>
    <w:rsid w:val="00307223"/>
    <w:rsid w:val="00307B47"/>
    <w:rsid w:val="0031034B"/>
    <w:rsid w:val="003107C6"/>
    <w:rsid w:val="00310825"/>
    <w:rsid w:val="00311993"/>
    <w:rsid w:val="00312079"/>
    <w:rsid w:val="0031239E"/>
    <w:rsid w:val="003123BD"/>
    <w:rsid w:val="00312AB8"/>
    <w:rsid w:val="00313197"/>
    <w:rsid w:val="0031398C"/>
    <w:rsid w:val="00313CE4"/>
    <w:rsid w:val="00313D9B"/>
    <w:rsid w:val="00313E76"/>
    <w:rsid w:val="00313F79"/>
    <w:rsid w:val="00314410"/>
    <w:rsid w:val="00314547"/>
    <w:rsid w:val="00315212"/>
    <w:rsid w:val="00315A06"/>
    <w:rsid w:val="00315CD2"/>
    <w:rsid w:val="00316600"/>
    <w:rsid w:val="003166C1"/>
    <w:rsid w:val="003167AA"/>
    <w:rsid w:val="00316A8B"/>
    <w:rsid w:val="00316BF6"/>
    <w:rsid w:val="0031733B"/>
    <w:rsid w:val="00317E87"/>
    <w:rsid w:val="0032081F"/>
    <w:rsid w:val="00320912"/>
    <w:rsid w:val="00320E6F"/>
    <w:rsid w:val="00322050"/>
    <w:rsid w:val="00322121"/>
    <w:rsid w:val="003222C2"/>
    <w:rsid w:val="003225FB"/>
    <w:rsid w:val="00323503"/>
    <w:rsid w:val="003235CB"/>
    <w:rsid w:val="00323759"/>
    <w:rsid w:val="00323A7C"/>
    <w:rsid w:val="00323C32"/>
    <w:rsid w:val="00323FC7"/>
    <w:rsid w:val="00324071"/>
    <w:rsid w:val="00324A1D"/>
    <w:rsid w:val="00325742"/>
    <w:rsid w:val="00325B63"/>
    <w:rsid w:val="00326196"/>
    <w:rsid w:val="00326240"/>
    <w:rsid w:val="003278A1"/>
    <w:rsid w:val="003278CD"/>
    <w:rsid w:val="00327909"/>
    <w:rsid w:val="00327AB3"/>
    <w:rsid w:val="00330D77"/>
    <w:rsid w:val="00331120"/>
    <w:rsid w:val="00331E0F"/>
    <w:rsid w:val="00331E9D"/>
    <w:rsid w:val="003327DF"/>
    <w:rsid w:val="00332FCC"/>
    <w:rsid w:val="0033339E"/>
    <w:rsid w:val="003333AF"/>
    <w:rsid w:val="0033371C"/>
    <w:rsid w:val="00333875"/>
    <w:rsid w:val="00334235"/>
    <w:rsid w:val="0033592F"/>
    <w:rsid w:val="00336517"/>
    <w:rsid w:val="003369FF"/>
    <w:rsid w:val="00336AEA"/>
    <w:rsid w:val="00336B35"/>
    <w:rsid w:val="00336BEB"/>
    <w:rsid w:val="003373AC"/>
    <w:rsid w:val="0033758C"/>
    <w:rsid w:val="0033764B"/>
    <w:rsid w:val="00337A00"/>
    <w:rsid w:val="00337FC6"/>
    <w:rsid w:val="00340778"/>
    <w:rsid w:val="00340B2C"/>
    <w:rsid w:val="00340B44"/>
    <w:rsid w:val="0034134C"/>
    <w:rsid w:val="003414CC"/>
    <w:rsid w:val="0034170C"/>
    <w:rsid w:val="00341A2A"/>
    <w:rsid w:val="00341CED"/>
    <w:rsid w:val="00342759"/>
    <w:rsid w:val="00342DC1"/>
    <w:rsid w:val="003437AA"/>
    <w:rsid w:val="00343BDF"/>
    <w:rsid w:val="00343F41"/>
    <w:rsid w:val="0034459F"/>
    <w:rsid w:val="00344FD2"/>
    <w:rsid w:val="00345300"/>
    <w:rsid w:val="00345424"/>
    <w:rsid w:val="003459F3"/>
    <w:rsid w:val="00345EA7"/>
    <w:rsid w:val="0034625F"/>
    <w:rsid w:val="0034652C"/>
    <w:rsid w:val="0034765D"/>
    <w:rsid w:val="003478BD"/>
    <w:rsid w:val="0034791B"/>
    <w:rsid w:val="00347D0E"/>
    <w:rsid w:val="00347F10"/>
    <w:rsid w:val="0035067B"/>
    <w:rsid w:val="00350D8B"/>
    <w:rsid w:val="00350E0D"/>
    <w:rsid w:val="00351B01"/>
    <w:rsid w:val="00351FB4"/>
    <w:rsid w:val="003528EA"/>
    <w:rsid w:val="00352B65"/>
    <w:rsid w:val="00352C63"/>
    <w:rsid w:val="003530E5"/>
    <w:rsid w:val="00353878"/>
    <w:rsid w:val="00353A00"/>
    <w:rsid w:val="00353ECD"/>
    <w:rsid w:val="0035470F"/>
    <w:rsid w:val="00354A1F"/>
    <w:rsid w:val="00354F2C"/>
    <w:rsid w:val="00355567"/>
    <w:rsid w:val="00355B11"/>
    <w:rsid w:val="00355B28"/>
    <w:rsid w:val="00356117"/>
    <w:rsid w:val="00357DFD"/>
    <w:rsid w:val="00357E85"/>
    <w:rsid w:val="00360494"/>
    <w:rsid w:val="00360A6C"/>
    <w:rsid w:val="003626C0"/>
    <w:rsid w:val="00362C5E"/>
    <w:rsid w:val="00362E6F"/>
    <w:rsid w:val="00362FA9"/>
    <w:rsid w:val="00363417"/>
    <w:rsid w:val="003635F2"/>
    <w:rsid w:val="003639E5"/>
    <w:rsid w:val="00363D7A"/>
    <w:rsid w:val="00363F6E"/>
    <w:rsid w:val="0036404A"/>
    <w:rsid w:val="003640A7"/>
    <w:rsid w:val="00364EA5"/>
    <w:rsid w:val="0036508D"/>
    <w:rsid w:val="003650E8"/>
    <w:rsid w:val="003651C8"/>
    <w:rsid w:val="003652EA"/>
    <w:rsid w:val="00365A25"/>
    <w:rsid w:val="00365B48"/>
    <w:rsid w:val="0036645B"/>
    <w:rsid w:val="00366BD8"/>
    <w:rsid w:val="00366CAC"/>
    <w:rsid w:val="00367440"/>
    <w:rsid w:val="00367894"/>
    <w:rsid w:val="003679BA"/>
    <w:rsid w:val="00367BFA"/>
    <w:rsid w:val="00367C39"/>
    <w:rsid w:val="003700A3"/>
    <w:rsid w:val="00370217"/>
    <w:rsid w:val="00370290"/>
    <w:rsid w:val="003707C3"/>
    <w:rsid w:val="00370B40"/>
    <w:rsid w:val="0037135F"/>
    <w:rsid w:val="0037240A"/>
    <w:rsid w:val="003730D6"/>
    <w:rsid w:val="00373411"/>
    <w:rsid w:val="00373D40"/>
    <w:rsid w:val="00373F7A"/>
    <w:rsid w:val="00374251"/>
    <w:rsid w:val="003744B3"/>
    <w:rsid w:val="003745F4"/>
    <w:rsid w:val="003752BB"/>
    <w:rsid w:val="00376E2B"/>
    <w:rsid w:val="0037769E"/>
    <w:rsid w:val="00377BE4"/>
    <w:rsid w:val="00380094"/>
    <w:rsid w:val="003800F0"/>
    <w:rsid w:val="00382306"/>
    <w:rsid w:val="00382586"/>
    <w:rsid w:val="0038292B"/>
    <w:rsid w:val="00382B86"/>
    <w:rsid w:val="00383071"/>
    <w:rsid w:val="003832EF"/>
    <w:rsid w:val="003837F4"/>
    <w:rsid w:val="003845A4"/>
    <w:rsid w:val="003846D9"/>
    <w:rsid w:val="00384F9D"/>
    <w:rsid w:val="0038564A"/>
    <w:rsid w:val="0038576C"/>
    <w:rsid w:val="00385800"/>
    <w:rsid w:val="00385B99"/>
    <w:rsid w:val="00385EEC"/>
    <w:rsid w:val="00385F39"/>
    <w:rsid w:val="00386DC3"/>
    <w:rsid w:val="0038743E"/>
    <w:rsid w:val="003874BD"/>
    <w:rsid w:val="003879DF"/>
    <w:rsid w:val="00387DFA"/>
    <w:rsid w:val="0039083F"/>
    <w:rsid w:val="00390D65"/>
    <w:rsid w:val="00391374"/>
    <w:rsid w:val="0039195D"/>
    <w:rsid w:val="00391D3B"/>
    <w:rsid w:val="00391FAB"/>
    <w:rsid w:val="00392050"/>
    <w:rsid w:val="00392286"/>
    <w:rsid w:val="00392539"/>
    <w:rsid w:val="00392677"/>
    <w:rsid w:val="0039365B"/>
    <w:rsid w:val="003936EA"/>
    <w:rsid w:val="00393987"/>
    <w:rsid w:val="00393F57"/>
    <w:rsid w:val="003940F7"/>
    <w:rsid w:val="00394981"/>
    <w:rsid w:val="00394C8D"/>
    <w:rsid w:val="003953A8"/>
    <w:rsid w:val="00395E7E"/>
    <w:rsid w:val="003965D8"/>
    <w:rsid w:val="00396766"/>
    <w:rsid w:val="003967EA"/>
    <w:rsid w:val="003967F0"/>
    <w:rsid w:val="003968D5"/>
    <w:rsid w:val="00396D6E"/>
    <w:rsid w:val="00396FF0"/>
    <w:rsid w:val="0039788E"/>
    <w:rsid w:val="00397F3C"/>
    <w:rsid w:val="003A0257"/>
    <w:rsid w:val="003A0529"/>
    <w:rsid w:val="003A0614"/>
    <w:rsid w:val="003A0962"/>
    <w:rsid w:val="003A2385"/>
    <w:rsid w:val="003A3551"/>
    <w:rsid w:val="003A37E9"/>
    <w:rsid w:val="003A38F0"/>
    <w:rsid w:val="003A42F3"/>
    <w:rsid w:val="003A443D"/>
    <w:rsid w:val="003A447D"/>
    <w:rsid w:val="003A486A"/>
    <w:rsid w:val="003A4932"/>
    <w:rsid w:val="003A556D"/>
    <w:rsid w:val="003A5723"/>
    <w:rsid w:val="003A6495"/>
    <w:rsid w:val="003A6627"/>
    <w:rsid w:val="003A6A5A"/>
    <w:rsid w:val="003A7025"/>
    <w:rsid w:val="003A72E9"/>
    <w:rsid w:val="003A7442"/>
    <w:rsid w:val="003B0173"/>
    <w:rsid w:val="003B0398"/>
    <w:rsid w:val="003B0DA5"/>
    <w:rsid w:val="003B0E74"/>
    <w:rsid w:val="003B1583"/>
    <w:rsid w:val="003B30C6"/>
    <w:rsid w:val="003B4A4A"/>
    <w:rsid w:val="003B4C1D"/>
    <w:rsid w:val="003B53A5"/>
    <w:rsid w:val="003B59EE"/>
    <w:rsid w:val="003B5B72"/>
    <w:rsid w:val="003B5C06"/>
    <w:rsid w:val="003B5E4C"/>
    <w:rsid w:val="003B6D71"/>
    <w:rsid w:val="003B6EF2"/>
    <w:rsid w:val="003B79FA"/>
    <w:rsid w:val="003B7E7A"/>
    <w:rsid w:val="003C0463"/>
    <w:rsid w:val="003C05F5"/>
    <w:rsid w:val="003C0905"/>
    <w:rsid w:val="003C0F5F"/>
    <w:rsid w:val="003C1CBE"/>
    <w:rsid w:val="003C1EAF"/>
    <w:rsid w:val="003C3460"/>
    <w:rsid w:val="003C346B"/>
    <w:rsid w:val="003C4038"/>
    <w:rsid w:val="003C40EE"/>
    <w:rsid w:val="003C4206"/>
    <w:rsid w:val="003C42F7"/>
    <w:rsid w:val="003C479F"/>
    <w:rsid w:val="003C4884"/>
    <w:rsid w:val="003C4F80"/>
    <w:rsid w:val="003C5092"/>
    <w:rsid w:val="003C57B3"/>
    <w:rsid w:val="003C5A73"/>
    <w:rsid w:val="003C5DEF"/>
    <w:rsid w:val="003C641E"/>
    <w:rsid w:val="003C6C81"/>
    <w:rsid w:val="003C6F33"/>
    <w:rsid w:val="003C718E"/>
    <w:rsid w:val="003D047F"/>
    <w:rsid w:val="003D0748"/>
    <w:rsid w:val="003D0FBC"/>
    <w:rsid w:val="003D2333"/>
    <w:rsid w:val="003D2FBA"/>
    <w:rsid w:val="003D3161"/>
    <w:rsid w:val="003D3227"/>
    <w:rsid w:val="003D36B8"/>
    <w:rsid w:val="003D3A55"/>
    <w:rsid w:val="003D408F"/>
    <w:rsid w:val="003D4347"/>
    <w:rsid w:val="003D4601"/>
    <w:rsid w:val="003D5393"/>
    <w:rsid w:val="003D5413"/>
    <w:rsid w:val="003D54E0"/>
    <w:rsid w:val="003D56A1"/>
    <w:rsid w:val="003D5996"/>
    <w:rsid w:val="003D5D5D"/>
    <w:rsid w:val="003D5F1C"/>
    <w:rsid w:val="003D6407"/>
    <w:rsid w:val="003D647A"/>
    <w:rsid w:val="003D6A90"/>
    <w:rsid w:val="003D6B1D"/>
    <w:rsid w:val="003D6E30"/>
    <w:rsid w:val="003D70B5"/>
    <w:rsid w:val="003D753B"/>
    <w:rsid w:val="003D7B41"/>
    <w:rsid w:val="003D7B45"/>
    <w:rsid w:val="003E03E3"/>
    <w:rsid w:val="003E05FE"/>
    <w:rsid w:val="003E0CD7"/>
    <w:rsid w:val="003E0F98"/>
    <w:rsid w:val="003E14F0"/>
    <w:rsid w:val="003E2F8B"/>
    <w:rsid w:val="003E32D8"/>
    <w:rsid w:val="003E3A04"/>
    <w:rsid w:val="003E3B65"/>
    <w:rsid w:val="003E3C78"/>
    <w:rsid w:val="003E3E19"/>
    <w:rsid w:val="003E427F"/>
    <w:rsid w:val="003E47DE"/>
    <w:rsid w:val="003E4CFE"/>
    <w:rsid w:val="003E4F42"/>
    <w:rsid w:val="003E5075"/>
    <w:rsid w:val="003E5233"/>
    <w:rsid w:val="003E5F95"/>
    <w:rsid w:val="003E61FD"/>
    <w:rsid w:val="003E6F0B"/>
    <w:rsid w:val="003E7790"/>
    <w:rsid w:val="003F0031"/>
    <w:rsid w:val="003F00D4"/>
    <w:rsid w:val="003F00DF"/>
    <w:rsid w:val="003F018C"/>
    <w:rsid w:val="003F058E"/>
    <w:rsid w:val="003F09CB"/>
    <w:rsid w:val="003F10D3"/>
    <w:rsid w:val="003F1150"/>
    <w:rsid w:val="003F140D"/>
    <w:rsid w:val="003F143C"/>
    <w:rsid w:val="003F1548"/>
    <w:rsid w:val="003F176D"/>
    <w:rsid w:val="003F228F"/>
    <w:rsid w:val="003F274F"/>
    <w:rsid w:val="003F2B3D"/>
    <w:rsid w:val="003F3105"/>
    <w:rsid w:val="003F319D"/>
    <w:rsid w:val="003F3303"/>
    <w:rsid w:val="003F332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ECC"/>
    <w:rsid w:val="003F6FC9"/>
    <w:rsid w:val="003F7EFA"/>
    <w:rsid w:val="0040003D"/>
    <w:rsid w:val="004000D0"/>
    <w:rsid w:val="00400C90"/>
    <w:rsid w:val="004015EE"/>
    <w:rsid w:val="004019E3"/>
    <w:rsid w:val="00402D65"/>
    <w:rsid w:val="00402E02"/>
    <w:rsid w:val="00403364"/>
    <w:rsid w:val="00403780"/>
    <w:rsid w:val="00403941"/>
    <w:rsid w:val="00403971"/>
    <w:rsid w:val="0040415C"/>
    <w:rsid w:val="00404D74"/>
    <w:rsid w:val="0040518A"/>
    <w:rsid w:val="004056F3"/>
    <w:rsid w:val="0040616D"/>
    <w:rsid w:val="0040662C"/>
    <w:rsid w:val="00406EF0"/>
    <w:rsid w:val="00407760"/>
    <w:rsid w:val="00410A27"/>
    <w:rsid w:val="00410CB2"/>
    <w:rsid w:val="00411285"/>
    <w:rsid w:val="00411BB1"/>
    <w:rsid w:val="004126A1"/>
    <w:rsid w:val="00412FD1"/>
    <w:rsid w:val="00414210"/>
    <w:rsid w:val="0041450E"/>
    <w:rsid w:val="004148E1"/>
    <w:rsid w:val="004149F4"/>
    <w:rsid w:val="00414FE4"/>
    <w:rsid w:val="0041506A"/>
    <w:rsid w:val="00415370"/>
    <w:rsid w:val="00415762"/>
    <w:rsid w:val="00415781"/>
    <w:rsid w:val="00415800"/>
    <w:rsid w:val="00415A0B"/>
    <w:rsid w:val="00415C60"/>
    <w:rsid w:val="00415CE0"/>
    <w:rsid w:val="00415F80"/>
    <w:rsid w:val="00416BB6"/>
    <w:rsid w:val="00416F40"/>
    <w:rsid w:val="00417769"/>
    <w:rsid w:val="00417A3D"/>
    <w:rsid w:val="00417D26"/>
    <w:rsid w:val="00417D69"/>
    <w:rsid w:val="004202A7"/>
    <w:rsid w:val="00420819"/>
    <w:rsid w:val="004214D3"/>
    <w:rsid w:val="004215BB"/>
    <w:rsid w:val="0042173F"/>
    <w:rsid w:val="0042192C"/>
    <w:rsid w:val="00421C37"/>
    <w:rsid w:val="00421EF2"/>
    <w:rsid w:val="0042241E"/>
    <w:rsid w:val="00422668"/>
    <w:rsid w:val="00422A8C"/>
    <w:rsid w:val="00422EC3"/>
    <w:rsid w:val="004230B6"/>
    <w:rsid w:val="004235A9"/>
    <w:rsid w:val="004235EE"/>
    <w:rsid w:val="00423782"/>
    <w:rsid w:val="00423900"/>
    <w:rsid w:val="00423AE9"/>
    <w:rsid w:val="00424972"/>
    <w:rsid w:val="00424B17"/>
    <w:rsid w:val="00424CC9"/>
    <w:rsid w:val="004259E2"/>
    <w:rsid w:val="00425FAB"/>
    <w:rsid w:val="00426176"/>
    <w:rsid w:val="004266B1"/>
    <w:rsid w:val="00426865"/>
    <w:rsid w:val="00426892"/>
    <w:rsid w:val="00426979"/>
    <w:rsid w:val="00426CA0"/>
    <w:rsid w:val="00426DB8"/>
    <w:rsid w:val="00427460"/>
    <w:rsid w:val="0042747D"/>
    <w:rsid w:val="004277E6"/>
    <w:rsid w:val="00430622"/>
    <w:rsid w:val="004306B1"/>
    <w:rsid w:val="004311CE"/>
    <w:rsid w:val="0043166B"/>
    <w:rsid w:val="00431AC1"/>
    <w:rsid w:val="004322D7"/>
    <w:rsid w:val="00432468"/>
    <w:rsid w:val="00432989"/>
    <w:rsid w:val="004329C9"/>
    <w:rsid w:val="00432C23"/>
    <w:rsid w:val="00432CD5"/>
    <w:rsid w:val="00432D2B"/>
    <w:rsid w:val="004338F0"/>
    <w:rsid w:val="00434450"/>
    <w:rsid w:val="0043499F"/>
    <w:rsid w:val="00434AAB"/>
    <w:rsid w:val="00434F05"/>
    <w:rsid w:val="00435893"/>
    <w:rsid w:val="00435997"/>
    <w:rsid w:val="00435BBB"/>
    <w:rsid w:val="00435F06"/>
    <w:rsid w:val="004363FA"/>
    <w:rsid w:val="004364CC"/>
    <w:rsid w:val="004367C6"/>
    <w:rsid w:val="00436B89"/>
    <w:rsid w:val="00436F36"/>
    <w:rsid w:val="004376C0"/>
    <w:rsid w:val="004405B0"/>
    <w:rsid w:val="00440CCD"/>
    <w:rsid w:val="00440D3E"/>
    <w:rsid w:val="004417BD"/>
    <w:rsid w:val="00441A35"/>
    <w:rsid w:val="00441FF9"/>
    <w:rsid w:val="004427AD"/>
    <w:rsid w:val="00442A49"/>
    <w:rsid w:val="00442B54"/>
    <w:rsid w:val="004431D7"/>
    <w:rsid w:val="0044363A"/>
    <w:rsid w:val="004436E9"/>
    <w:rsid w:val="004437B2"/>
    <w:rsid w:val="0044382F"/>
    <w:rsid w:val="0044393B"/>
    <w:rsid w:val="00443D71"/>
    <w:rsid w:val="00443DE8"/>
    <w:rsid w:val="0044408A"/>
    <w:rsid w:val="004442EB"/>
    <w:rsid w:val="004443A5"/>
    <w:rsid w:val="004448B1"/>
    <w:rsid w:val="00444C64"/>
    <w:rsid w:val="0044507C"/>
    <w:rsid w:val="00445331"/>
    <w:rsid w:val="00445A50"/>
    <w:rsid w:val="00445DF5"/>
    <w:rsid w:val="004510A4"/>
    <w:rsid w:val="0045135E"/>
    <w:rsid w:val="00451544"/>
    <w:rsid w:val="004515FF"/>
    <w:rsid w:val="00451A50"/>
    <w:rsid w:val="004535B0"/>
    <w:rsid w:val="00453A9A"/>
    <w:rsid w:val="00453E31"/>
    <w:rsid w:val="00454597"/>
    <w:rsid w:val="004548E6"/>
    <w:rsid w:val="0045493D"/>
    <w:rsid w:val="004552F4"/>
    <w:rsid w:val="0045541F"/>
    <w:rsid w:val="0045543A"/>
    <w:rsid w:val="004556D9"/>
    <w:rsid w:val="0045606C"/>
    <w:rsid w:val="004561F9"/>
    <w:rsid w:val="0045637C"/>
    <w:rsid w:val="0045653A"/>
    <w:rsid w:val="0045695D"/>
    <w:rsid w:val="00456B05"/>
    <w:rsid w:val="00460E9A"/>
    <w:rsid w:val="004610C6"/>
    <w:rsid w:val="00461BF2"/>
    <w:rsid w:val="00461D4B"/>
    <w:rsid w:val="004626F8"/>
    <w:rsid w:val="00462D35"/>
    <w:rsid w:val="00463416"/>
    <w:rsid w:val="00463869"/>
    <w:rsid w:val="00463CD6"/>
    <w:rsid w:val="00463CF9"/>
    <w:rsid w:val="00463EAF"/>
    <w:rsid w:val="00464A9C"/>
    <w:rsid w:val="00464E8F"/>
    <w:rsid w:val="00464F23"/>
    <w:rsid w:val="004657B3"/>
    <w:rsid w:val="00466810"/>
    <w:rsid w:val="00466C93"/>
    <w:rsid w:val="004678C8"/>
    <w:rsid w:val="00467BC2"/>
    <w:rsid w:val="00467C44"/>
    <w:rsid w:val="00467CFB"/>
    <w:rsid w:val="00470418"/>
    <w:rsid w:val="00471720"/>
    <w:rsid w:val="00471E81"/>
    <w:rsid w:val="004724AF"/>
    <w:rsid w:val="00472770"/>
    <w:rsid w:val="004727C4"/>
    <w:rsid w:val="004727E8"/>
    <w:rsid w:val="0047302D"/>
    <w:rsid w:val="0047322A"/>
    <w:rsid w:val="00473379"/>
    <w:rsid w:val="0047352D"/>
    <w:rsid w:val="004738B9"/>
    <w:rsid w:val="004743CB"/>
    <w:rsid w:val="00474B50"/>
    <w:rsid w:val="0047652F"/>
    <w:rsid w:val="0047698C"/>
    <w:rsid w:val="00476FE9"/>
    <w:rsid w:val="00477194"/>
    <w:rsid w:val="00477FAF"/>
    <w:rsid w:val="0048027B"/>
    <w:rsid w:val="00480CDA"/>
    <w:rsid w:val="00481213"/>
    <w:rsid w:val="00481272"/>
    <w:rsid w:val="004817B5"/>
    <w:rsid w:val="00481E94"/>
    <w:rsid w:val="00482199"/>
    <w:rsid w:val="0048231B"/>
    <w:rsid w:val="00482478"/>
    <w:rsid w:val="00482CCF"/>
    <w:rsid w:val="00483131"/>
    <w:rsid w:val="00483170"/>
    <w:rsid w:val="0048383D"/>
    <w:rsid w:val="00484315"/>
    <w:rsid w:val="004844AC"/>
    <w:rsid w:val="004851E8"/>
    <w:rsid w:val="0048548F"/>
    <w:rsid w:val="00485580"/>
    <w:rsid w:val="0048578F"/>
    <w:rsid w:val="00485811"/>
    <w:rsid w:val="00485E3C"/>
    <w:rsid w:val="00486A68"/>
    <w:rsid w:val="00486B09"/>
    <w:rsid w:val="00486EFC"/>
    <w:rsid w:val="00487CFA"/>
    <w:rsid w:val="004901CA"/>
    <w:rsid w:val="00490A10"/>
    <w:rsid w:val="00490A62"/>
    <w:rsid w:val="00490E9E"/>
    <w:rsid w:val="00491BC4"/>
    <w:rsid w:val="00491F9F"/>
    <w:rsid w:val="004920D9"/>
    <w:rsid w:val="0049242A"/>
    <w:rsid w:val="00492735"/>
    <w:rsid w:val="00492A93"/>
    <w:rsid w:val="00492B25"/>
    <w:rsid w:val="00492EC7"/>
    <w:rsid w:val="00493C96"/>
    <w:rsid w:val="00493E8A"/>
    <w:rsid w:val="00494932"/>
    <w:rsid w:val="00494FC9"/>
    <w:rsid w:val="00494FF0"/>
    <w:rsid w:val="004950F8"/>
    <w:rsid w:val="00495211"/>
    <w:rsid w:val="004956F2"/>
    <w:rsid w:val="00495B23"/>
    <w:rsid w:val="00495E19"/>
    <w:rsid w:val="00496742"/>
    <w:rsid w:val="00496AD4"/>
    <w:rsid w:val="00496B09"/>
    <w:rsid w:val="004A0324"/>
    <w:rsid w:val="004A034D"/>
    <w:rsid w:val="004A0C25"/>
    <w:rsid w:val="004A0E76"/>
    <w:rsid w:val="004A1222"/>
    <w:rsid w:val="004A1B01"/>
    <w:rsid w:val="004A1EA2"/>
    <w:rsid w:val="004A201B"/>
    <w:rsid w:val="004A2604"/>
    <w:rsid w:val="004A27B0"/>
    <w:rsid w:val="004A2B6F"/>
    <w:rsid w:val="004A3807"/>
    <w:rsid w:val="004A3A38"/>
    <w:rsid w:val="004A3BB0"/>
    <w:rsid w:val="004A3BB4"/>
    <w:rsid w:val="004A4377"/>
    <w:rsid w:val="004A4D2B"/>
    <w:rsid w:val="004A525D"/>
    <w:rsid w:val="004A5280"/>
    <w:rsid w:val="004A52C4"/>
    <w:rsid w:val="004A57EB"/>
    <w:rsid w:val="004A5824"/>
    <w:rsid w:val="004A6211"/>
    <w:rsid w:val="004A76FC"/>
    <w:rsid w:val="004B0095"/>
    <w:rsid w:val="004B181D"/>
    <w:rsid w:val="004B1CAB"/>
    <w:rsid w:val="004B1ECC"/>
    <w:rsid w:val="004B204F"/>
    <w:rsid w:val="004B36ED"/>
    <w:rsid w:val="004B398F"/>
    <w:rsid w:val="004B3D44"/>
    <w:rsid w:val="004B3E66"/>
    <w:rsid w:val="004B41B5"/>
    <w:rsid w:val="004B47A1"/>
    <w:rsid w:val="004B5171"/>
    <w:rsid w:val="004B57A6"/>
    <w:rsid w:val="004B5DB7"/>
    <w:rsid w:val="004B612E"/>
    <w:rsid w:val="004B623B"/>
    <w:rsid w:val="004B63F2"/>
    <w:rsid w:val="004B732A"/>
    <w:rsid w:val="004C1315"/>
    <w:rsid w:val="004C1931"/>
    <w:rsid w:val="004C1BAB"/>
    <w:rsid w:val="004C1E13"/>
    <w:rsid w:val="004C1E18"/>
    <w:rsid w:val="004C1EA7"/>
    <w:rsid w:val="004C21B7"/>
    <w:rsid w:val="004C2A0C"/>
    <w:rsid w:val="004C2A81"/>
    <w:rsid w:val="004C3E02"/>
    <w:rsid w:val="004C3EE4"/>
    <w:rsid w:val="004C4010"/>
    <w:rsid w:val="004C422D"/>
    <w:rsid w:val="004C427C"/>
    <w:rsid w:val="004C440F"/>
    <w:rsid w:val="004C4CEB"/>
    <w:rsid w:val="004C5CF1"/>
    <w:rsid w:val="004C667A"/>
    <w:rsid w:val="004C66A9"/>
    <w:rsid w:val="004C6D8E"/>
    <w:rsid w:val="004C76FA"/>
    <w:rsid w:val="004C7A27"/>
    <w:rsid w:val="004C7CAC"/>
    <w:rsid w:val="004C7CE4"/>
    <w:rsid w:val="004D000F"/>
    <w:rsid w:val="004D0538"/>
    <w:rsid w:val="004D0551"/>
    <w:rsid w:val="004D0D3E"/>
    <w:rsid w:val="004D0F03"/>
    <w:rsid w:val="004D121C"/>
    <w:rsid w:val="004D17CC"/>
    <w:rsid w:val="004D26D6"/>
    <w:rsid w:val="004D28EF"/>
    <w:rsid w:val="004D2A4E"/>
    <w:rsid w:val="004D3733"/>
    <w:rsid w:val="004D466E"/>
    <w:rsid w:val="004D49C4"/>
    <w:rsid w:val="004D4AE0"/>
    <w:rsid w:val="004D4C4C"/>
    <w:rsid w:val="004D4CF1"/>
    <w:rsid w:val="004D56B6"/>
    <w:rsid w:val="004D5A88"/>
    <w:rsid w:val="004D60A0"/>
    <w:rsid w:val="004D69A2"/>
    <w:rsid w:val="004D6FE4"/>
    <w:rsid w:val="004D7BF4"/>
    <w:rsid w:val="004D7C41"/>
    <w:rsid w:val="004D7C92"/>
    <w:rsid w:val="004E0471"/>
    <w:rsid w:val="004E077B"/>
    <w:rsid w:val="004E0A57"/>
    <w:rsid w:val="004E0E95"/>
    <w:rsid w:val="004E19BA"/>
    <w:rsid w:val="004E1AF8"/>
    <w:rsid w:val="004E216F"/>
    <w:rsid w:val="004E23D0"/>
    <w:rsid w:val="004E24ED"/>
    <w:rsid w:val="004E3061"/>
    <w:rsid w:val="004E35BF"/>
    <w:rsid w:val="004E38B2"/>
    <w:rsid w:val="004E3936"/>
    <w:rsid w:val="004E41F5"/>
    <w:rsid w:val="004E45B6"/>
    <w:rsid w:val="004E5760"/>
    <w:rsid w:val="004E57F7"/>
    <w:rsid w:val="004E58E4"/>
    <w:rsid w:val="004E5D9C"/>
    <w:rsid w:val="004E6B8E"/>
    <w:rsid w:val="004E6E2E"/>
    <w:rsid w:val="004F0543"/>
    <w:rsid w:val="004F0DDD"/>
    <w:rsid w:val="004F114F"/>
    <w:rsid w:val="004F1E2E"/>
    <w:rsid w:val="004F202F"/>
    <w:rsid w:val="004F25B7"/>
    <w:rsid w:val="004F48D9"/>
    <w:rsid w:val="004F4ACD"/>
    <w:rsid w:val="004F578B"/>
    <w:rsid w:val="004F63F8"/>
    <w:rsid w:val="004F713A"/>
    <w:rsid w:val="004F72AD"/>
    <w:rsid w:val="004F7408"/>
    <w:rsid w:val="004F7BA5"/>
    <w:rsid w:val="00500035"/>
    <w:rsid w:val="005007FD"/>
    <w:rsid w:val="00500BDE"/>
    <w:rsid w:val="00500E97"/>
    <w:rsid w:val="00500F7A"/>
    <w:rsid w:val="005010F3"/>
    <w:rsid w:val="005011A4"/>
    <w:rsid w:val="005012AD"/>
    <w:rsid w:val="00501F97"/>
    <w:rsid w:val="00502122"/>
    <w:rsid w:val="0050241C"/>
    <w:rsid w:val="005027BB"/>
    <w:rsid w:val="0050319C"/>
    <w:rsid w:val="005037E1"/>
    <w:rsid w:val="00503B1A"/>
    <w:rsid w:val="00503B5C"/>
    <w:rsid w:val="00503B96"/>
    <w:rsid w:val="0050456A"/>
    <w:rsid w:val="00505E1D"/>
    <w:rsid w:val="005068E1"/>
    <w:rsid w:val="00506CE0"/>
    <w:rsid w:val="00506E02"/>
    <w:rsid w:val="005070EA"/>
    <w:rsid w:val="0050760D"/>
    <w:rsid w:val="005077C5"/>
    <w:rsid w:val="00510870"/>
    <w:rsid w:val="005110BA"/>
    <w:rsid w:val="0051168A"/>
    <w:rsid w:val="00512085"/>
    <w:rsid w:val="005122F4"/>
    <w:rsid w:val="005141DA"/>
    <w:rsid w:val="00514E36"/>
    <w:rsid w:val="00515316"/>
    <w:rsid w:val="005156A6"/>
    <w:rsid w:val="0051636C"/>
    <w:rsid w:val="00516393"/>
    <w:rsid w:val="00520B4F"/>
    <w:rsid w:val="00520D42"/>
    <w:rsid w:val="00521AFB"/>
    <w:rsid w:val="00522423"/>
    <w:rsid w:val="00522B33"/>
    <w:rsid w:val="00522DB0"/>
    <w:rsid w:val="00523306"/>
    <w:rsid w:val="00523686"/>
    <w:rsid w:val="00523B66"/>
    <w:rsid w:val="00523EF2"/>
    <w:rsid w:val="00523F51"/>
    <w:rsid w:val="00524016"/>
    <w:rsid w:val="005244A4"/>
    <w:rsid w:val="00524AD7"/>
    <w:rsid w:val="005254E1"/>
    <w:rsid w:val="00525727"/>
    <w:rsid w:val="0052591E"/>
    <w:rsid w:val="00525B43"/>
    <w:rsid w:val="00525F07"/>
    <w:rsid w:val="0052639A"/>
    <w:rsid w:val="00526477"/>
    <w:rsid w:val="00526691"/>
    <w:rsid w:val="00526E3D"/>
    <w:rsid w:val="00527007"/>
    <w:rsid w:val="0053027E"/>
    <w:rsid w:val="005312E8"/>
    <w:rsid w:val="005313F7"/>
    <w:rsid w:val="00531F39"/>
    <w:rsid w:val="00532607"/>
    <w:rsid w:val="00532767"/>
    <w:rsid w:val="005328BA"/>
    <w:rsid w:val="00532B70"/>
    <w:rsid w:val="00532B82"/>
    <w:rsid w:val="00533920"/>
    <w:rsid w:val="00533DC4"/>
    <w:rsid w:val="0053480E"/>
    <w:rsid w:val="00534ED5"/>
    <w:rsid w:val="00535324"/>
    <w:rsid w:val="0053540E"/>
    <w:rsid w:val="00535521"/>
    <w:rsid w:val="005358E0"/>
    <w:rsid w:val="00535969"/>
    <w:rsid w:val="00535C15"/>
    <w:rsid w:val="00535F4E"/>
    <w:rsid w:val="005366F8"/>
    <w:rsid w:val="0053678B"/>
    <w:rsid w:val="00536DEF"/>
    <w:rsid w:val="005371C4"/>
    <w:rsid w:val="0053749F"/>
    <w:rsid w:val="005404B0"/>
    <w:rsid w:val="0054125E"/>
    <w:rsid w:val="00541317"/>
    <w:rsid w:val="005419F2"/>
    <w:rsid w:val="00541C30"/>
    <w:rsid w:val="0054209B"/>
    <w:rsid w:val="0054216F"/>
    <w:rsid w:val="005422EB"/>
    <w:rsid w:val="0054294B"/>
    <w:rsid w:val="00542969"/>
    <w:rsid w:val="00542BB8"/>
    <w:rsid w:val="00542D37"/>
    <w:rsid w:val="00542F18"/>
    <w:rsid w:val="00543397"/>
    <w:rsid w:val="00543849"/>
    <w:rsid w:val="00543879"/>
    <w:rsid w:val="005439A1"/>
    <w:rsid w:val="00543C00"/>
    <w:rsid w:val="00544492"/>
    <w:rsid w:val="005446F0"/>
    <w:rsid w:val="00544824"/>
    <w:rsid w:val="00544853"/>
    <w:rsid w:val="00544984"/>
    <w:rsid w:val="005450E2"/>
    <w:rsid w:val="005452E2"/>
    <w:rsid w:val="005456F8"/>
    <w:rsid w:val="0054576E"/>
    <w:rsid w:val="00545E01"/>
    <w:rsid w:val="00545F3B"/>
    <w:rsid w:val="0054644C"/>
    <w:rsid w:val="005467C6"/>
    <w:rsid w:val="00546D2D"/>
    <w:rsid w:val="0054750F"/>
    <w:rsid w:val="00547AC8"/>
    <w:rsid w:val="0055001C"/>
    <w:rsid w:val="005500B1"/>
    <w:rsid w:val="0055086B"/>
    <w:rsid w:val="005508E3"/>
    <w:rsid w:val="00550D43"/>
    <w:rsid w:val="00550DD7"/>
    <w:rsid w:val="00550ECE"/>
    <w:rsid w:val="005512D5"/>
    <w:rsid w:val="0055175A"/>
    <w:rsid w:val="00551DEC"/>
    <w:rsid w:val="00552096"/>
    <w:rsid w:val="0055245B"/>
    <w:rsid w:val="0055255F"/>
    <w:rsid w:val="00552717"/>
    <w:rsid w:val="005529FC"/>
    <w:rsid w:val="00553D54"/>
    <w:rsid w:val="00553F9F"/>
    <w:rsid w:val="005546BF"/>
    <w:rsid w:val="00554CB6"/>
    <w:rsid w:val="00554E36"/>
    <w:rsid w:val="00554FC3"/>
    <w:rsid w:val="00555523"/>
    <w:rsid w:val="00555E0D"/>
    <w:rsid w:val="00556E02"/>
    <w:rsid w:val="0055764E"/>
    <w:rsid w:val="0055783F"/>
    <w:rsid w:val="00557CF4"/>
    <w:rsid w:val="00560528"/>
    <w:rsid w:val="00560A5E"/>
    <w:rsid w:val="00560D92"/>
    <w:rsid w:val="00561740"/>
    <w:rsid w:val="00561923"/>
    <w:rsid w:val="00561D24"/>
    <w:rsid w:val="00562312"/>
    <w:rsid w:val="0056295E"/>
    <w:rsid w:val="0056310A"/>
    <w:rsid w:val="005636AB"/>
    <w:rsid w:val="00563AAA"/>
    <w:rsid w:val="00563C49"/>
    <w:rsid w:val="00564A64"/>
    <w:rsid w:val="00564CB0"/>
    <w:rsid w:val="00565452"/>
    <w:rsid w:val="00565888"/>
    <w:rsid w:val="00565AC1"/>
    <w:rsid w:val="00566920"/>
    <w:rsid w:val="00567A04"/>
    <w:rsid w:val="00567F76"/>
    <w:rsid w:val="00570239"/>
    <w:rsid w:val="005703BB"/>
    <w:rsid w:val="005704CB"/>
    <w:rsid w:val="0057093C"/>
    <w:rsid w:val="00570D7F"/>
    <w:rsid w:val="005710A9"/>
    <w:rsid w:val="0057178D"/>
    <w:rsid w:val="00571D59"/>
    <w:rsid w:val="00572E3E"/>
    <w:rsid w:val="00573335"/>
    <w:rsid w:val="0057338B"/>
    <w:rsid w:val="00573619"/>
    <w:rsid w:val="005737F5"/>
    <w:rsid w:val="005741C2"/>
    <w:rsid w:val="00574209"/>
    <w:rsid w:val="0057420B"/>
    <w:rsid w:val="0057538F"/>
    <w:rsid w:val="005755C2"/>
    <w:rsid w:val="0057571E"/>
    <w:rsid w:val="00575951"/>
    <w:rsid w:val="00576330"/>
    <w:rsid w:val="0057657F"/>
    <w:rsid w:val="00577E70"/>
    <w:rsid w:val="00580280"/>
    <w:rsid w:val="0058031C"/>
    <w:rsid w:val="0058135A"/>
    <w:rsid w:val="005813C3"/>
    <w:rsid w:val="005815FE"/>
    <w:rsid w:val="00581D41"/>
    <w:rsid w:val="00582C36"/>
    <w:rsid w:val="00582D44"/>
    <w:rsid w:val="00583AB1"/>
    <w:rsid w:val="00583BF0"/>
    <w:rsid w:val="00583FDC"/>
    <w:rsid w:val="00584058"/>
    <w:rsid w:val="005847E2"/>
    <w:rsid w:val="00585571"/>
    <w:rsid w:val="005855F8"/>
    <w:rsid w:val="00585991"/>
    <w:rsid w:val="00585B91"/>
    <w:rsid w:val="005869CA"/>
    <w:rsid w:val="00586BF1"/>
    <w:rsid w:val="005872CC"/>
    <w:rsid w:val="0058736E"/>
    <w:rsid w:val="0058745C"/>
    <w:rsid w:val="00587AE1"/>
    <w:rsid w:val="00587C78"/>
    <w:rsid w:val="00590097"/>
    <w:rsid w:val="00590185"/>
    <w:rsid w:val="005903E4"/>
    <w:rsid w:val="00590954"/>
    <w:rsid w:val="00591256"/>
    <w:rsid w:val="005917DF"/>
    <w:rsid w:val="0059281B"/>
    <w:rsid w:val="00592899"/>
    <w:rsid w:val="00593386"/>
    <w:rsid w:val="0059424C"/>
    <w:rsid w:val="005943AE"/>
    <w:rsid w:val="0059442B"/>
    <w:rsid w:val="00594826"/>
    <w:rsid w:val="005950D6"/>
    <w:rsid w:val="00595486"/>
    <w:rsid w:val="005958D0"/>
    <w:rsid w:val="0059594B"/>
    <w:rsid w:val="005962B6"/>
    <w:rsid w:val="00596ED3"/>
    <w:rsid w:val="005970E6"/>
    <w:rsid w:val="0059751C"/>
    <w:rsid w:val="0059786C"/>
    <w:rsid w:val="00597919"/>
    <w:rsid w:val="00597BF0"/>
    <w:rsid w:val="005A0000"/>
    <w:rsid w:val="005A0506"/>
    <w:rsid w:val="005A08FB"/>
    <w:rsid w:val="005A0B9F"/>
    <w:rsid w:val="005A0C48"/>
    <w:rsid w:val="005A0D08"/>
    <w:rsid w:val="005A0D31"/>
    <w:rsid w:val="005A15F2"/>
    <w:rsid w:val="005A1625"/>
    <w:rsid w:val="005A2C5F"/>
    <w:rsid w:val="005A2FCE"/>
    <w:rsid w:val="005A3979"/>
    <w:rsid w:val="005A3ACA"/>
    <w:rsid w:val="005A3B1B"/>
    <w:rsid w:val="005A42FD"/>
    <w:rsid w:val="005A4385"/>
    <w:rsid w:val="005A45E5"/>
    <w:rsid w:val="005A4707"/>
    <w:rsid w:val="005A496B"/>
    <w:rsid w:val="005A5171"/>
    <w:rsid w:val="005A54B5"/>
    <w:rsid w:val="005A5CC8"/>
    <w:rsid w:val="005A5D1A"/>
    <w:rsid w:val="005A6089"/>
    <w:rsid w:val="005A63D8"/>
    <w:rsid w:val="005A73D7"/>
    <w:rsid w:val="005A7DBE"/>
    <w:rsid w:val="005A7E63"/>
    <w:rsid w:val="005B075B"/>
    <w:rsid w:val="005B1082"/>
    <w:rsid w:val="005B1EB5"/>
    <w:rsid w:val="005B2C3A"/>
    <w:rsid w:val="005B32CE"/>
    <w:rsid w:val="005B33DC"/>
    <w:rsid w:val="005B34EE"/>
    <w:rsid w:val="005B3568"/>
    <w:rsid w:val="005B3606"/>
    <w:rsid w:val="005B3ED7"/>
    <w:rsid w:val="005B446E"/>
    <w:rsid w:val="005B49B6"/>
    <w:rsid w:val="005B4A45"/>
    <w:rsid w:val="005B4D55"/>
    <w:rsid w:val="005B54AB"/>
    <w:rsid w:val="005B5D5E"/>
    <w:rsid w:val="005B5FDA"/>
    <w:rsid w:val="005B67D7"/>
    <w:rsid w:val="005B68A7"/>
    <w:rsid w:val="005B6AD2"/>
    <w:rsid w:val="005B6E36"/>
    <w:rsid w:val="005B7294"/>
    <w:rsid w:val="005B741A"/>
    <w:rsid w:val="005B74C5"/>
    <w:rsid w:val="005B7733"/>
    <w:rsid w:val="005B7A22"/>
    <w:rsid w:val="005C00C1"/>
    <w:rsid w:val="005C03FA"/>
    <w:rsid w:val="005C047D"/>
    <w:rsid w:val="005C0602"/>
    <w:rsid w:val="005C0A73"/>
    <w:rsid w:val="005C1AC4"/>
    <w:rsid w:val="005C2114"/>
    <w:rsid w:val="005C2362"/>
    <w:rsid w:val="005C25DD"/>
    <w:rsid w:val="005C2766"/>
    <w:rsid w:val="005C2E28"/>
    <w:rsid w:val="005C300C"/>
    <w:rsid w:val="005C3015"/>
    <w:rsid w:val="005C3069"/>
    <w:rsid w:val="005C343C"/>
    <w:rsid w:val="005C37F5"/>
    <w:rsid w:val="005C40C7"/>
    <w:rsid w:val="005C42B0"/>
    <w:rsid w:val="005C42DA"/>
    <w:rsid w:val="005C438F"/>
    <w:rsid w:val="005C4A96"/>
    <w:rsid w:val="005C4C7F"/>
    <w:rsid w:val="005C4E3A"/>
    <w:rsid w:val="005C5042"/>
    <w:rsid w:val="005C63FA"/>
    <w:rsid w:val="005C6E76"/>
    <w:rsid w:val="005C6E83"/>
    <w:rsid w:val="005C75D1"/>
    <w:rsid w:val="005C773A"/>
    <w:rsid w:val="005C7C28"/>
    <w:rsid w:val="005D0512"/>
    <w:rsid w:val="005D058E"/>
    <w:rsid w:val="005D082B"/>
    <w:rsid w:val="005D0976"/>
    <w:rsid w:val="005D097F"/>
    <w:rsid w:val="005D0E7C"/>
    <w:rsid w:val="005D1576"/>
    <w:rsid w:val="005D1762"/>
    <w:rsid w:val="005D1D9F"/>
    <w:rsid w:val="005D2217"/>
    <w:rsid w:val="005D2667"/>
    <w:rsid w:val="005D3E22"/>
    <w:rsid w:val="005D3EBB"/>
    <w:rsid w:val="005D42B4"/>
    <w:rsid w:val="005D4CF7"/>
    <w:rsid w:val="005D51D9"/>
    <w:rsid w:val="005D5347"/>
    <w:rsid w:val="005D570F"/>
    <w:rsid w:val="005D5A70"/>
    <w:rsid w:val="005D5CC5"/>
    <w:rsid w:val="005D5E85"/>
    <w:rsid w:val="005D6732"/>
    <w:rsid w:val="005D787B"/>
    <w:rsid w:val="005D7E93"/>
    <w:rsid w:val="005E0949"/>
    <w:rsid w:val="005E0C83"/>
    <w:rsid w:val="005E0E3F"/>
    <w:rsid w:val="005E128E"/>
    <w:rsid w:val="005E12BE"/>
    <w:rsid w:val="005E1467"/>
    <w:rsid w:val="005E305A"/>
    <w:rsid w:val="005E319D"/>
    <w:rsid w:val="005E3ACB"/>
    <w:rsid w:val="005E3DF8"/>
    <w:rsid w:val="005E3F55"/>
    <w:rsid w:val="005E4660"/>
    <w:rsid w:val="005E4B27"/>
    <w:rsid w:val="005E515C"/>
    <w:rsid w:val="005E5838"/>
    <w:rsid w:val="005E6499"/>
    <w:rsid w:val="005E6505"/>
    <w:rsid w:val="005E75E3"/>
    <w:rsid w:val="005E7BE6"/>
    <w:rsid w:val="005E7ECD"/>
    <w:rsid w:val="005F0215"/>
    <w:rsid w:val="005F0523"/>
    <w:rsid w:val="005F060F"/>
    <w:rsid w:val="005F1267"/>
    <w:rsid w:val="005F1315"/>
    <w:rsid w:val="005F1D43"/>
    <w:rsid w:val="005F2C22"/>
    <w:rsid w:val="005F2EA8"/>
    <w:rsid w:val="005F322F"/>
    <w:rsid w:val="005F3322"/>
    <w:rsid w:val="005F3751"/>
    <w:rsid w:val="005F3EC3"/>
    <w:rsid w:val="005F4136"/>
    <w:rsid w:val="005F446D"/>
    <w:rsid w:val="005F5117"/>
    <w:rsid w:val="005F584B"/>
    <w:rsid w:val="005F5F7B"/>
    <w:rsid w:val="005F61E1"/>
    <w:rsid w:val="005F637A"/>
    <w:rsid w:val="005F64C6"/>
    <w:rsid w:val="005F76FB"/>
    <w:rsid w:val="005F784D"/>
    <w:rsid w:val="005F7A0B"/>
    <w:rsid w:val="0060081A"/>
    <w:rsid w:val="006008F1"/>
    <w:rsid w:val="00600C01"/>
    <w:rsid w:val="006014DB"/>
    <w:rsid w:val="00601735"/>
    <w:rsid w:val="006018B5"/>
    <w:rsid w:val="00601BE4"/>
    <w:rsid w:val="006022E0"/>
    <w:rsid w:val="006023AE"/>
    <w:rsid w:val="006025F2"/>
    <w:rsid w:val="00602AC4"/>
    <w:rsid w:val="00602B46"/>
    <w:rsid w:val="00602BD2"/>
    <w:rsid w:val="00603383"/>
    <w:rsid w:val="00603480"/>
    <w:rsid w:val="006039B8"/>
    <w:rsid w:val="00603B25"/>
    <w:rsid w:val="00603D7A"/>
    <w:rsid w:val="00604174"/>
    <w:rsid w:val="00604B87"/>
    <w:rsid w:val="00605275"/>
    <w:rsid w:val="00605529"/>
    <w:rsid w:val="00605A3E"/>
    <w:rsid w:val="00605CAB"/>
    <w:rsid w:val="00605DAE"/>
    <w:rsid w:val="00605DB9"/>
    <w:rsid w:val="00605DE2"/>
    <w:rsid w:val="0060650E"/>
    <w:rsid w:val="006065CF"/>
    <w:rsid w:val="00606E5D"/>
    <w:rsid w:val="006076EF"/>
    <w:rsid w:val="006079C8"/>
    <w:rsid w:val="00607E62"/>
    <w:rsid w:val="00610F39"/>
    <w:rsid w:val="00611D9C"/>
    <w:rsid w:val="00612E59"/>
    <w:rsid w:val="0061315B"/>
    <w:rsid w:val="006132CC"/>
    <w:rsid w:val="00613ADC"/>
    <w:rsid w:val="00613C12"/>
    <w:rsid w:val="00613C47"/>
    <w:rsid w:val="00614071"/>
    <w:rsid w:val="00614292"/>
    <w:rsid w:val="006148AC"/>
    <w:rsid w:val="006153E5"/>
    <w:rsid w:val="00615654"/>
    <w:rsid w:val="00615741"/>
    <w:rsid w:val="00616201"/>
    <w:rsid w:val="00616225"/>
    <w:rsid w:val="00616C05"/>
    <w:rsid w:val="00616C1C"/>
    <w:rsid w:val="00616D5E"/>
    <w:rsid w:val="00616EEC"/>
    <w:rsid w:val="00617270"/>
    <w:rsid w:val="00617A8B"/>
    <w:rsid w:val="00617C23"/>
    <w:rsid w:val="006200B8"/>
    <w:rsid w:val="0062040C"/>
    <w:rsid w:val="00620422"/>
    <w:rsid w:val="006208F9"/>
    <w:rsid w:val="00620A9B"/>
    <w:rsid w:val="00620CE4"/>
    <w:rsid w:val="00621343"/>
    <w:rsid w:val="00621F46"/>
    <w:rsid w:val="0062224C"/>
    <w:rsid w:val="00622FEA"/>
    <w:rsid w:val="0062349B"/>
    <w:rsid w:val="00623B67"/>
    <w:rsid w:val="00623CDF"/>
    <w:rsid w:val="00623DB1"/>
    <w:rsid w:val="006241D2"/>
    <w:rsid w:val="006245F3"/>
    <w:rsid w:val="00624B63"/>
    <w:rsid w:val="00624E6F"/>
    <w:rsid w:val="006252E6"/>
    <w:rsid w:val="0062552F"/>
    <w:rsid w:val="00625B47"/>
    <w:rsid w:val="00625D54"/>
    <w:rsid w:val="006268E4"/>
    <w:rsid w:val="00626A11"/>
    <w:rsid w:val="00626BE7"/>
    <w:rsid w:val="0062726B"/>
    <w:rsid w:val="0062770D"/>
    <w:rsid w:val="00627ED6"/>
    <w:rsid w:val="006304D2"/>
    <w:rsid w:val="00630C76"/>
    <w:rsid w:val="00630CC5"/>
    <w:rsid w:val="006319CA"/>
    <w:rsid w:val="00633107"/>
    <w:rsid w:val="006338BC"/>
    <w:rsid w:val="00633FDE"/>
    <w:rsid w:val="00634932"/>
    <w:rsid w:val="00634EC0"/>
    <w:rsid w:val="0063627F"/>
    <w:rsid w:val="006362FE"/>
    <w:rsid w:val="006364D6"/>
    <w:rsid w:val="006370A6"/>
    <w:rsid w:val="00637A76"/>
    <w:rsid w:val="00637CE2"/>
    <w:rsid w:val="00637EE5"/>
    <w:rsid w:val="00640F42"/>
    <w:rsid w:val="006411E4"/>
    <w:rsid w:val="0064140B"/>
    <w:rsid w:val="006419A2"/>
    <w:rsid w:val="0064266A"/>
    <w:rsid w:val="00642ADE"/>
    <w:rsid w:val="00642D72"/>
    <w:rsid w:val="0064303A"/>
    <w:rsid w:val="006431BC"/>
    <w:rsid w:val="00643671"/>
    <w:rsid w:val="00643819"/>
    <w:rsid w:val="00643B4C"/>
    <w:rsid w:val="00643F85"/>
    <w:rsid w:val="006443CB"/>
    <w:rsid w:val="00644A19"/>
    <w:rsid w:val="00644F80"/>
    <w:rsid w:val="00645874"/>
    <w:rsid w:val="006479E0"/>
    <w:rsid w:val="00647A43"/>
    <w:rsid w:val="00647D78"/>
    <w:rsid w:val="00647F7B"/>
    <w:rsid w:val="0065074A"/>
    <w:rsid w:val="00650DD0"/>
    <w:rsid w:val="00650EE4"/>
    <w:rsid w:val="0065124B"/>
    <w:rsid w:val="00651382"/>
    <w:rsid w:val="00651E96"/>
    <w:rsid w:val="006526AA"/>
    <w:rsid w:val="00652AB2"/>
    <w:rsid w:val="00652E99"/>
    <w:rsid w:val="006533F3"/>
    <w:rsid w:val="00653579"/>
    <w:rsid w:val="00653622"/>
    <w:rsid w:val="00653FE6"/>
    <w:rsid w:val="0065446A"/>
    <w:rsid w:val="00654C11"/>
    <w:rsid w:val="00654EB9"/>
    <w:rsid w:val="006551F6"/>
    <w:rsid w:val="0065552B"/>
    <w:rsid w:val="006558F8"/>
    <w:rsid w:val="006564DF"/>
    <w:rsid w:val="006566ED"/>
    <w:rsid w:val="00656B4B"/>
    <w:rsid w:val="0065746E"/>
    <w:rsid w:val="00660024"/>
    <w:rsid w:val="00660B46"/>
    <w:rsid w:val="00660EF1"/>
    <w:rsid w:val="00660F6F"/>
    <w:rsid w:val="00661918"/>
    <w:rsid w:val="00661F08"/>
    <w:rsid w:val="00662130"/>
    <w:rsid w:val="00662A5A"/>
    <w:rsid w:val="00662B7E"/>
    <w:rsid w:val="00662F7D"/>
    <w:rsid w:val="0066318E"/>
    <w:rsid w:val="00664875"/>
    <w:rsid w:val="006653D7"/>
    <w:rsid w:val="006654DB"/>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1091"/>
    <w:rsid w:val="00671227"/>
    <w:rsid w:val="006719FB"/>
    <w:rsid w:val="00671AC7"/>
    <w:rsid w:val="00671BCF"/>
    <w:rsid w:val="00672154"/>
    <w:rsid w:val="00673E27"/>
    <w:rsid w:val="0067426D"/>
    <w:rsid w:val="00674321"/>
    <w:rsid w:val="00674701"/>
    <w:rsid w:val="00674713"/>
    <w:rsid w:val="0067472B"/>
    <w:rsid w:val="0067545E"/>
    <w:rsid w:val="006758D1"/>
    <w:rsid w:val="00676E43"/>
    <w:rsid w:val="00677435"/>
    <w:rsid w:val="00677682"/>
    <w:rsid w:val="00677C33"/>
    <w:rsid w:val="00680262"/>
    <w:rsid w:val="006803B4"/>
    <w:rsid w:val="00680936"/>
    <w:rsid w:val="00680D8C"/>
    <w:rsid w:val="0068165C"/>
    <w:rsid w:val="006818B4"/>
    <w:rsid w:val="00681C66"/>
    <w:rsid w:val="006820E0"/>
    <w:rsid w:val="00682221"/>
    <w:rsid w:val="006826B4"/>
    <w:rsid w:val="00682725"/>
    <w:rsid w:val="00682AED"/>
    <w:rsid w:val="00682D87"/>
    <w:rsid w:val="00683502"/>
    <w:rsid w:val="00683A1C"/>
    <w:rsid w:val="00683E86"/>
    <w:rsid w:val="0068413E"/>
    <w:rsid w:val="00684387"/>
    <w:rsid w:val="006845A2"/>
    <w:rsid w:val="006853A4"/>
    <w:rsid w:val="006856B8"/>
    <w:rsid w:val="006857EE"/>
    <w:rsid w:val="006862B9"/>
    <w:rsid w:val="006864E1"/>
    <w:rsid w:val="00686546"/>
    <w:rsid w:val="006876CE"/>
    <w:rsid w:val="006877FF"/>
    <w:rsid w:val="0068793A"/>
    <w:rsid w:val="00687B34"/>
    <w:rsid w:val="00690781"/>
    <w:rsid w:val="006907A1"/>
    <w:rsid w:val="00690B17"/>
    <w:rsid w:val="00690DDF"/>
    <w:rsid w:val="00691076"/>
    <w:rsid w:val="0069128F"/>
    <w:rsid w:val="00691404"/>
    <w:rsid w:val="00691580"/>
    <w:rsid w:val="006920A6"/>
    <w:rsid w:val="00692582"/>
    <w:rsid w:val="006926E2"/>
    <w:rsid w:val="00692FF6"/>
    <w:rsid w:val="00693652"/>
    <w:rsid w:val="006939E7"/>
    <w:rsid w:val="006939F2"/>
    <w:rsid w:val="00693D3E"/>
    <w:rsid w:val="006942F7"/>
    <w:rsid w:val="0069438B"/>
    <w:rsid w:val="00695396"/>
    <w:rsid w:val="006954A0"/>
    <w:rsid w:val="00695620"/>
    <w:rsid w:val="00695659"/>
    <w:rsid w:val="00695D76"/>
    <w:rsid w:val="00696A0F"/>
    <w:rsid w:val="00696D66"/>
    <w:rsid w:val="006971D2"/>
    <w:rsid w:val="00697669"/>
    <w:rsid w:val="00697AE8"/>
    <w:rsid w:val="00697F01"/>
    <w:rsid w:val="006A15BA"/>
    <w:rsid w:val="006A1749"/>
    <w:rsid w:val="006A1AAE"/>
    <w:rsid w:val="006A1EEA"/>
    <w:rsid w:val="006A2150"/>
    <w:rsid w:val="006A241D"/>
    <w:rsid w:val="006A24EA"/>
    <w:rsid w:val="006A2B0C"/>
    <w:rsid w:val="006A2C61"/>
    <w:rsid w:val="006A3288"/>
    <w:rsid w:val="006A35A2"/>
    <w:rsid w:val="006A3C54"/>
    <w:rsid w:val="006A43E6"/>
    <w:rsid w:val="006A45B1"/>
    <w:rsid w:val="006A4A1E"/>
    <w:rsid w:val="006A50C7"/>
    <w:rsid w:val="006A5BD3"/>
    <w:rsid w:val="006A5CD5"/>
    <w:rsid w:val="006A5E28"/>
    <w:rsid w:val="006A5E65"/>
    <w:rsid w:val="006A68C9"/>
    <w:rsid w:val="006A6A3A"/>
    <w:rsid w:val="006A6BBC"/>
    <w:rsid w:val="006A70BE"/>
    <w:rsid w:val="006A7662"/>
    <w:rsid w:val="006A7DB5"/>
    <w:rsid w:val="006A7F39"/>
    <w:rsid w:val="006B0121"/>
    <w:rsid w:val="006B0128"/>
    <w:rsid w:val="006B0334"/>
    <w:rsid w:val="006B059F"/>
    <w:rsid w:val="006B134D"/>
    <w:rsid w:val="006B1A20"/>
    <w:rsid w:val="006B1C7C"/>
    <w:rsid w:val="006B1EC8"/>
    <w:rsid w:val="006B2136"/>
    <w:rsid w:val="006B3063"/>
    <w:rsid w:val="006B3086"/>
    <w:rsid w:val="006B34BA"/>
    <w:rsid w:val="006B34F1"/>
    <w:rsid w:val="006B4547"/>
    <w:rsid w:val="006B494C"/>
    <w:rsid w:val="006B5752"/>
    <w:rsid w:val="006B63D8"/>
    <w:rsid w:val="006B6CA8"/>
    <w:rsid w:val="006B6F32"/>
    <w:rsid w:val="006B7130"/>
    <w:rsid w:val="006B7D4A"/>
    <w:rsid w:val="006B7EF5"/>
    <w:rsid w:val="006C03F6"/>
    <w:rsid w:val="006C04F5"/>
    <w:rsid w:val="006C1467"/>
    <w:rsid w:val="006C16E2"/>
    <w:rsid w:val="006C201C"/>
    <w:rsid w:val="006C211C"/>
    <w:rsid w:val="006C24B6"/>
    <w:rsid w:val="006C38F4"/>
    <w:rsid w:val="006C397B"/>
    <w:rsid w:val="006C408A"/>
    <w:rsid w:val="006C4150"/>
    <w:rsid w:val="006C44D7"/>
    <w:rsid w:val="006C4728"/>
    <w:rsid w:val="006C507B"/>
    <w:rsid w:val="006C5186"/>
    <w:rsid w:val="006C51D2"/>
    <w:rsid w:val="006C51DA"/>
    <w:rsid w:val="006C5214"/>
    <w:rsid w:val="006C5683"/>
    <w:rsid w:val="006C5ADF"/>
    <w:rsid w:val="006C5E33"/>
    <w:rsid w:val="006C5E48"/>
    <w:rsid w:val="006C6434"/>
    <w:rsid w:val="006C6552"/>
    <w:rsid w:val="006C65CC"/>
    <w:rsid w:val="006C6926"/>
    <w:rsid w:val="006C6B08"/>
    <w:rsid w:val="006C6CD8"/>
    <w:rsid w:val="006C6CF4"/>
    <w:rsid w:val="006D013F"/>
    <w:rsid w:val="006D017F"/>
    <w:rsid w:val="006D032D"/>
    <w:rsid w:val="006D08DF"/>
    <w:rsid w:val="006D0A14"/>
    <w:rsid w:val="006D0A45"/>
    <w:rsid w:val="006D10BF"/>
    <w:rsid w:val="006D1D3F"/>
    <w:rsid w:val="006D20B4"/>
    <w:rsid w:val="006D211A"/>
    <w:rsid w:val="006D253B"/>
    <w:rsid w:val="006D2CCC"/>
    <w:rsid w:val="006D3C4F"/>
    <w:rsid w:val="006D44D0"/>
    <w:rsid w:val="006D5373"/>
    <w:rsid w:val="006D5625"/>
    <w:rsid w:val="006D57CB"/>
    <w:rsid w:val="006D5A82"/>
    <w:rsid w:val="006D5D92"/>
    <w:rsid w:val="006D60EE"/>
    <w:rsid w:val="006D6CDD"/>
    <w:rsid w:val="006D719D"/>
    <w:rsid w:val="006D7444"/>
    <w:rsid w:val="006D7F3E"/>
    <w:rsid w:val="006E044C"/>
    <w:rsid w:val="006E0A61"/>
    <w:rsid w:val="006E2251"/>
    <w:rsid w:val="006E36D4"/>
    <w:rsid w:val="006E3711"/>
    <w:rsid w:val="006E3992"/>
    <w:rsid w:val="006E3AAD"/>
    <w:rsid w:val="006E4118"/>
    <w:rsid w:val="006E4238"/>
    <w:rsid w:val="006E447A"/>
    <w:rsid w:val="006E4560"/>
    <w:rsid w:val="006E474E"/>
    <w:rsid w:val="006E481A"/>
    <w:rsid w:val="006E5068"/>
    <w:rsid w:val="006E665F"/>
    <w:rsid w:val="006E6948"/>
    <w:rsid w:val="006E720E"/>
    <w:rsid w:val="006E7B25"/>
    <w:rsid w:val="006E7B97"/>
    <w:rsid w:val="006E7C1C"/>
    <w:rsid w:val="006E7D23"/>
    <w:rsid w:val="006E7EEF"/>
    <w:rsid w:val="006F05FD"/>
    <w:rsid w:val="006F063E"/>
    <w:rsid w:val="006F0B83"/>
    <w:rsid w:val="006F15F3"/>
    <w:rsid w:val="006F1BBB"/>
    <w:rsid w:val="006F2173"/>
    <w:rsid w:val="006F2318"/>
    <w:rsid w:val="006F2550"/>
    <w:rsid w:val="006F2CA3"/>
    <w:rsid w:val="006F32BE"/>
    <w:rsid w:val="006F3B10"/>
    <w:rsid w:val="006F3EA8"/>
    <w:rsid w:val="006F41E7"/>
    <w:rsid w:val="006F4740"/>
    <w:rsid w:val="006F49A7"/>
    <w:rsid w:val="006F4ACD"/>
    <w:rsid w:val="006F55F9"/>
    <w:rsid w:val="006F568F"/>
    <w:rsid w:val="006F5862"/>
    <w:rsid w:val="006F58F8"/>
    <w:rsid w:val="006F6144"/>
    <w:rsid w:val="006F6798"/>
    <w:rsid w:val="006F6BA3"/>
    <w:rsid w:val="006F6D4C"/>
    <w:rsid w:val="006F6E67"/>
    <w:rsid w:val="006F7157"/>
    <w:rsid w:val="006F78E0"/>
    <w:rsid w:val="006F7FE0"/>
    <w:rsid w:val="0070032D"/>
    <w:rsid w:val="00701590"/>
    <w:rsid w:val="007015A2"/>
    <w:rsid w:val="00701CF4"/>
    <w:rsid w:val="00702150"/>
    <w:rsid w:val="00702B1B"/>
    <w:rsid w:val="00702C43"/>
    <w:rsid w:val="00702CFE"/>
    <w:rsid w:val="0070395E"/>
    <w:rsid w:val="00703C76"/>
    <w:rsid w:val="00704164"/>
    <w:rsid w:val="00704473"/>
    <w:rsid w:val="0070457A"/>
    <w:rsid w:val="00704730"/>
    <w:rsid w:val="00704E3D"/>
    <w:rsid w:val="00705031"/>
    <w:rsid w:val="0070508A"/>
    <w:rsid w:val="00705134"/>
    <w:rsid w:val="0070537D"/>
    <w:rsid w:val="007053D4"/>
    <w:rsid w:val="00705931"/>
    <w:rsid w:val="00706277"/>
    <w:rsid w:val="00706A58"/>
    <w:rsid w:val="007110E1"/>
    <w:rsid w:val="00711CFE"/>
    <w:rsid w:val="0071262B"/>
    <w:rsid w:val="0071266C"/>
    <w:rsid w:val="007127F4"/>
    <w:rsid w:val="00712AF8"/>
    <w:rsid w:val="00712CB6"/>
    <w:rsid w:val="00712E98"/>
    <w:rsid w:val="00713400"/>
    <w:rsid w:val="00713662"/>
    <w:rsid w:val="0071394E"/>
    <w:rsid w:val="007139C3"/>
    <w:rsid w:val="00714394"/>
    <w:rsid w:val="007143BC"/>
    <w:rsid w:val="00714B6D"/>
    <w:rsid w:val="007150B9"/>
    <w:rsid w:val="00715AAC"/>
    <w:rsid w:val="007163F8"/>
    <w:rsid w:val="00716B9D"/>
    <w:rsid w:val="00716D40"/>
    <w:rsid w:val="0071729C"/>
    <w:rsid w:val="007204DB"/>
    <w:rsid w:val="00720A60"/>
    <w:rsid w:val="00720E0B"/>
    <w:rsid w:val="007210F5"/>
    <w:rsid w:val="007211C3"/>
    <w:rsid w:val="00721282"/>
    <w:rsid w:val="007212CD"/>
    <w:rsid w:val="00721946"/>
    <w:rsid w:val="00721F7E"/>
    <w:rsid w:val="0072238C"/>
    <w:rsid w:val="007225B1"/>
    <w:rsid w:val="00722E29"/>
    <w:rsid w:val="007238C5"/>
    <w:rsid w:val="00724606"/>
    <w:rsid w:val="00724E85"/>
    <w:rsid w:val="007252D3"/>
    <w:rsid w:val="00725318"/>
    <w:rsid w:val="00725860"/>
    <w:rsid w:val="00725FAE"/>
    <w:rsid w:val="007266DD"/>
    <w:rsid w:val="00726815"/>
    <w:rsid w:val="00726B00"/>
    <w:rsid w:val="00726D0F"/>
    <w:rsid w:val="00726DA7"/>
    <w:rsid w:val="00727583"/>
    <w:rsid w:val="00727DDC"/>
    <w:rsid w:val="00730073"/>
    <w:rsid w:val="00730DAF"/>
    <w:rsid w:val="00730F89"/>
    <w:rsid w:val="00731296"/>
    <w:rsid w:val="00731542"/>
    <w:rsid w:val="0073161B"/>
    <w:rsid w:val="00732E20"/>
    <w:rsid w:val="00733025"/>
    <w:rsid w:val="00733094"/>
    <w:rsid w:val="007334DC"/>
    <w:rsid w:val="00733B19"/>
    <w:rsid w:val="00733BA3"/>
    <w:rsid w:val="00734887"/>
    <w:rsid w:val="00734994"/>
    <w:rsid w:val="007362FB"/>
    <w:rsid w:val="0073642E"/>
    <w:rsid w:val="007365B6"/>
    <w:rsid w:val="007367D8"/>
    <w:rsid w:val="00736B84"/>
    <w:rsid w:val="00736BBD"/>
    <w:rsid w:val="00737EBD"/>
    <w:rsid w:val="007401E2"/>
    <w:rsid w:val="0074057B"/>
    <w:rsid w:val="0074077D"/>
    <w:rsid w:val="0074081A"/>
    <w:rsid w:val="00740B49"/>
    <w:rsid w:val="00740D8C"/>
    <w:rsid w:val="00740E33"/>
    <w:rsid w:val="007411E5"/>
    <w:rsid w:val="00741268"/>
    <w:rsid w:val="00742F8A"/>
    <w:rsid w:val="007431CD"/>
    <w:rsid w:val="007435A0"/>
    <w:rsid w:val="007443C2"/>
    <w:rsid w:val="007447A4"/>
    <w:rsid w:val="00744FA3"/>
    <w:rsid w:val="00745BCD"/>
    <w:rsid w:val="007467B8"/>
    <w:rsid w:val="00746951"/>
    <w:rsid w:val="0074722C"/>
    <w:rsid w:val="0074791E"/>
    <w:rsid w:val="0075001A"/>
    <w:rsid w:val="00750376"/>
    <w:rsid w:val="0075047D"/>
    <w:rsid w:val="00750904"/>
    <w:rsid w:val="00750A08"/>
    <w:rsid w:val="00750A66"/>
    <w:rsid w:val="00750B28"/>
    <w:rsid w:val="00750D30"/>
    <w:rsid w:val="0075115D"/>
    <w:rsid w:val="007524D7"/>
    <w:rsid w:val="007525FF"/>
    <w:rsid w:val="0075283C"/>
    <w:rsid w:val="00752BB7"/>
    <w:rsid w:val="00753069"/>
    <w:rsid w:val="00753890"/>
    <w:rsid w:val="00753B7D"/>
    <w:rsid w:val="00754EEC"/>
    <w:rsid w:val="0075500C"/>
    <w:rsid w:val="0075501A"/>
    <w:rsid w:val="007555DF"/>
    <w:rsid w:val="00755818"/>
    <w:rsid w:val="00755B12"/>
    <w:rsid w:val="00755D21"/>
    <w:rsid w:val="00755E75"/>
    <w:rsid w:val="007565B5"/>
    <w:rsid w:val="00760C40"/>
    <w:rsid w:val="00760F74"/>
    <w:rsid w:val="00761434"/>
    <w:rsid w:val="0076150F"/>
    <w:rsid w:val="00761721"/>
    <w:rsid w:val="007618EF"/>
    <w:rsid w:val="00761A82"/>
    <w:rsid w:val="00761FD5"/>
    <w:rsid w:val="00762065"/>
    <w:rsid w:val="007624BB"/>
    <w:rsid w:val="00762725"/>
    <w:rsid w:val="00763DB6"/>
    <w:rsid w:val="00764B49"/>
    <w:rsid w:val="00764F70"/>
    <w:rsid w:val="00765CC3"/>
    <w:rsid w:val="00765DD8"/>
    <w:rsid w:val="007666DD"/>
    <w:rsid w:val="007669D3"/>
    <w:rsid w:val="00766D36"/>
    <w:rsid w:val="007673C6"/>
    <w:rsid w:val="007674A1"/>
    <w:rsid w:val="00767607"/>
    <w:rsid w:val="007677D5"/>
    <w:rsid w:val="00767E47"/>
    <w:rsid w:val="007703BF"/>
    <w:rsid w:val="0077054B"/>
    <w:rsid w:val="007708E3"/>
    <w:rsid w:val="007709CB"/>
    <w:rsid w:val="00770A23"/>
    <w:rsid w:val="0077103A"/>
    <w:rsid w:val="0077158D"/>
    <w:rsid w:val="0077165F"/>
    <w:rsid w:val="00771972"/>
    <w:rsid w:val="00771B64"/>
    <w:rsid w:val="00772FA4"/>
    <w:rsid w:val="00773503"/>
    <w:rsid w:val="007735C4"/>
    <w:rsid w:val="00773874"/>
    <w:rsid w:val="0077477A"/>
    <w:rsid w:val="00774FDC"/>
    <w:rsid w:val="00775048"/>
    <w:rsid w:val="00775273"/>
    <w:rsid w:val="0077555B"/>
    <w:rsid w:val="00775716"/>
    <w:rsid w:val="00775861"/>
    <w:rsid w:val="00775952"/>
    <w:rsid w:val="00775B52"/>
    <w:rsid w:val="00775EED"/>
    <w:rsid w:val="0077648B"/>
    <w:rsid w:val="007765DF"/>
    <w:rsid w:val="007767F2"/>
    <w:rsid w:val="00776AD1"/>
    <w:rsid w:val="007770B9"/>
    <w:rsid w:val="00780661"/>
    <w:rsid w:val="00780A4F"/>
    <w:rsid w:val="00780D88"/>
    <w:rsid w:val="00780F42"/>
    <w:rsid w:val="0078126C"/>
    <w:rsid w:val="00781934"/>
    <w:rsid w:val="0078195C"/>
    <w:rsid w:val="00781ABD"/>
    <w:rsid w:val="00781AD1"/>
    <w:rsid w:val="007833C7"/>
    <w:rsid w:val="007835FB"/>
    <w:rsid w:val="00783B85"/>
    <w:rsid w:val="007840F3"/>
    <w:rsid w:val="00784121"/>
    <w:rsid w:val="007842A0"/>
    <w:rsid w:val="00784315"/>
    <w:rsid w:val="00784B64"/>
    <w:rsid w:val="00784D55"/>
    <w:rsid w:val="0078518E"/>
    <w:rsid w:val="00785287"/>
    <w:rsid w:val="00785491"/>
    <w:rsid w:val="0078552D"/>
    <w:rsid w:val="007858C0"/>
    <w:rsid w:val="007861EB"/>
    <w:rsid w:val="007863BB"/>
    <w:rsid w:val="0078665C"/>
    <w:rsid w:val="0078679A"/>
    <w:rsid w:val="00786E65"/>
    <w:rsid w:val="0078707F"/>
    <w:rsid w:val="0078731C"/>
    <w:rsid w:val="00787678"/>
    <w:rsid w:val="00790739"/>
    <w:rsid w:val="00790DFB"/>
    <w:rsid w:val="007912F5"/>
    <w:rsid w:val="00791B10"/>
    <w:rsid w:val="0079218E"/>
    <w:rsid w:val="00792447"/>
    <w:rsid w:val="00792659"/>
    <w:rsid w:val="00792679"/>
    <w:rsid w:val="0079270E"/>
    <w:rsid w:val="00792855"/>
    <w:rsid w:val="007937CB"/>
    <w:rsid w:val="00794A05"/>
    <w:rsid w:val="00794F1A"/>
    <w:rsid w:val="00795B64"/>
    <w:rsid w:val="0079694C"/>
    <w:rsid w:val="00796DBD"/>
    <w:rsid w:val="0079726A"/>
    <w:rsid w:val="00797EA5"/>
    <w:rsid w:val="00797FAD"/>
    <w:rsid w:val="007A04F9"/>
    <w:rsid w:val="007A0AF5"/>
    <w:rsid w:val="007A354D"/>
    <w:rsid w:val="007A38D8"/>
    <w:rsid w:val="007A3D59"/>
    <w:rsid w:val="007A4C77"/>
    <w:rsid w:val="007A4E17"/>
    <w:rsid w:val="007A520F"/>
    <w:rsid w:val="007A533E"/>
    <w:rsid w:val="007A56E3"/>
    <w:rsid w:val="007A5922"/>
    <w:rsid w:val="007A5AF4"/>
    <w:rsid w:val="007A641B"/>
    <w:rsid w:val="007A660D"/>
    <w:rsid w:val="007A68DC"/>
    <w:rsid w:val="007A6C94"/>
    <w:rsid w:val="007A6D0D"/>
    <w:rsid w:val="007A737C"/>
    <w:rsid w:val="007A7F6D"/>
    <w:rsid w:val="007B0FBD"/>
    <w:rsid w:val="007B172E"/>
    <w:rsid w:val="007B1BAF"/>
    <w:rsid w:val="007B1E34"/>
    <w:rsid w:val="007B2245"/>
    <w:rsid w:val="007B27D7"/>
    <w:rsid w:val="007B2896"/>
    <w:rsid w:val="007B2CDD"/>
    <w:rsid w:val="007B3154"/>
    <w:rsid w:val="007B35F7"/>
    <w:rsid w:val="007B379B"/>
    <w:rsid w:val="007B3948"/>
    <w:rsid w:val="007B3B4C"/>
    <w:rsid w:val="007B3DE0"/>
    <w:rsid w:val="007B41D6"/>
    <w:rsid w:val="007B4F72"/>
    <w:rsid w:val="007B5445"/>
    <w:rsid w:val="007B5C63"/>
    <w:rsid w:val="007B6896"/>
    <w:rsid w:val="007B6EF4"/>
    <w:rsid w:val="007B7764"/>
    <w:rsid w:val="007B79F5"/>
    <w:rsid w:val="007B7BE9"/>
    <w:rsid w:val="007C04D4"/>
    <w:rsid w:val="007C0A01"/>
    <w:rsid w:val="007C0C9A"/>
    <w:rsid w:val="007C0E04"/>
    <w:rsid w:val="007C123B"/>
    <w:rsid w:val="007C13DF"/>
    <w:rsid w:val="007C21F1"/>
    <w:rsid w:val="007C2827"/>
    <w:rsid w:val="007C2B1F"/>
    <w:rsid w:val="007C30E0"/>
    <w:rsid w:val="007C3224"/>
    <w:rsid w:val="007C344C"/>
    <w:rsid w:val="007C3813"/>
    <w:rsid w:val="007C3858"/>
    <w:rsid w:val="007C39AF"/>
    <w:rsid w:val="007C3A26"/>
    <w:rsid w:val="007C41F0"/>
    <w:rsid w:val="007C4228"/>
    <w:rsid w:val="007C42C0"/>
    <w:rsid w:val="007C5029"/>
    <w:rsid w:val="007C543F"/>
    <w:rsid w:val="007C6DD2"/>
    <w:rsid w:val="007C6E85"/>
    <w:rsid w:val="007C6F36"/>
    <w:rsid w:val="007C70A7"/>
    <w:rsid w:val="007C73B0"/>
    <w:rsid w:val="007C74E5"/>
    <w:rsid w:val="007C76FB"/>
    <w:rsid w:val="007D060B"/>
    <w:rsid w:val="007D0E43"/>
    <w:rsid w:val="007D13E7"/>
    <w:rsid w:val="007D1991"/>
    <w:rsid w:val="007D1A22"/>
    <w:rsid w:val="007D1E37"/>
    <w:rsid w:val="007D2037"/>
    <w:rsid w:val="007D232F"/>
    <w:rsid w:val="007D2385"/>
    <w:rsid w:val="007D2E2D"/>
    <w:rsid w:val="007D3D9D"/>
    <w:rsid w:val="007D3DC7"/>
    <w:rsid w:val="007D402B"/>
    <w:rsid w:val="007D4220"/>
    <w:rsid w:val="007D4762"/>
    <w:rsid w:val="007D48B3"/>
    <w:rsid w:val="007D4985"/>
    <w:rsid w:val="007D52CA"/>
    <w:rsid w:val="007D563E"/>
    <w:rsid w:val="007D577F"/>
    <w:rsid w:val="007D5B51"/>
    <w:rsid w:val="007D5F71"/>
    <w:rsid w:val="007D5FC1"/>
    <w:rsid w:val="007D715A"/>
    <w:rsid w:val="007D740C"/>
    <w:rsid w:val="007E0153"/>
    <w:rsid w:val="007E0931"/>
    <w:rsid w:val="007E0E9E"/>
    <w:rsid w:val="007E10A9"/>
    <w:rsid w:val="007E17B3"/>
    <w:rsid w:val="007E19DC"/>
    <w:rsid w:val="007E1CDD"/>
    <w:rsid w:val="007E21FB"/>
    <w:rsid w:val="007E2347"/>
    <w:rsid w:val="007E26A8"/>
    <w:rsid w:val="007E26BB"/>
    <w:rsid w:val="007E2E3F"/>
    <w:rsid w:val="007E329D"/>
    <w:rsid w:val="007E32F4"/>
    <w:rsid w:val="007E39E7"/>
    <w:rsid w:val="007E420B"/>
    <w:rsid w:val="007E47D2"/>
    <w:rsid w:val="007E4927"/>
    <w:rsid w:val="007E4932"/>
    <w:rsid w:val="007E49D4"/>
    <w:rsid w:val="007E502C"/>
    <w:rsid w:val="007E598A"/>
    <w:rsid w:val="007E5A74"/>
    <w:rsid w:val="007E5BD7"/>
    <w:rsid w:val="007E6023"/>
    <w:rsid w:val="007E740B"/>
    <w:rsid w:val="007E75F0"/>
    <w:rsid w:val="007E7968"/>
    <w:rsid w:val="007F00E2"/>
    <w:rsid w:val="007F013A"/>
    <w:rsid w:val="007F067A"/>
    <w:rsid w:val="007F0691"/>
    <w:rsid w:val="007F088F"/>
    <w:rsid w:val="007F1FB0"/>
    <w:rsid w:val="007F2D90"/>
    <w:rsid w:val="007F4211"/>
    <w:rsid w:val="007F4F82"/>
    <w:rsid w:val="007F53A5"/>
    <w:rsid w:val="007F54DB"/>
    <w:rsid w:val="007F6A9A"/>
    <w:rsid w:val="007F6B93"/>
    <w:rsid w:val="007F6B9F"/>
    <w:rsid w:val="007F709F"/>
    <w:rsid w:val="007F73DA"/>
    <w:rsid w:val="007F77D5"/>
    <w:rsid w:val="007F78FA"/>
    <w:rsid w:val="0080042A"/>
    <w:rsid w:val="008008F3"/>
    <w:rsid w:val="008009C8"/>
    <w:rsid w:val="0080120B"/>
    <w:rsid w:val="008013D6"/>
    <w:rsid w:val="008014FC"/>
    <w:rsid w:val="00801CA0"/>
    <w:rsid w:val="00801EEA"/>
    <w:rsid w:val="00802493"/>
    <w:rsid w:val="00802785"/>
    <w:rsid w:val="00802D6D"/>
    <w:rsid w:val="008039FE"/>
    <w:rsid w:val="008041D5"/>
    <w:rsid w:val="00804653"/>
    <w:rsid w:val="00804A2E"/>
    <w:rsid w:val="0080514A"/>
    <w:rsid w:val="00805337"/>
    <w:rsid w:val="00805D36"/>
    <w:rsid w:val="00806336"/>
    <w:rsid w:val="008066F8"/>
    <w:rsid w:val="00806A84"/>
    <w:rsid w:val="00806F66"/>
    <w:rsid w:val="008073D2"/>
    <w:rsid w:val="0080750E"/>
    <w:rsid w:val="00807C6C"/>
    <w:rsid w:val="0081034B"/>
    <w:rsid w:val="0081035F"/>
    <w:rsid w:val="00811F8C"/>
    <w:rsid w:val="0081243E"/>
    <w:rsid w:val="00812B10"/>
    <w:rsid w:val="00812BC0"/>
    <w:rsid w:val="00812F11"/>
    <w:rsid w:val="00813278"/>
    <w:rsid w:val="00813385"/>
    <w:rsid w:val="0081340B"/>
    <w:rsid w:val="008134B6"/>
    <w:rsid w:val="00813869"/>
    <w:rsid w:val="00813D52"/>
    <w:rsid w:val="00813DA5"/>
    <w:rsid w:val="00813E59"/>
    <w:rsid w:val="00814626"/>
    <w:rsid w:val="00814C53"/>
    <w:rsid w:val="008150FE"/>
    <w:rsid w:val="00815400"/>
    <w:rsid w:val="00816273"/>
    <w:rsid w:val="0081628A"/>
    <w:rsid w:val="00816304"/>
    <w:rsid w:val="0081632F"/>
    <w:rsid w:val="00816703"/>
    <w:rsid w:val="00816BD8"/>
    <w:rsid w:val="00816C39"/>
    <w:rsid w:val="00816E37"/>
    <w:rsid w:val="008176AC"/>
    <w:rsid w:val="00817BB4"/>
    <w:rsid w:val="00817E89"/>
    <w:rsid w:val="00817E9F"/>
    <w:rsid w:val="0082089E"/>
    <w:rsid w:val="00821021"/>
    <w:rsid w:val="008214BB"/>
    <w:rsid w:val="00821609"/>
    <w:rsid w:val="00821B58"/>
    <w:rsid w:val="0082202C"/>
    <w:rsid w:val="0082210E"/>
    <w:rsid w:val="00822117"/>
    <w:rsid w:val="008225E3"/>
    <w:rsid w:val="00822922"/>
    <w:rsid w:val="00822D06"/>
    <w:rsid w:val="00822D4E"/>
    <w:rsid w:val="00823329"/>
    <w:rsid w:val="00823A49"/>
    <w:rsid w:val="00823B4E"/>
    <w:rsid w:val="00823CEC"/>
    <w:rsid w:val="00824478"/>
    <w:rsid w:val="00824594"/>
    <w:rsid w:val="0082460C"/>
    <w:rsid w:val="008249B0"/>
    <w:rsid w:val="00824A07"/>
    <w:rsid w:val="0082529F"/>
    <w:rsid w:val="00825BF1"/>
    <w:rsid w:val="0082606C"/>
    <w:rsid w:val="008268A1"/>
    <w:rsid w:val="00826AC0"/>
    <w:rsid w:val="00826CD4"/>
    <w:rsid w:val="00826D8D"/>
    <w:rsid w:val="00826F17"/>
    <w:rsid w:val="00826F4C"/>
    <w:rsid w:val="00827183"/>
    <w:rsid w:val="0082722A"/>
    <w:rsid w:val="00827797"/>
    <w:rsid w:val="00827B01"/>
    <w:rsid w:val="0083135D"/>
    <w:rsid w:val="008319BD"/>
    <w:rsid w:val="0083226E"/>
    <w:rsid w:val="00833014"/>
    <w:rsid w:val="00833970"/>
    <w:rsid w:val="00833FBB"/>
    <w:rsid w:val="00834846"/>
    <w:rsid w:val="00834A99"/>
    <w:rsid w:val="00834BCA"/>
    <w:rsid w:val="00834D0E"/>
    <w:rsid w:val="00834F10"/>
    <w:rsid w:val="008350BD"/>
    <w:rsid w:val="00835237"/>
    <w:rsid w:val="0083544C"/>
    <w:rsid w:val="008356E1"/>
    <w:rsid w:val="0083676A"/>
    <w:rsid w:val="00836A4D"/>
    <w:rsid w:val="00836F94"/>
    <w:rsid w:val="0083737F"/>
    <w:rsid w:val="00837699"/>
    <w:rsid w:val="008377DA"/>
    <w:rsid w:val="00837F82"/>
    <w:rsid w:val="00837FEE"/>
    <w:rsid w:val="008409B9"/>
    <w:rsid w:val="00840AFF"/>
    <w:rsid w:val="0084183C"/>
    <w:rsid w:val="00842A25"/>
    <w:rsid w:val="00843122"/>
    <w:rsid w:val="00843427"/>
    <w:rsid w:val="00843842"/>
    <w:rsid w:val="0084459B"/>
    <w:rsid w:val="008448DD"/>
    <w:rsid w:val="00844D06"/>
    <w:rsid w:val="00844EC9"/>
    <w:rsid w:val="00845811"/>
    <w:rsid w:val="00845A15"/>
    <w:rsid w:val="0084632F"/>
    <w:rsid w:val="0084708B"/>
    <w:rsid w:val="00847121"/>
    <w:rsid w:val="00847309"/>
    <w:rsid w:val="0084765F"/>
    <w:rsid w:val="00847998"/>
    <w:rsid w:val="00847C0D"/>
    <w:rsid w:val="00847C2B"/>
    <w:rsid w:val="00847DA7"/>
    <w:rsid w:val="00850C0F"/>
    <w:rsid w:val="00850EF7"/>
    <w:rsid w:val="0085106A"/>
    <w:rsid w:val="008523F6"/>
    <w:rsid w:val="00852A1F"/>
    <w:rsid w:val="00853C37"/>
    <w:rsid w:val="00853F10"/>
    <w:rsid w:val="00853F6C"/>
    <w:rsid w:val="008541E3"/>
    <w:rsid w:val="0085468B"/>
    <w:rsid w:val="00854EA0"/>
    <w:rsid w:val="008552FC"/>
    <w:rsid w:val="00855423"/>
    <w:rsid w:val="008556B3"/>
    <w:rsid w:val="00855B06"/>
    <w:rsid w:val="008561BB"/>
    <w:rsid w:val="008565AA"/>
    <w:rsid w:val="00856CC4"/>
    <w:rsid w:val="008575F9"/>
    <w:rsid w:val="008579BB"/>
    <w:rsid w:val="00857D29"/>
    <w:rsid w:val="00857E25"/>
    <w:rsid w:val="00860071"/>
    <w:rsid w:val="00860A30"/>
    <w:rsid w:val="00861747"/>
    <w:rsid w:val="00862095"/>
    <w:rsid w:val="0086214C"/>
    <w:rsid w:val="008623D5"/>
    <w:rsid w:val="008629A8"/>
    <w:rsid w:val="00862ACF"/>
    <w:rsid w:val="00863089"/>
    <w:rsid w:val="00863198"/>
    <w:rsid w:val="00863544"/>
    <w:rsid w:val="00863B3D"/>
    <w:rsid w:val="008640B5"/>
    <w:rsid w:val="00864C32"/>
    <w:rsid w:val="00864C9F"/>
    <w:rsid w:val="00864D55"/>
    <w:rsid w:val="00865199"/>
    <w:rsid w:val="00865426"/>
    <w:rsid w:val="008655BA"/>
    <w:rsid w:val="00865F44"/>
    <w:rsid w:val="0086605D"/>
    <w:rsid w:val="00866572"/>
    <w:rsid w:val="008679BC"/>
    <w:rsid w:val="008679DC"/>
    <w:rsid w:val="00870272"/>
    <w:rsid w:val="008706AE"/>
    <w:rsid w:val="00870CB6"/>
    <w:rsid w:val="00870D76"/>
    <w:rsid w:val="00871421"/>
    <w:rsid w:val="00871499"/>
    <w:rsid w:val="008719AC"/>
    <w:rsid w:val="00871DC7"/>
    <w:rsid w:val="0087270F"/>
    <w:rsid w:val="00872882"/>
    <w:rsid w:val="008734F5"/>
    <w:rsid w:val="00873CED"/>
    <w:rsid w:val="00873D3D"/>
    <w:rsid w:val="00873FEA"/>
    <w:rsid w:val="0087419B"/>
    <w:rsid w:val="00874232"/>
    <w:rsid w:val="008743DF"/>
    <w:rsid w:val="00874592"/>
    <w:rsid w:val="0087475F"/>
    <w:rsid w:val="00874E59"/>
    <w:rsid w:val="00875113"/>
    <w:rsid w:val="0087516A"/>
    <w:rsid w:val="00875679"/>
    <w:rsid w:val="00875ADE"/>
    <w:rsid w:val="00875E1F"/>
    <w:rsid w:val="00875E91"/>
    <w:rsid w:val="008777A6"/>
    <w:rsid w:val="008778FD"/>
    <w:rsid w:val="00877C0D"/>
    <w:rsid w:val="0088028E"/>
    <w:rsid w:val="008807EE"/>
    <w:rsid w:val="00880A96"/>
    <w:rsid w:val="008816F0"/>
    <w:rsid w:val="008818F6"/>
    <w:rsid w:val="00881D88"/>
    <w:rsid w:val="00881FFE"/>
    <w:rsid w:val="00882EC4"/>
    <w:rsid w:val="00882F6D"/>
    <w:rsid w:val="00883059"/>
    <w:rsid w:val="0088398E"/>
    <w:rsid w:val="008844D7"/>
    <w:rsid w:val="00884B9F"/>
    <w:rsid w:val="00885BEA"/>
    <w:rsid w:val="00885C12"/>
    <w:rsid w:val="00885C52"/>
    <w:rsid w:val="008864AD"/>
    <w:rsid w:val="00886AC5"/>
    <w:rsid w:val="00887705"/>
    <w:rsid w:val="00887887"/>
    <w:rsid w:val="00887AA0"/>
    <w:rsid w:val="00887E02"/>
    <w:rsid w:val="00890237"/>
    <w:rsid w:val="00890535"/>
    <w:rsid w:val="008909F3"/>
    <w:rsid w:val="00891E92"/>
    <w:rsid w:val="00892580"/>
    <w:rsid w:val="00892ADF"/>
    <w:rsid w:val="0089305C"/>
    <w:rsid w:val="008933A7"/>
    <w:rsid w:val="00893479"/>
    <w:rsid w:val="008936E7"/>
    <w:rsid w:val="00893F73"/>
    <w:rsid w:val="0089429A"/>
    <w:rsid w:val="00894A90"/>
    <w:rsid w:val="00894B87"/>
    <w:rsid w:val="00894EAA"/>
    <w:rsid w:val="00894FC1"/>
    <w:rsid w:val="00895FCB"/>
    <w:rsid w:val="008977CD"/>
    <w:rsid w:val="00897C66"/>
    <w:rsid w:val="00897E03"/>
    <w:rsid w:val="00897E9E"/>
    <w:rsid w:val="00897F77"/>
    <w:rsid w:val="008A05E0"/>
    <w:rsid w:val="008A1186"/>
    <w:rsid w:val="008A1517"/>
    <w:rsid w:val="008A198D"/>
    <w:rsid w:val="008A1C47"/>
    <w:rsid w:val="008A212A"/>
    <w:rsid w:val="008A34BF"/>
    <w:rsid w:val="008A35E7"/>
    <w:rsid w:val="008A37DD"/>
    <w:rsid w:val="008A4CBF"/>
    <w:rsid w:val="008A5290"/>
    <w:rsid w:val="008A5549"/>
    <w:rsid w:val="008A593A"/>
    <w:rsid w:val="008A59F8"/>
    <w:rsid w:val="008A5A27"/>
    <w:rsid w:val="008A6C5A"/>
    <w:rsid w:val="008B0061"/>
    <w:rsid w:val="008B0EAD"/>
    <w:rsid w:val="008B1718"/>
    <w:rsid w:val="008B190C"/>
    <w:rsid w:val="008B1E83"/>
    <w:rsid w:val="008B1EF5"/>
    <w:rsid w:val="008B1EF9"/>
    <w:rsid w:val="008B219A"/>
    <w:rsid w:val="008B2483"/>
    <w:rsid w:val="008B2537"/>
    <w:rsid w:val="008B27A3"/>
    <w:rsid w:val="008B2C9C"/>
    <w:rsid w:val="008B2DF3"/>
    <w:rsid w:val="008B2E4C"/>
    <w:rsid w:val="008B349C"/>
    <w:rsid w:val="008B376A"/>
    <w:rsid w:val="008B3F57"/>
    <w:rsid w:val="008B4969"/>
    <w:rsid w:val="008B4F9D"/>
    <w:rsid w:val="008B5660"/>
    <w:rsid w:val="008B6576"/>
    <w:rsid w:val="008B6CDC"/>
    <w:rsid w:val="008B7220"/>
    <w:rsid w:val="008B75D5"/>
    <w:rsid w:val="008B78BE"/>
    <w:rsid w:val="008B78D8"/>
    <w:rsid w:val="008B7BAA"/>
    <w:rsid w:val="008C00CA"/>
    <w:rsid w:val="008C0246"/>
    <w:rsid w:val="008C031A"/>
    <w:rsid w:val="008C08A5"/>
    <w:rsid w:val="008C1349"/>
    <w:rsid w:val="008C144D"/>
    <w:rsid w:val="008C31A3"/>
    <w:rsid w:val="008C347E"/>
    <w:rsid w:val="008C384A"/>
    <w:rsid w:val="008C44D9"/>
    <w:rsid w:val="008C4510"/>
    <w:rsid w:val="008C479C"/>
    <w:rsid w:val="008C47B4"/>
    <w:rsid w:val="008C4D4B"/>
    <w:rsid w:val="008C4E14"/>
    <w:rsid w:val="008C4EDA"/>
    <w:rsid w:val="008C4F75"/>
    <w:rsid w:val="008C543B"/>
    <w:rsid w:val="008C55A4"/>
    <w:rsid w:val="008C596B"/>
    <w:rsid w:val="008C5BFF"/>
    <w:rsid w:val="008C5C97"/>
    <w:rsid w:val="008C64E3"/>
    <w:rsid w:val="008C725D"/>
    <w:rsid w:val="008C7337"/>
    <w:rsid w:val="008C7741"/>
    <w:rsid w:val="008C7883"/>
    <w:rsid w:val="008C78F9"/>
    <w:rsid w:val="008C7B5C"/>
    <w:rsid w:val="008C7BDB"/>
    <w:rsid w:val="008C7F11"/>
    <w:rsid w:val="008D044B"/>
    <w:rsid w:val="008D0D1E"/>
    <w:rsid w:val="008D10E6"/>
    <w:rsid w:val="008D110C"/>
    <w:rsid w:val="008D1B47"/>
    <w:rsid w:val="008D1E79"/>
    <w:rsid w:val="008D29A6"/>
    <w:rsid w:val="008D32AF"/>
    <w:rsid w:val="008D345F"/>
    <w:rsid w:val="008D35E0"/>
    <w:rsid w:val="008D3735"/>
    <w:rsid w:val="008D3C16"/>
    <w:rsid w:val="008D49A4"/>
    <w:rsid w:val="008D5693"/>
    <w:rsid w:val="008D592A"/>
    <w:rsid w:val="008D5BAA"/>
    <w:rsid w:val="008D72D4"/>
    <w:rsid w:val="008D776F"/>
    <w:rsid w:val="008D7A19"/>
    <w:rsid w:val="008D7E13"/>
    <w:rsid w:val="008E08F0"/>
    <w:rsid w:val="008E1068"/>
    <w:rsid w:val="008E18A0"/>
    <w:rsid w:val="008E1AB4"/>
    <w:rsid w:val="008E1CC0"/>
    <w:rsid w:val="008E1E54"/>
    <w:rsid w:val="008E2AA2"/>
    <w:rsid w:val="008E3732"/>
    <w:rsid w:val="008E3921"/>
    <w:rsid w:val="008E3B7C"/>
    <w:rsid w:val="008E3C88"/>
    <w:rsid w:val="008E43B5"/>
    <w:rsid w:val="008E47E0"/>
    <w:rsid w:val="008E4880"/>
    <w:rsid w:val="008E48A2"/>
    <w:rsid w:val="008E5643"/>
    <w:rsid w:val="008E5DA4"/>
    <w:rsid w:val="008E7211"/>
    <w:rsid w:val="008E76BD"/>
    <w:rsid w:val="008E78F2"/>
    <w:rsid w:val="008E792D"/>
    <w:rsid w:val="008F0055"/>
    <w:rsid w:val="008F022C"/>
    <w:rsid w:val="008F089A"/>
    <w:rsid w:val="008F0AB5"/>
    <w:rsid w:val="008F0E05"/>
    <w:rsid w:val="008F0E9C"/>
    <w:rsid w:val="008F1168"/>
    <w:rsid w:val="008F12B1"/>
    <w:rsid w:val="008F141E"/>
    <w:rsid w:val="008F1521"/>
    <w:rsid w:val="008F1F09"/>
    <w:rsid w:val="008F2453"/>
    <w:rsid w:val="008F2838"/>
    <w:rsid w:val="008F4588"/>
    <w:rsid w:val="008F55DF"/>
    <w:rsid w:val="008F5988"/>
    <w:rsid w:val="008F6667"/>
    <w:rsid w:val="008F6794"/>
    <w:rsid w:val="008F783D"/>
    <w:rsid w:val="008F7853"/>
    <w:rsid w:val="008F7AA3"/>
    <w:rsid w:val="009003DE"/>
    <w:rsid w:val="009003EA"/>
    <w:rsid w:val="009005B7"/>
    <w:rsid w:val="00900C7B"/>
    <w:rsid w:val="00901569"/>
    <w:rsid w:val="00902929"/>
    <w:rsid w:val="00902EC7"/>
    <w:rsid w:val="0090318C"/>
    <w:rsid w:val="00903488"/>
    <w:rsid w:val="00903FE5"/>
    <w:rsid w:val="00904084"/>
    <w:rsid w:val="00904425"/>
    <w:rsid w:val="00904795"/>
    <w:rsid w:val="009049FD"/>
    <w:rsid w:val="00904AA8"/>
    <w:rsid w:val="00904FB5"/>
    <w:rsid w:val="00905021"/>
    <w:rsid w:val="0090587F"/>
    <w:rsid w:val="00905D12"/>
    <w:rsid w:val="00905FE5"/>
    <w:rsid w:val="00906619"/>
    <w:rsid w:val="00906A71"/>
    <w:rsid w:val="00906F35"/>
    <w:rsid w:val="0090727F"/>
    <w:rsid w:val="009075A0"/>
    <w:rsid w:val="00907955"/>
    <w:rsid w:val="0090799A"/>
    <w:rsid w:val="00907B8B"/>
    <w:rsid w:val="00907F11"/>
    <w:rsid w:val="0091270C"/>
    <w:rsid w:val="00912DE0"/>
    <w:rsid w:val="00913421"/>
    <w:rsid w:val="00913558"/>
    <w:rsid w:val="00913652"/>
    <w:rsid w:val="009136F6"/>
    <w:rsid w:val="0091481B"/>
    <w:rsid w:val="00914825"/>
    <w:rsid w:val="00915246"/>
    <w:rsid w:val="009158A4"/>
    <w:rsid w:val="00915B81"/>
    <w:rsid w:val="00916A15"/>
    <w:rsid w:val="00916E58"/>
    <w:rsid w:val="00916EB9"/>
    <w:rsid w:val="00916F7B"/>
    <w:rsid w:val="00916FE3"/>
    <w:rsid w:val="00917380"/>
    <w:rsid w:val="00917433"/>
    <w:rsid w:val="00917887"/>
    <w:rsid w:val="00917E45"/>
    <w:rsid w:val="009207DB"/>
    <w:rsid w:val="00922024"/>
    <w:rsid w:val="00922AF6"/>
    <w:rsid w:val="00922FE4"/>
    <w:rsid w:val="0092353A"/>
    <w:rsid w:val="009244A4"/>
    <w:rsid w:val="00924694"/>
    <w:rsid w:val="009246F6"/>
    <w:rsid w:val="00924B93"/>
    <w:rsid w:val="00924BF3"/>
    <w:rsid w:val="00924E99"/>
    <w:rsid w:val="009254AC"/>
    <w:rsid w:val="00925501"/>
    <w:rsid w:val="00925C4F"/>
    <w:rsid w:val="00925E32"/>
    <w:rsid w:val="00926301"/>
    <w:rsid w:val="00926982"/>
    <w:rsid w:val="00926BC8"/>
    <w:rsid w:val="00926BF2"/>
    <w:rsid w:val="009270C4"/>
    <w:rsid w:val="00930F71"/>
    <w:rsid w:val="00931B25"/>
    <w:rsid w:val="00931C34"/>
    <w:rsid w:val="0093200A"/>
    <w:rsid w:val="00932196"/>
    <w:rsid w:val="0093226D"/>
    <w:rsid w:val="00932459"/>
    <w:rsid w:val="00932B16"/>
    <w:rsid w:val="00932E25"/>
    <w:rsid w:val="00932FE6"/>
    <w:rsid w:val="00933252"/>
    <w:rsid w:val="00933AD8"/>
    <w:rsid w:val="0093412A"/>
    <w:rsid w:val="00934FA8"/>
    <w:rsid w:val="009353A5"/>
    <w:rsid w:val="00935434"/>
    <w:rsid w:val="00935C35"/>
    <w:rsid w:val="00936535"/>
    <w:rsid w:val="0093740F"/>
    <w:rsid w:val="00937B4A"/>
    <w:rsid w:val="00937C1D"/>
    <w:rsid w:val="00937F9B"/>
    <w:rsid w:val="0094028A"/>
    <w:rsid w:val="009405AC"/>
    <w:rsid w:val="009405DB"/>
    <w:rsid w:val="00940CD3"/>
    <w:rsid w:val="00940F58"/>
    <w:rsid w:val="00940FC3"/>
    <w:rsid w:val="00941140"/>
    <w:rsid w:val="0094131D"/>
    <w:rsid w:val="0094185C"/>
    <w:rsid w:val="00941C49"/>
    <w:rsid w:val="00942120"/>
    <w:rsid w:val="00942316"/>
    <w:rsid w:val="009425F7"/>
    <w:rsid w:val="00942A91"/>
    <w:rsid w:val="00942F09"/>
    <w:rsid w:val="00942FE3"/>
    <w:rsid w:val="009437F6"/>
    <w:rsid w:val="00943DD5"/>
    <w:rsid w:val="00944637"/>
    <w:rsid w:val="00944BC7"/>
    <w:rsid w:val="00944BF0"/>
    <w:rsid w:val="00945072"/>
    <w:rsid w:val="009450E6"/>
    <w:rsid w:val="00945FFF"/>
    <w:rsid w:val="00946136"/>
    <w:rsid w:val="00946208"/>
    <w:rsid w:val="00947B25"/>
    <w:rsid w:val="00950B62"/>
    <w:rsid w:val="009512B1"/>
    <w:rsid w:val="009512F4"/>
    <w:rsid w:val="00951A3E"/>
    <w:rsid w:val="00951FA8"/>
    <w:rsid w:val="00951FD8"/>
    <w:rsid w:val="0095348B"/>
    <w:rsid w:val="00953BA0"/>
    <w:rsid w:val="00953BB4"/>
    <w:rsid w:val="00954282"/>
    <w:rsid w:val="00954427"/>
    <w:rsid w:val="0095467D"/>
    <w:rsid w:val="00954E74"/>
    <w:rsid w:val="00955150"/>
    <w:rsid w:val="009555AB"/>
    <w:rsid w:val="009562BF"/>
    <w:rsid w:val="00956BBB"/>
    <w:rsid w:val="00957A1B"/>
    <w:rsid w:val="009601D4"/>
    <w:rsid w:val="0096064F"/>
    <w:rsid w:val="009607DA"/>
    <w:rsid w:val="00961505"/>
    <w:rsid w:val="009618F2"/>
    <w:rsid w:val="00961B3E"/>
    <w:rsid w:val="0096205F"/>
    <w:rsid w:val="0096323E"/>
    <w:rsid w:val="00963285"/>
    <w:rsid w:val="00963992"/>
    <w:rsid w:val="0096475C"/>
    <w:rsid w:val="00964924"/>
    <w:rsid w:val="00964C19"/>
    <w:rsid w:val="00965161"/>
    <w:rsid w:val="00965401"/>
    <w:rsid w:val="00965D84"/>
    <w:rsid w:val="00965E37"/>
    <w:rsid w:val="00965F51"/>
    <w:rsid w:val="0096646C"/>
    <w:rsid w:val="009666AA"/>
    <w:rsid w:val="009666FE"/>
    <w:rsid w:val="00966E16"/>
    <w:rsid w:val="0096797D"/>
    <w:rsid w:val="00967C2F"/>
    <w:rsid w:val="00970F27"/>
    <w:rsid w:val="009710C3"/>
    <w:rsid w:val="009713DD"/>
    <w:rsid w:val="00971C53"/>
    <w:rsid w:val="0097224A"/>
    <w:rsid w:val="009725F2"/>
    <w:rsid w:val="00972DC6"/>
    <w:rsid w:val="00972F2E"/>
    <w:rsid w:val="0097311D"/>
    <w:rsid w:val="00973179"/>
    <w:rsid w:val="00973F4F"/>
    <w:rsid w:val="00974105"/>
    <w:rsid w:val="00974795"/>
    <w:rsid w:val="00975C75"/>
    <w:rsid w:val="009761B8"/>
    <w:rsid w:val="009761BB"/>
    <w:rsid w:val="00976390"/>
    <w:rsid w:val="00976582"/>
    <w:rsid w:val="0097766C"/>
    <w:rsid w:val="00977BCA"/>
    <w:rsid w:val="00977F9B"/>
    <w:rsid w:val="0098177A"/>
    <w:rsid w:val="009833A5"/>
    <w:rsid w:val="00983A3C"/>
    <w:rsid w:val="00983CE9"/>
    <w:rsid w:val="00983EFD"/>
    <w:rsid w:val="00984A8A"/>
    <w:rsid w:val="00985855"/>
    <w:rsid w:val="00985CBA"/>
    <w:rsid w:val="00985D58"/>
    <w:rsid w:val="00985DFA"/>
    <w:rsid w:val="00986257"/>
    <w:rsid w:val="0098643B"/>
    <w:rsid w:val="00986861"/>
    <w:rsid w:val="009868C9"/>
    <w:rsid w:val="009868E0"/>
    <w:rsid w:val="0098766B"/>
    <w:rsid w:val="00987BF5"/>
    <w:rsid w:val="00987C35"/>
    <w:rsid w:val="00987CBC"/>
    <w:rsid w:val="00987FE7"/>
    <w:rsid w:val="00990519"/>
    <w:rsid w:val="00990609"/>
    <w:rsid w:val="00990904"/>
    <w:rsid w:val="00990AAE"/>
    <w:rsid w:val="00990DB9"/>
    <w:rsid w:val="00991487"/>
    <w:rsid w:val="00991706"/>
    <w:rsid w:val="009917E6"/>
    <w:rsid w:val="00992022"/>
    <w:rsid w:val="009924B9"/>
    <w:rsid w:val="009925AC"/>
    <w:rsid w:val="00992815"/>
    <w:rsid w:val="009928D3"/>
    <w:rsid w:val="00992935"/>
    <w:rsid w:val="00992E3D"/>
    <w:rsid w:val="0099301E"/>
    <w:rsid w:val="00993070"/>
    <w:rsid w:val="009936DB"/>
    <w:rsid w:val="00993FFC"/>
    <w:rsid w:val="009943CA"/>
    <w:rsid w:val="00994EA1"/>
    <w:rsid w:val="00995141"/>
    <w:rsid w:val="0099589D"/>
    <w:rsid w:val="00995E04"/>
    <w:rsid w:val="009961D6"/>
    <w:rsid w:val="00996326"/>
    <w:rsid w:val="00996349"/>
    <w:rsid w:val="00996415"/>
    <w:rsid w:val="00996546"/>
    <w:rsid w:val="009966A8"/>
    <w:rsid w:val="00996C6A"/>
    <w:rsid w:val="0099723F"/>
    <w:rsid w:val="00997798"/>
    <w:rsid w:val="009978A9"/>
    <w:rsid w:val="00997C99"/>
    <w:rsid w:val="00997F98"/>
    <w:rsid w:val="009A09B4"/>
    <w:rsid w:val="009A1CD8"/>
    <w:rsid w:val="009A1CE8"/>
    <w:rsid w:val="009A1CF6"/>
    <w:rsid w:val="009A2838"/>
    <w:rsid w:val="009A2EFF"/>
    <w:rsid w:val="009A2FDF"/>
    <w:rsid w:val="009A327E"/>
    <w:rsid w:val="009A3567"/>
    <w:rsid w:val="009A38E3"/>
    <w:rsid w:val="009A44E8"/>
    <w:rsid w:val="009A4654"/>
    <w:rsid w:val="009A4A0D"/>
    <w:rsid w:val="009A4F69"/>
    <w:rsid w:val="009A5703"/>
    <w:rsid w:val="009A5B4A"/>
    <w:rsid w:val="009A5F6E"/>
    <w:rsid w:val="009A5FA4"/>
    <w:rsid w:val="009A602D"/>
    <w:rsid w:val="009A61FF"/>
    <w:rsid w:val="009A74CB"/>
    <w:rsid w:val="009A775A"/>
    <w:rsid w:val="009A7A01"/>
    <w:rsid w:val="009A7C99"/>
    <w:rsid w:val="009B063C"/>
    <w:rsid w:val="009B1570"/>
    <w:rsid w:val="009B1D07"/>
    <w:rsid w:val="009B1DA5"/>
    <w:rsid w:val="009B2086"/>
    <w:rsid w:val="009B2453"/>
    <w:rsid w:val="009B28FD"/>
    <w:rsid w:val="009B2AD6"/>
    <w:rsid w:val="009B2B64"/>
    <w:rsid w:val="009B2C8B"/>
    <w:rsid w:val="009B34B9"/>
    <w:rsid w:val="009B35D6"/>
    <w:rsid w:val="009B4BDC"/>
    <w:rsid w:val="009B5594"/>
    <w:rsid w:val="009B57DF"/>
    <w:rsid w:val="009B5879"/>
    <w:rsid w:val="009B5A37"/>
    <w:rsid w:val="009B6792"/>
    <w:rsid w:val="009B7144"/>
    <w:rsid w:val="009B729E"/>
    <w:rsid w:val="009B7498"/>
    <w:rsid w:val="009B74A2"/>
    <w:rsid w:val="009B74BB"/>
    <w:rsid w:val="009B79FA"/>
    <w:rsid w:val="009B7ED4"/>
    <w:rsid w:val="009C0531"/>
    <w:rsid w:val="009C067A"/>
    <w:rsid w:val="009C0741"/>
    <w:rsid w:val="009C0CB4"/>
    <w:rsid w:val="009C0EF9"/>
    <w:rsid w:val="009C104A"/>
    <w:rsid w:val="009C13BA"/>
    <w:rsid w:val="009C178B"/>
    <w:rsid w:val="009C17E8"/>
    <w:rsid w:val="009C1CED"/>
    <w:rsid w:val="009C221F"/>
    <w:rsid w:val="009C27F8"/>
    <w:rsid w:val="009C34CB"/>
    <w:rsid w:val="009C3600"/>
    <w:rsid w:val="009C3BFC"/>
    <w:rsid w:val="009C3D84"/>
    <w:rsid w:val="009C411A"/>
    <w:rsid w:val="009C4228"/>
    <w:rsid w:val="009C42B4"/>
    <w:rsid w:val="009C443A"/>
    <w:rsid w:val="009C469D"/>
    <w:rsid w:val="009C50B7"/>
    <w:rsid w:val="009C51B3"/>
    <w:rsid w:val="009C5923"/>
    <w:rsid w:val="009C598C"/>
    <w:rsid w:val="009C6283"/>
    <w:rsid w:val="009C6981"/>
    <w:rsid w:val="009C7773"/>
    <w:rsid w:val="009C79FD"/>
    <w:rsid w:val="009C7A50"/>
    <w:rsid w:val="009C7B1D"/>
    <w:rsid w:val="009D03F1"/>
    <w:rsid w:val="009D1CF4"/>
    <w:rsid w:val="009D2E19"/>
    <w:rsid w:val="009D2E2B"/>
    <w:rsid w:val="009D3305"/>
    <w:rsid w:val="009D3528"/>
    <w:rsid w:val="009D380F"/>
    <w:rsid w:val="009D3E7A"/>
    <w:rsid w:val="009D402B"/>
    <w:rsid w:val="009D49AF"/>
    <w:rsid w:val="009D4AC6"/>
    <w:rsid w:val="009D5001"/>
    <w:rsid w:val="009D57A7"/>
    <w:rsid w:val="009D5A1E"/>
    <w:rsid w:val="009D77C9"/>
    <w:rsid w:val="009D79E5"/>
    <w:rsid w:val="009D7CC2"/>
    <w:rsid w:val="009D7D14"/>
    <w:rsid w:val="009D7D70"/>
    <w:rsid w:val="009E0410"/>
    <w:rsid w:val="009E0B59"/>
    <w:rsid w:val="009E0BFF"/>
    <w:rsid w:val="009E1607"/>
    <w:rsid w:val="009E1C62"/>
    <w:rsid w:val="009E2E06"/>
    <w:rsid w:val="009E2E5A"/>
    <w:rsid w:val="009E33D1"/>
    <w:rsid w:val="009E3EB0"/>
    <w:rsid w:val="009E4459"/>
    <w:rsid w:val="009E466E"/>
    <w:rsid w:val="009E52D3"/>
    <w:rsid w:val="009E6A55"/>
    <w:rsid w:val="009E6DD0"/>
    <w:rsid w:val="009E6F5C"/>
    <w:rsid w:val="009E7562"/>
    <w:rsid w:val="009E7ADC"/>
    <w:rsid w:val="009F0861"/>
    <w:rsid w:val="009F0BD9"/>
    <w:rsid w:val="009F1474"/>
    <w:rsid w:val="009F1A0A"/>
    <w:rsid w:val="009F21DC"/>
    <w:rsid w:val="009F2803"/>
    <w:rsid w:val="009F2859"/>
    <w:rsid w:val="009F293D"/>
    <w:rsid w:val="009F2BA2"/>
    <w:rsid w:val="009F3100"/>
    <w:rsid w:val="009F31A9"/>
    <w:rsid w:val="009F3332"/>
    <w:rsid w:val="009F33FA"/>
    <w:rsid w:val="009F344F"/>
    <w:rsid w:val="009F3645"/>
    <w:rsid w:val="009F3AC7"/>
    <w:rsid w:val="009F4283"/>
    <w:rsid w:val="009F42F3"/>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1149"/>
    <w:rsid w:val="00A01C1F"/>
    <w:rsid w:val="00A01C86"/>
    <w:rsid w:val="00A01C98"/>
    <w:rsid w:val="00A02901"/>
    <w:rsid w:val="00A02A9F"/>
    <w:rsid w:val="00A02CE8"/>
    <w:rsid w:val="00A02EE0"/>
    <w:rsid w:val="00A035F2"/>
    <w:rsid w:val="00A03C90"/>
    <w:rsid w:val="00A04C41"/>
    <w:rsid w:val="00A051FC"/>
    <w:rsid w:val="00A05A92"/>
    <w:rsid w:val="00A05ACF"/>
    <w:rsid w:val="00A05D66"/>
    <w:rsid w:val="00A06A54"/>
    <w:rsid w:val="00A06E22"/>
    <w:rsid w:val="00A06EFA"/>
    <w:rsid w:val="00A10207"/>
    <w:rsid w:val="00A10423"/>
    <w:rsid w:val="00A10D02"/>
    <w:rsid w:val="00A11911"/>
    <w:rsid w:val="00A122D2"/>
    <w:rsid w:val="00A1238B"/>
    <w:rsid w:val="00A1260D"/>
    <w:rsid w:val="00A12CAC"/>
    <w:rsid w:val="00A13081"/>
    <w:rsid w:val="00A137EE"/>
    <w:rsid w:val="00A14AA2"/>
    <w:rsid w:val="00A1548E"/>
    <w:rsid w:val="00A15A52"/>
    <w:rsid w:val="00A15DE0"/>
    <w:rsid w:val="00A1614F"/>
    <w:rsid w:val="00A162F2"/>
    <w:rsid w:val="00A171E1"/>
    <w:rsid w:val="00A1727C"/>
    <w:rsid w:val="00A172FD"/>
    <w:rsid w:val="00A17433"/>
    <w:rsid w:val="00A179AD"/>
    <w:rsid w:val="00A17AEF"/>
    <w:rsid w:val="00A17CFF"/>
    <w:rsid w:val="00A17D5B"/>
    <w:rsid w:val="00A20A26"/>
    <w:rsid w:val="00A215B0"/>
    <w:rsid w:val="00A218FE"/>
    <w:rsid w:val="00A21F85"/>
    <w:rsid w:val="00A22384"/>
    <w:rsid w:val="00A22536"/>
    <w:rsid w:val="00A227AB"/>
    <w:rsid w:val="00A2283C"/>
    <w:rsid w:val="00A230B1"/>
    <w:rsid w:val="00A2323D"/>
    <w:rsid w:val="00A240AC"/>
    <w:rsid w:val="00A240FF"/>
    <w:rsid w:val="00A24B17"/>
    <w:rsid w:val="00A25A12"/>
    <w:rsid w:val="00A266C7"/>
    <w:rsid w:val="00A26C96"/>
    <w:rsid w:val="00A2732C"/>
    <w:rsid w:val="00A277C7"/>
    <w:rsid w:val="00A27A71"/>
    <w:rsid w:val="00A27F02"/>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4FB9"/>
    <w:rsid w:val="00A3516F"/>
    <w:rsid w:val="00A353D8"/>
    <w:rsid w:val="00A35B31"/>
    <w:rsid w:val="00A3664B"/>
    <w:rsid w:val="00A36B46"/>
    <w:rsid w:val="00A36BD5"/>
    <w:rsid w:val="00A36FB3"/>
    <w:rsid w:val="00A374B1"/>
    <w:rsid w:val="00A401BF"/>
    <w:rsid w:val="00A40906"/>
    <w:rsid w:val="00A40C3D"/>
    <w:rsid w:val="00A40C5E"/>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4BAB"/>
    <w:rsid w:val="00A459D9"/>
    <w:rsid w:val="00A45BF7"/>
    <w:rsid w:val="00A46385"/>
    <w:rsid w:val="00A463EB"/>
    <w:rsid w:val="00A466BC"/>
    <w:rsid w:val="00A469C6"/>
    <w:rsid w:val="00A47029"/>
    <w:rsid w:val="00A47341"/>
    <w:rsid w:val="00A50299"/>
    <w:rsid w:val="00A503CF"/>
    <w:rsid w:val="00A50F4B"/>
    <w:rsid w:val="00A510C2"/>
    <w:rsid w:val="00A51D1A"/>
    <w:rsid w:val="00A51D94"/>
    <w:rsid w:val="00A52100"/>
    <w:rsid w:val="00A52885"/>
    <w:rsid w:val="00A53048"/>
    <w:rsid w:val="00A535DB"/>
    <w:rsid w:val="00A536D5"/>
    <w:rsid w:val="00A53F09"/>
    <w:rsid w:val="00A53FCE"/>
    <w:rsid w:val="00A5425D"/>
    <w:rsid w:val="00A54DAA"/>
    <w:rsid w:val="00A5510E"/>
    <w:rsid w:val="00A559F4"/>
    <w:rsid w:val="00A56512"/>
    <w:rsid w:val="00A56547"/>
    <w:rsid w:val="00A56BBE"/>
    <w:rsid w:val="00A56D12"/>
    <w:rsid w:val="00A570E0"/>
    <w:rsid w:val="00A57343"/>
    <w:rsid w:val="00A57566"/>
    <w:rsid w:val="00A57889"/>
    <w:rsid w:val="00A6027F"/>
    <w:rsid w:val="00A606A0"/>
    <w:rsid w:val="00A60AEA"/>
    <w:rsid w:val="00A60E0C"/>
    <w:rsid w:val="00A611FE"/>
    <w:rsid w:val="00A61263"/>
    <w:rsid w:val="00A614AD"/>
    <w:rsid w:val="00A61805"/>
    <w:rsid w:val="00A61886"/>
    <w:rsid w:val="00A61C42"/>
    <w:rsid w:val="00A626C0"/>
    <w:rsid w:val="00A63706"/>
    <w:rsid w:val="00A63991"/>
    <w:rsid w:val="00A63A0E"/>
    <w:rsid w:val="00A63D89"/>
    <w:rsid w:val="00A64DAD"/>
    <w:rsid w:val="00A650DB"/>
    <w:rsid w:val="00A65406"/>
    <w:rsid w:val="00A65E52"/>
    <w:rsid w:val="00A6616B"/>
    <w:rsid w:val="00A66B3D"/>
    <w:rsid w:val="00A66E04"/>
    <w:rsid w:val="00A671B3"/>
    <w:rsid w:val="00A6775B"/>
    <w:rsid w:val="00A67816"/>
    <w:rsid w:val="00A67E84"/>
    <w:rsid w:val="00A67F13"/>
    <w:rsid w:val="00A71084"/>
    <w:rsid w:val="00A71181"/>
    <w:rsid w:val="00A71996"/>
    <w:rsid w:val="00A71E69"/>
    <w:rsid w:val="00A7290C"/>
    <w:rsid w:val="00A72ADA"/>
    <w:rsid w:val="00A733CD"/>
    <w:rsid w:val="00A73642"/>
    <w:rsid w:val="00A73647"/>
    <w:rsid w:val="00A73915"/>
    <w:rsid w:val="00A740A9"/>
    <w:rsid w:val="00A740DC"/>
    <w:rsid w:val="00A74C0B"/>
    <w:rsid w:val="00A74CED"/>
    <w:rsid w:val="00A74E03"/>
    <w:rsid w:val="00A75085"/>
    <w:rsid w:val="00A753C1"/>
    <w:rsid w:val="00A7588B"/>
    <w:rsid w:val="00A76063"/>
    <w:rsid w:val="00A7661A"/>
    <w:rsid w:val="00A767A1"/>
    <w:rsid w:val="00A767FD"/>
    <w:rsid w:val="00A771BF"/>
    <w:rsid w:val="00A77A3F"/>
    <w:rsid w:val="00A801BC"/>
    <w:rsid w:val="00A80822"/>
    <w:rsid w:val="00A80B84"/>
    <w:rsid w:val="00A80D67"/>
    <w:rsid w:val="00A815D0"/>
    <w:rsid w:val="00A81953"/>
    <w:rsid w:val="00A823AB"/>
    <w:rsid w:val="00A824E1"/>
    <w:rsid w:val="00A82C6D"/>
    <w:rsid w:val="00A84155"/>
    <w:rsid w:val="00A84AE2"/>
    <w:rsid w:val="00A84AEB"/>
    <w:rsid w:val="00A84DD3"/>
    <w:rsid w:val="00A861F3"/>
    <w:rsid w:val="00A86A66"/>
    <w:rsid w:val="00A86BD8"/>
    <w:rsid w:val="00A86F1A"/>
    <w:rsid w:val="00A87A3E"/>
    <w:rsid w:val="00A87B18"/>
    <w:rsid w:val="00A90283"/>
    <w:rsid w:val="00A90686"/>
    <w:rsid w:val="00A9074A"/>
    <w:rsid w:val="00A90888"/>
    <w:rsid w:val="00A90B04"/>
    <w:rsid w:val="00A90B1F"/>
    <w:rsid w:val="00A90DB1"/>
    <w:rsid w:val="00A90DCE"/>
    <w:rsid w:val="00A910CC"/>
    <w:rsid w:val="00A9147B"/>
    <w:rsid w:val="00A9162D"/>
    <w:rsid w:val="00A917A8"/>
    <w:rsid w:val="00A91BA8"/>
    <w:rsid w:val="00A91DB9"/>
    <w:rsid w:val="00A91EF1"/>
    <w:rsid w:val="00A91EF2"/>
    <w:rsid w:val="00A91EF4"/>
    <w:rsid w:val="00A92331"/>
    <w:rsid w:val="00A92E10"/>
    <w:rsid w:val="00A9325C"/>
    <w:rsid w:val="00A9390E"/>
    <w:rsid w:val="00A93B3D"/>
    <w:rsid w:val="00A94129"/>
    <w:rsid w:val="00A94171"/>
    <w:rsid w:val="00A947DA"/>
    <w:rsid w:val="00A94FD5"/>
    <w:rsid w:val="00A950AD"/>
    <w:rsid w:val="00A95559"/>
    <w:rsid w:val="00A95F9F"/>
    <w:rsid w:val="00A95FC9"/>
    <w:rsid w:val="00A96CAB"/>
    <w:rsid w:val="00A96E85"/>
    <w:rsid w:val="00A96FC6"/>
    <w:rsid w:val="00A97B61"/>
    <w:rsid w:val="00AA01DA"/>
    <w:rsid w:val="00AA046E"/>
    <w:rsid w:val="00AA04E0"/>
    <w:rsid w:val="00AA0766"/>
    <w:rsid w:val="00AA0F42"/>
    <w:rsid w:val="00AA115C"/>
    <w:rsid w:val="00AA1211"/>
    <w:rsid w:val="00AA1579"/>
    <w:rsid w:val="00AA2101"/>
    <w:rsid w:val="00AA258C"/>
    <w:rsid w:val="00AA2854"/>
    <w:rsid w:val="00AA2E76"/>
    <w:rsid w:val="00AA35E5"/>
    <w:rsid w:val="00AA37D3"/>
    <w:rsid w:val="00AA41E9"/>
    <w:rsid w:val="00AA4482"/>
    <w:rsid w:val="00AA450C"/>
    <w:rsid w:val="00AA4AE0"/>
    <w:rsid w:val="00AA5139"/>
    <w:rsid w:val="00AA5265"/>
    <w:rsid w:val="00AA53F1"/>
    <w:rsid w:val="00AA579B"/>
    <w:rsid w:val="00AA5AEF"/>
    <w:rsid w:val="00AA5C51"/>
    <w:rsid w:val="00AA5E31"/>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F20"/>
    <w:rsid w:val="00AB39BF"/>
    <w:rsid w:val="00AB3F7B"/>
    <w:rsid w:val="00AB4419"/>
    <w:rsid w:val="00AB4976"/>
    <w:rsid w:val="00AB4AD8"/>
    <w:rsid w:val="00AB5597"/>
    <w:rsid w:val="00AB6DFC"/>
    <w:rsid w:val="00AB7786"/>
    <w:rsid w:val="00AB7A79"/>
    <w:rsid w:val="00AB7DD2"/>
    <w:rsid w:val="00AC0189"/>
    <w:rsid w:val="00AC0934"/>
    <w:rsid w:val="00AC09CD"/>
    <w:rsid w:val="00AC1004"/>
    <w:rsid w:val="00AC165A"/>
    <w:rsid w:val="00AC2832"/>
    <w:rsid w:val="00AC2885"/>
    <w:rsid w:val="00AC37AF"/>
    <w:rsid w:val="00AC3821"/>
    <w:rsid w:val="00AC3AD8"/>
    <w:rsid w:val="00AC3DB7"/>
    <w:rsid w:val="00AC400E"/>
    <w:rsid w:val="00AC4293"/>
    <w:rsid w:val="00AC47BD"/>
    <w:rsid w:val="00AC4E38"/>
    <w:rsid w:val="00AC561A"/>
    <w:rsid w:val="00AC570E"/>
    <w:rsid w:val="00AC57D2"/>
    <w:rsid w:val="00AC658F"/>
    <w:rsid w:val="00AC7899"/>
    <w:rsid w:val="00AC7F42"/>
    <w:rsid w:val="00AD00BF"/>
    <w:rsid w:val="00AD0B96"/>
    <w:rsid w:val="00AD1A5F"/>
    <w:rsid w:val="00AD1A60"/>
    <w:rsid w:val="00AD1C44"/>
    <w:rsid w:val="00AD1C70"/>
    <w:rsid w:val="00AD2762"/>
    <w:rsid w:val="00AD27FC"/>
    <w:rsid w:val="00AD2ACE"/>
    <w:rsid w:val="00AD2B92"/>
    <w:rsid w:val="00AD3A38"/>
    <w:rsid w:val="00AD3FA7"/>
    <w:rsid w:val="00AD4029"/>
    <w:rsid w:val="00AD4B09"/>
    <w:rsid w:val="00AD4EF7"/>
    <w:rsid w:val="00AD4FA3"/>
    <w:rsid w:val="00AD50AD"/>
    <w:rsid w:val="00AD514D"/>
    <w:rsid w:val="00AD516C"/>
    <w:rsid w:val="00AD570A"/>
    <w:rsid w:val="00AD5DEF"/>
    <w:rsid w:val="00AD5FD1"/>
    <w:rsid w:val="00AD6407"/>
    <w:rsid w:val="00AD6E95"/>
    <w:rsid w:val="00AD752F"/>
    <w:rsid w:val="00AD79BB"/>
    <w:rsid w:val="00AE00CA"/>
    <w:rsid w:val="00AE10C4"/>
    <w:rsid w:val="00AE1197"/>
    <w:rsid w:val="00AE1472"/>
    <w:rsid w:val="00AE1524"/>
    <w:rsid w:val="00AE1AE1"/>
    <w:rsid w:val="00AE254F"/>
    <w:rsid w:val="00AE25B1"/>
    <w:rsid w:val="00AE260E"/>
    <w:rsid w:val="00AE2C77"/>
    <w:rsid w:val="00AE2D01"/>
    <w:rsid w:val="00AE415F"/>
    <w:rsid w:val="00AE4E21"/>
    <w:rsid w:val="00AE4F15"/>
    <w:rsid w:val="00AE55BC"/>
    <w:rsid w:val="00AE572E"/>
    <w:rsid w:val="00AE57D2"/>
    <w:rsid w:val="00AE638D"/>
    <w:rsid w:val="00AE686D"/>
    <w:rsid w:val="00AE6B27"/>
    <w:rsid w:val="00AE6D6A"/>
    <w:rsid w:val="00AE6F0F"/>
    <w:rsid w:val="00AF00D2"/>
    <w:rsid w:val="00AF0B16"/>
    <w:rsid w:val="00AF0F96"/>
    <w:rsid w:val="00AF21D7"/>
    <w:rsid w:val="00AF222F"/>
    <w:rsid w:val="00AF25EE"/>
    <w:rsid w:val="00AF2893"/>
    <w:rsid w:val="00AF28EB"/>
    <w:rsid w:val="00AF2ED6"/>
    <w:rsid w:val="00AF3178"/>
    <w:rsid w:val="00AF36B6"/>
    <w:rsid w:val="00AF3A61"/>
    <w:rsid w:val="00AF3C6C"/>
    <w:rsid w:val="00AF49AE"/>
    <w:rsid w:val="00AF4AB5"/>
    <w:rsid w:val="00AF4E1B"/>
    <w:rsid w:val="00AF527E"/>
    <w:rsid w:val="00AF5407"/>
    <w:rsid w:val="00AF5AC5"/>
    <w:rsid w:val="00AF5D56"/>
    <w:rsid w:val="00AF6595"/>
    <w:rsid w:val="00AF7444"/>
    <w:rsid w:val="00AF782D"/>
    <w:rsid w:val="00B00D08"/>
    <w:rsid w:val="00B00ED5"/>
    <w:rsid w:val="00B017EA"/>
    <w:rsid w:val="00B01B8C"/>
    <w:rsid w:val="00B022CF"/>
    <w:rsid w:val="00B02808"/>
    <w:rsid w:val="00B0284A"/>
    <w:rsid w:val="00B028BC"/>
    <w:rsid w:val="00B02BB7"/>
    <w:rsid w:val="00B02BF0"/>
    <w:rsid w:val="00B02EEE"/>
    <w:rsid w:val="00B037DC"/>
    <w:rsid w:val="00B03861"/>
    <w:rsid w:val="00B038A2"/>
    <w:rsid w:val="00B03AB4"/>
    <w:rsid w:val="00B04580"/>
    <w:rsid w:val="00B0459A"/>
    <w:rsid w:val="00B04830"/>
    <w:rsid w:val="00B04972"/>
    <w:rsid w:val="00B04BED"/>
    <w:rsid w:val="00B05B34"/>
    <w:rsid w:val="00B05B91"/>
    <w:rsid w:val="00B05FE5"/>
    <w:rsid w:val="00B0613A"/>
    <w:rsid w:val="00B062A6"/>
    <w:rsid w:val="00B06382"/>
    <w:rsid w:val="00B0689A"/>
    <w:rsid w:val="00B0694E"/>
    <w:rsid w:val="00B069B2"/>
    <w:rsid w:val="00B069BA"/>
    <w:rsid w:val="00B06DD5"/>
    <w:rsid w:val="00B0711E"/>
    <w:rsid w:val="00B07297"/>
    <w:rsid w:val="00B077CC"/>
    <w:rsid w:val="00B07CD8"/>
    <w:rsid w:val="00B10346"/>
    <w:rsid w:val="00B10762"/>
    <w:rsid w:val="00B10B90"/>
    <w:rsid w:val="00B11197"/>
    <w:rsid w:val="00B11268"/>
    <w:rsid w:val="00B119A6"/>
    <w:rsid w:val="00B11D78"/>
    <w:rsid w:val="00B11F38"/>
    <w:rsid w:val="00B123E2"/>
    <w:rsid w:val="00B12FD0"/>
    <w:rsid w:val="00B13F7C"/>
    <w:rsid w:val="00B1423D"/>
    <w:rsid w:val="00B1482F"/>
    <w:rsid w:val="00B148D0"/>
    <w:rsid w:val="00B14E03"/>
    <w:rsid w:val="00B1524E"/>
    <w:rsid w:val="00B152C6"/>
    <w:rsid w:val="00B1597B"/>
    <w:rsid w:val="00B15BB2"/>
    <w:rsid w:val="00B16611"/>
    <w:rsid w:val="00B17016"/>
    <w:rsid w:val="00B20AF2"/>
    <w:rsid w:val="00B2147B"/>
    <w:rsid w:val="00B214DD"/>
    <w:rsid w:val="00B216F9"/>
    <w:rsid w:val="00B21ED5"/>
    <w:rsid w:val="00B229BE"/>
    <w:rsid w:val="00B22AE1"/>
    <w:rsid w:val="00B22D02"/>
    <w:rsid w:val="00B23157"/>
    <w:rsid w:val="00B23C29"/>
    <w:rsid w:val="00B241E3"/>
    <w:rsid w:val="00B2557E"/>
    <w:rsid w:val="00B25819"/>
    <w:rsid w:val="00B25C72"/>
    <w:rsid w:val="00B25E6F"/>
    <w:rsid w:val="00B27220"/>
    <w:rsid w:val="00B27A6D"/>
    <w:rsid w:val="00B27CC0"/>
    <w:rsid w:val="00B3098F"/>
    <w:rsid w:val="00B30A2A"/>
    <w:rsid w:val="00B30B07"/>
    <w:rsid w:val="00B30BCF"/>
    <w:rsid w:val="00B314D0"/>
    <w:rsid w:val="00B31F6E"/>
    <w:rsid w:val="00B324B7"/>
    <w:rsid w:val="00B32F2D"/>
    <w:rsid w:val="00B33321"/>
    <w:rsid w:val="00B3341E"/>
    <w:rsid w:val="00B3370B"/>
    <w:rsid w:val="00B34296"/>
    <w:rsid w:val="00B344C2"/>
    <w:rsid w:val="00B34C4E"/>
    <w:rsid w:val="00B3517D"/>
    <w:rsid w:val="00B35221"/>
    <w:rsid w:val="00B35520"/>
    <w:rsid w:val="00B3690C"/>
    <w:rsid w:val="00B370C8"/>
    <w:rsid w:val="00B3763B"/>
    <w:rsid w:val="00B37B57"/>
    <w:rsid w:val="00B40330"/>
    <w:rsid w:val="00B406E5"/>
    <w:rsid w:val="00B41674"/>
    <w:rsid w:val="00B4180D"/>
    <w:rsid w:val="00B41B90"/>
    <w:rsid w:val="00B4299A"/>
    <w:rsid w:val="00B42A94"/>
    <w:rsid w:val="00B42C20"/>
    <w:rsid w:val="00B42D9A"/>
    <w:rsid w:val="00B42EFB"/>
    <w:rsid w:val="00B42F20"/>
    <w:rsid w:val="00B4329A"/>
    <w:rsid w:val="00B434EA"/>
    <w:rsid w:val="00B43CED"/>
    <w:rsid w:val="00B44D47"/>
    <w:rsid w:val="00B44D96"/>
    <w:rsid w:val="00B4521F"/>
    <w:rsid w:val="00B45928"/>
    <w:rsid w:val="00B45E16"/>
    <w:rsid w:val="00B45E8C"/>
    <w:rsid w:val="00B46B3C"/>
    <w:rsid w:val="00B470FE"/>
    <w:rsid w:val="00B47148"/>
    <w:rsid w:val="00B47B29"/>
    <w:rsid w:val="00B47FE8"/>
    <w:rsid w:val="00B50036"/>
    <w:rsid w:val="00B50B5A"/>
    <w:rsid w:val="00B50F51"/>
    <w:rsid w:val="00B51403"/>
    <w:rsid w:val="00B51A2F"/>
    <w:rsid w:val="00B51B5B"/>
    <w:rsid w:val="00B52111"/>
    <w:rsid w:val="00B528D0"/>
    <w:rsid w:val="00B52FAF"/>
    <w:rsid w:val="00B52FDA"/>
    <w:rsid w:val="00B5323F"/>
    <w:rsid w:val="00B539EB"/>
    <w:rsid w:val="00B54550"/>
    <w:rsid w:val="00B5495B"/>
    <w:rsid w:val="00B54A5A"/>
    <w:rsid w:val="00B54F0F"/>
    <w:rsid w:val="00B54FEB"/>
    <w:rsid w:val="00B55695"/>
    <w:rsid w:val="00B562E6"/>
    <w:rsid w:val="00B5639B"/>
    <w:rsid w:val="00B5660B"/>
    <w:rsid w:val="00B57643"/>
    <w:rsid w:val="00B576E1"/>
    <w:rsid w:val="00B6004E"/>
    <w:rsid w:val="00B60477"/>
    <w:rsid w:val="00B6072A"/>
    <w:rsid w:val="00B608F1"/>
    <w:rsid w:val="00B60F79"/>
    <w:rsid w:val="00B611B5"/>
    <w:rsid w:val="00B61337"/>
    <w:rsid w:val="00B61B49"/>
    <w:rsid w:val="00B62538"/>
    <w:rsid w:val="00B6254F"/>
    <w:rsid w:val="00B6317C"/>
    <w:rsid w:val="00B633B9"/>
    <w:rsid w:val="00B63545"/>
    <w:rsid w:val="00B63591"/>
    <w:rsid w:val="00B635C6"/>
    <w:rsid w:val="00B63704"/>
    <w:rsid w:val="00B63742"/>
    <w:rsid w:val="00B637D9"/>
    <w:rsid w:val="00B63B4A"/>
    <w:rsid w:val="00B64496"/>
    <w:rsid w:val="00B64498"/>
    <w:rsid w:val="00B6604C"/>
    <w:rsid w:val="00B664B0"/>
    <w:rsid w:val="00B66853"/>
    <w:rsid w:val="00B669B6"/>
    <w:rsid w:val="00B67120"/>
    <w:rsid w:val="00B673CA"/>
    <w:rsid w:val="00B6753E"/>
    <w:rsid w:val="00B67550"/>
    <w:rsid w:val="00B679F5"/>
    <w:rsid w:val="00B67B36"/>
    <w:rsid w:val="00B7117A"/>
    <w:rsid w:val="00B71203"/>
    <w:rsid w:val="00B72053"/>
    <w:rsid w:val="00B7234F"/>
    <w:rsid w:val="00B72537"/>
    <w:rsid w:val="00B73B57"/>
    <w:rsid w:val="00B746D5"/>
    <w:rsid w:val="00B74753"/>
    <w:rsid w:val="00B74BDA"/>
    <w:rsid w:val="00B75037"/>
    <w:rsid w:val="00B75159"/>
    <w:rsid w:val="00B759D6"/>
    <w:rsid w:val="00B75AAD"/>
    <w:rsid w:val="00B75D3F"/>
    <w:rsid w:val="00B7745A"/>
    <w:rsid w:val="00B77723"/>
    <w:rsid w:val="00B77ABB"/>
    <w:rsid w:val="00B77E12"/>
    <w:rsid w:val="00B77E50"/>
    <w:rsid w:val="00B802CA"/>
    <w:rsid w:val="00B80B08"/>
    <w:rsid w:val="00B80E0E"/>
    <w:rsid w:val="00B815D3"/>
    <w:rsid w:val="00B818D4"/>
    <w:rsid w:val="00B82C39"/>
    <w:rsid w:val="00B82DE1"/>
    <w:rsid w:val="00B83476"/>
    <w:rsid w:val="00B835D2"/>
    <w:rsid w:val="00B842EE"/>
    <w:rsid w:val="00B84396"/>
    <w:rsid w:val="00B843A1"/>
    <w:rsid w:val="00B84410"/>
    <w:rsid w:val="00B848BE"/>
    <w:rsid w:val="00B84978"/>
    <w:rsid w:val="00B84FF8"/>
    <w:rsid w:val="00B8573A"/>
    <w:rsid w:val="00B85861"/>
    <w:rsid w:val="00B85AE3"/>
    <w:rsid w:val="00B861A7"/>
    <w:rsid w:val="00B86DA8"/>
    <w:rsid w:val="00B8748B"/>
    <w:rsid w:val="00B87BC1"/>
    <w:rsid w:val="00B87F56"/>
    <w:rsid w:val="00B911CB"/>
    <w:rsid w:val="00B91818"/>
    <w:rsid w:val="00B919AB"/>
    <w:rsid w:val="00B927B0"/>
    <w:rsid w:val="00B92F7A"/>
    <w:rsid w:val="00B931D0"/>
    <w:rsid w:val="00B93597"/>
    <w:rsid w:val="00B94798"/>
    <w:rsid w:val="00B947FD"/>
    <w:rsid w:val="00B94BE5"/>
    <w:rsid w:val="00B96011"/>
    <w:rsid w:val="00B965AF"/>
    <w:rsid w:val="00B96964"/>
    <w:rsid w:val="00B97182"/>
    <w:rsid w:val="00B977A2"/>
    <w:rsid w:val="00B97DBD"/>
    <w:rsid w:val="00BA0255"/>
    <w:rsid w:val="00BA064A"/>
    <w:rsid w:val="00BA06D4"/>
    <w:rsid w:val="00BA075F"/>
    <w:rsid w:val="00BA0A76"/>
    <w:rsid w:val="00BA0D2A"/>
    <w:rsid w:val="00BA0FA7"/>
    <w:rsid w:val="00BA1218"/>
    <w:rsid w:val="00BA147A"/>
    <w:rsid w:val="00BA1B48"/>
    <w:rsid w:val="00BA1BDC"/>
    <w:rsid w:val="00BA1D32"/>
    <w:rsid w:val="00BA256B"/>
    <w:rsid w:val="00BA31A5"/>
    <w:rsid w:val="00BA3DFA"/>
    <w:rsid w:val="00BA52C1"/>
    <w:rsid w:val="00BA58C0"/>
    <w:rsid w:val="00BA6166"/>
    <w:rsid w:val="00BA683A"/>
    <w:rsid w:val="00BA739B"/>
    <w:rsid w:val="00BA73DC"/>
    <w:rsid w:val="00BA76B1"/>
    <w:rsid w:val="00BA7A38"/>
    <w:rsid w:val="00BA7CCB"/>
    <w:rsid w:val="00BB0423"/>
    <w:rsid w:val="00BB1CBD"/>
    <w:rsid w:val="00BB1EA8"/>
    <w:rsid w:val="00BB1FFA"/>
    <w:rsid w:val="00BB2B1F"/>
    <w:rsid w:val="00BB2F0B"/>
    <w:rsid w:val="00BB3326"/>
    <w:rsid w:val="00BB36C5"/>
    <w:rsid w:val="00BB3A60"/>
    <w:rsid w:val="00BB3B5B"/>
    <w:rsid w:val="00BB4C56"/>
    <w:rsid w:val="00BB58CA"/>
    <w:rsid w:val="00BB5F6C"/>
    <w:rsid w:val="00BB60C3"/>
    <w:rsid w:val="00BB61B4"/>
    <w:rsid w:val="00BB6796"/>
    <w:rsid w:val="00BB690D"/>
    <w:rsid w:val="00BB69B6"/>
    <w:rsid w:val="00BB6C88"/>
    <w:rsid w:val="00BB6ECF"/>
    <w:rsid w:val="00BB74B3"/>
    <w:rsid w:val="00BB76A1"/>
    <w:rsid w:val="00BB777A"/>
    <w:rsid w:val="00BB7A45"/>
    <w:rsid w:val="00BB7C25"/>
    <w:rsid w:val="00BC0B9D"/>
    <w:rsid w:val="00BC11CE"/>
    <w:rsid w:val="00BC1286"/>
    <w:rsid w:val="00BC1424"/>
    <w:rsid w:val="00BC1765"/>
    <w:rsid w:val="00BC1CC3"/>
    <w:rsid w:val="00BC1DFC"/>
    <w:rsid w:val="00BC2243"/>
    <w:rsid w:val="00BC24FA"/>
    <w:rsid w:val="00BC28A7"/>
    <w:rsid w:val="00BC2CA6"/>
    <w:rsid w:val="00BC30C1"/>
    <w:rsid w:val="00BC44A4"/>
    <w:rsid w:val="00BC475C"/>
    <w:rsid w:val="00BC47D8"/>
    <w:rsid w:val="00BC5454"/>
    <w:rsid w:val="00BC54F6"/>
    <w:rsid w:val="00BC58FB"/>
    <w:rsid w:val="00BC5961"/>
    <w:rsid w:val="00BC6437"/>
    <w:rsid w:val="00BC693E"/>
    <w:rsid w:val="00BD0152"/>
    <w:rsid w:val="00BD028F"/>
    <w:rsid w:val="00BD03C9"/>
    <w:rsid w:val="00BD07F4"/>
    <w:rsid w:val="00BD137C"/>
    <w:rsid w:val="00BD1693"/>
    <w:rsid w:val="00BD16D1"/>
    <w:rsid w:val="00BD219A"/>
    <w:rsid w:val="00BD2539"/>
    <w:rsid w:val="00BD26D8"/>
    <w:rsid w:val="00BD2C2C"/>
    <w:rsid w:val="00BD2C42"/>
    <w:rsid w:val="00BD307A"/>
    <w:rsid w:val="00BD3698"/>
    <w:rsid w:val="00BD4119"/>
    <w:rsid w:val="00BD44A4"/>
    <w:rsid w:val="00BD4655"/>
    <w:rsid w:val="00BD4D35"/>
    <w:rsid w:val="00BD55C0"/>
    <w:rsid w:val="00BD58F5"/>
    <w:rsid w:val="00BD5A88"/>
    <w:rsid w:val="00BD65E1"/>
    <w:rsid w:val="00BD67E1"/>
    <w:rsid w:val="00BD6A70"/>
    <w:rsid w:val="00BD6BF2"/>
    <w:rsid w:val="00BD6EF9"/>
    <w:rsid w:val="00BD754C"/>
    <w:rsid w:val="00BD772A"/>
    <w:rsid w:val="00BD7970"/>
    <w:rsid w:val="00BD7E1A"/>
    <w:rsid w:val="00BE02E5"/>
    <w:rsid w:val="00BE1845"/>
    <w:rsid w:val="00BE194D"/>
    <w:rsid w:val="00BE1DDD"/>
    <w:rsid w:val="00BE1EB6"/>
    <w:rsid w:val="00BE235C"/>
    <w:rsid w:val="00BE29DD"/>
    <w:rsid w:val="00BE2AB1"/>
    <w:rsid w:val="00BE35C9"/>
    <w:rsid w:val="00BE3A79"/>
    <w:rsid w:val="00BE3B56"/>
    <w:rsid w:val="00BE418C"/>
    <w:rsid w:val="00BE4602"/>
    <w:rsid w:val="00BE4C3A"/>
    <w:rsid w:val="00BE576A"/>
    <w:rsid w:val="00BE5B3E"/>
    <w:rsid w:val="00BE72FD"/>
    <w:rsid w:val="00BE74D1"/>
    <w:rsid w:val="00BE7863"/>
    <w:rsid w:val="00BE786F"/>
    <w:rsid w:val="00BF07C0"/>
    <w:rsid w:val="00BF07F7"/>
    <w:rsid w:val="00BF0C38"/>
    <w:rsid w:val="00BF139F"/>
    <w:rsid w:val="00BF1455"/>
    <w:rsid w:val="00BF1728"/>
    <w:rsid w:val="00BF1EF8"/>
    <w:rsid w:val="00BF2674"/>
    <w:rsid w:val="00BF2CE4"/>
    <w:rsid w:val="00BF2DE5"/>
    <w:rsid w:val="00BF3C29"/>
    <w:rsid w:val="00BF4283"/>
    <w:rsid w:val="00BF4339"/>
    <w:rsid w:val="00BF461B"/>
    <w:rsid w:val="00BF4AD7"/>
    <w:rsid w:val="00BF4C49"/>
    <w:rsid w:val="00BF5DA2"/>
    <w:rsid w:val="00BF5E36"/>
    <w:rsid w:val="00BF61B0"/>
    <w:rsid w:val="00BF6338"/>
    <w:rsid w:val="00BF6536"/>
    <w:rsid w:val="00BF6655"/>
    <w:rsid w:val="00BF6679"/>
    <w:rsid w:val="00BF6D56"/>
    <w:rsid w:val="00BF7DFA"/>
    <w:rsid w:val="00C003F5"/>
    <w:rsid w:val="00C0079D"/>
    <w:rsid w:val="00C00D03"/>
    <w:rsid w:val="00C01151"/>
    <w:rsid w:val="00C016E6"/>
    <w:rsid w:val="00C017B2"/>
    <w:rsid w:val="00C01DD3"/>
    <w:rsid w:val="00C01DFC"/>
    <w:rsid w:val="00C02205"/>
    <w:rsid w:val="00C0282B"/>
    <w:rsid w:val="00C02CA7"/>
    <w:rsid w:val="00C02E62"/>
    <w:rsid w:val="00C03D01"/>
    <w:rsid w:val="00C03EBD"/>
    <w:rsid w:val="00C04382"/>
    <w:rsid w:val="00C05343"/>
    <w:rsid w:val="00C05381"/>
    <w:rsid w:val="00C067E0"/>
    <w:rsid w:val="00C06EF0"/>
    <w:rsid w:val="00C074B8"/>
    <w:rsid w:val="00C075D0"/>
    <w:rsid w:val="00C07CD6"/>
    <w:rsid w:val="00C1025D"/>
    <w:rsid w:val="00C103AB"/>
    <w:rsid w:val="00C103C8"/>
    <w:rsid w:val="00C11131"/>
    <w:rsid w:val="00C116BF"/>
    <w:rsid w:val="00C11821"/>
    <w:rsid w:val="00C11EDA"/>
    <w:rsid w:val="00C12686"/>
    <w:rsid w:val="00C12D93"/>
    <w:rsid w:val="00C12EE2"/>
    <w:rsid w:val="00C13419"/>
    <w:rsid w:val="00C139DE"/>
    <w:rsid w:val="00C13B55"/>
    <w:rsid w:val="00C13C3F"/>
    <w:rsid w:val="00C13CBD"/>
    <w:rsid w:val="00C13DB6"/>
    <w:rsid w:val="00C142BD"/>
    <w:rsid w:val="00C148E5"/>
    <w:rsid w:val="00C14B57"/>
    <w:rsid w:val="00C14CDE"/>
    <w:rsid w:val="00C15473"/>
    <w:rsid w:val="00C159C1"/>
    <w:rsid w:val="00C15D34"/>
    <w:rsid w:val="00C1609D"/>
    <w:rsid w:val="00C16489"/>
    <w:rsid w:val="00C16848"/>
    <w:rsid w:val="00C168C0"/>
    <w:rsid w:val="00C16BF9"/>
    <w:rsid w:val="00C16F1C"/>
    <w:rsid w:val="00C1711E"/>
    <w:rsid w:val="00C1746D"/>
    <w:rsid w:val="00C174C6"/>
    <w:rsid w:val="00C17E6E"/>
    <w:rsid w:val="00C2001A"/>
    <w:rsid w:val="00C20915"/>
    <w:rsid w:val="00C21A06"/>
    <w:rsid w:val="00C221D0"/>
    <w:rsid w:val="00C22285"/>
    <w:rsid w:val="00C22309"/>
    <w:rsid w:val="00C23520"/>
    <w:rsid w:val="00C2366E"/>
    <w:rsid w:val="00C23E35"/>
    <w:rsid w:val="00C24097"/>
    <w:rsid w:val="00C24568"/>
    <w:rsid w:val="00C246D7"/>
    <w:rsid w:val="00C24DA9"/>
    <w:rsid w:val="00C24F12"/>
    <w:rsid w:val="00C24F98"/>
    <w:rsid w:val="00C25082"/>
    <w:rsid w:val="00C2523B"/>
    <w:rsid w:val="00C25277"/>
    <w:rsid w:val="00C25E6A"/>
    <w:rsid w:val="00C25E7D"/>
    <w:rsid w:val="00C25F06"/>
    <w:rsid w:val="00C265D4"/>
    <w:rsid w:val="00C266C1"/>
    <w:rsid w:val="00C273AE"/>
    <w:rsid w:val="00C275FC"/>
    <w:rsid w:val="00C2789E"/>
    <w:rsid w:val="00C27D57"/>
    <w:rsid w:val="00C27E01"/>
    <w:rsid w:val="00C30D84"/>
    <w:rsid w:val="00C3106E"/>
    <w:rsid w:val="00C3145E"/>
    <w:rsid w:val="00C315AE"/>
    <w:rsid w:val="00C3160C"/>
    <w:rsid w:val="00C317A7"/>
    <w:rsid w:val="00C31EE1"/>
    <w:rsid w:val="00C32310"/>
    <w:rsid w:val="00C33431"/>
    <w:rsid w:val="00C337A9"/>
    <w:rsid w:val="00C33AEC"/>
    <w:rsid w:val="00C341FB"/>
    <w:rsid w:val="00C34263"/>
    <w:rsid w:val="00C34536"/>
    <w:rsid w:val="00C34CDD"/>
    <w:rsid w:val="00C3608B"/>
    <w:rsid w:val="00C36203"/>
    <w:rsid w:val="00C36B2D"/>
    <w:rsid w:val="00C36E09"/>
    <w:rsid w:val="00C36EAF"/>
    <w:rsid w:val="00C37CDE"/>
    <w:rsid w:val="00C40256"/>
    <w:rsid w:val="00C4060D"/>
    <w:rsid w:val="00C40C58"/>
    <w:rsid w:val="00C410D2"/>
    <w:rsid w:val="00C4116F"/>
    <w:rsid w:val="00C417CD"/>
    <w:rsid w:val="00C41AFB"/>
    <w:rsid w:val="00C41C08"/>
    <w:rsid w:val="00C42A78"/>
    <w:rsid w:val="00C42FB2"/>
    <w:rsid w:val="00C433BA"/>
    <w:rsid w:val="00C435C8"/>
    <w:rsid w:val="00C437D6"/>
    <w:rsid w:val="00C43AE6"/>
    <w:rsid w:val="00C43C0C"/>
    <w:rsid w:val="00C43E13"/>
    <w:rsid w:val="00C4426C"/>
    <w:rsid w:val="00C4471A"/>
    <w:rsid w:val="00C44CC9"/>
    <w:rsid w:val="00C44FD9"/>
    <w:rsid w:val="00C45350"/>
    <w:rsid w:val="00C45DD1"/>
    <w:rsid w:val="00C45FDE"/>
    <w:rsid w:val="00C4601D"/>
    <w:rsid w:val="00C4698B"/>
    <w:rsid w:val="00C46FE3"/>
    <w:rsid w:val="00C473E7"/>
    <w:rsid w:val="00C47478"/>
    <w:rsid w:val="00C47BD2"/>
    <w:rsid w:val="00C507C3"/>
    <w:rsid w:val="00C50DFC"/>
    <w:rsid w:val="00C51880"/>
    <w:rsid w:val="00C51FA8"/>
    <w:rsid w:val="00C51FF0"/>
    <w:rsid w:val="00C52782"/>
    <w:rsid w:val="00C52C53"/>
    <w:rsid w:val="00C52D4E"/>
    <w:rsid w:val="00C5300F"/>
    <w:rsid w:val="00C53027"/>
    <w:rsid w:val="00C53AE2"/>
    <w:rsid w:val="00C53EE2"/>
    <w:rsid w:val="00C54256"/>
    <w:rsid w:val="00C54473"/>
    <w:rsid w:val="00C54549"/>
    <w:rsid w:val="00C54EC9"/>
    <w:rsid w:val="00C55D94"/>
    <w:rsid w:val="00C57567"/>
    <w:rsid w:val="00C57582"/>
    <w:rsid w:val="00C6017A"/>
    <w:rsid w:val="00C6087E"/>
    <w:rsid w:val="00C60898"/>
    <w:rsid w:val="00C608EF"/>
    <w:rsid w:val="00C60CB0"/>
    <w:rsid w:val="00C60FC1"/>
    <w:rsid w:val="00C60FF0"/>
    <w:rsid w:val="00C612BB"/>
    <w:rsid w:val="00C612BF"/>
    <w:rsid w:val="00C619EE"/>
    <w:rsid w:val="00C6207E"/>
    <w:rsid w:val="00C625C7"/>
    <w:rsid w:val="00C6339B"/>
    <w:rsid w:val="00C63770"/>
    <w:rsid w:val="00C644D9"/>
    <w:rsid w:val="00C64784"/>
    <w:rsid w:val="00C64AD8"/>
    <w:rsid w:val="00C64FAE"/>
    <w:rsid w:val="00C65320"/>
    <w:rsid w:val="00C65CEF"/>
    <w:rsid w:val="00C66344"/>
    <w:rsid w:val="00C66679"/>
    <w:rsid w:val="00C66D4A"/>
    <w:rsid w:val="00C66E0E"/>
    <w:rsid w:val="00C672FC"/>
    <w:rsid w:val="00C674F7"/>
    <w:rsid w:val="00C67955"/>
    <w:rsid w:val="00C70074"/>
    <w:rsid w:val="00C70244"/>
    <w:rsid w:val="00C70341"/>
    <w:rsid w:val="00C70438"/>
    <w:rsid w:val="00C7089C"/>
    <w:rsid w:val="00C70918"/>
    <w:rsid w:val="00C70EE7"/>
    <w:rsid w:val="00C716CF"/>
    <w:rsid w:val="00C717CD"/>
    <w:rsid w:val="00C719A4"/>
    <w:rsid w:val="00C71AC2"/>
    <w:rsid w:val="00C725B9"/>
    <w:rsid w:val="00C726D0"/>
    <w:rsid w:val="00C72AE3"/>
    <w:rsid w:val="00C73402"/>
    <w:rsid w:val="00C73645"/>
    <w:rsid w:val="00C745D7"/>
    <w:rsid w:val="00C74865"/>
    <w:rsid w:val="00C75391"/>
    <w:rsid w:val="00C755C8"/>
    <w:rsid w:val="00C7584E"/>
    <w:rsid w:val="00C758E0"/>
    <w:rsid w:val="00C75A25"/>
    <w:rsid w:val="00C76C64"/>
    <w:rsid w:val="00C76DBB"/>
    <w:rsid w:val="00C7702A"/>
    <w:rsid w:val="00C771F7"/>
    <w:rsid w:val="00C773C8"/>
    <w:rsid w:val="00C77404"/>
    <w:rsid w:val="00C77707"/>
    <w:rsid w:val="00C8008F"/>
    <w:rsid w:val="00C807B9"/>
    <w:rsid w:val="00C80A25"/>
    <w:rsid w:val="00C817D1"/>
    <w:rsid w:val="00C81DB4"/>
    <w:rsid w:val="00C81DF7"/>
    <w:rsid w:val="00C8240C"/>
    <w:rsid w:val="00C8242E"/>
    <w:rsid w:val="00C82930"/>
    <w:rsid w:val="00C82A83"/>
    <w:rsid w:val="00C82D33"/>
    <w:rsid w:val="00C8301A"/>
    <w:rsid w:val="00C83E34"/>
    <w:rsid w:val="00C84687"/>
    <w:rsid w:val="00C85046"/>
    <w:rsid w:val="00C8531E"/>
    <w:rsid w:val="00C853A9"/>
    <w:rsid w:val="00C855FB"/>
    <w:rsid w:val="00C8572E"/>
    <w:rsid w:val="00C85B6C"/>
    <w:rsid w:val="00C85E1F"/>
    <w:rsid w:val="00C86BFE"/>
    <w:rsid w:val="00C86D8A"/>
    <w:rsid w:val="00C873ED"/>
    <w:rsid w:val="00C87F73"/>
    <w:rsid w:val="00C87F8D"/>
    <w:rsid w:val="00C900B0"/>
    <w:rsid w:val="00C90164"/>
    <w:rsid w:val="00C90231"/>
    <w:rsid w:val="00C9080B"/>
    <w:rsid w:val="00C90D8A"/>
    <w:rsid w:val="00C90EF9"/>
    <w:rsid w:val="00C9108F"/>
    <w:rsid w:val="00C92714"/>
    <w:rsid w:val="00C9286B"/>
    <w:rsid w:val="00C92949"/>
    <w:rsid w:val="00C92B1A"/>
    <w:rsid w:val="00C9312F"/>
    <w:rsid w:val="00C933D8"/>
    <w:rsid w:val="00C93DE5"/>
    <w:rsid w:val="00C94024"/>
    <w:rsid w:val="00C94AD2"/>
    <w:rsid w:val="00C950CA"/>
    <w:rsid w:val="00C958E9"/>
    <w:rsid w:val="00C95ED6"/>
    <w:rsid w:val="00C95FCC"/>
    <w:rsid w:val="00CA1379"/>
    <w:rsid w:val="00CA1B03"/>
    <w:rsid w:val="00CA1DCF"/>
    <w:rsid w:val="00CA1FB0"/>
    <w:rsid w:val="00CA2040"/>
    <w:rsid w:val="00CA24D1"/>
    <w:rsid w:val="00CA27A0"/>
    <w:rsid w:val="00CA2E1D"/>
    <w:rsid w:val="00CA324D"/>
    <w:rsid w:val="00CA39CC"/>
    <w:rsid w:val="00CA4015"/>
    <w:rsid w:val="00CA4743"/>
    <w:rsid w:val="00CA48B2"/>
    <w:rsid w:val="00CA4B38"/>
    <w:rsid w:val="00CA5A8C"/>
    <w:rsid w:val="00CA6014"/>
    <w:rsid w:val="00CA6529"/>
    <w:rsid w:val="00CA6568"/>
    <w:rsid w:val="00CA65FC"/>
    <w:rsid w:val="00CA6B6A"/>
    <w:rsid w:val="00CA735E"/>
    <w:rsid w:val="00CA73DD"/>
    <w:rsid w:val="00CA7931"/>
    <w:rsid w:val="00CA7D8A"/>
    <w:rsid w:val="00CB092A"/>
    <w:rsid w:val="00CB10A6"/>
    <w:rsid w:val="00CB1162"/>
    <w:rsid w:val="00CB138F"/>
    <w:rsid w:val="00CB13E0"/>
    <w:rsid w:val="00CB1B42"/>
    <w:rsid w:val="00CB2197"/>
    <w:rsid w:val="00CB248C"/>
    <w:rsid w:val="00CB254E"/>
    <w:rsid w:val="00CB25B9"/>
    <w:rsid w:val="00CB2842"/>
    <w:rsid w:val="00CB3934"/>
    <w:rsid w:val="00CB4046"/>
    <w:rsid w:val="00CB43FA"/>
    <w:rsid w:val="00CB4EF9"/>
    <w:rsid w:val="00CB5024"/>
    <w:rsid w:val="00CB5A89"/>
    <w:rsid w:val="00CB5B31"/>
    <w:rsid w:val="00CB5BE7"/>
    <w:rsid w:val="00CB64D1"/>
    <w:rsid w:val="00CB712E"/>
    <w:rsid w:val="00CB7234"/>
    <w:rsid w:val="00CB76B8"/>
    <w:rsid w:val="00CB7703"/>
    <w:rsid w:val="00CB783B"/>
    <w:rsid w:val="00CB7FBA"/>
    <w:rsid w:val="00CC1189"/>
    <w:rsid w:val="00CC1247"/>
    <w:rsid w:val="00CC1F79"/>
    <w:rsid w:val="00CC23C6"/>
    <w:rsid w:val="00CC24F9"/>
    <w:rsid w:val="00CC2803"/>
    <w:rsid w:val="00CC3489"/>
    <w:rsid w:val="00CC3A68"/>
    <w:rsid w:val="00CC3E3F"/>
    <w:rsid w:val="00CC468B"/>
    <w:rsid w:val="00CC4B5B"/>
    <w:rsid w:val="00CC56AF"/>
    <w:rsid w:val="00CC5A1A"/>
    <w:rsid w:val="00CC6423"/>
    <w:rsid w:val="00CC657C"/>
    <w:rsid w:val="00CC68D6"/>
    <w:rsid w:val="00CC6A03"/>
    <w:rsid w:val="00CC6B0C"/>
    <w:rsid w:val="00CC707F"/>
    <w:rsid w:val="00CC79CD"/>
    <w:rsid w:val="00CC7CC8"/>
    <w:rsid w:val="00CD0761"/>
    <w:rsid w:val="00CD0CEE"/>
    <w:rsid w:val="00CD15AC"/>
    <w:rsid w:val="00CD1841"/>
    <w:rsid w:val="00CD1BF1"/>
    <w:rsid w:val="00CD1CEF"/>
    <w:rsid w:val="00CD1D3B"/>
    <w:rsid w:val="00CD1E42"/>
    <w:rsid w:val="00CD2A3E"/>
    <w:rsid w:val="00CD31C1"/>
    <w:rsid w:val="00CD35F1"/>
    <w:rsid w:val="00CD386B"/>
    <w:rsid w:val="00CD4704"/>
    <w:rsid w:val="00CD4AE1"/>
    <w:rsid w:val="00CD4B3B"/>
    <w:rsid w:val="00CD4C9C"/>
    <w:rsid w:val="00CD5401"/>
    <w:rsid w:val="00CD5716"/>
    <w:rsid w:val="00CD5927"/>
    <w:rsid w:val="00CD6524"/>
    <w:rsid w:val="00CD667B"/>
    <w:rsid w:val="00CD68DD"/>
    <w:rsid w:val="00CD6C24"/>
    <w:rsid w:val="00CD6C94"/>
    <w:rsid w:val="00CD7649"/>
    <w:rsid w:val="00CD7760"/>
    <w:rsid w:val="00CD794A"/>
    <w:rsid w:val="00CD7B8B"/>
    <w:rsid w:val="00CD7D8E"/>
    <w:rsid w:val="00CE04AB"/>
    <w:rsid w:val="00CE0513"/>
    <w:rsid w:val="00CE067F"/>
    <w:rsid w:val="00CE073C"/>
    <w:rsid w:val="00CE0AAE"/>
    <w:rsid w:val="00CE1374"/>
    <w:rsid w:val="00CE16A7"/>
    <w:rsid w:val="00CE2B04"/>
    <w:rsid w:val="00CE3F20"/>
    <w:rsid w:val="00CE4396"/>
    <w:rsid w:val="00CE49FD"/>
    <w:rsid w:val="00CE4E5D"/>
    <w:rsid w:val="00CE4F18"/>
    <w:rsid w:val="00CE5298"/>
    <w:rsid w:val="00CE5803"/>
    <w:rsid w:val="00CE58EB"/>
    <w:rsid w:val="00CE596B"/>
    <w:rsid w:val="00CE5F0A"/>
    <w:rsid w:val="00CE643F"/>
    <w:rsid w:val="00CE681D"/>
    <w:rsid w:val="00CE6A32"/>
    <w:rsid w:val="00CE78C9"/>
    <w:rsid w:val="00CE7968"/>
    <w:rsid w:val="00CF091E"/>
    <w:rsid w:val="00CF0A69"/>
    <w:rsid w:val="00CF10F6"/>
    <w:rsid w:val="00CF1331"/>
    <w:rsid w:val="00CF15E2"/>
    <w:rsid w:val="00CF16E4"/>
    <w:rsid w:val="00CF1E7E"/>
    <w:rsid w:val="00CF1F4A"/>
    <w:rsid w:val="00CF26A8"/>
    <w:rsid w:val="00CF35B2"/>
    <w:rsid w:val="00CF38D4"/>
    <w:rsid w:val="00CF3AB9"/>
    <w:rsid w:val="00CF3BBE"/>
    <w:rsid w:val="00CF472E"/>
    <w:rsid w:val="00CF4D48"/>
    <w:rsid w:val="00CF4FDF"/>
    <w:rsid w:val="00CF50F7"/>
    <w:rsid w:val="00CF5593"/>
    <w:rsid w:val="00CF5672"/>
    <w:rsid w:val="00CF5C9C"/>
    <w:rsid w:val="00CF5DEA"/>
    <w:rsid w:val="00CF60B2"/>
    <w:rsid w:val="00CF6BB9"/>
    <w:rsid w:val="00CF6DD6"/>
    <w:rsid w:val="00D00FDE"/>
    <w:rsid w:val="00D022D6"/>
    <w:rsid w:val="00D026EE"/>
    <w:rsid w:val="00D02876"/>
    <w:rsid w:val="00D029E9"/>
    <w:rsid w:val="00D0316E"/>
    <w:rsid w:val="00D03342"/>
    <w:rsid w:val="00D03563"/>
    <w:rsid w:val="00D038CF"/>
    <w:rsid w:val="00D03F31"/>
    <w:rsid w:val="00D045FD"/>
    <w:rsid w:val="00D06446"/>
    <w:rsid w:val="00D0774F"/>
    <w:rsid w:val="00D10303"/>
    <w:rsid w:val="00D103E0"/>
    <w:rsid w:val="00D1060F"/>
    <w:rsid w:val="00D1140B"/>
    <w:rsid w:val="00D11823"/>
    <w:rsid w:val="00D118F2"/>
    <w:rsid w:val="00D12D32"/>
    <w:rsid w:val="00D12E0E"/>
    <w:rsid w:val="00D12F07"/>
    <w:rsid w:val="00D132C3"/>
    <w:rsid w:val="00D13444"/>
    <w:rsid w:val="00D13887"/>
    <w:rsid w:val="00D14269"/>
    <w:rsid w:val="00D1452D"/>
    <w:rsid w:val="00D148D1"/>
    <w:rsid w:val="00D149AD"/>
    <w:rsid w:val="00D14CD4"/>
    <w:rsid w:val="00D15416"/>
    <w:rsid w:val="00D159F8"/>
    <w:rsid w:val="00D1637D"/>
    <w:rsid w:val="00D16592"/>
    <w:rsid w:val="00D16CC4"/>
    <w:rsid w:val="00D1713A"/>
    <w:rsid w:val="00D171C8"/>
    <w:rsid w:val="00D17AFC"/>
    <w:rsid w:val="00D17CFB"/>
    <w:rsid w:val="00D17D1E"/>
    <w:rsid w:val="00D2009D"/>
    <w:rsid w:val="00D2051D"/>
    <w:rsid w:val="00D20822"/>
    <w:rsid w:val="00D2110E"/>
    <w:rsid w:val="00D21D35"/>
    <w:rsid w:val="00D22287"/>
    <w:rsid w:val="00D22567"/>
    <w:rsid w:val="00D226B9"/>
    <w:rsid w:val="00D23437"/>
    <w:rsid w:val="00D2381C"/>
    <w:rsid w:val="00D23842"/>
    <w:rsid w:val="00D23A94"/>
    <w:rsid w:val="00D23F38"/>
    <w:rsid w:val="00D24346"/>
    <w:rsid w:val="00D244E1"/>
    <w:rsid w:val="00D2459A"/>
    <w:rsid w:val="00D24774"/>
    <w:rsid w:val="00D248D9"/>
    <w:rsid w:val="00D2494B"/>
    <w:rsid w:val="00D24B50"/>
    <w:rsid w:val="00D24CD7"/>
    <w:rsid w:val="00D24D7B"/>
    <w:rsid w:val="00D2502F"/>
    <w:rsid w:val="00D25100"/>
    <w:rsid w:val="00D25450"/>
    <w:rsid w:val="00D25F3E"/>
    <w:rsid w:val="00D26C87"/>
    <w:rsid w:val="00D26D53"/>
    <w:rsid w:val="00D27131"/>
    <w:rsid w:val="00D300F7"/>
    <w:rsid w:val="00D30336"/>
    <w:rsid w:val="00D30EBE"/>
    <w:rsid w:val="00D31BBD"/>
    <w:rsid w:val="00D32104"/>
    <w:rsid w:val="00D329A0"/>
    <w:rsid w:val="00D32CE1"/>
    <w:rsid w:val="00D32E58"/>
    <w:rsid w:val="00D33010"/>
    <w:rsid w:val="00D33362"/>
    <w:rsid w:val="00D334CD"/>
    <w:rsid w:val="00D33534"/>
    <w:rsid w:val="00D3395C"/>
    <w:rsid w:val="00D34412"/>
    <w:rsid w:val="00D34D6B"/>
    <w:rsid w:val="00D35628"/>
    <w:rsid w:val="00D35BAA"/>
    <w:rsid w:val="00D36072"/>
    <w:rsid w:val="00D36122"/>
    <w:rsid w:val="00D365CE"/>
    <w:rsid w:val="00D36DCC"/>
    <w:rsid w:val="00D37397"/>
    <w:rsid w:val="00D3756A"/>
    <w:rsid w:val="00D375DA"/>
    <w:rsid w:val="00D377AE"/>
    <w:rsid w:val="00D400D8"/>
    <w:rsid w:val="00D404B1"/>
    <w:rsid w:val="00D4113F"/>
    <w:rsid w:val="00D4119C"/>
    <w:rsid w:val="00D412B3"/>
    <w:rsid w:val="00D41378"/>
    <w:rsid w:val="00D41616"/>
    <w:rsid w:val="00D41FE1"/>
    <w:rsid w:val="00D42A8E"/>
    <w:rsid w:val="00D42B1F"/>
    <w:rsid w:val="00D42CD9"/>
    <w:rsid w:val="00D42DD3"/>
    <w:rsid w:val="00D438E1"/>
    <w:rsid w:val="00D43988"/>
    <w:rsid w:val="00D43AC4"/>
    <w:rsid w:val="00D44448"/>
    <w:rsid w:val="00D44869"/>
    <w:rsid w:val="00D44B46"/>
    <w:rsid w:val="00D44BDE"/>
    <w:rsid w:val="00D44E88"/>
    <w:rsid w:val="00D45B50"/>
    <w:rsid w:val="00D45CA8"/>
    <w:rsid w:val="00D46109"/>
    <w:rsid w:val="00D4670C"/>
    <w:rsid w:val="00D4692A"/>
    <w:rsid w:val="00D46C3C"/>
    <w:rsid w:val="00D46D0E"/>
    <w:rsid w:val="00D46E71"/>
    <w:rsid w:val="00D4707E"/>
    <w:rsid w:val="00D4721D"/>
    <w:rsid w:val="00D47867"/>
    <w:rsid w:val="00D47D6E"/>
    <w:rsid w:val="00D47E2C"/>
    <w:rsid w:val="00D47EAF"/>
    <w:rsid w:val="00D504F6"/>
    <w:rsid w:val="00D50C02"/>
    <w:rsid w:val="00D50E7A"/>
    <w:rsid w:val="00D51284"/>
    <w:rsid w:val="00D512EA"/>
    <w:rsid w:val="00D51552"/>
    <w:rsid w:val="00D51801"/>
    <w:rsid w:val="00D51B27"/>
    <w:rsid w:val="00D5227E"/>
    <w:rsid w:val="00D52583"/>
    <w:rsid w:val="00D52D7F"/>
    <w:rsid w:val="00D52F8D"/>
    <w:rsid w:val="00D53034"/>
    <w:rsid w:val="00D532F5"/>
    <w:rsid w:val="00D5331B"/>
    <w:rsid w:val="00D54373"/>
    <w:rsid w:val="00D545E9"/>
    <w:rsid w:val="00D547BC"/>
    <w:rsid w:val="00D54E43"/>
    <w:rsid w:val="00D54ED6"/>
    <w:rsid w:val="00D54F28"/>
    <w:rsid w:val="00D5522A"/>
    <w:rsid w:val="00D5529D"/>
    <w:rsid w:val="00D559DA"/>
    <w:rsid w:val="00D55A05"/>
    <w:rsid w:val="00D561DC"/>
    <w:rsid w:val="00D564EF"/>
    <w:rsid w:val="00D5676E"/>
    <w:rsid w:val="00D56DB7"/>
    <w:rsid w:val="00D570FB"/>
    <w:rsid w:val="00D57447"/>
    <w:rsid w:val="00D57528"/>
    <w:rsid w:val="00D60E3C"/>
    <w:rsid w:val="00D613B2"/>
    <w:rsid w:val="00D61A9F"/>
    <w:rsid w:val="00D61EDD"/>
    <w:rsid w:val="00D628AF"/>
    <w:rsid w:val="00D6294B"/>
    <w:rsid w:val="00D62AF3"/>
    <w:rsid w:val="00D630BA"/>
    <w:rsid w:val="00D6353D"/>
    <w:rsid w:val="00D6429C"/>
    <w:rsid w:val="00D642D7"/>
    <w:rsid w:val="00D64490"/>
    <w:rsid w:val="00D64A3D"/>
    <w:rsid w:val="00D65D91"/>
    <w:rsid w:val="00D662EE"/>
    <w:rsid w:val="00D66331"/>
    <w:rsid w:val="00D66697"/>
    <w:rsid w:val="00D66772"/>
    <w:rsid w:val="00D66EDC"/>
    <w:rsid w:val="00D67684"/>
    <w:rsid w:val="00D67ACA"/>
    <w:rsid w:val="00D67EA8"/>
    <w:rsid w:val="00D67F69"/>
    <w:rsid w:val="00D70737"/>
    <w:rsid w:val="00D70C37"/>
    <w:rsid w:val="00D70E58"/>
    <w:rsid w:val="00D71103"/>
    <w:rsid w:val="00D72420"/>
    <w:rsid w:val="00D72551"/>
    <w:rsid w:val="00D725C6"/>
    <w:rsid w:val="00D72DF4"/>
    <w:rsid w:val="00D73302"/>
    <w:rsid w:val="00D7362F"/>
    <w:rsid w:val="00D73ADE"/>
    <w:rsid w:val="00D73AF1"/>
    <w:rsid w:val="00D73B4A"/>
    <w:rsid w:val="00D74504"/>
    <w:rsid w:val="00D74625"/>
    <w:rsid w:val="00D74639"/>
    <w:rsid w:val="00D74DAF"/>
    <w:rsid w:val="00D74F04"/>
    <w:rsid w:val="00D75ECA"/>
    <w:rsid w:val="00D762C4"/>
    <w:rsid w:val="00D76A4A"/>
    <w:rsid w:val="00D7764B"/>
    <w:rsid w:val="00D77EF0"/>
    <w:rsid w:val="00D77F35"/>
    <w:rsid w:val="00D8093F"/>
    <w:rsid w:val="00D809B7"/>
    <w:rsid w:val="00D8101C"/>
    <w:rsid w:val="00D810C4"/>
    <w:rsid w:val="00D813B0"/>
    <w:rsid w:val="00D81A57"/>
    <w:rsid w:val="00D81D6E"/>
    <w:rsid w:val="00D81FFC"/>
    <w:rsid w:val="00D825B7"/>
    <w:rsid w:val="00D82A4C"/>
    <w:rsid w:val="00D82E01"/>
    <w:rsid w:val="00D8371D"/>
    <w:rsid w:val="00D83A8B"/>
    <w:rsid w:val="00D84061"/>
    <w:rsid w:val="00D8412D"/>
    <w:rsid w:val="00D844E7"/>
    <w:rsid w:val="00D8483A"/>
    <w:rsid w:val="00D84FA4"/>
    <w:rsid w:val="00D851A0"/>
    <w:rsid w:val="00D85683"/>
    <w:rsid w:val="00D8682D"/>
    <w:rsid w:val="00D86B88"/>
    <w:rsid w:val="00D87125"/>
    <w:rsid w:val="00D87145"/>
    <w:rsid w:val="00D87206"/>
    <w:rsid w:val="00D874FB"/>
    <w:rsid w:val="00D87776"/>
    <w:rsid w:val="00D87F70"/>
    <w:rsid w:val="00D908D7"/>
    <w:rsid w:val="00D90EC1"/>
    <w:rsid w:val="00D90F8A"/>
    <w:rsid w:val="00D91621"/>
    <w:rsid w:val="00D918C7"/>
    <w:rsid w:val="00D91B8F"/>
    <w:rsid w:val="00D92CF0"/>
    <w:rsid w:val="00D930F2"/>
    <w:rsid w:val="00D93342"/>
    <w:rsid w:val="00D93415"/>
    <w:rsid w:val="00D94D4B"/>
    <w:rsid w:val="00D94E0E"/>
    <w:rsid w:val="00D94F54"/>
    <w:rsid w:val="00D950AF"/>
    <w:rsid w:val="00D9545B"/>
    <w:rsid w:val="00D9553A"/>
    <w:rsid w:val="00D957EB"/>
    <w:rsid w:val="00D95BCF"/>
    <w:rsid w:val="00D95FC2"/>
    <w:rsid w:val="00D961EE"/>
    <w:rsid w:val="00D97077"/>
    <w:rsid w:val="00D971AA"/>
    <w:rsid w:val="00D97308"/>
    <w:rsid w:val="00D9740F"/>
    <w:rsid w:val="00D97A89"/>
    <w:rsid w:val="00D97BA1"/>
    <w:rsid w:val="00D97D8B"/>
    <w:rsid w:val="00DA09FC"/>
    <w:rsid w:val="00DA12B9"/>
    <w:rsid w:val="00DA1779"/>
    <w:rsid w:val="00DA1EE5"/>
    <w:rsid w:val="00DA263F"/>
    <w:rsid w:val="00DA2A54"/>
    <w:rsid w:val="00DA3D60"/>
    <w:rsid w:val="00DA44CF"/>
    <w:rsid w:val="00DA47B9"/>
    <w:rsid w:val="00DA4D1E"/>
    <w:rsid w:val="00DA51F4"/>
    <w:rsid w:val="00DA5416"/>
    <w:rsid w:val="00DA59D2"/>
    <w:rsid w:val="00DA60CB"/>
    <w:rsid w:val="00DA669D"/>
    <w:rsid w:val="00DA776F"/>
    <w:rsid w:val="00DA7B84"/>
    <w:rsid w:val="00DB007F"/>
    <w:rsid w:val="00DB0E46"/>
    <w:rsid w:val="00DB1749"/>
    <w:rsid w:val="00DB1FEA"/>
    <w:rsid w:val="00DB24B8"/>
    <w:rsid w:val="00DB2B7E"/>
    <w:rsid w:val="00DB328A"/>
    <w:rsid w:val="00DB33D2"/>
    <w:rsid w:val="00DB36D2"/>
    <w:rsid w:val="00DB4099"/>
    <w:rsid w:val="00DB40E0"/>
    <w:rsid w:val="00DB42F9"/>
    <w:rsid w:val="00DB452C"/>
    <w:rsid w:val="00DB476D"/>
    <w:rsid w:val="00DB47C5"/>
    <w:rsid w:val="00DB4D88"/>
    <w:rsid w:val="00DB5719"/>
    <w:rsid w:val="00DB5D19"/>
    <w:rsid w:val="00DB5E4A"/>
    <w:rsid w:val="00DB6042"/>
    <w:rsid w:val="00DB624E"/>
    <w:rsid w:val="00DB673F"/>
    <w:rsid w:val="00DB6888"/>
    <w:rsid w:val="00DB6CF5"/>
    <w:rsid w:val="00DB7A4B"/>
    <w:rsid w:val="00DC02EA"/>
    <w:rsid w:val="00DC0352"/>
    <w:rsid w:val="00DC0A52"/>
    <w:rsid w:val="00DC0B0A"/>
    <w:rsid w:val="00DC0BDC"/>
    <w:rsid w:val="00DC0E65"/>
    <w:rsid w:val="00DC0F49"/>
    <w:rsid w:val="00DC1103"/>
    <w:rsid w:val="00DC1117"/>
    <w:rsid w:val="00DC13E6"/>
    <w:rsid w:val="00DC1CA6"/>
    <w:rsid w:val="00DC20CF"/>
    <w:rsid w:val="00DC224D"/>
    <w:rsid w:val="00DC2259"/>
    <w:rsid w:val="00DC2623"/>
    <w:rsid w:val="00DC2FC1"/>
    <w:rsid w:val="00DC30AE"/>
    <w:rsid w:val="00DC31CC"/>
    <w:rsid w:val="00DC37FD"/>
    <w:rsid w:val="00DC3A8D"/>
    <w:rsid w:val="00DC4BFD"/>
    <w:rsid w:val="00DC4D32"/>
    <w:rsid w:val="00DC59AE"/>
    <w:rsid w:val="00DC6CA5"/>
    <w:rsid w:val="00DC6E61"/>
    <w:rsid w:val="00DC76C3"/>
    <w:rsid w:val="00DC77BF"/>
    <w:rsid w:val="00DC7A5D"/>
    <w:rsid w:val="00DC7BDA"/>
    <w:rsid w:val="00DC7E69"/>
    <w:rsid w:val="00DD02C0"/>
    <w:rsid w:val="00DD0DCC"/>
    <w:rsid w:val="00DD1B83"/>
    <w:rsid w:val="00DD1EC6"/>
    <w:rsid w:val="00DD2803"/>
    <w:rsid w:val="00DD2821"/>
    <w:rsid w:val="00DD2BAF"/>
    <w:rsid w:val="00DD2E32"/>
    <w:rsid w:val="00DD3308"/>
    <w:rsid w:val="00DD3316"/>
    <w:rsid w:val="00DD38FE"/>
    <w:rsid w:val="00DD40D7"/>
    <w:rsid w:val="00DD42D8"/>
    <w:rsid w:val="00DD460E"/>
    <w:rsid w:val="00DD4CD0"/>
    <w:rsid w:val="00DD4F5E"/>
    <w:rsid w:val="00DD5ADD"/>
    <w:rsid w:val="00DD5E57"/>
    <w:rsid w:val="00DD606B"/>
    <w:rsid w:val="00DD6DFD"/>
    <w:rsid w:val="00DD6E32"/>
    <w:rsid w:val="00DD70A2"/>
    <w:rsid w:val="00DD7695"/>
    <w:rsid w:val="00DE02B8"/>
    <w:rsid w:val="00DE02BE"/>
    <w:rsid w:val="00DE146E"/>
    <w:rsid w:val="00DE1B0C"/>
    <w:rsid w:val="00DE1CE9"/>
    <w:rsid w:val="00DE2B78"/>
    <w:rsid w:val="00DE3385"/>
    <w:rsid w:val="00DE3554"/>
    <w:rsid w:val="00DE38A1"/>
    <w:rsid w:val="00DE4502"/>
    <w:rsid w:val="00DE4638"/>
    <w:rsid w:val="00DE4651"/>
    <w:rsid w:val="00DE4983"/>
    <w:rsid w:val="00DE6149"/>
    <w:rsid w:val="00DE6569"/>
    <w:rsid w:val="00DE65EA"/>
    <w:rsid w:val="00DE66D7"/>
    <w:rsid w:val="00DE6A04"/>
    <w:rsid w:val="00DE6AAE"/>
    <w:rsid w:val="00DE7265"/>
    <w:rsid w:val="00DE7525"/>
    <w:rsid w:val="00DE7BDC"/>
    <w:rsid w:val="00DF048D"/>
    <w:rsid w:val="00DF1251"/>
    <w:rsid w:val="00DF1298"/>
    <w:rsid w:val="00DF16EB"/>
    <w:rsid w:val="00DF1791"/>
    <w:rsid w:val="00DF1AD3"/>
    <w:rsid w:val="00DF2353"/>
    <w:rsid w:val="00DF2C54"/>
    <w:rsid w:val="00DF3837"/>
    <w:rsid w:val="00DF3AB2"/>
    <w:rsid w:val="00DF49D8"/>
    <w:rsid w:val="00DF51D5"/>
    <w:rsid w:val="00DF6677"/>
    <w:rsid w:val="00DF6FBC"/>
    <w:rsid w:val="00DF78B2"/>
    <w:rsid w:val="00DF7DD5"/>
    <w:rsid w:val="00DF7ED4"/>
    <w:rsid w:val="00E0054D"/>
    <w:rsid w:val="00E00868"/>
    <w:rsid w:val="00E00898"/>
    <w:rsid w:val="00E01CB2"/>
    <w:rsid w:val="00E01D44"/>
    <w:rsid w:val="00E01DD2"/>
    <w:rsid w:val="00E020A9"/>
    <w:rsid w:val="00E02546"/>
    <w:rsid w:val="00E0272B"/>
    <w:rsid w:val="00E02CFF"/>
    <w:rsid w:val="00E02E2F"/>
    <w:rsid w:val="00E03343"/>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73CF"/>
    <w:rsid w:val="00E07BA5"/>
    <w:rsid w:val="00E07F31"/>
    <w:rsid w:val="00E07FA0"/>
    <w:rsid w:val="00E103E5"/>
    <w:rsid w:val="00E10A1C"/>
    <w:rsid w:val="00E10C42"/>
    <w:rsid w:val="00E11C13"/>
    <w:rsid w:val="00E11F04"/>
    <w:rsid w:val="00E12535"/>
    <w:rsid w:val="00E12D4A"/>
    <w:rsid w:val="00E12D89"/>
    <w:rsid w:val="00E13167"/>
    <w:rsid w:val="00E132D0"/>
    <w:rsid w:val="00E1340B"/>
    <w:rsid w:val="00E13999"/>
    <w:rsid w:val="00E13EF3"/>
    <w:rsid w:val="00E14108"/>
    <w:rsid w:val="00E1493B"/>
    <w:rsid w:val="00E149D3"/>
    <w:rsid w:val="00E14EE9"/>
    <w:rsid w:val="00E15082"/>
    <w:rsid w:val="00E15217"/>
    <w:rsid w:val="00E15282"/>
    <w:rsid w:val="00E1557E"/>
    <w:rsid w:val="00E15917"/>
    <w:rsid w:val="00E15F3D"/>
    <w:rsid w:val="00E161AD"/>
    <w:rsid w:val="00E16819"/>
    <w:rsid w:val="00E16D18"/>
    <w:rsid w:val="00E16E3C"/>
    <w:rsid w:val="00E17050"/>
    <w:rsid w:val="00E17DB2"/>
    <w:rsid w:val="00E17F53"/>
    <w:rsid w:val="00E211FF"/>
    <w:rsid w:val="00E21463"/>
    <w:rsid w:val="00E21479"/>
    <w:rsid w:val="00E21BA1"/>
    <w:rsid w:val="00E21DB7"/>
    <w:rsid w:val="00E2256E"/>
    <w:rsid w:val="00E22750"/>
    <w:rsid w:val="00E23E64"/>
    <w:rsid w:val="00E24195"/>
    <w:rsid w:val="00E24567"/>
    <w:rsid w:val="00E25124"/>
    <w:rsid w:val="00E25239"/>
    <w:rsid w:val="00E25A4F"/>
    <w:rsid w:val="00E261F8"/>
    <w:rsid w:val="00E2664B"/>
    <w:rsid w:val="00E268EB"/>
    <w:rsid w:val="00E26973"/>
    <w:rsid w:val="00E26E57"/>
    <w:rsid w:val="00E27467"/>
    <w:rsid w:val="00E302E2"/>
    <w:rsid w:val="00E303A9"/>
    <w:rsid w:val="00E3043D"/>
    <w:rsid w:val="00E30628"/>
    <w:rsid w:val="00E30883"/>
    <w:rsid w:val="00E31251"/>
    <w:rsid w:val="00E31476"/>
    <w:rsid w:val="00E32231"/>
    <w:rsid w:val="00E324AD"/>
    <w:rsid w:val="00E32BE9"/>
    <w:rsid w:val="00E32F9A"/>
    <w:rsid w:val="00E333FB"/>
    <w:rsid w:val="00E3342D"/>
    <w:rsid w:val="00E33683"/>
    <w:rsid w:val="00E33734"/>
    <w:rsid w:val="00E33C47"/>
    <w:rsid w:val="00E33C7F"/>
    <w:rsid w:val="00E33EE3"/>
    <w:rsid w:val="00E3440F"/>
    <w:rsid w:val="00E34551"/>
    <w:rsid w:val="00E347F0"/>
    <w:rsid w:val="00E35085"/>
    <w:rsid w:val="00E35094"/>
    <w:rsid w:val="00E35693"/>
    <w:rsid w:val="00E356FF"/>
    <w:rsid w:val="00E3584D"/>
    <w:rsid w:val="00E36CFA"/>
    <w:rsid w:val="00E36EB2"/>
    <w:rsid w:val="00E36F56"/>
    <w:rsid w:val="00E377A0"/>
    <w:rsid w:val="00E4060A"/>
    <w:rsid w:val="00E4083B"/>
    <w:rsid w:val="00E40AEB"/>
    <w:rsid w:val="00E40F9D"/>
    <w:rsid w:val="00E411FE"/>
    <w:rsid w:val="00E4122C"/>
    <w:rsid w:val="00E417D0"/>
    <w:rsid w:val="00E41F93"/>
    <w:rsid w:val="00E422C4"/>
    <w:rsid w:val="00E429EC"/>
    <w:rsid w:val="00E42BA3"/>
    <w:rsid w:val="00E43330"/>
    <w:rsid w:val="00E4341C"/>
    <w:rsid w:val="00E43666"/>
    <w:rsid w:val="00E439F8"/>
    <w:rsid w:val="00E43AD8"/>
    <w:rsid w:val="00E43DC4"/>
    <w:rsid w:val="00E43DF0"/>
    <w:rsid w:val="00E44147"/>
    <w:rsid w:val="00E4431C"/>
    <w:rsid w:val="00E44986"/>
    <w:rsid w:val="00E449F6"/>
    <w:rsid w:val="00E44CD4"/>
    <w:rsid w:val="00E450A6"/>
    <w:rsid w:val="00E455AB"/>
    <w:rsid w:val="00E45B91"/>
    <w:rsid w:val="00E46B50"/>
    <w:rsid w:val="00E46B92"/>
    <w:rsid w:val="00E46C57"/>
    <w:rsid w:val="00E46D9B"/>
    <w:rsid w:val="00E47385"/>
    <w:rsid w:val="00E50342"/>
    <w:rsid w:val="00E50533"/>
    <w:rsid w:val="00E508F6"/>
    <w:rsid w:val="00E50D34"/>
    <w:rsid w:val="00E50F7B"/>
    <w:rsid w:val="00E51467"/>
    <w:rsid w:val="00E5176B"/>
    <w:rsid w:val="00E51B5D"/>
    <w:rsid w:val="00E51CB9"/>
    <w:rsid w:val="00E528BA"/>
    <w:rsid w:val="00E53671"/>
    <w:rsid w:val="00E539CD"/>
    <w:rsid w:val="00E53CAB"/>
    <w:rsid w:val="00E53D6A"/>
    <w:rsid w:val="00E540EA"/>
    <w:rsid w:val="00E5446B"/>
    <w:rsid w:val="00E54B04"/>
    <w:rsid w:val="00E55339"/>
    <w:rsid w:val="00E55538"/>
    <w:rsid w:val="00E55A27"/>
    <w:rsid w:val="00E55ADF"/>
    <w:rsid w:val="00E565C2"/>
    <w:rsid w:val="00E5682A"/>
    <w:rsid w:val="00E56E95"/>
    <w:rsid w:val="00E56ECC"/>
    <w:rsid w:val="00E5731F"/>
    <w:rsid w:val="00E57B12"/>
    <w:rsid w:val="00E57F05"/>
    <w:rsid w:val="00E57F9B"/>
    <w:rsid w:val="00E60117"/>
    <w:rsid w:val="00E60269"/>
    <w:rsid w:val="00E60586"/>
    <w:rsid w:val="00E6073C"/>
    <w:rsid w:val="00E60C32"/>
    <w:rsid w:val="00E616A2"/>
    <w:rsid w:val="00E627F6"/>
    <w:rsid w:val="00E62907"/>
    <w:rsid w:val="00E632C3"/>
    <w:rsid w:val="00E63398"/>
    <w:rsid w:val="00E639C3"/>
    <w:rsid w:val="00E63E8A"/>
    <w:rsid w:val="00E63F1D"/>
    <w:rsid w:val="00E64536"/>
    <w:rsid w:val="00E646D5"/>
    <w:rsid w:val="00E64A75"/>
    <w:rsid w:val="00E64B1B"/>
    <w:rsid w:val="00E65779"/>
    <w:rsid w:val="00E659CB"/>
    <w:rsid w:val="00E6602D"/>
    <w:rsid w:val="00E6603D"/>
    <w:rsid w:val="00E66143"/>
    <w:rsid w:val="00E66795"/>
    <w:rsid w:val="00E67336"/>
    <w:rsid w:val="00E67343"/>
    <w:rsid w:val="00E67899"/>
    <w:rsid w:val="00E67E86"/>
    <w:rsid w:val="00E7009F"/>
    <w:rsid w:val="00E70752"/>
    <w:rsid w:val="00E70CF0"/>
    <w:rsid w:val="00E7153E"/>
    <w:rsid w:val="00E715B4"/>
    <w:rsid w:val="00E71650"/>
    <w:rsid w:val="00E72A7F"/>
    <w:rsid w:val="00E72EC2"/>
    <w:rsid w:val="00E73243"/>
    <w:rsid w:val="00E7372A"/>
    <w:rsid w:val="00E74926"/>
    <w:rsid w:val="00E752A1"/>
    <w:rsid w:val="00E753AA"/>
    <w:rsid w:val="00E75A9D"/>
    <w:rsid w:val="00E75E7C"/>
    <w:rsid w:val="00E762BB"/>
    <w:rsid w:val="00E76513"/>
    <w:rsid w:val="00E76A32"/>
    <w:rsid w:val="00E76C5E"/>
    <w:rsid w:val="00E77221"/>
    <w:rsid w:val="00E803C3"/>
    <w:rsid w:val="00E80872"/>
    <w:rsid w:val="00E80EFB"/>
    <w:rsid w:val="00E81274"/>
    <w:rsid w:val="00E81B34"/>
    <w:rsid w:val="00E81B8E"/>
    <w:rsid w:val="00E81EBF"/>
    <w:rsid w:val="00E81ED7"/>
    <w:rsid w:val="00E8219D"/>
    <w:rsid w:val="00E825C6"/>
    <w:rsid w:val="00E82941"/>
    <w:rsid w:val="00E83371"/>
    <w:rsid w:val="00E833F3"/>
    <w:rsid w:val="00E8377F"/>
    <w:rsid w:val="00E84955"/>
    <w:rsid w:val="00E8543E"/>
    <w:rsid w:val="00E855CE"/>
    <w:rsid w:val="00E8607A"/>
    <w:rsid w:val="00E8623F"/>
    <w:rsid w:val="00E86ED8"/>
    <w:rsid w:val="00E8704B"/>
    <w:rsid w:val="00E87631"/>
    <w:rsid w:val="00E878BE"/>
    <w:rsid w:val="00E87B3E"/>
    <w:rsid w:val="00E87B69"/>
    <w:rsid w:val="00E87D52"/>
    <w:rsid w:val="00E87F00"/>
    <w:rsid w:val="00E87F4D"/>
    <w:rsid w:val="00E90555"/>
    <w:rsid w:val="00E907BE"/>
    <w:rsid w:val="00E9176F"/>
    <w:rsid w:val="00E91942"/>
    <w:rsid w:val="00E919FB"/>
    <w:rsid w:val="00E91FBA"/>
    <w:rsid w:val="00E9222C"/>
    <w:rsid w:val="00E92248"/>
    <w:rsid w:val="00E9229E"/>
    <w:rsid w:val="00E925E4"/>
    <w:rsid w:val="00E92F79"/>
    <w:rsid w:val="00E933EB"/>
    <w:rsid w:val="00E937CF"/>
    <w:rsid w:val="00E9427A"/>
    <w:rsid w:val="00E9439E"/>
    <w:rsid w:val="00E9522B"/>
    <w:rsid w:val="00E9558B"/>
    <w:rsid w:val="00E95D1B"/>
    <w:rsid w:val="00E9623E"/>
    <w:rsid w:val="00E9649D"/>
    <w:rsid w:val="00E969F0"/>
    <w:rsid w:val="00EA06D7"/>
    <w:rsid w:val="00EA09FE"/>
    <w:rsid w:val="00EA0A9B"/>
    <w:rsid w:val="00EA0D79"/>
    <w:rsid w:val="00EA175D"/>
    <w:rsid w:val="00EA210C"/>
    <w:rsid w:val="00EA2523"/>
    <w:rsid w:val="00EA2EFA"/>
    <w:rsid w:val="00EA32BF"/>
    <w:rsid w:val="00EA3852"/>
    <w:rsid w:val="00EA50D6"/>
    <w:rsid w:val="00EA5514"/>
    <w:rsid w:val="00EA56FE"/>
    <w:rsid w:val="00EA5714"/>
    <w:rsid w:val="00EA7070"/>
    <w:rsid w:val="00EA7662"/>
    <w:rsid w:val="00EB016F"/>
    <w:rsid w:val="00EB0635"/>
    <w:rsid w:val="00EB06EB"/>
    <w:rsid w:val="00EB0798"/>
    <w:rsid w:val="00EB0B50"/>
    <w:rsid w:val="00EB0C4A"/>
    <w:rsid w:val="00EB13E0"/>
    <w:rsid w:val="00EB1A92"/>
    <w:rsid w:val="00EB222C"/>
    <w:rsid w:val="00EB33F4"/>
    <w:rsid w:val="00EB3B9C"/>
    <w:rsid w:val="00EB3C8F"/>
    <w:rsid w:val="00EB4242"/>
    <w:rsid w:val="00EB4C04"/>
    <w:rsid w:val="00EB4CA7"/>
    <w:rsid w:val="00EB4D10"/>
    <w:rsid w:val="00EB5B9E"/>
    <w:rsid w:val="00EB5E24"/>
    <w:rsid w:val="00EB5E87"/>
    <w:rsid w:val="00EB649D"/>
    <w:rsid w:val="00EB6C6B"/>
    <w:rsid w:val="00EB6E0D"/>
    <w:rsid w:val="00EB72A7"/>
    <w:rsid w:val="00EB7363"/>
    <w:rsid w:val="00EB7714"/>
    <w:rsid w:val="00EB7A49"/>
    <w:rsid w:val="00EB7B5B"/>
    <w:rsid w:val="00EB7C4B"/>
    <w:rsid w:val="00EC0BAD"/>
    <w:rsid w:val="00EC1320"/>
    <w:rsid w:val="00EC1406"/>
    <w:rsid w:val="00EC1435"/>
    <w:rsid w:val="00EC225B"/>
    <w:rsid w:val="00EC2677"/>
    <w:rsid w:val="00EC2876"/>
    <w:rsid w:val="00EC2DAB"/>
    <w:rsid w:val="00EC36F2"/>
    <w:rsid w:val="00EC40B3"/>
    <w:rsid w:val="00EC476F"/>
    <w:rsid w:val="00EC486B"/>
    <w:rsid w:val="00EC48D7"/>
    <w:rsid w:val="00EC4B7C"/>
    <w:rsid w:val="00EC4BB6"/>
    <w:rsid w:val="00EC4F33"/>
    <w:rsid w:val="00EC536E"/>
    <w:rsid w:val="00EC5634"/>
    <w:rsid w:val="00EC68DA"/>
    <w:rsid w:val="00EC7129"/>
    <w:rsid w:val="00EC7298"/>
    <w:rsid w:val="00EC76CF"/>
    <w:rsid w:val="00ED0270"/>
    <w:rsid w:val="00ED0721"/>
    <w:rsid w:val="00ED07A3"/>
    <w:rsid w:val="00ED11C5"/>
    <w:rsid w:val="00ED1924"/>
    <w:rsid w:val="00ED1DED"/>
    <w:rsid w:val="00ED1E35"/>
    <w:rsid w:val="00ED1EEE"/>
    <w:rsid w:val="00ED2C8F"/>
    <w:rsid w:val="00ED2D4A"/>
    <w:rsid w:val="00ED2DB6"/>
    <w:rsid w:val="00ED304F"/>
    <w:rsid w:val="00ED47C8"/>
    <w:rsid w:val="00ED481E"/>
    <w:rsid w:val="00ED4BF7"/>
    <w:rsid w:val="00ED4FB2"/>
    <w:rsid w:val="00ED507D"/>
    <w:rsid w:val="00ED6F17"/>
    <w:rsid w:val="00ED6F62"/>
    <w:rsid w:val="00ED76F1"/>
    <w:rsid w:val="00ED7871"/>
    <w:rsid w:val="00ED7BC1"/>
    <w:rsid w:val="00EE04E5"/>
    <w:rsid w:val="00EE148A"/>
    <w:rsid w:val="00EE1C1C"/>
    <w:rsid w:val="00EE1C6D"/>
    <w:rsid w:val="00EE2406"/>
    <w:rsid w:val="00EE2431"/>
    <w:rsid w:val="00EE24DB"/>
    <w:rsid w:val="00EE24FB"/>
    <w:rsid w:val="00EE2B22"/>
    <w:rsid w:val="00EE2D3F"/>
    <w:rsid w:val="00EE2FC2"/>
    <w:rsid w:val="00EE3270"/>
    <w:rsid w:val="00EE3367"/>
    <w:rsid w:val="00EE367B"/>
    <w:rsid w:val="00EE3730"/>
    <w:rsid w:val="00EE3DA2"/>
    <w:rsid w:val="00EE43C0"/>
    <w:rsid w:val="00EE4452"/>
    <w:rsid w:val="00EE4C7E"/>
    <w:rsid w:val="00EE4CF9"/>
    <w:rsid w:val="00EE4FEB"/>
    <w:rsid w:val="00EE51DB"/>
    <w:rsid w:val="00EE556D"/>
    <w:rsid w:val="00EE5713"/>
    <w:rsid w:val="00EE592A"/>
    <w:rsid w:val="00EE5DBE"/>
    <w:rsid w:val="00EE6128"/>
    <w:rsid w:val="00EE6184"/>
    <w:rsid w:val="00EE63C2"/>
    <w:rsid w:val="00EE7607"/>
    <w:rsid w:val="00EE7A2C"/>
    <w:rsid w:val="00EE7BEB"/>
    <w:rsid w:val="00EF0209"/>
    <w:rsid w:val="00EF0E5D"/>
    <w:rsid w:val="00EF0F3B"/>
    <w:rsid w:val="00EF20F2"/>
    <w:rsid w:val="00EF2141"/>
    <w:rsid w:val="00EF2240"/>
    <w:rsid w:val="00EF2F99"/>
    <w:rsid w:val="00EF3069"/>
    <w:rsid w:val="00EF3482"/>
    <w:rsid w:val="00EF352E"/>
    <w:rsid w:val="00EF3A6B"/>
    <w:rsid w:val="00EF3DE5"/>
    <w:rsid w:val="00EF3E81"/>
    <w:rsid w:val="00EF4C4E"/>
    <w:rsid w:val="00EF51B0"/>
    <w:rsid w:val="00EF57A5"/>
    <w:rsid w:val="00EF5811"/>
    <w:rsid w:val="00EF5935"/>
    <w:rsid w:val="00EF5987"/>
    <w:rsid w:val="00EF5D1A"/>
    <w:rsid w:val="00EF6556"/>
    <w:rsid w:val="00EF6F14"/>
    <w:rsid w:val="00F002EF"/>
    <w:rsid w:val="00F00F2B"/>
    <w:rsid w:val="00F011DA"/>
    <w:rsid w:val="00F012A8"/>
    <w:rsid w:val="00F01565"/>
    <w:rsid w:val="00F01733"/>
    <w:rsid w:val="00F020BB"/>
    <w:rsid w:val="00F02633"/>
    <w:rsid w:val="00F0319D"/>
    <w:rsid w:val="00F03273"/>
    <w:rsid w:val="00F03323"/>
    <w:rsid w:val="00F0385E"/>
    <w:rsid w:val="00F04D91"/>
    <w:rsid w:val="00F04E2E"/>
    <w:rsid w:val="00F05C43"/>
    <w:rsid w:val="00F05D67"/>
    <w:rsid w:val="00F066C8"/>
    <w:rsid w:val="00F06C0B"/>
    <w:rsid w:val="00F07089"/>
    <w:rsid w:val="00F07A0C"/>
    <w:rsid w:val="00F07BE2"/>
    <w:rsid w:val="00F07E6E"/>
    <w:rsid w:val="00F07F28"/>
    <w:rsid w:val="00F102EC"/>
    <w:rsid w:val="00F10548"/>
    <w:rsid w:val="00F105A7"/>
    <w:rsid w:val="00F106F3"/>
    <w:rsid w:val="00F108D6"/>
    <w:rsid w:val="00F10B73"/>
    <w:rsid w:val="00F10DE0"/>
    <w:rsid w:val="00F11001"/>
    <w:rsid w:val="00F117A0"/>
    <w:rsid w:val="00F11D25"/>
    <w:rsid w:val="00F1232F"/>
    <w:rsid w:val="00F12994"/>
    <w:rsid w:val="00F12D86"/>
    <w:rsid w:val="00F12DF2"/>
    <w:rsid w:val="00F13058"/>
    <w:rsid w:val="00F135A1"/>
    <w:rsid w:val="00F13B05"/>
    <w:rsid w:val="00F13F47"/>
    <w:rsid w:val="00F142D6"/>
    <w:rsid w:val="00F146D7"/>
    <w:rsid w:val="00F147B0"/>
    <w:rsid w:val="00F14A46"/>
    <w:rsid w:val="00F14BCA"/>
    <w:rsid w:val="00F154D4"/>
    <w:rsid w:val="00F15AF2"/>
    <w:rsid w:val="00F15F1E"/>
    <w:rsid w:val="00F1643F"/>
    <w:rsid w:val="00F1678D"/>
    <w:rsid w:val="00F16B06"/>
    <w:rsid w:val="00F16E49"/>
    <w:rsid w:val="00F177C6"/>
    <w:rsid w:val="00F178AB"/>
    <w:rsid w:val="00F17B16"/>
    <w:rsid w:val="00F17F5B"/>
    <w:rsid w:val="00F2034E"/>
    <w:rsid w:val="00F20EA1"/>
    <w:rsid w:val="00F20F16"/>
    <w:rsid w:val="00F21290"/>
    <w:rsid w:val="00F219DB"/>
    <w:rsid w:val="00F21B53"/>
    <w:rsid w:val="00F2214E"/>
    <w:rsid w:val="00F231A1"/>
    <w:rsid w:val="00F23230"/>
    <w:rsid w:val="00F235C1"/>
    <w:rsid w:val="00F23DBA"/>
    <w:rsid w:val="00F23E5B"/>
    <w:rsid w:val="00F23F33"/>
    <w:rsid w:val="00F24A7D"/>
    <w:rsid w:val="00F25334"/>
    <w:rsid w:val="00F25416"/>
    <w:rsid w:val="00F25EC4"/>
    <w:rsid w:val="00F2606A"/>
    <w:rsid w:val="00F26092"/>
    <w:rsid w:val="00F26538"/>
    <w:rsid w:val="00F26808"/>
    <w:rsid w:val="00F268A4"/>
    <w:rsid w:val="00F26EE2"/>
    <w:rsid w:val="00F270D4"/>
    <w:rsid w:val="00F27C4F"/>
    <w:rsid w:val="00F307CC"/>
    <w:rsid w:val="00F3093F"/>
    <w:rsid w:val="00F30BBA"/>
    <w:rsid w:val="00F31259"/>
    <w:rsid w:val="00F31584"/>
    <w:rsid w:val="00F31630"/>
    <w:rsid w:val="00F32212"/>
    <w:rsid w:val="00F3322B"/>
    <w:rsid w:val="00F34A95"/>
    <w:rsid w:val="00F34C99"/>
    <w:rsid w:val="00F34F03"/>
    <w:rsid w:val="00F353F7"/>
    <w:rsid w:val="00F356D8"/>
    <w:rsid w:val="00F35CF9"/>
    <w:rsid w:val="00F36007"/>
    <w:rsid w:val="00F3623B"/>
    <w:rsid w:val="00F367AD"/>
    <w:rsid w:val="00F36816"/>
    <w:rsid w:val="00F36FED"/>
    <w:rsid w:val="00F37072"/>
    <w:rsid w:val="00F40794"/>
    <w:rsid w:val="00F40CF9"/>
    <w:rsid w:val="00F40F5F"/>
    <w:rsid w:val="00F4221B"/>
    <w:rsid w:val="00F4233C"/>
    <w:rsid w:val="00F427D5"/>
    <w:rsid w:val="00F439BB"/>
    <w:rsid w:val="00F43FCA"/>
    <w:rsid w:val="00F44640"/>
    <w:rsid w:val="00F449D7"/>
    <w:rsid w:val="00F455B8"/>
    <w:rsid w:val="00F4573E"/>
    <w:rsid w:val="00F45F5E"/>
    <w:rsid w:val="00F461AE"/>
    <w:rsid w:val="00F46B1C"/>
    <w:rsid w:val="00F46CA0"/>
    <w:rsid w:val="00F46D8C"/>
    <w:rsid w:val="00F47D6C"/>
    <w:rsid w:val="00F51106"/>
    <w:rsid w:val="00F51A00"/>
    <w:rsid w:val="00F51B88"/>
    <w:rsid w:val="00F52A4C"/>
    <w:rsid w:val="00F534D3"/>
    <w:rsid w:val="00F534ED"/>
    <w:rsid w:val="00F53968"/>
    <w:rsid w:val="00F53BAF"/>
    <w:rsid w:val="00F5421D"/>
    <w:rsid w:val="00F54637"/>
    <w:rsid w:val="00F5470A"/>
    <w:rsid w:val="00F55A8B"/>
    <w:rsid w:val="00F562BE"/>
    <w:rsid w:val="00F567A9"/>
    <w:rsid w:val="00F56A51"/>
    <w:rsid w:val="00F56D0D"/>
    <w:rsid w:val="00F570FA"/>
    <w:rsid w:val="00F60458"/>
    <w:rsid w:val="00F60DF3"/>
    <w:rsid w:val="00F61026"/>
    <w:rsid w:val="00F613D5"/>
    <w:rsid w:val="00F61567"/>
    <w:rsid w:val="00F61AC8"/>
    <w:rsid w:val="00F61C20"/>
    <w:rsid w:val="00F62057"/>
    <w:rsid w:val="00F62582"/>
    <w:rsid w:val="00F64DC6"/>
    <w:rsid w:val="00F64F14"/>
    <w:rsid w:val="00F65766"/>
    <w:rsid w:val="00F658CB"/>
    <w:rsid w:val="00F65BCB"/>
    <w:rsid w:val="00F66D31"/>
    <w:rsid w:val="00F67567"/>
    <w:rsid w:val="00F67C01"/>
    <w:rsid w:val="00F67C2B"/>
    <w:rsid w:val="00F67EBE"/>
    <w:rsid w:val="00F709F5"/>
    <w:rsid w:val="00F7114B"/>
    <w:rsid w:val="00F71E7A"/>
    <w:rsid w:val="00F721EF"/>
    <w:rsid w:val="00F72203"/>
    <w:rsid w:val="00F72301"/>
    <w:rsid w:val="00F72599"/>
    <w:rsid w:val="00F72AC2"/>
    <w:rsid w:val="00F72BF8"/>
    <w:rsid w:val="00F7344C"/>
    <w:rsid w:val="00F74168"/>
    <w:rsid w:val="00F742F1"/>
    <w:rsid w:val="00F74339"/>
    <w:rsid w:val="00F747FA"/>
    <w:rsid w:val="00F74871"/>
    <w:rsid w:val="00F74CB7"/>
    <w:rsid w:val="00F7566E"/>
    <w:rsid w:val="00F76037"/>
    <w:rsid w:val="00F773B7"/>
    <w:rsid w:val="00F77724"/>
    <w:rsid w:val="00F7772A"/>
    <w:rsid w:val="00F777F7"/>
    <w:rsid w:val="00F77839"/>
    <w:rsid w:val="00F77995"/>
    <w:rsid w:val="00F77AB9"/>
    <w:rsid w:val="00F77FD4"/>
    <w:rsid w:val="00F8097D"/>
    <w:rsid w:val="00F811B9"/>
    <w:rsid w:val="00F814F1"/>
    <w:rsid w:val="00F815CC"/>
    <w:rsid w:val="00F817E9"/>
    <w:rsid w:val="00F818AC"/>
    <w:rsid w:val="00F81A57"/>
    <w:rsid w:val="00F81F9F"/>
    <w:rsid w:val="00F8246A"/>
    <w:rsid w:val="00F825EF"/>
    <w:rsid w:val="00F8285E"/>
    <w:rsid w:val="00F82F00"/>
    <w:rsid w:val="00F82FA7"/>
    <w:rsid w:val="00F8336F"/>
    <w:rsid w:val="00F83ED9"/>
    <w:rsid w:val="00F84796"/>
    <w:rsid w:val="00F85096"/>
    <w:rsid w:val="00F856ED"/>
    <w:rsid w:val="00F8574D"/>
    <w:rsid w:val="00F85B2B"/>
    <w:rsid w:val="00F85DEC"/>
    <w:rsid w:val="00F8615F"/>
    <w:rsid w:val="00F86637"/>
    <w:rsid w:val="00F86D4E"/>
    <w:rsid w:val="00F86E6F"/>
    <w:rsid w:val="00F87BEF"/>
    <w:rsid w:val="00F902F3"/>
    <w:rsid w:val="00F90C13"/>
    <w:rsid w:val="00F90DD7"/>
    <w:rsid w:val="00F91164"/>
    <w:rsid w:val="00F91524"/>
    <w:rsid w:val="00F919B4"/>
    <w:rsid w:val="00F91F8B"/>
    <w:rsid w:val="00F920B2"/>
    <w:rsid w:val="00F92138"/>
    <w:rsid w:val="00F9270B"/>
    <w:rsid w:val="00F9275A"/>
    <w:rsid w:val="00F92AB1"/>
    <w:rsid w:val="00F92B0F"/>
    <w:rsid w:val="00F92C57"/>
    <w:rsid w:val="00F92D2C"/>
    <w:rsid w:val="00F92F53"/>
    <w:rsid w:val="00F93043"/>
    <w:rsid w:val="00F9310D"/>
    <w:rsid w:val="00F93D6C"/>
    <w:rsid w:val="00F93FCF"/>
    <w:rsid w:val="00F94068"/>
    <w:rsid w:val="00F9489A"/>
    <w:rsid w:val="00F952A9"/>
    <w:rsid w:val="00F9536B"/>
    <w:rsid w:val="00F95E59"/>
    <w:rsid w:val="00F963DB"/>
    <w:rsid w:val="00F96A71"/>
    <w:rsid w:val="00F96ACA"/>
    <w:rsid w:val="00F96D24"/>
    <w:rsid w:val="00F97491"/>
    <w:rsid w:val="00F97BFD"/>
    <w:rsid w:val="00F97E96"/>
    <w:rsid w:val="00FA02C5"/>
    <w:rsid w:val="00FA1AEC"/>
    <w:rsid w:val="00FA26E3"/>
    <w:rsid w:val="00FA26ED"/>
    <w:rsid w:val="00FA44FB"/>
    <w:rsid w:val="00FA5580"/>
    <w:rsid w:val="00FA5BFC"/>
    <w:rsid w:val="00FA5F42"/>
    <w:rsid w:val="00FA620B"/>
    <w:rsid w:val="00FA6361"/>
    <w:rsid w:val="00FA69C3"/>
    <w:rsid w:val="00FA69E4"/>
    <w:rsid w:val="00FA6AAC"/>
    <w:rsid w:val="00FA6CBC"/>
    <w:rsid w:val="00FA6D48"/>
    <w:rsid w:val="00FA7398"/>
    <w:rsid w:val="00FA7EC0"/>
    <w:rsid w:val="00FB00AC"/>
    <w:rsid w:val="00FB0B18"/>
    <w:rsid w:val="00FB0BB2"/>
    <w:rsid w:val="00FB0CE0"/>
    <w:rsid w:val="00FB1582"/>
    <w:rsid w:val="00FB1938"/>
    <w:rsid w:val="00FB1AD3"/>
    <w:rsid w:val="00FB1C3A"/>
    <w:rsid w:val="00FB23DA"/>
    <w:rsid w:val="00FB349A"/>
    <w:rsid w:val="00FB38BE"/>
    <w:rsid w:val="00FB3E1A"/>
    <w:rsid w:val="00FB448D"/>
    <w:rsid w:val="00FB4E5B"/>
    <w:rsid w:val="00FB5808"/>
    <w:rsid w:val="00FB6C88"/>
    <w:rsid w:val="00FB6DFE"/>
    <w:rsid w:val="00FB7CC7"/>
    <w:rsid w:val="00FC072E"/>
    <w:rsid w:val="00FC0921"/>
    <w:rsid w:val="00FC11A9"/>
    <w:rsid w:val="00FC14BF"/>
    <w:rsid w:val="00FC1C6F"/>
    <w:rsid w:val="00FC25F7"/>
    <w:rsid w:val="00FC266E"/>
    <w:rsid w:val="00FC2921"/>
    <w:rsid w:val="00FC2A88"/>
    <w:rsid w:val="00FC2E53"/>
    <w:rsid w:val="00FC30E2"/>
    <w:rsid w:val="00FC3A30"/>
    <w:rsid w:val="00FC3B2B"/>
    <w:rsid w:val="00FC3CC4"/>
    <w:rsid w:val="00FC3E24"/>
    <w:rsid w:val="00FC5249"/>
    <w:rsid w:val="00FC551E"/>
    <w:rsid w:val="00FC5613"/>
    <w:rsid w:val="00FC5790"/>
    <w:rsid w:val="00FC5D6A"/>
    <w:rsid w:val="00FC62DB"/>
    <w:rsid w:val="00FC6969"/>
    <w:rsid w:val="00FC6A12"/>
    <w:rsid w:val="00FC6D98"/>
    <w:rsid w:val="00FC6DD7"/>
    <w:rsid w:val="00FC703A"/>
    <w:rsid w:val="00FC759D"/>
    <w:rsid w:val="00FD039F"/>
    <w:rsid w:val="00FD0721"/>
    <w:rsid w:val="00FD1153"/>
    <w:rsid w:val="00FD13D5"/>
    <w:rsid w:val="00FD1995"/>
    <w:rsid w:val="00FD1D02"/>
    <w:rsid w:val="00FD1FF6"/>
    <w:rsid w:val="00FD25E1"/>
    <w:rsid w:val="00FD2B06"/>
    <w:rsid w:val="00FD2D75"/>
    <w:rsid w:val="00FD32CB"/>
    <w:rsid w:val="00FD37BD"/>
    <w:rsid w:val="00FD3C86"/>
    <w:rsid w:val="00FD3CAB"/>
    <w:rsid w:val="00FD40FF"/>
    <w:rsid w:val="00FD5332"/>
    <w:rsid w:val="00FD538C"/>
    <w:rsid w:val="00FD56F2"/>
    <w:rsid w:val="00FD5E1C"/>
    <w:rsid w:val="00FD62EB"/>
    <w:rsid w:val="00FD6327"/>
    <w:rsid w:val="00FD63DF"/>
    <w:rsid w:val="00FD6AB4"/>
    <w:rsid w:val="00FD7339"/>
    <w:rsid w:val="00FD7945"/>
    <w:rsid w:val="00FE02C1"/>
    <w:rsid w:val="00FE0B54"/>
    <w:rsid w:val="00FE0B5C"/>
    <w:rsid w:val="00FE0F34"/>
    <w:rsid w:val="00FE1880"/>
    <w:rsid w:val="00FE1EB0"/>
    <w:rsid w:val="00FE2075"/>
    <w:rsid w:val="00FE23B0"/>
    <w:rsid w:val="00FE35A0"/>
    <w:rsid w:val="00FE3F8E"/>
    <w:rsid w:val="00FE47ED"/>
    <w:rsid w:val="00FE4AAD"/>
    <w:rsid w:val="00FE5206"/>
    <w:rsid w:val="00FE5330"/>
    <w:rsid w:val="00FE61DC"/>
    <w:rsid w:val="00FE67D0"/>
    <w:rsid w:val="00FE6D54"/>
    <w:rsid w:val="00FE781F"/>
    <w:rsid w:val="00FE7B01"/>
    <w:rsid w:val="00FF00BF"/>
    <w:rsid w:val="00FF054B"/>
    <w:rsid w:val="00FF0767"/>
    <w:rsid w:val="00FF081E"/>
    <w:rsid w:val="00FF0D09"/>
    <w:rsid w:val="00FF0D96"/>
    <w:rsid w:val="00FF1187"/>
    <w:rsid w:val="00FF145C"/>
    <w:rsid w:val="00FF1BBA"/>
    <w:rsid w:val="00FF2151"/>
    <w:rsid w:val="00FF2318"/>
    <w:rsid w:val="00FF26EE"/>
    <w:rsid w:val="00FF2EC1"/>
    <w:rsid w:val="00FF3102"/>
    <w:rsid w:val="00FF3329"/>
    <w:rsid w:val="00FF3B3A"/>
    <w:rsid w:val="00FF41D8"/>
    <w:rsid w:val="00FF47A3"/>
    <w:rsid w:val="00FF4D23"/>
    <w:rsid w:val="00FF4D5B"/>
    <w:rsid w:val="00FF4F72"/>
    <w:rsid w:val="00FF53E8"/>
    <w:rsid w:val="00FF602B"/>
    <w:rsid w:val="00FF6353"/>
    <w:rsid w:val="00FF6B39"/>
    <w:rsid w:val="00FF704A"/>
    <w:rsid w:val="00FF7512"/>
    <w:rsid w:val="00FF7846"/>
    <w:rsid w:val="00FF7877"/>
    <w:rsid w:val="10BBD82B"/>
    <w:rsid w:val="1E7A43D6"/>
    <w:rsid w:val="337DFDC6"/>
    <w:rsid w:val="33FB5D71"/>
    <w:rsid w:val="45FBA5DC"/>
    <w:rsid w:val="4BADD54C"/>
    <w:rsid w:val="4BFF2ED9"/>
    <w:rsid w:val="4E872008"/>
    <w:rsid w:val="58A4F4CB"/>
    <w:rsid w:val="5F758EC5"/>
    <w:rsid w:val="5FDE5579"/>
    <w:rsid w:val="60D9842A"/>
    <w:rsid w:val="75750670"/>
    <w:rsid w:val="76EBB781"/>
    <w:rsid w:val="7DFCD4C9"/>
    <w:rsid w:val="7EBFF053"/>
    <w:rsid w:val="7EF5AEE8"/>
    <w:rsid w:val="7FDD9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AE4238"/>
  <w15:docId w15:val="{23B3A596-0FD8-4BC0-97E6-4E5AAD5A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qFormat/>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3"/>
    <w:qFormat/>
    <w:pPr>
      <w:keepNext w:val="0"/>
      <w:keepLines w:val="0"/>
      <w:spacing w:before="340" w:after="330" w:line="300" w:lineRule="auto"/>
      <w:jc w:val="center"/>
      <w:outlineLvl w:val="0"/>
    </w:pPr>
    <w:rPr>
      <w:rFonts w:eastAsia="黑体"/>
      <w:kern w:val="44"/>
      <w:sz w:val="32"/>
    </w:rPr>
  </w:style>
  <w:style w:type="paragraph" w:styleId="22">
    <w:name w:val="heading 2"/>
    <w:basedOn w:val="31"/>
    <w:next w:val="40"/>
    <w:qFormat/>
    <w:pPr>
      <w:textAlignment w:val="baseline"/>
      <w:outlineLvl w:val="1"/>
    </w:pPr>
    <w:rPr>
      <w:bCs w:val="0"/>
      <w:kern w:val="0"/>
      <w:szCs w:val="20"/>
    </w:rPr>
  </w:style>
  <w:style w:type="paragraph" w:styleId="31">
    <w:name w:val="heading 3"/>
    <w:basedOn w:val="40"/>
    <w:next w:val="ab"/>
    <w:link w:val="32"/>
    <w:qFormat/>
    <w:pPr>
      <w:spacing w:before="260" w:after="260" w:line="240" w:lineRule="auto"/>
      <w:outlineLvl w:val="2"/>
    </w:pPr>
    <w:rPr>
      <w:rFonts w:ascii="宋体" w:eastAsia="宋体" w:hAnsi="宋体"/>
      <w:sz w:val="24"/>
      <w:szCs w:val="32"/>
    </w:rPr>
  </w:style>
  <w:style w:type="paragraph" w:styleId="40">
    <w:name w:val="heading 4"/>
    <w:basedOn w:val="ab"/>
    <w:next w:val="ab"/>
    <w:link w:val="41"/>
    <w:qFormat/>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1"/>
    <w:qFormat/>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0"/>
    <w:qFormat/>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0"/>
    <w:qFormat/>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0"/>
    <w:qFormat/>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0"/>
    <w:qFormat/>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af0"/>
    <w:qFormat/>
    <w:pPr>
      <w:ind w:firstLine="420"/>
    </w:pPr>
    <w:rPr>
      <w:rFonts w:ascii="Times New Roman" w:hAnsi="Times New Roman" w:cs="Times New Roman"/>
      <w:kern w:val="2"/>
      <w:szCs w:val="20"/>
    </w:rPr>
  </w:style>
  <w:style w:type="paragraph" w:styleId="TOC7">
    <w:name w:val="toc 7"/>
    <w:basedOn w:val="ab"/>
    <w:next w:val="ab"/>
    <w:qFormat/>
    <w:pPr>
      <w:ind w:left="1260"/>
      <w:jc w:val="left"/>
    </w:pPr>
    <w:rPr>
      <w:szCs w:val="21"/>
    </w:rPr>
  </w:style>
  <w:style w:type="paragraph" w:styleId="20">
    <w:name w:val="List Number 2"/>
    <w:basedOn w:val="ab"/>
    <w:qFormat/>
    <w:pPr>
      <w:numPr>
        <w:numId w:val="1"/>
      </w:numPr>
      <w:tabs>
        <w:tab w:val="left" w:pos="820"/>
      </w:tabs>
      <w:spacing w:afterLines="50"/>
    </w:pPr>
    <w:rPr>
      <w:sz w:val="24"/>
      <w:szCs w:val="20"/>
    </w:rPr>
  </w:style>
  <w:style w:type="paragraph" w:styleId="af1">
    <w:name w:val="caption"/>
    <w:basedOn w:val="ab"/>
    <w:next w:val="ab"/>
    <w:qFormat/>
    <w:rPr>
      <w:rFonts w:ascii="Arial" w:eastAsia="黑体" w:hAnsi="Arial" w:cs="Arial"/>
      <w:sz w:val="20"/>
      <w:szCs w:val="20"/>
    </w:rPr>
  </w:style>
  <w:style w:type="paragraph" w:styleId="af2">
    <w:name w:val="List Bullet"/>
    <w:basedOn w:val="ab"/>
    <w:qFormat/>
    <w:pPr>
      <w:tabs>
        <w:tab w:val="left" w:pos="360"/>
      </w:tabs>
      <w:ind w:left="360" w:hangingChars="200" w:hanging="360"/>
    </w:pPr>
    <w:rPr>
      <w:szCs w:val="20"/>
    </w:rPr>
  </w:style>
  <w:style w:type="paragraph" w:styleId="af3">
    <w:name w:val="Document Map"/>
    <w:basedOn w:val="ab"/>
    <w:link w:val="af4"/>
    <w:semiHidden/>
    <w:qFormat/>
    <w:pPr>
      <w:shd w:val="clear" w:color="auto" w:fill="000080"/>
    </w:pPr>
    <w:rPr>
      <w:rFonts w:ascii="Times New Roman" w:hAnsi="Times New Roman" w:cs="Times New Roman"/>
      <w:kern w:val="2"/>
    </w:rPr>
  </w:style>
  <w:style w:type="paragraph" w:styleId="af5">
    <w:name w:val="toa heading"/>
    <w:basedOn w:val="ab"/>
    <w:next w:val="ab"/>
    <w:qFormat/>
    <w:pPr>
      <w:spacing w:before="120"/>
    </w:pPr>
    <w:rPr>
      <w:rFonts w:ascii="Arial" w:hAnsi="Arial"/>
      <w:sz w:val="24"/>
      <w:szCs w:val="20"/>
    </w:rPr>
  </w:style>
  <w:style w:type="paragraph" w:styleId="af6">
    <w:name w:val="annotation text"/>
    <w:basedOn w:val="ab"/>
    <w:link w:val="af7"/>
    <w:qFormat/>
    <w:pPr>
      <w:autoSpaceDE w:val="0"/>
      <w:autoSpaceDN w:val="0"/>
      <w:jc w:val="left"/>
      <w:textAlignment w:val="baseline"/>
    </w:pPr>
    <w:rPr>
      <w:rFonts w:hAnsi="Times New Roman" w:cs="Times New Roman"/>
      <w:sz w:val="34"/>
      <w:szCs w:val="20"/>
    </w:rPr>
  </w:style>
  <w:style w:type="paragraph" w:styleId="33">
    <w:name w:val="Body Text 3"/>
    <w:basedOn w:val="ab"/>
    <w:link w:val="34"/>
    <w:qFormat/>
    <w:pPr>
      <w:spacing w:after="120"/>
    </w:pPr>
    <w:rPr>
      <w:rFonts w:ascii="Times New Roman" w:hAnsi="Times New Roman" w:cs="Times New Roman"/>
      <w:kern w:val="2"/>
      <w:sz w:val="16"/>
      <w:szCs w:val="16"/>
    </w:rPr>
  </w:style>
  <w:style w:type="paragraph" w:styleId="af8">
    <w:name w:val="Body Text"/>
    <w:basedOn w:val="ab"/>
    <w:qFormat/>
    <w:rPr>
      <w:b/>
      <w:bCs/>
      <w:sz w:val="24"/>
    </w:rPr>
  </w:style>
  <w:style w:type="paragraph" w:styleId="af9">
    <w:name w:val="Body Text Indent"/>
    <w:basedOn w:val="ab"/>
    <w:link w:val="afa"/>
    <w:qFormat/>
    <w:pPr>
      <w:ind w:firstLineChars="200" w:firstLine="420"/>
    </w:pPr>
    <w:rPr>
      <w:rFonts w:ascii="Times New Roman" w:hAnsi="Times New Roman" w:cs="Times New Roman"/>
      <w:kern w:val="2"/>
    </w:rPr>
  </w:style>
  <w:style w:type="paragraph" w:styleId="TOC5">
    <w:name w:val="toc 5"/>
    <w:basedOn w:val="ab"/>
    <w:next w:val="ab"/>
    <w:qFormat/>
    <w:pPr>
      <w:ind w:left="840"/>
      <w:jc w:val="left"/>
    </w:pPr>
    <w:rPr>
      <w:szCs w:val="21"/>
    </w:rPr>
  </w:style>
  <w:style w:type="paragraph" w:styleId="TOC3">
    <w:name w:val="toc 3"/>
    <w:basedOn w:val="ab"/>
    <w:next w:val="ab"/>
    <w:uiPriority w:val="39"/>
    <w:qFormat/>
    <w:pPr>
      <w:ind w:left="420"/>
      <w:jc w:val="left"/>
    </w:pPr>
    <w:rPr>
      <w:i/>
      <w:iCs/>
    </w:rPr>
  </w:style>
  <w:style w:type="paragraph" w:styleId="afb">
    <w:name w:val="Plain Text"/>
    <w:basedOn w:val="ab"/>
    <w:link w:val="afc"/>
    <w:rPr>
      <w:rFonts w:hAnsi="Courier New" w:cs="Times New Roman"/>
      <w:kern w:val="2"/>
      <w:szCs w:val="20"/>
    </w:rPr>
  </w:style>
  <w:style w:type="paragraph" w:styleId="TOC8">
    <w:name w:val="toc 8"/>
    <w:basedOn w:val="ab"/>
    <w:next w:val="ab"/>
    <w:qFormat/>
    <w:pPr>
      <w:ind w:left="1470"/>
      <w:jc w:val="left"/>
    </w:pPr>
    <w:rPr>
      <w:szCs w:val="21"/>
    </w:rPr>
  </w:style>
  <w:style w:type="paragraph" w:styleId="afd">
    <w:name w:val="Date"/>
    <w:basedOn w:val="ab"/>
    <w:next w:val="ab"/>
    <w:link w:val="afe"/>
    <w:qFormat/>
    <w:rPr>
      <w:rFonts w:hAnsi="Courier New" w:cs="Times New Roman"/>
      <w:kern w:val="2"/>
      <w:sz w:val="32"/>
      <w:szCs w:val="20"/>
    </w:rPr>
  </w:style>
  <w:style w:type="paragraph" w:styleId="23">
    <w:name w:val="Body Text Indent 2"/>
    <w:basedOn w:val="ab"/>
    <w:link w:val="24"/>
    <w:qFormat/>
    <w:pPr>
      <w:spacing w:beforeLines="50" w:afterLines="50" w:line="120" w:lineRule="auto"/>
      <w:ind w:firstLineChars="400" w:firstLine="840"/>
      <w:jc w:val="left"/>
    </w:pPr>
    <w:rPr>
      <w:rFonts w:cs="Times New Roman"/>
      <w:kern w:val="2"/>
    </w:rPr>
  </w:style>
  <w:style w:type="paragraph" w:styleId="aff">
    <w:name w:val="Balloon Text"/>
    <w:basedOn w:val="ab"/>
    <w:link w:val="aff0"/>
    <w:semiHidden/>
    <w:qFormat/>
    <w:rPr>
      <w:rFonts w:ascii="Times New Roman" w:hAnsi="Times New Roman" w:cs="Times New Roman"/>
      <w:kern w:val="2"/>
      <w:sz w:val="18"/>
      <w:szCs w:val="18"/>
    </w:rPr>
  </w:style>
  <w:style w:type="paragraph" w:styleId="aff1">
    <w:name w:val="footer"/>
    <w:basedOn w:val="ab"/>
    <w:link w:val="aff2"/>
    <w:uiPriority w:val="99"/>
    <w:qFormat/>
    <w:pPr>
      <w:tabs>
        <w:tab w:val="center" w:pos="4153"/>
        <w:tab w:val="right" w:pos="8306"/>
      </w:tabs>
      <w:jc w:val="left"/>
    </w:pPr>
    <w:rPr>
      <w:rFonts w:ascii="Times New Roman" w:hAnsi="Times New Roman" w:cs="Times New Roman"/>
      <w:kern w:val="2"/>
      <w:sz w:val="18"/>
      <w:szCs w:val="18"/>
    </w:rPr>
  </w:style>
  <w:style w:type="paragraph" w:styleId="aff3">
    <w:name w:val="header"/>
    <w:basedOn w:val="ab"/>
    <w:link w:val="aff4"/>
    <w:qFormat/>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TOC1">
    <w:name w:val="toc 1"/>
    <w:basedOn w:val="ab"/>
    <w:next w:val="ab"/>
    <w:uiPriority w:val="39"/>
    <w:qFormat/>
    <w:pPr>
      <w:tabs>
        <w:tab w:val="right" w:leader="dot" w:pos="8789"/>
      </w:tabs>
      <w:adjustRightInd/>
      <w:snapToGrid/>
      <w:spacing w:before="120" w:after="120"/>
      <w:jc w:val="left"/>
    </w:pPr>
    <w:rPr>
      <w:b/>
      <w:bCs/>
      <w:caps/>
      <w:sz w:val="28"/>
    </w:rPr>
  </w:style>
  <w:style w:type="paragraph" w:styleId="TOC4">
    <w:name w:val="toc 4"/>
    <w:basedOn w:val="ab"/>
    <w:next w:val="ab"/>
    <w:qFormat/>
    <w:pPr>
      <w:ind w:left="630"/>
      <w:jc w:val="left"/>
    </w:pPr>
    <w:rPr>
      <w:szCs w:val="21"/>
    </w:rPr>
  </w:style>
  <w:style w:type="paragraph" w:styleId="aff5">
    <w:name w:val="Subtitle"/>
    <w:basedOn w:val="ab"/>
    <w:next w:val="ab"/>
    <w:link w:val="aff6"/>
    <w:qFormat/>
    <w:pPr>
      <w:spacing w:before="240" w:after="60" w:line="312" w:lineRule="auto"/>
      <w:jc w:val="center"/>
      <w:outlineLvl w:val="1"/>
    </w:pPr>
    <w:rPr>
      <w:rFonts w:ascii="Cambria" w:hAnsi="Cambria" w:cs="Times New Roman"/>
      <w:b/>
      <w:bCs/>
      <w:kern w:val="28"/>
      <w:sz w:val="28"/>
      <w:szCs w:val="32"/>
    </w:rPr>
  </w:style>
  <w:style w:type="paragraph" w:styleId="TOC6">
    <w:name w:val="toc 6"/>
    <w:basedOn w:val="ab"/>
    <w:next w:val="ab"/>
    <w:qFormat/>
    <w:pPr>
      <w:ind w:left="1050"/>
      <w:jc w:val="left"/>
    </w:pPr>
    <w:rPr>
      <w:szCs w:val="21"/>
    </w:rPr>
  </w:style>
  <w:style w:type="paragraph" w:styleId="35">
    <w:name w:val="Body Text Indent 3"/>
    <w:basedOn w:val="ab"/>
    <w:link w:val="36"/>
    <w:qFormat/>
    <w:pPr>
      <w:ind w:firstLineChars="200" w:firstLine="482"/>
    </w:pPr>
    <w:rPr>
      <w:rFonts w:hAnsi="Times New Roman" w:cs="Times New Roman"/>
      <w:b/>
      <w:bCs/>
      <w:kern w:val="2"/>
      <w:sz w:val="24"/>
    </w:rPr>
  </w:style>
  <w:style w:type="paragraph" w:styleId="TOC2">
    <w:name w:val="toc 2"/>
    <w:basedOn w:val="ab"/>
    <w:next w:val="ab"/>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b"/>
    <w:next w:val="ab"/>
    <w:qFormat/>
    <w:pPr>
      <w:ind w:left="1680"/>
      <w:jc w:val="left"/>
    </w:pPr>
    <w:rPr>
      <w:szCs w:val="21"/>
    </w:rPr>
  </w:style>
  <w:style w:type="paragraph" w:styleId="25">
    <w:name w:val="Body Text 2"/>
    <w:basedOn w:val="ab"/>
    <w:link w:val="26"/>
    <w:qFormat/>
    <w:rPr>
      <w:rFonts w:ascii="Times New Roman" w:hAnsi="Times New Roman" w:cs="Times New Roman"/>
      <w:kern w:val="2"/>
      <w:sz w:val="24"/>
    </w:rPr>
  </w:style>
  <w:style w:type="paragraph" w:styleId="HTML">
    <w:name w:val="HTML Preformatted"/>
    <w:basedOn w:val="ab"/>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f7">
    <w:name w:val="Normal (Web)"/>
    <w:basedOn w:val="ab"/>
    <w:qFormat/>
    <w:rPr>
      <w:sz w:val="24"/>
    </w:rPr>
  </w:style>
  <w:style w:type="paragraph" w:styleId="14">
    <w:name w:val="index 1"/>
    <w:basedOn w:val="ab"/>
    <w:next w:val="ab"/>
    <w:uiPriority w:val="99"/>
    <w:qFormat/>
    <w:rPr>
      <w:b/>
      <w:color w:val="0000FF"/>
      <w:sz w:val="24"/>
    </w:rPr>
  </w:style>
  <w:style w:type="paragraph" w:styleId="aff8">
    <w:name w:val="Title"/>
    <w:basedOn w:val="ab"/>
    <w:link w:val="aff9"/>
    <w:qFormat/>
    <w:pPr>
      <w:spacing w:before="240" w:after="60"/>
      <w:jc w:val="center"/>
      <w:outlineLvl w:val="0"/>
    </w:pPr>
    <w:rPr>
      <w:rFonts w:ascii="Arial" w:hAnsi="Arial" w:cs="Times New Roman"/>
      <w:b/>
      <w:bCs/>
      <w:kern w:val="2"/>
      <w:sz w:val="36"/>
      <w:szCs w:val="32"/>
    </w:rPr>
  </w:style>
  <w:style w:type="paragraph" w:styleId="affa">
    <w:name w:val="annotation subject"/>
    <w:basedOn w:val="af6"/>
    <w:next w:val="af6"/>
    <w:link w:val="affb"/>
    <w:qFormat/>
    <w:pPr>
      <w:autoSpaceDE/>
      <w:autoSpaceDN/>
      <w:adjustRightInd/>
      <w:textAlignment w:val="auto"/>
    </w:pPr>
    <w:rPr>
      <w:rFonts w:ascii="Times New Roman"/>
      <w:b/>
      <w:bCs/>
      <w:kern w:val="2"/>
      <w:sz w:val="21"/>
      <w:szCs w:val="24"/>
    </w:rPr>
  </w:style>
  <w:style w:type="table" w:styleId="affc">
    <w:name w:val="Table Grid"/>
    <w:basedOn w:val="a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b/>
      <w:bCs/>
    </w:rPr>
  </w:style>
  <w:style w:type="character" w:styleId="afff">
    <w:name w:val="page number"/>
    <w:basedOn w:val="ad"/>
    <w:qFormat/>
  </w:style>
  <w:style w:type="character" w:styleId="afff0">
    <w:name w:val="FollowedHyperlink"/>
    <w:qFormat/>
    <w:rPr>
      <w:color w:val="800080"/>
      <w:u w:val="single"/>
    </w:rPr>
  </w:style>
  <w:style w:type="character" w:styleId="afff1">
    <w:name w:val="Emphasis"/>
    <w:qFormat/>
    <w:rPr>
      <w:i/>
      <w:iCs/>
    </w:rPr>
  </w:style>
  <w:style w:type="character" w:styleId="afff2">
    <w:name w:val="Hyperlink"/>
    <w:uiPriority w:val="99"/>
    <w:rPr>
      <w:color w:val="0000FF"/>
      <w:u w:val="single"/>
    </w:rPr>
  </w:style>
  <w:style w:type="character" w:styleId="afff3">
    <w:name w:val="annotation reference"/>
    <w:unhideWhenUsed/>
    <w:qFormat/>
    <w:rPr>
      <w:sz w:val="21"/>
      <w:szCs w:val="21"/>
    </w:rPr>
  </w:style>
  <w:style w:type="character" w:customStyle="1" w:styleId="41">
    <w:name w:val="标题 4 字符"/>
    <w:link w:val="40"/>
    <w:qFormat/>
    <w:rPr>
      <w:rFonts w:ascii="Arial" w:eastAsia="黑体" w:hAnsi="Arial"/>
      <w:b/>
      <w:bCs/>
      <w:kern w:val="2"/>
      <w:sz w:val="28"/>
      <w:szCs w:val="28"/>
      <w:lang w:val="en-US" w:eastAsia="zh-CN" w:bidi="ar-SA"/>
    </w:rPr>
  </w:style>
  <w:style w:type="paragraph" w:customStyle="1" w:styleId="Char">
    <w:name w:val="Char"/>
    <w:basedOn w:val="ab"/>
    <w:qFormat/>
    <w:pPr>
      <w:spacing w:after="160" w:line="240" w:lineRule="exact"/>
      <w:jc w:val="left"/>
    </w:pPr>
    <w:rPr>
      <w:rFonts w:ascii="Verdana" w:eastAsia="仿宋_GB2312" w:hAnsi="Verdana"/>
      <w:sz w:val="24"/>
      <w:szCs w:val="20"/>
      <w:lang w:eastAsia="en-US"/>
    </w:rPr>
  </w:style>
  <w:style w:type="character" w:customStyle="1" w:styleId="32">
    <w:name w:val="标题 3 字符"/>
    <w:link w:val="31"/>
    <w:qFormat/>
    <w:rPr>
      <w:rFonts w:ascii="宋体" w:hAnsi="宋体"/>
      <w:b/>
      <w:bCs/>
      <w:kern w:val="2"/>
      <w:sz w:val="24"/>
      <w:szCs w:val="32"/>
      <w:shd w:val="clear" w:color="auto" w:fill="FFFFFF"/>
    </w:rPr>
  </w:style>
  <w:style w:type="character" w:customStyle="1" w:styleId="13">
    <w:name w:val="标题 1 字符"/>
    <w:link w:val="12"/>
    <w:qFormat/>
    <w:rPr>
      <w:rFonts w:ascii="宋体" w:eastAsia="黑体" w:hAnsi="宋体"/>
      <w:b/>
      <w:bCs/>
      <w:kern w:val="44"/>
      <w:sz w:val="32"/>
      <w:szCs w:val="32"/>
      <w:shd w:val="clear" w:color="auto" w:fill="FFFFFF"/>
    </w:rPr>
  </w:style>
  <w:style w:type="character" w:customStyle="1" w:styleId="af0">
    <w:name w:val="正文缩进 字符"/>
    <w:link w:val="ac"/>
    <w:rPr>
      <w:rFonts w:eastAsia="宋体"/>
      <w:kern w:val="2"/>
      <w:sz w:val="21"/>
      <w:lang w:val="en-US" w:eastAsia="zh-CN" w:bidi="ar-SA"/>
    </w:rPr>
  </w:style>
  <w:style w:type="character" w:customStyle="1" w:styleId="3Char">
    <w:name w:val="标题 3 Char"/>
    <w:rPr>
      <w:rFonts w:ascii="黑体" w:eastAsia="黑体"/>
      <w:bCs/>
      <w:sz w:val="30"/>
    </w:rPr>
  </w:style>
  <w:style w:type="paragraph" w:customStyle="1" w:styleId="410">
    <w:name w:val="样式41"/>
    <w:basedOn w:val="ab"/>
    <w:qFormat/>
    <w:pPr>
      <w:tabs>
        <w:tab w:val="left" w:pos="945"/>
        <w:tab w:val="left" w:pos="2040"/>
      </w:tabs>
      <w:ind w:leftChars="800" w:left="2040" w:hangingChars="200" w:hanging="360"/>
    </w:pPr>
    <w:rPr>
      <w:b/>
      <w:color w:val="000000"/>
      <w:sz w:val="24"/>
      <w:szCs w:val="20"/>
    </w:rPr>
  </w:style>
  <w:style w:type="paragraph" w:customStyle="1" w:styleId="afff4">
    <w:name w:val="图"/>
    <w:basedOn w:val="ab"/>
    <w:qFormat/>
    <w:pPr>
      <w:keepNext/>
      <w:spacing w:before="60" w:after="60" w:line="300" w:lineRule="auto"/>
      <w:jc w:val="center"/>
    </w:pPr>
    <w:rPr>
      <w:spacing w:val="20"/>
      <w:sz w:val="24"/>
      <w:szCs w:val="20"/>
    </w:rPr>
  </w:style>
  <w:style w:type="paragraph" w:customStyle="1" w:styleId="afff5">
    <w:name w:val="文档正文"/>
    <w:basedOn w:val="ab"/>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pPr>
      <w:spacing w:after="160" w:line="240" w:lineRule="exact"/>
      <w:jc w:val="left"/>
    </w:pPr>
    <w:rPr>
      <w:rFonts w:ascii="Verdana" w:eastAsia="仿宋_GB2312" w:hAnsi="Verdana"/>
      <w:sz w:val="24"/>
      <w:szCs w:val="20"/>
      <w:lang w:eastAsia="en-US"/>
    </w:rPr>
  </w:style>
  <w:style w:type="paragraph" w:customStyle="1" w:styleId="Char1">
    <w:name w:val="Char1"/>
    <w:basedOn w:val="ab"/>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pPr>
      <w:suppressAutoHyphens/>
      <w:autoSpaceDE w:val="0"/>
      <w:spacing w:after="120"/>
      <w:jc w:val="left"/>
    </w:pPr>
    <w:rPr>
      <w:rFonts w:ascii="Helvetica" w:hAnsi="Helvetica"/>
      <w:kern w:val="1"/>
      <w:sz w:val="20"/>
      <w:szCs w:val="20"/>
    </w:rPr>
  </w:style>
  <w:style w:type="paragraph" w:customStyle="1" w:styleId="afff6">
    <w:name w:val="自定义正文"/>
    <w:basedOn w:val="ab"/>
    <w:qFormat/>
    <w:pPr>
      <w:spacing w:afterLines="50"/>
      <w:ind w:leftChars="600" w:left="600"/>
    </w:pPr>
  </w:style>
  <w:style w:type="paragraph" w:customStyle="1" w:styleId="CharCharCharCharChar">
    <w:name w:val="Char Char Char Char Char"/>
    <w:basedOn w:val="ab"/>
    <w:qFormat/>
    <w:rPr>
      <w:rFonts w:ascii="Tahoma" w:hAnsi="Tahoma"/>
      <w:sz w:val="24"/>
      <w:szCs w:val="20"/>
    </w:rPr>
  </w:style>
  <w:style w:type="paragraph" w:customStyle="1" w:styleId="15">
    <w:name w:val="小标题 1"/>
    <w:basedOn w:val="ab"/>
    <w:qFormat/>
    <w:pPr>
      <w:autoSpaceDE w:val="0"/>
      <w:autoSpaceDN w:val="0"/>
      <w:spacing w:line="360" w:lineRule="atLeast"/>
    </w:pPr>
    <w:rPr>
      <w:rFonts w:ascii="文鼎粗黑" w:eastAsia="文鼎粗黑"/>
      <w:sz w:val="22"/>
      <w:szCs w:val="20"/>
    </w:rPr>
  </w:style>
  <w:style w:type="paragraph" w:customStyle="1" w:styleId="CharChar">
    <w:name w:val="Char Char"/>
    <w:basedOn w:val="ab"/>
    <w:qFormat/>
    <w:rPr>
      <w:rFonts w:ascii="Tahoma" w:hAnsi="Tahoma"/>
      <w:sz w:val="24"/>
      <w:szCs w:val="20"/>
    </w:rPr>
  </w:style>
  <w:style w:type="paragraph" w:customStyle="1" w:styleId="afff7">
    <w:name w:val="È±Ê¡ÎÄ±¾"/>
    <w:basedOn w:val="ab"/>
    <w:qFormat/>
    <w:pPr>
      <w:overflowPunct w:val="0"/>
      <w:autoSpaceDE w:val="0"/>
      <w:autoSpaceDN w:val="0"/>
      <w:jc w:val="left"/>
      <w:textAlignment w:val="baseline"/>
    </w:pPr>
    <w:rPr>
      <w:sz w:val="24"/>
      <w:szCs w:val="20"/>
    </w:rPr>
  </w:style>
  <w:style w:type="character" w:customStyle="1" w:styleId="af7">
    <w:name w:val="批注文字 字符"/>
    <w:link w:val="af6"/>
    <w:rPr>
      <w:rFonts w:ascii="宋体" w:eastAsia="宋体"/>
      <w:sz w:val="34"/>
      <w:lang w:val="en-US" w:eastAsia="zh-CN" w:bidi="ar-SA"/>
    </w:rPr>
  </w:style>
  <w:style w:type="character" w:customStyle="1" w:styleId="afc">
    <w:name w:val="纯文本 字符"/>
    <w:link w:val="afb"/>
    <w:rPr>
      <w:rFonts w:ascii="宋体" w:hAnsi="Courier New"/>
      <w:kern w:val="2"/>
      <w:sz w:val="21"/>
    </w:rPr>
  </w:style>
  <w:style w:type="character" w:customStyle="1" w:styleId="apple-converted-space">
    <w:name w:val="apple-converted-space"/>
    <w:basedOn w:val="ad"/>
    <w:qFormat/>
  </w:style>
  <w:style w:type="paragraph" w:customStyle="1" w:styleId="TOC10">
    <w:name w:val="TOC 标题1"/>
    <w:basedOn w:val="12"/>
    <w:next w:val="ab"/>
    <w:uiPriority w:val="39"/>
    <w:qFormat/>
    <w:pPr>
      <w:spacing w:before="480" w:after="0" w:line="276" w:lineRule="auto"/>
      <w:jc w:val="left"/>
      <w:outlineLvl w:val="9"/>
    </w:pPr>
    <w:rPr>
      <w:rFonts w:ascii="Cambria" w:eastAsia="宋体" w:hAnsi="Cambria"/>
      <w:color w:val="365F91"/>
      <w:kern w:val="0"/>
    </w:rPr>
  </w:style>
  <w:style w:type="character" w:customStyle="1" w:styleId="aff6">
    <w:name w:val="副标题 字符"/>
    <w:link w:val="aff5"/>
    <w:rPr>
      <w:rFonts w:ascii="Cambria" w:hAnsi="Cambria" w:cs="Times New Roman"/>
      <w:b/>
      <w:bCs/>
      <w:kern w:val="28"/>
      <w:sz w:val="28"/>
      <w:szCs w:val="32"/>
    </w:rPr>
  </w:style>
  <w:style w:type="paragraph" w:customStyle="1" w:styleId="CharCharChar">
    <w:name w:val="Char Char Char"/>
    <w:basedOn w:val="ab"/>
    <w:rPr>
      <w:rFonts w:ascii="Tahoma" w:hAnsi="Tahoma"/>
      <w:sz w:val="24"/>
      <w:szCs w:val="20"/>
    </w:rPr>
  </w:style>
  <w:style w:type="paragraph" w:customStyle="1" w:styleId="16">
    <w:name w:val="列出段落1"/>
    <w:basedOn w:val="ab"/>
    <w:link w:val="Char0"/>
    <w:qFormat/>
    <w:pPr>
      <w:ind w:firstLineChars="200" w:firstLine="420"/>
    </w:pPr>
    <w:rPr>
      <w:rFonts w:ascii="Times New Roman" w:hAnsi="Times New Roman" w:cs="Times New Roman"/>
      <w:kern w:val="2"/>
    </w:rPr>
  </w:style>
  <w:style w:type="character" w:customStyle="1" w:styleId="aff4">
    <w:name w:val="页眉 字符"/>
    <w:link w:val="aff3"/>
    <w:qFormat/>
    <w:rPr>
      <w:kern w:val="2"/>
      <w:sz w:val="18"/>
      <w:szCs w:val="18"/>
    </w:rPr>
  </w:style>
  <w:style w:type="paragraph" w:customStyle="1" w:styleId="Default">
    <w:name w:val="Default"/>
    <w:link w:val="DefaultChar"/>
    <w:pPr>
      <w:widowControl w:val="0"/>
      <w:autoSpaceDE w:val="0"/>
      <w:autoSpaceDN w:val="0"/>
      <w:adjustRightInd w:val="0"/>
      <w:spacing w:line="360" w:lineRule="auto"/>
      <w:jc w:val="both"/>
    </w:pPr>
    <w:rPr>
      <w:rFonts w:ascii="宋体" w:hAnsi="Calibri"/>
      <w:color w:val="000000"/>
      <w:sz w:val="24"/>
      <w:szCs w:val="24"/>
    </w:rPr>
  </w:style>
  <w:style w:type="paragraph" w:customStyle="1" w:styleId="afff8">
    <w:name w:val="主题"/>
    <w:basedOn w:val="ab"/>
  </w:style>
  <w:style w:type="paragraph" w:customStyle="1" w:styleId="ParaCharCharCharCharCharCharCharCharChar3CharCharCharChar">
    <w:name w:val="默认段落字体 Para Char Char Char Char Char Char Char Char Char3 Char Char Char Char"/>
    <w:basedOn w:val="af3"/>
    <w:pPr>
      <w:spacing w:line="436" w:lineRule="exact"/>
      <w:ind w:left="357"/>
      <w:jc w:val="left"/>
      <w:outlineLvl w:val="3"/>
    </w:pPr>
    <w:rPr>
      <w:rFonts w:ascii="Tahoma" w:hAnsi="Tahoma"/>
      <w:b/>
      <w:sz w:val="24"/>
    </w:rPr>
  </w:style>
  <w:style w:type="paragraph" w:customStyle="1" w:styleId="afff9">
    <w:name w:val="目次、标准名称标题"/>
    <w:basedOn w:val="ab"/>
    <w:next w:val="ab"/>
    <w:pPr>
      <w:shd w:val="clear" w:color="FFFFFF" w:fill="FFFFFF"/>
      <w:spacing w:before="640" w:after="560" w:line="460" w:lineRule="exact"/>
      <w:jc w:val="center"/>
      <w:outlineLvl w:val="0"/>
    </w:pPr>
    <w:rPr>
      <w:rFonts w:ascii="黑体" w:eastAsia="黑体"/>
      <w:sz w:val="32"/>
      <w:szCs w:val="20"/>
    </w:rPr>
  </w:style>
  <w:style w:type="character" w:customStyle="1" w:styleId="afe">
    <w:name w:val="日期 字符"/>
    <w:link w:val="afd"/>
    <w:qFormat/>
    <w:rPr>
      <w:rFonts w:ascii="宋体" w:hAnsi="Courier New"/>
      <w:kern w:val="2"/>
      <w:sz w:val="32"/>
    </w:rPr>
  </w:style>
  <w:style w:type="paragraph" w:customStyle="1" w:styleId="17">
    <w:name w:val="表1黑体居中"/>
    <w:basedOn w:val="ab"/>
    <w:qFormat/>
    <w:pPr>
      <w:ind w:firstLine="435"/>
      <w:jc w:val="center"/>
      <w:textAlignment w:val="baseline"/>
    </w:pPr>
    <w:rPr>
      <w:rFonts w:ascii="黑体" w:eastAsia="黑体"/>
      <w:szCs w:val="21"/>
    </w:rPr>
  </w:style>
  <w:style w:type="paragraph" w:customStyle="1" w:styleId="MaoC2">
    <w:name w:val="MaoC2"/>
    <w:basedOn w:val="ab"/>
    <w:qFormat/>
    <w:pPr>
      <w:numPr>
        <w:ilvl w:val="1"/>
        <w:numId w:val="2"/>
      </w:numPr>
      <w:spacing w:line="480" w:lineRule="auto"/>
      <w:outlineLvl w:val="1"/>
    </w:pPr>
    <w:rPr>
      <w:rFonts w:ascii="黑体" w:eastAsia="黑体"/>
      <w:szCs w:val="20"/>
    </w:rPr>
  </w:style>
  <w:style w:type="paragraph" w:customStyle="1" w:styleId="4">
    <w:name w:val="图目录4"/>
    <w:basedOn w:val="ab"/>
    <w:next w:val="ab"/>
    <w:pPr>
      <w:numPr>
        <w:numId w:val="3"/>
      </w:numPr>
      <w:ind w:hanging="448"/>
      <w:jc w:val="center"/>
      <w:textAlignment w:val="baseline"/>
    </w:pPr>
    <w:rPr>
      <w:szCs w:val="20"/>
    </w:rPr>
  </w:style>
  <w:style w:type="paragraph" w:customStyle="1" w:styleId="afffa">
    <w:name w:val="段"/>
    <w:qFormat/>
    <w:pPr>
      <w:autoSpaceDE w:val="0"/>
      <w:autoSpaceDN w:val="0"/>
      <w:spacing w:line="360" w:lineRule="auto"/>
      <w:ind w:firstLineChars="200" w:firstLine="200"/>
      <w:jc w:val="both"/>
    </w:pPr>
    <w:rPr>
      <w:rFonts w:ascii="宋体"/>
      <w:sz w:val="21"/>
    </w:rPr>
  </w:style>
  <w:style w:type="character" w:customStyle="1" w:styleId="Char0">
    <w:name w:val="列出段落 Char"/>
    <w:link w:val="16"/>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11">
    <w:name w:val="样式1"/>
    <w:basedOn w:val="ab"/>
    <w:qFormat/>
    <w:pPr>
      <w:keepNext/>
      <w:keepLines/>
      <w:numPr>
        <w:numId w:val="4"/>
      </w:numPr>
      <w:spacing w:before="340" w:after="330"/>
      <w:outlineLvl w:val="0"/>
    </w:pPr>
    <w:rPr>
      <w:b/>
      <w:kern w:val="44"/>
      <w:sz w:val="44"/>
      <w:szCs w:val="20"/>
    </w:rPr>
  </w:style>
  <w:style w:type="paragraph" w:customStyle="1" w:styleId="a">
    <w:name w:val="参数内容"/>
    <w:basedOn w:val="16"/>
    <w:qFormat/>
    <w:pPr>
      <w:numPr>
        <w:numId w:val="5"/>
      </w:numPr>
      <w:ind w:firstLineChars="0" w:firstLine="0"/>
    </w:pPr>
    <w:rPr>
      <w:szCs w:val="18"/>
    </w:rPr>
  </w:style>
  <w:style w:type="paragraph" w:customStyle="1" w:styleId="afffb">
    <w:name w:val="标准正文"/>
    <w:basedOn w:val="af9"/>
    <w:link w:val="Char2"/>
    <w:pPr>
      <w:spacing w:before="60" w:after="60"/>
      <w:ind w:firstLineChars="0" w:firstLine="482"/>
      <w:jc w:val="left"/>
    </w:pPr>
    <w:rPr>
      <w:rFonts w:ascii="宋体" w:hAnsi="宋体"/>
      <w:kern w:val="0"/>
      <w:sz w:val="24"/>
      <w:szCs w:val="20"/>
    </w:rPr>
  </w:style>
  <w:style w:type="character" w:customStyle="1" w:styleId="Char2">
    <w:name w:val="标准正文 Char"/>
    <w:link w:val="afffb"/>
    <w:rPr>
      <w:rFonts w:ascii="宋体" w:hAnsi="宋体" w:cs="宋体"/>
      <w:sz w:val="24"/>
    </w:rPr>
  </w:style>
  <w:style w:type="paragraph" w:customStyle="1" w:styleId="a0">
    <w:name w:val="下级参数内容"/>
    <w:basedOn w:val="16"/>
    <w:qFormat/>
    <w:pPr>
      <w:numPr>
        <w:numId w:val="6"/>
      </w:numPr>
      <w:ind w:left="1134" w:firstLineChars="0" w:firstLine="0"/>
    </w:pPr>
    <w:rPr>
      <w:rFonts w:ascii="仿宋" w:hAnsi="仿宋"/>
    </w:rPr>
  </w:style>
  <w:style w:type="paragraph" w:customStyle="1" w:styleId="CharCharChar1">
    <w:name w:val="Char Char Char1"/>
    <w:basedOn w:val="ab"/>
    <w:rPr>
      <w:rFonts w:ascii="Tahoma" w:hAnsi="Tahoma"/>
      <w:sz w:val="24"/>
      <w:szCs w:val="20"/>
    </w:rPr>
  </w:style>
  <w:style w:type="paragraph" w:customStyle="1" w:styleId="CharChar10CharChar">
    <w:name w:val="Char Char10 Char Char"/>
    <w:basedOn w:val="af3"/>
    <w:rPr>
      <w:rFonts w:ascii="Tahoma" w:hAnsi="Tahoma"/>
      <w:sz w:val="24"/>
    </w:rPr>
  </w:style>
  <w:style w:type="paragraph" w:customStyle="1" w:styleId="42">
    <w:name w:val="4"/>
    <w:uiPriority w:val="99"/>
    <w:unhideWhenUsed/>
    <w:qFormat/>
    <w:pPr>
      <w:widowControl w:val="0"/>
      <w:spacing w:line="360" w:lineRule="auto"/>
      <w:jc w:val="both"/>
    </w:pPr>
    <w:rPr>
      <w:kern w:val="2"/>
      <w:sz w:val="21"/>
      <w:szCs w:val="24"/>
    </w:rPr>
  </w:style>
  <w:style w:type="paragraph" w:customStyle="1" w:styleId="font5">
    <w:name w:val="font5"/>
    <w:basedOn w:val="ab"/>
    <w:pPr>
      <w:spacing w:before="100" w:beforeAutospacing="1" w:after="100" w:afterAutospacing="1"/>
      <w:jc w:val="left"/>
    </w:pPr>
    <w:rPr>
      <w:sz w:val="18"/>
      <w:szCs w:val="18"/>
    </w:rPr>
  </w:style>
  <w:style w:type="paragraph" w:customStyle="1" w:styleId="xl65">
    <w:name w:val="xl65"/>
    <w:basedOn w:val="ab"/>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7">
    <w:name w:val="样式2"/>
    <w:basedOn w:val="12"/>
    <w:qFormat/>
    <w:pPr>
      <w:keepNext/>
      <w:keepLines/>
      <w:spacing w:before="0" w:after="0" w:line="578" w:lineRule="auto"/>
      <w:ind w:left="1200" w:hanging="420"/>
      <w:jc w:val="both"/>
    </w:pPr>
    <w:rPr>
      <w:rFonts w:eastAsia="宋体"/>
      <w:szCs w:val="44"/>
    </w:rPr>
  </w:style>
  <w:style w:type="paragraph" w:customStyle="1" w:styleId="37">
    <w:name w:val="样式3"/>
    <w:basedOn w:val="ab"/>
    <w:qFormat/>
    <w:pPr>
      <w:ind w:left="1620" w:hanging="420"/>
      <w:outlineLvl w:val="2"/>
    </w:pPr>
    <w:rPr>
      <w:b/>
    </w:rPr>
  </w:style>
  <w:style w:type="paragraph" w:customStyle="1" w:styleId="43">
    <w:name w:val="样式4"/>
    <w:basedOn w:val="16"/>
    <w:qFormat/>
    <w:pPr>
      <w:ind w:left="2040" w:firstLineChars="0" w:firstLine="0"/>
      <w:jc w:val="left"/>
      <w:outlineLvl w:val="3"/>
    </w:pPr>
    <w:rPr>
      <w:rFonts w:ascii="宋体" w:hAnsi="宋体"/>
    </w:rPr>
  </w:style>
  <w:style w:type="character" w:customStyle="1" w:styleId="aff2">
    <w:name w:val="页脚 字符"/>
    <w:link w:val="aff1"/>
    <w:uiPriority w:val="99"/>
    <w:qFormat/>
    <w:rPr>
      <w:kern w:val="2"/>
      <w:sz w:val="18"/>
      <w:szCs w:val="18"/>
    </w:rPr>
  </w:style>
  <w:style w:type="character" w:customStyle="1" w:styleId="aff0">
    <w:name w:val="批注框文本 字符"/>
    <w:link w:val="aff"/>
    <w:semiHidden/>
    <w:qFormat/>
    <w:rPr>
      <w:kern w:val="2"/>
      <w:sz w:val="18"/>
      <w:szCs w:val="18"/>
    </w:rPr>
  </w:style>
  <w:style w:type="character" w:customStyle="1" w:styleId="af4">
    <w:name w:val="文档结构图 字符"/>
    <w:link w:val="af3"/>
    <w:semiHidden/>
    <w:rPr>
      <w:kern w:val="2"/>
      <w:sz w:val="21"/>
      <w:szCs w:val="24"/>
      <w:shd w:val="clear" w:color="auto" w:fill="000080"/>
    </w:rPr>
  </w:style>
  <w:style w:type="paragraph" w:customStyle="1" w:styleId="p0">
    <w:name w:val="p0"/>
    <w:basedOn w:val="ab"/>
    <w:rPr>
      <w:rFonts w:ascii="Calibri" w:hAnsi="Calibri"/>
      <w:szCs w:val="21"/>
    </w:rPr>
  </w:style>
  <w:style w:type="paragraph" w:customStyle="1" w:styleId="afffc">
    <w:name w:val="图标题"/>
    <w:basedOn w:val="ab"/>
    <w:link w:val="Char3"/>
    <w:pPr>
      <w:jc w:val="center"/>
    </w:pPr>
    <w:rPr>
      <w:rFonts w:cs="Times New Roman"/>
      <w:kern w:val="2"/>
    </w:rPr>
  </w:style>
  <w:style w:type="paragraph" w:customStyle="1" w:styleId="afffd">
    <w:name w:val="表标题"/>
    <w:basedOn w:val="ab"/>
    <w:pPr>
      <w:jc w:val="center"/>
    </w:pPr>
    <w:rPr>
      <w:rFonts w:eastAsia="黑体"/>
      <w:b/>
    </w:rPr>
  </w:style>
  <w:style w:type="paragraph" w:customStyle="1" w:styleId="-1-1">
    <w:name w:val="正文-1级标题-1"/>
    <w:basedOn w:val="ab"/>
    <w:next w:val="ab"/>
    <w:pPr>
      <w:keepNext/>
      <w:numPr>
        <w:numId w:val="7"/>
      </w:numPr>
      <w:spacing w:beforeLines="30" w:afterLines="30"/>
      <w:ind w:firstLine="0"/>
    </w:pPr>
    <w:rPr>
      <w:b/>
      <w:sz w:val="24"/>
      <w:szCs w:val="28"/>
      <w:lang w:val="en-GB"/>
    </w:rPr>
  </w:style>
  <w:style w:type="paragraph" w:customStyle="1" w:styleId="-1-10">
    <w:name w:val="正文-1级列表-(1)"/>
    <w:basedOn w:val="ab"/>
    <w:qFormat/>
    <w:pPr>
      <w:numPr>
        <w:ilvl w:val="1"/>
        <w:numId w:val="7"/>
      </w:numPr>
      <w:ind w:firstLine="0"/>
    </w:pPr>
    <w:rPr>
      <w:sz w:val="24"/>
      <w:lang w:val="en-GB"/>
    </w:rPr>
  </w:style>
  <w:style w:type="character" w:customStyle="1" w:styleId="Char3">
    <w:name w:val="图标题 Char"/>
    <w:link w:val="afffc"/>
    <w:qFormat/>
    <w:rPr>
      <w:rFonts w:ascii="宋体" w:hAnsi="宋体"/>
      <w:kern w:val="2"/>
      <w:sz w:val="21"/>
      <w:szCs w:val="24"/>
    </w:rPr>
  </w:style>
  <w:style w:type="character" w:customStyle="1" w:styleId="51">
    <w:name w:val="标题 5 字符"/>
    <w:link w:val="50"/>
    <w:rPr>
      <w:b/>
      <w:kern w:val="2"/>
      <w:sz w:val="24"/>
    </w:rPr>
  </w:style>
  <w:style w:type="character" w:customStyle="1" w:styleId="60">
    <w:name w:val="标题 6 字符"/>
    <w:link w:val="6"/>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rPr>
      <w:rFonts w:ascii="Arial" w:eastAsia="黑体" w:hAnsi="Arial"/>
      <w:kern w:val="2"/>
      <w:sz w:val="21"/>
    </w:rPr>
  </w:style>
  <w:style w:type="paragraph" w:customStyle="1" w:styleId="10505">
    <w:name w:val="样式 标题 1 + 段前: 0.5 行 段后: 0.5 行"/>
    <w:basedOn w:val="12"/>
    <w:pPr>
      <w:keepNext/>
      <w:keepLines/>
      <w:numPr>
        <w:numId w:val="8"/>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e">
    <w:name w:val="￥正文"/>
    <w:basedOn w:val="ab"/>
    <w:link w:val="Char4"/>
    <w:qFormat/>
    <w:pPr>
      <w:ind w:firstLineChars="200" w:firstLine="200"/>
    </w:pPr>
    <w:rPr>
      <w:rFonts w:ascii="Calibri" w:hAnsi="Calibri" w:cs="Times New Roman"/>
      <w:kern w:val="2"/>
      <w:sz w:val="24"/>
      <w:szCs w:val="20"/>
    </w:rPr>
  </w:style>
  <w:style w:type="character" w:customStyle="1" w:styleId="Char4">
    <w:name w:val="￥正文 Char"/>
    <w:link w:val="afffe"/>
    <w:rPr>
      <w:rFonts w:ascii="Calibri" w:hAnsi="Calibri"/>
      <w:kern w:val="2"/>
      <w:sz w:val="24"/>
    </w:rPr>
  </w:style>
  <w:style w:type="paragraph" w:customStyle="1" w:styleId="4h4heading4h41heading41h42heading42h411heading">
    <w:name w:val="样式 标题 4h4heading 4h41heading 41h42heading 42h411heading ..."/>
    <w:basedOn w:val="40"/>
    <w:qFormat/>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pPr>
      <w:numPr>
        <w:numId w:val="9"/>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pPr>
      <w:ind w:firstLineChars="200" w:firstLine="480"/>
    </w:pPr>
    <w:rPr>
      <w:sz w:val="24"/>
      <w:szCs w:val="20"/>
    </w:rPr>
  </w:style>
  <w:style w:type="paragraph" w:customStyle="1" w:styleId="affff">
    <w:name w:val="正文内容"/>
    <w:basedOn w:val="ab"/>
    <w:next w:val="af3"/>
    <w:link w:val="Char5"/>
    <w:qFormat/>
    <w:rPr>
      <w:rFonts w:ascii="Times New Roman" w:hAnsi="Times New Roman" w:cs="Times New Roman"/>
      <w:sz w:val="20"/>
    </w:rPr>
  </w:style>
  <w:style w:type="character" w:customStyle="1" w:styleId="Char5">
    <w:name w:val="正文内容 Char"/>
    <w:link w:val="affff"/>
    <w:qFormat/>
    <w:rPr>
      <w:szCs w:val="24"/>
    </w:rPr>
  </w:style>
  <w:style w:type="paragraph" w:customStyle="1" w:styleId="10">
    <w:name w:val="方案标题1"/>
    <w:basedOn w:val="aff8"/>
    <w:qFormat/>
    <w:pPr>
      <w:numPr>
        <w:numId w:val="10"/>
      </w:numPr>
      <w:spacing w:beforeLines="50" w:afterLines="50"/>
      <w:ind w:firstLineChars="200" w:firstLine="200"/>
      <w:jc w:val="both"/>
    </w:pPr>
    <w:rPr>
      <w:color w:val="000000"/>
    </w:rPr>
  </w:style>
  <w:style w:type="paragraph" w:customStyle="1" w:styleId="2">
    <w:name w:val="方案标题2"/>
    <w:basedOn w:val="aff8"/>
    <w:qFormat/>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8"/>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aff9">
    <w:name w:val="标题 字符"/>
    <w:link w:val="aff8"/>
    <w:qFormat/>
    <w:rPr>
      <w:rFonts w:ascii="Arial" w:hAnsi="Arial" w:cs="Arial"/>
      <w:b/>
      <w:bCs/>
      <w:kern w:val="2"/>
      <w:sz w:val="36"/>
      <w:szCs w:val="32"/>
    </w:rPr>
  </w:style>
  <w:style w:type="paragraph" w:customStyle="1" w:styleId="Land">
    <w:name w:val="正文Land"/>
    <w:basedOn w:val="ab"/>
    <w:qFormat/>
    <w:pPr>
      <w:spacing w:beforeLines="20" w:afterLines="50"/>
      <w:ind w:firstLineChars="200" w:firstLine="200"/>
    </w:pPr>
    <w:rPr>
      <w:color w:val="000000"/>
      <w:sz w:val="24"/>
    </w:rPr>
  </w:style>
  <w:style w:type="paragraph" w:customStyle="1" w:styleId="5">
    <w:name w:val="样式5"/>
    <w:basedOn w:val="ab"/>
    <w:qFormat/>
    <w:pPr>
      <w:numPr>
        <w:numId w:val="11"/>
      </w:numPr>
      <w:spacing w:beforeLines="50" w:afterLines="50"/>
      <w:ind w:firstLine="0"/>
    </w:pPr>
    <w:rPr>
      <w:rFonts w:eastAsia="仿宋_GB2312"/>
      <w:color w:val="000000"/>
      <w:sz w:val="24"/>
    </w:rPr>
  </w:style>
  <w:style w:type="paragraph" w:customStyle="1" w:styleId="font6">
    <w:name w:val="font6"/>
    <w:basedOn w:val="ab"/>
    <w:qFormat/>
    <w:pPr>
      <w:spacing w:beforeAutospacing="1" w:afterAutospacing="1"/>
      <w:jc w:val="left"/>
    </w:pPr>
    <w:rPr>
      <w:sz w:val="18"/>
      <w:szCs w:val="18"/>
    </w:rPr>
  </w:style>
  <w:style w:type="paragraph" w:customStyle="1" w:styleId="xl64">
    <w:name w:val="xl64"/>
    <w:basedOn w:val="ab"/>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pPr>
      <w:spacing w:beforeAutospacing="1" w:afterAutospacing="1"/>
      <w:jc w:val="left"/>
    </w:pPr>
    <w:rPr>
      <w:sz w:val="24"/>
    </w:rPr>
  </w:style>
  <w:style w:type="paragraph" w:customStyle="1" w:styleId="xl88">
    <w:name w:val="xl8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pPr>
      <w:numPr>
        <w:numId w:val="12"/>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pPr>
      <w:spacing w:beforeAutospacing="1" w:afterAutospacing="1"/>
      <w:jc w:val="left"/>
      <w:textAlignment w:val="center"/>
    </w:pPr>
    <w:rPr>
      <w:color w:val="FF0000"/>
      <w:sz w:val="20"/>
      <w:szCs w:val="20"/>
    </w:rPr>
  </w:style>
  <w:style w:type="paragraph" w:customStyle="1" w:styleId="xl102">
    <w:name w:val="xl102"/>
    <w:basedOn w:val="ab"/>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pPr>
      <w:spacing w:beforeAutospacing="1" w:afterAutospacing="1"/>
      <w:jc w:val="left"/>
      <w:textAlignment w:val="center"/>
    </w:pPr>
    <w:rPr>
      <w:color w:val="FF0000"/>
      <w:sz w:val="22"/>
      <w:szCs w:val="22"/>
    </w:rPr>
  </w:style>
  <w:style w:type="paragraph" w:customStyle="1" w:styleId="xl104">
    <w:name w:val="xl104"/>
    <w:basedOn w:val="ab"/>
    <w:qFormat/>
    <w:pPr>
      <w:spacing w:beforeAutospacing="1" w:afterAutospacing="1"/>
      <w:jc w:val="center"/>
    </w:pPr>
    <w:rPr>
      <w:sz w:val="24"/>
    </w:rPr>
  </w:style>
  <w:style w:type="paragraph" w:customStyle="1" w:styleId="xl105">
    <w:name w:val="xl10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pPr>
      <w:ind w:firstLineChars="200" w:firstLine="200"/>
    </w:pPr>
    <w:rPr>
      <w:sz w:val="24"/>
      <w:szCs w:val="20"/>
    </w:rPr>
  </w:style>
  <w:style w:type="paragraph" w:customStyle="1" w:styleId="52">
    <w:name w:val="5"/>
    <w:basedOn w:val="ab"/>
    <w:qFormat/>
    <w:pPr>
      <w:ind w:firstLineChars="200" w:firstLine="200"/>
      <w:jc w:val="left"/>
    </w:pPr>
    <w:rPr>
      <w:sz w:val="24"/>
    </w:rPr>
  </w:style>
  <w:style w:type="paragraph" w:customStyle="1" w:styleId="18">
    <w:name w:val="正文1"/>
    <w:qFormat/>
    <w:pPr>
      <w:widowControl w:val="0"/>
      <w:adjustRightInd w:val="0"/>
      <w:spacing w:line="312" w:lineRule="atLeast"/>
      <w:jc w:val="both"/>
      <w:textAlignment w:val="baseline"/>
    </w:pPr>
    <w:rPr>
      <w:rFonts w:ascii="宋体"/>
      <w:sz w:val="28"/>
    </w:rPr>
  </w:style>
  <w:style w:type="paragraph" w:customStyle="1" w:styleId="affff0">
    <w:name w:val="附件标题"/>
    <w:basedOn w:val="ab"/>
    <w:pPr>
      <w:ind w:firstLineChars="200" w:firstLine="200"/>
      <w:jc w:val="center"/>
    </w:pPr>
    <w:rPr>
      <w:rFonts w:ascii="Arial" w:eastAsia="黑体" w:hAnsi="Arial"/>
      <w:sz w:val="24"/>
    </w:rPr>
  </w:style>
  <w:style w:type="paragraph" w:customStyle="1" w:styleId="1">
    <w:name w:val="附件(1)"/>
    <w:basedOn w:val="ab"/>
    <w:qFormat/>
    <w:pPr>
      <w:numPr>
        <w:numId w:val="13"/>
      </w:numPr>
      <w:ind w:firstLineChars="200" w:firstLine="200"/>
    </w:pPr>
    <w:rPr>
      <w:sz w:val="24"/>
    </w:rPr>
  </w:style>
  <w:style w:type="paragraph" w:customStyle="1" w:styleId="19">
    <w:name w:val="附件1."/>
    <w:basedOn w:val="12"/>
    <w:qFormat/>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f1">
    <w:name w:val="附件圈"/>
    <w:basedOn w:val="1"/>
    <w:qFormat/>
    <w:pPr>
      <w:numPr>
        <w:numId w:val="0"/>
      </w:numPr>
      <w:tabs>
        <w:tab w:val="clear" w:pos="426"/>
        <w:tab w:val="left" w:pos="420"/>
      </w:tabs>
      <w:ind w:firstLineChars="200" w:firstLine="420"/>
    </w:pPr>
  </w:style>
  <w:style w:type="character" w:customStyle="1" w:styleId="24">
    <w:name w:val="正文文本缩进 2 字符"/>
    <w:link w:val="23"/>
    <w:qFormat/>
    <w:rPr>
      <w:rFonts w:ascii="宋体" w:hAnsi="宋体"/>
      <w:kern w:val="2"/>
      <w:sz w:val="21"/>
      <w:szCs w:val="24"/>
    </w:rPr>
  </w:style>
  <w:style w:type="character" w:customStyle="1" w:styleId="afa">
    <w:name w:val="正文文本缩进 字符"/>
    <w:link w:val="af9"/>
    <w:qFormat/>
    <w:rPr>
      <w:kern w:val="2"/>
      <w:sz w:val="21"/>
      <w:szCs w:val="24"/>
    </w:rPr>
  </w:style>
  <w:style w:type="paragraph" w:customStyle="1" w:styleId="2H2Heading2HiddenHeading2CCBSheading22ndlevelh">
    <w:name w:val="样式 标题 2H2Heading 2 HiddenHeading 2 CCBSheading 22nd levelh..."/>
    <w:basedOn w:val="22"/>
    <w:qFormat/>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pPr>
      <w:adjustRightInd/>
      <w:spacing w:before="240" w:after="240"/>
      <w:ind w:left="576" w:hanging="576"/>
      <w:jc w:val="left"/>
      <w:textAlignment w:val="auto"/>
    </w:pPr>
    <w:rPr>
      <w:bCs/>
      <w:kern w:val="2"/>
      <w:sz w:val="28"/>
      <w:szCs w:val="28"/>
    </w:rPr>
  </w:style>
  <w:style w:type="character" w:customStyle="1" w:styleId="DefaultChar">
    <w:name w:val="Default Char"/>
    <w:link w:val="Default"/>
    <w:rPr>
      <w:rFonts w:ascii="宋体" w:hAnsi="Calibri"/>
      <w:color w:val="000000"/>
      <w:sz w:val="24"/>
      <w:szCs w:val="24"/>
      <w:lang w:bidi="ar-SA"/>
    </w:rPr>
  </w:style>
  <w:style w:type="paragraph" w:customStyle="1" w:styleId="CM51">
    <w:name w:val="CM51"/>
    <w:basedOn w:val="Default"/>
    <w:next w:val="Default"/>
    <w:pPr>
      <w:spacing w:after="103"/>
    </w:pPr>
    <w:rPr>
      <w:rFonts w:ascii="黑体" w:eastAsia="黑体"/>
      <w:color w:val="auto"/>
    </w:rPr>
  </w:style>
  <w:style w:type="paragraph" w:customStyle="1" w:styleId="pan">
    <w:name w:val="pan"/>
    <w:basedOn w:val="16"/>
    <w:link w:val="panChar"/>
    <w:pPr>
      <w:numPr>
        <w:numId w:val="14"/>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rPr>
      <w:rFonts w:ascii="黑体" w:eastAsia="黑体" w:hAnsi="黑体"/>
      <w:kern w:val="2"/>
      <w:sz w:val="32"/>
      <w:szCs w:val="32"/>
      <w:shd w:val="clear" w:color="auto" w:fill="FFFFFF"/>
    </w:rPr>
  </w:style>
  <w:style w:type="paragraph" w:customStyle="1" w:styleId="pan2">
    <w:name w:val="pan2"/>
    <w:basedOn w:val="16"/>
    <w:link w:val="pan2Char"/>
    <w:pPr>
      <w:numPr>
        <w:ilvl w:val="1"/>
        <w:numId w:val="14"/>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rPr>
      <w:rFonts w:ascii="黑体" w:eastAsia="黑体" w:hAnsi="黑体"/>
      <w:kern w:val="2"/>
      <w:sz w:val="30"/>
      <w:szCs w:val="30"/>
      <w:shd w:val="clear" w:color="auto" w:fill="FFFFFF"/>
    </w:rPr>
  </w:style>
  <w:style w:type="paragraph" w:customStyle="1" w:styleId="pan3">
    <w:name w:val="pan3"/>
    <w:basedOn w:val="16"/>
    <w:link w:val="pan3Char"/>
    <w:qFormat/>
    <w:pPr>
      <w:numPr>
        <w:ilvl w:val="2"/>
        <w:numId w:val="14"/>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4">
    <w:name w:val="pan4"/>
    <w:basedOn w:val="16"/>
    <w:link w:val="pan4Char"/>
    <w:qFormat/>
    <w:pPr>
      <w:numPr>
        <w:ilvl w:val="3"/>
        <w:numId w:val="14"/>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5">
    <w:name w:val="pan5"/>
    <w:basedOn w:val="16"/>
    <w:link w:val="pan5Char"/>
    <w:qFormat/>
    <w:pPr>
      <w:numPr>
        <w:ilvl w:val="4"/>
        <w:numId w:val="14"/>
      </w:numPr>
      <w:tabs>
        <w:tab w:val="left" w:pos="1008"/>
      </w:tabs>
      <w:ind w:left="1008" w:firstLineChars="0" w:hanging="1008"/>
      <w:outlineLvl w:val="4"/>
    </w:pPr>
    <w:rPr>
      <w:rFonts w:ascii="黑体" w:eastAsia="黑体" w:hAnsi="黑体"/>
      <w:sz w:val="24"/>
    </w:rPr>
  </w:style>
  <w:style w:type="character" w:customStyle="1" w:styleId="pan5Char">
    <w:name w:val="pan5 Char"/>
    <w:link w:val="pan5"/>
    <w:rPr>
      <w:rFonts w:ascii="黑体" w:eastAsia="黑体" w:hAnsi="黑体"/>
      <w:kern w:val="2"/>
      <w:sz w:val="24"/>
      <w:szCs w:val="24"/>
      <w:shd w:val="clear" w:color="auto" w:fill="FFFFFF"/>
    </w:rPr>
  </w:style>
  <w:style w:type="paragraph" w:customStyle="1" w:styleId="a5">
    <w:name w:val="一级标题"/>
    <w:basedOn w:val="16"/>
    <w:link w:val="Char6"/>
    <w:qFormat/>
    <w:pPr>
      <w:numPr>
        <w:numId w:val="15"/>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7"/>
    <w:qFormat/>
    <w:pPr>
      <w:numPr>
        <w:ilvl w:val="1"/>
        <w:numId w:val="15"/>
      </w:numPr>
      <w:spacing w:line="720" w:lineRule="auto"/>
      <w:ind w:firstLineChars="0"/>
      <w:outlineLvl w:val="1"/>
    </w:pPr>
    <w:rPr>
      <w:rFonts w:ascii="黑体" w:eastAsia="黑体" w:hAnsi="黑体"/>
      <w:sz w:val="36"/>
      <w:szCs w:val="36"/>
    </w:rPr>
  </w:style>
  <w:style w:type="character" w:customStyle="1" w:styleId="Char6">
    <w:name w:val="一级标题 Char"/>
    <w:link w:val="a5"/>
    <w:qFormat/>
    <w:rPr>
      <w:rFonts w:ascii="黑体" w:eastAsia="黑体" w:hAnsi="黑体"/>
      <w:kern w:val="2"/>
      <w:sz w:val="44"/>
      <w:szCs w:val="44"/>
      <w:shd w:val="clear" w:color="auto" w:fill="FFFFFF"/>
    </w:rPr>
  </w:style>
  <w:style w:type="paragraph" w:customStyle="1" w:styleId="a7">
    <w:name w:val="三级标题"/>
    <w:basedOn w:val="16"/>
    <w:link w:val="Char8"/>
    <w:qFormat/>
    <w:pPr>
      <w:numPr>
        <w:ilvl w:val="2"/>
        <w:numId w:val="15"/>
      </w:numPr>
      <w:spacing w:line="720" w:lineRule="auto"/>
      <w:ind w:firstLineChars="0"/>
      <w:outlineLvl w:val="2"/>
    </w:pPr>
    <w:rPr>
      <w:rFonts w:ascii="黑体" w:eastAsia="黑体" w:hAnsi="黑体"/>
      <w:sz w:val="32"/>
      <w:szCs w:val="32"/>
    </w:rPr>
  </w:style>
  <w:style w:type="character" w:customStyle="1" w:styleId="Char7">
    <w:name w:val="二级标题 Char"/>
    <w:link w:val="a6"/>
    <w:qFormat/>
    <w:rPr>
      <w:rFonts w:ascii="黑体" w:eastAsia="黑体" w:hAnsi="黑体"/>
      <w:kern w:val="2"/>
      <w:sz w:val="36"/>
      <w:szCs w:val="36"/>
      <w:shd w:val="clear" w:color="auto" w:fill="FFFFFF"/>
    </w:rPr>
  </w:style>
  <w:style w:type="paragraph" w:customStyle="1" w:styleId="a8">
    <w:name w:val="四级标题"/>
    <w:basedOn w:val="16"/>
    <w:link w:val="Char9"/>
    <w:qFormat/>
    <w:pPr>
      <w:numPr>
        <w:ilvl w:val="3"/>
        <w:numId w:val="15"/>
      </w:numPr>
      <w:spacing w:line="720" w:lineRule="auto"/>
      <w:ind w:firstLineChars="0"/>
      <w:outlineLvl w:val="3"/>
    </w:pPr>
    <w:rPr>
      <w:rFonts w:ascii="黑体" w:eastAsia="黑体" w:hAnsi="黑体"/>
      <w:sz w:val="30"/>
      <w:szCs w:val="30"/>
    </w:rPr>
  </w:style>
  <w:style w:type="character" w:customStyle="1" w:styleId="Char8">
    <w:name w:val="三级标题 Char"/>
    <w:link w:val="a7"/>
    <w:qFormat/>
    <w:rPr>
      <w:rFonts w:ascii="黑体" w:eastAsia="黑体" w:hAnsi="黑体"/>
      <w:kern w:val="2"/>
      <w:sz w:val="32"/>
      <w:szCs w:val="32"/>
      <w:shd w:val="clear" w:color="auto" w:fill="FFFFFF"/>
    </w:rPr>
  </w:style>
  <w:style w:type="paragraph" w:customStyle="1" w:styleId="a9">
    <w:name w:val="五级标题"/>
    <w:basedOn w:val="16"/>
    <w:link w:val="Chara"/>
    <w:qFormat/>
    <w:pPr>
      <w:numPr>
        <w:ilvl w:val="4"/>
        <w:numId w:val="15"/>
      </w:numPr>
      <w:spacing w:line="720" w:lineRule="auto"/>
      <w:ind w:firstLineChars="0"/>
      <w:outlineLvl w:val="4"/>
    </w:pPr>
    <w:rPr>
      <w:rFonts w:ascii="黑体" w:eastAsia="黑体" w:hAnsi="黑体"/>
      <w:sz w:val="28"/>
      <w:szCs w:val="28"/>
    </w:rPr>
  </w:style>
  <w:style w:type="character" w:customStyle="1" w:styleId="Char9">
    <w:name w:val="四级标题 Char"/>
    <w:link w:val="a8"/>
    <w:qFormat/>
    <w:rPr>
      <w:rFonts w:ascii="黑体" w:eastAsia="黑体" w:hAnsi="黑体"/>
      <w:kern w:val="2"/>
      <w:sz w:val="30"/>
      <w:szCs w:val="30"/>
      <w:shd w:val="clear" w:color="auto" w:fill="FFFFFF"/>
    </w:rPr>
  </w:style>
  <w:style w:type="character" w:customStyle="1" w:styleId="Chara">
    <w:name w:val="五级标题 Char"/>
    <w:link w:val="a9"/>
    <w:rPr>
      <w:rFonts w:ascii="黑体" w:eastAsia="黑体" w:hAnsi="黑体"/>
      <w:kern w:val="2"/>
      <w:sz w:val="28"/>
      <w:szCs w:val="28"/>
      <w:shd w:val="clear" w:color="auto" w:fill="FFFFFF"/>
    </w:rPr>
  </w:style>
  <w:style w:type="paragraph" w:customStyle="1" w:styleId="affff2">
    <w:name w:val="图片"/>
    <w:basedOn w:val="ab"/>
    <w:link w:val="Charb"/>
    <w:qFormat/>
    <w:pPr>
      <w:ind w:firstLineChars="200" w:firstLine="200"/>
      <w:jc w:val="center"/>
    </w:pPr>
    <w:rPr>
      <w:rFonts w:cs="Times New Roman"/>
      <w:kern w:val="2"/>
      <w:sz w:val="24"/>
    </w:rPr>
  </w:style>
  <w:style w:type="paragraph" w:customStyle="1" w:styleId="affff3">
    <w:name w:val="图片注释"/>
    <w:basedOn w:val="ab"/>
    <w:link w:val="Charc"/>
    <w:qFormat/>
    <w:pPr>
      <w:spacing w:afterLines="25"/>
      <w:ind w:firstLineChars="200" w:firstLine="200"/>
      <w:jc w:val="center"/>
    </w:pPr>
    <w:rPr>
      <w:rFonts w:cs="Times New Roman"/>
      <w:kern w:val="2"/>
      <w:sz w:val="24"/>
      <w:u w:val="single"/>
    </w:rPr>
  </w:style>
  <w:style w:type="character" w:customStyle="1" w:styleId="Charb">
    <w:name w:val="图片 Char"/>
    <w:link w:val="affff2"/>
    <w:rPr>
      <w:rFonts w:ascii="宋体" w:hAnsi="宋体"/>
      <w:kern w:val="2"/>
      <w:sz w:val="24"/>
      <w:szCs w:val="24"/>
    </w:rPr>
  </w:style>
  <w:style w:type="character" w:customStyle="1" w:styleId="Charc">
    <w:name w:val="图片注释 Char"/>
    <w:link w:val="affff3"/>
    <w:qFormat/>
    <w:rPr>
      <w:rFonts w:ascii="宋体" w:hAnsi="宋体"/>
      <w:kern w:val="2"/>
      <w:sz w:val="24"/>
      <w:szCs w:val="24"/>
      <w:u w:val="single"/>
    </w:rPr>
  </w:style>
  <w:style w:type="paragraph" w:customStyle="1" w:styleId="a2">
    <w:name w:val="段内层标"/>
    <w:basedOn w:val="affff"/>
    <w:link w:val="Chard"/>
    <w:pPr>
      <w:numPr>
        <w:numId w:val="16"/>
      </w:numPr>
      <w:spacing w:beforeLines="25" w:afterLines="25"/>
      <w:ind w:firstLineChars="200" w:firstLine="200"/>
    </w:pPr>
    <w:rPr>
      <w:rFonts w:ascii="宋体" w:hAnsi="宋体"/>
      <w:b/>
      <w:kern w:val="2"/>
      <w:sz w:val="28"/>
      <w:szCs w:val="28"/>
    </w:rPr>
  </w:style>
  <w:style w:type="character" w:customStyle="1" w:styleId="Chard">
    <w:name w:val="段内层标 Char"/>
    <w:link w:val="a2"/>
    <w:qFormat/>
    <w:rPr>
      <w:rFonts w:ascii="宋体" w:hAnsi="宋体"/>
      <w:b/>
      <w:kern w:val="2"/>
      <w:sz w:val="28"/>
      <w:szCs w:val="28"/>
      <w:shd w:val="clear" w:color="auto" w:fill="FFFFFF"/>
    </w:rPr>
  </w:style>
  <w:style w:type="paragraph" w:customStyle="1" w:styleId="1a">
    <w:name w:val="方案设计1级标题"/>
    <w:basedOn w:val="16"/>
    <w:qFormat/>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pPr>
      <w:numPr>
        <w:ilvl w:val="1"/>
        <w:numId w:val="17"/>
      </w:numPr>
      <w:ind w:firstLineChars="0" w:firstLine="0"/>
      <w:outlineLvl w:val="1"/>
    </w:pPr>
    <w:rPr>
      <w:rFonts w:ascii="黑体" w:eastAsia="黑体" w:hAnsi="黑体"/>
      <w:sz w:val="32"/>
      <w:szCs w:val="32"/>
    </w:rPr>
  </w:style>
  <w:style w:type="paragraph" w:customStyle="1" w:styleId="30">
    <w:name w:val="标题3"/>
    <w:basedOn w:val="16"/>
    <w:link w:val="3Char0"/>
    <w:qFormat/>
    <w:pPr>
      <w:numPr>
        <w:ilvl w:val="2"/>
        <w:numId w:val="17"/>
      </w:numPr>
      <w:ind w:firstLineChars="0" w:firstLine="0"/>
      <w:outlineLvl w:val="2"/>
    </w:pPr>
    <w:rPr>
      <w:rFonts w:ascii="黑体" w:eastAsia="黑体" w:hAnsi="黑体"/>
      <w:sz w:val="28"/>
      <w:szCs w:val="28"/>
    </w:rPr>
  </w:style>
  <w:style w:type="paragraph" w:customStyle="1" w:styleId="53">
    <w:name w:val="标题5"/>
    <w:basedOn w:val="16"/>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e"/>
    <w:pPr>
      <w:numPr>
        <w:numId w:val="17"/>
      </w:numPr>
      <w:ind w:firstLineChars="200" w:firstLine="200"/>
    </w:pPr>
    <w:rPr>
      <w:rFonts w:ascii="Calibri" w:hAnsi="Calibri" w:cs="Times New Roman"/>
      <w:b/>
      <w:kern w:val="2"/>
      <w:sz w:val="28"/>
      <w:szCs w:val="28"/>
    </w:rPr>
  </w:style>
  <w:style w:type="character" w:customStyle="1" w:styleId="Chare">
    <w:name w:val="正文标题 Char"/>
    <w:link w:val="a4"/>
    <w:rPr>
      <w:rFonts w:ascii="Calibri" w:hAnsi="Calibri"/>
      <w:b/>
      <w:kern w:val="2"/>
      <w:sz w:val="28"/>
      <w:szCs w:val="28"/>
      <w:shd w:val="clear" w:color="auto" w:fill="FFFFFF"/>
    </w:rPr>
  </w:style>
  <w:style w:type="character" w:customStyle="1" w:styleId="affb">
    <w:name w:val="批注主题 字符"/>
    <w:link w:val="affa"/>
    <w:rPr>
      <w:b/>
      <w:bCs/>
      <w:kern w:val="2"/>
      <w:sz w:val="21"/>
      <w:szCs w:val="24"/>
    </w:rPr>
  </w:style>
  <w:style w:type="character" w:customStyle="1" w:styleId="3Char0">
    <w:name w:val="标题3 Char"/>
    <w:link w:val="30"/>
    <w:rPr>
      <w:rFonts w:ascii="黑体" w:eastAsia="黑体" w:hAnsi="黑体"/>
      <w:kern w:val="2"/>
      <w:sz w:val="28"/>
      <w:szCs w:val="28"/>
      <w:shd w:val="clear" w:color="auto" w:fill="FFFFFF"/>
    </w:rPr>
  </w:style>
  <w:style w:type="paragraph" w:customStyle="1" w:styleId="Verdana2">
    <w:name w:val="样式 Verdana 四号 首行缩进:  2 字符"/>
    <w:basedOn w:val="ab"/>
    <w:pPr>
      <w:ind w:firstLineChars="200" w:firstLine="560"/>
      <w:jc w:val="left"/>
    </w:pPr>
    <w:rPr>
      <w:rFonts w:ascii="Verdana" w:hAnsi="Verdana"/>
      <w:sz w:val="24"/>
      <w:szCs w:val="20"/>
    </w:rPr>
  </w:style>
  <w:style w:type="paragraph" w:customStyle="1" w:styleId="aa">
    <w:name w:val="层标"/>
    <w:basedOn w:val="affff"/>
    <w:link w:val="Charf"/>
    <w:pPr>
      <w:numPr>
        <w:numId w:val="18"/>
      </w:numPr>
      <w:spacing w:beforeLines="25" w:afterLines="25"/>
      <w:ind w:firstLine="0"/>
    </w:pPr>
    <w:rPr>
      <w:rFonts w:ascii="宋体" w:hAnsi="宋体"/>
      <w:b/>
      <w:kern w:val="2"/>
      <w:sz w:val="28"/>
      <w:szCs w:val="28"/>
    </w:rPr>
  </w:style>
  <w:style w:type="character" w:customStyle="1" w:styleId="Charf">
    <w:name w:val="层标 Char"/>
    <w:link w:val="aa"/>
    <w:rPr>
      <w:rFonts w:ascii="宋体" w:hAnsi="宋体"/>
      <w:b/>
      <w:kern w:val="2"/>
      <w:sz w:val="28"/>
      <w:szCs w:val="28"/>
      <w:shd w:val="clear" w:color="auto" w:fill="FFFFFF"/>
    </w:rPr>
  </w:style>
  <w:style w:type="paragraph" w:styleId="affff4">
    <w:name w:val="Quote"/>
    <w:basedOn w:val="ab"/>
    <w:next w:val="ab"/>
    <w:link w:val="affff5"/>
    <w:uiPriority w:val="29"/>
    <w:qFormat/>
    <w:pPr>
      <w:jc w:val="center"/>
    </w:pPr>
    <w:rPr>
      <w:rFonts w:ascii="Times New Roman" w:hAnsi="Times New Roman" w:cs="Times New Roman"/>
      <w:iCs/>
      <w:color w:val="000000"/>
      <w:kern w:val="2"/>
      <w:sz w:val="24"/>
    </w:rPr>
  </w:style>
  <w:style w:type="character" w:customStyle="1" w:styleId="affff5">
    <w:name w:val="引用 字符"/>
    <w:link w:val="affff4"/>
    <w:uiPriority w:val="29"/>
    <w:rPr>
      <w:iCs/>
      <w:color w:val="000000"/>
      <w:kern w:val="2"/>
      <w:sz w:val="24"/>
      <w:szCs w:val="24"/>
    </w:rPr>
  </w:style>
  <w:style w:type="character" w:customStyle="1" w:styleId="1b">
    <w:name w:val="明显参考1"/>
    <w:uiPriority w:val="32"/>
    <w:qFormat/>
    <w:rPr>
      <w:rFonts w:eastAsia="宋体"/>
      <w:bCs/>
      <w:smallCaps/>
      <w:color w:val="000000"/>
      <w:spacing w:val="5"/>
      <w:sz w:val="24"/>
      <w:u w:val="single"/>
    </w:rPr>
  </w:style>
  <w:style w:type="paragraph" w:customStyle="1" w:styleId="a3">
    <w:name w:val="段落强调"/>
    <w:basedOn w:val="ab"/>
    <w:link w:val="Charf0"/>
    <w:pPr>
      <w:numPr>
        <w:numId w:val="19"/>
      </w:numPr>
      <w:ind w:left="0" w:firstLine="420"/>
    </w:pPr>
    <w:rPr>
      <w:rFonts w:ascii="Times New Roman" w:hAnsi="Times New Roman" w:cs="Times New Roman"/>
      <w:b/>
      <w:kern w:val="2"/>
      <w:sz w:val="24"/>
    </w:rPr>
  </w:style>
  <w:style w:type="character" w:customStyle="1" w:styleId="1c">
    <w:name w:val="书籍标题1"/>
    <w:uiPriority w:val="33"/>
    <w:qFormat/>
    <w:rPr>
      <w:b/>
      <w:bCs/>
      <w:smallCaps/>
      <w:spacing w:val="5"/>
    </w:rPr>
  </w:style>
  <w:style w:type="character" w:customStyle="1" w:styleId="Charf0">
    <w:name w:val="段落强调 Char"/>
    <w:link w:val="a3"/>
    <w:rPr>
      <w:b/>
      <w:kern w:val="2"/>
      <w:sz w:val="24"/>
      <w:szCs w:val="24"/>
      <w:shd w:val="clear" w:color="auto" w:fill="FFFFFF"/>
    </w:rPr>
  </w:style>
  <w:style w:type="paragraph" w:customStyle="1" w:styleId="a1">
    <w:name w:val="段内主题"/>
    <w:basedOn w:val="ab"/>
    <w:link w:val="Charf1"/>
    <w:qFormat/>
    <w:pPr>
      <w:numPr>
        <w:ilvl w:val="1"/>
        <w:numId w:val="20"/>
      </w:numPr>
      <w:ind w:firstLine="0"/>
    </w:pPr>
    <w:rPr>
      <w:rFonts w:cs="Times New Roman"/>
      <w:b/>
      <w:kern w:val="2"/>
      <w:sz w:val="24"/>
    </w:rPr>
  </w:style>
  <w:style w:type="paragraph" w:customStyle="1" w:styleId="affff6">
    <w:name w:val="图片注释新"/>
    <w:basedOn w:val="affff3"/>
    <w:link w:val="Charf2"/>
    <w:qFormat/>
    <w:pPr>
      <w:spacing w:after="81"/>
      <w:ind w:firstLineChars="0" w:firstLine="0"/>
    </w:pPr>
  </w:style>
  <w:style w:type="character" w:customStyle="1" w:styleId="Charf1">
    <w:name w:val="段内主题 Char"/>
    <w:link w:val="a1"/>
    <w:rPr>
      <w:rFonts w:ascii="宋体" w:hAnsi="宋体"/>
      <w:b/>
      <w:kern w:val="2"/>
      <w:sz w:val="24"/>
      <w:szCs w:val="24"/>
      <w:shd w:val="clear" w:color="auto" w:fill="FFFFFF"/>
    </w:rPr>
  </w:style>
  <w:style w:type="character" w:customStyle="1" w:styleId="Charf2">
    <w:name w:val="图片注释新 Char"/>
    <w:link w:val="affff6"/>
    <w:rPr>
      <w:rFonts w:ascii="宋体" w:hAnsi="宋体"/>
      <w:kern w:val="2"/>
      <w:sz w:val="24"/>
      <w:szCs w:val="24"/>
      <w:u w:val="single"/>
    </w:rPr>
  </w:style>
  <w:style w:type="paragraph" w:customStyle="1" w:styleId="affff7">
    <w:name w:val="正文（缩进）"/>
    <w:basedOn w:val="ab"/>
    <w:link w:val="Charf3"/>
    <w:pPr>
      <w:spacing w:beforeLines="50" w:afterLines="50"/>
      <w:ind w:firstLineChars="200" w:firstLine="480"/>
    </w:pPr>
    <w:rPr>
      <w:rFonts w:ascii="Times New Roman" w:hAnsi="Times New Roman" w:cs="Times New Roman"/>
      <w:sz w:val="24"/>
    </w:rPr>
  </w:style>
  <w:style w:type="character" w:customStyle="1" w:styleId="Charf3">
    <w:name w:val="正文（缩进） Char"/>
    <w:link w:val="affff7"/>
    <w:rPr>
      <w:sz w:val="24"/>
      <w:szCs w:val="24"/>
    </w:rPr>
  </w:style>
  <w:style w:type="character" w:customStyle="1" w:styleId="CharChar4">
    <w:name w:val="Char Char4"/>
    <w:rPr>
      <w:rFonts w:eastAsia="宋体"/>
      <w:b/>
      <w:kern w:val="2"/>
      <w:sz w:val="24"/>
      <w:lang w:val="en-US" w:eastAsia="zh-CN" w:bidi="ar-SA"/>
    </w:rPr>
  </w:style>
  <w:style w:type="character" w:customStyle="1" w:styleId="36">
    <w:name w:val="正文文本缩进 3 字符"/>
    <w:link w:val="35"/>
    <w:qFormat/>
    <w:rPr>
      <w:rFonts w:ascii="宋体"/>
      <w:b/>
      <w:bCs/>
      <w:kern w:val="2"/>
      <w:sz w:val="24"/>
      <w:szCs w:val="24"/>
    </w:rPr>
  </w:style>
  <w:style w:type="paragraph" w:customStyle="1" w:styleId="Char5CharCharCharCharCharChar">
    <w:name w:val="Char5 Char Char Char Char Char Char"/>
    <w:basedOn w:val="ab"/>
    <w:qFormat/>
    <w:pPr>
      <w:spacing w:after="160" w:line="240" w:lineRule="exact"/>
      <w:jc w:val="left"/>
    </w:pPr>
    <w:rPr>
      <w:rFonts w:ascii="Verdana" w:eastAsia="仿宋_GB2312" w:hAnsi="Verdana"/>
      <w:sz w:val="24"/>
      <w:szCs w:val="20"/>
      <w:lang w:eastAsia="en-US"/>
    </w:rPr>
  </w:style>
  <w:style w:type="paragraph" w:customStyle="1" w:styleId="pa-2">
    <w:name w:val="pa-2"/>
    <w:basedOn w:val="ab"/>
    <w:qFormat/>
    <w:pPr>
      <w:spacing w:before="100" w:beforeAutospacing="1" w:after="100" w:afterAutospacing="1"/>
      <w:jc w:val="left"/>
    </w:pPr>
    <w:rPr>
      <w:sz w:val="24"/>
    </w:rPr>
  </w:style>
  <w:style w:type="character" w:customStyle="1" w:styleId="HTML0">
    <w:name w:val="HTML 预设格式 字符"/>
    <w:link w:val="HTML"/>
    <w:rPr>
      <w:rFonts w:ascii="Arial Unicode MS" w:eastAsia="Arial Unicode MS" w:hAnsi="Arial Unicode MS"/>
      <w:color w:val="000000"/>
    </w:rPr>
  </w:style>
  <w:style w:type="character" w:customStyle="1" w:styleId="26">
    <w:name w:val="正文文本 2 字符"/>
    <w:link w:val="25"/>
    <w:rPr>
      <w:kern w:val="2"/>
      <w:sz w:val="24"/>
      <w:szCs w:val="24"/>
    </w:rPr>
  </w:style>
  <w:style w:type="character" w:customStyle="1" w:styleId="34">
    <w:name w:val="正文文本 3 字符"/>
    <w:link w:val="33"/>
    <w:rPr>
      <w:kern w:val="2"/>
      <w:sz w:val="16"/>
      <w:szCs w:val="16"/>
    </w:rPr>
  </w:style>
  <w:style w:type="paragraph" w:customStyle="1" w:styleId="affff8">
    <w:name w:val="方案正文段落"/>
    <w:basedOn w:val="ab"/>
    <w:link w:val="Charf4"/>
    <w:pPr>
      <w:ind w:firstLineChars="200" w:firstLine="420"/>
    </w:pPr>
    <w:rPr>
      <w:rFonts w:ascii="Times New Roman" w:hAnsi="Times New Roman" w:cs="Times New Roman"/>
      <w:kern w:val="2"/>
      <w:szCs w:val="20"/>
    </w:rPr>
  </w:style>
  <w:style w:type="character" w:customStyle="1" w:styleId="Charf4">
    <w:name w:val="方案正文段落 Char"/>
    <w:link w:val="affff8"/>
    <w:qFormat/>
    <w:rPr>
      <w:kern w:val="2"/>
      <w:sz w:val="21"/>
    </w:rPr>
  </w:style>
  <w:style w:type="paragraph" w:customStyle="1" w:styleId="1d">
    <w:name w:val="修订1"/>
    <w:hidden/>
    <w:uiPriority w:val="99"/>
    <w:semiHidden/>
    <w:pPr>
      <w:spacing w:line="360" w:lineRule="auto"/>
      <w:jc w:val="both"/>
    </w:pPr>
    <w:rPr>
      <w:kern w:val="2"/>
      <w:sz w:val="21"/>
      <w:szCs w:val="24"/>
    </w:rPr>
  </w:style>
  <w:style w:type="paragraph" w:customStyle="1" w:styleId="affff9">
    <w:name w:val="模板正文"/>
    <w:basedOn w:val="ab"/>
    <w:link w:val="Charf5"/>
    <w:qFormat/>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5">
    <w:name w:val="模板正文 Char"/>
    <w:link w:val="affff9"/>
    <w:qFormat/>
    <w:locked/>
    <w:rPr>
      <w:rFonts w:eastAsia="仿宋_GB2312"/>
      <w:sz w:val="28"/>
      <w:szCs w:val="21"/>
    </w:rPr>
  </w:style>
  <w:style w:type="paragraph" w:styleId="affffa">
    <w:name w:val="List Paragraph"/>
    <w:basedOn w:val="ab"/>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b">
    <w:name w:val="普通段落"/>
    <w:pPr>
      <w:widowControl w:val="0"/>
      <w:adjustRightInd w:val="0"/>
      <w:spacing w:line="360" w:lineRule="auto"/>
      <w:ind w:firstLine="425"/>
      <w:jc w:val="both"/>
      <w:textAlignment w:val="baseline"/>
    </w:pPr>
    <w:rPr>
      <w:sz w:val="24"/>
    </w:rPr>
  </w:style>
  <w:style w:type="paragraph" w:customStyle="1" w:styleId="affffc">
    <w:name w:val="表格正文"/>
    <w:basedOn w:val="ab"/>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e">
    <w:name w:val="未处理的提及1"/>
    <w:basedOn w:val="ad"/>
    <w:uiPriority w:val="99"/>
    <w:semiHidden/>
    <w:unhideWhenUsed/>
    <w:rPr>
      <w:color w:val="605E5C"/>
      <w:shd w:val="clear" w:color="auto" w:fill="E1DFDD"/>
    </w:rPr>
  </w:style>
  <w:style w:type="character" w:customStyle="1" w:styleId="28">
    <w:name w:val="未处理的提及2"/>
    <w:basedOn w:val="ad"/>
    <w:uiPriority w:val="99"/>
    <w:semiHidden/>
    <w:unhideWhenUsed/>
    <w:rPr>
      <w:color w:val="605E5C"/>
      <w:shd w:val="clear" w:color="auto" w:fill="E1DFDD"/>
    </w:rPr>
  </w:style>
  <w:style w:type="character" w:customStyle="1" w:styleId="Char10">
    <w:name w:val="批注文字 Char1"/>
    <w:rPr>
      <w:rFonts w:ascii="宋体" w:eastAsia="宋体"/>
      <w:sz w:val="34"/>
      <w:lang w:val="en-US" w:eastAsia="zh-CN" w:bidi="ar-SA"/>
    </w:rPr>
  </w:style>
  <w:style w:type="character" w:customStyle="1" w:styleId="38">
    <w:name w:val="未处理的提及3"/>
    <w:basedOn w:val="ad"/>
    <w:uiPriority w:val="99"/>
    <w:semiHidden/>
    <w:unhideWhenUsed/>
    <w:rPr>
      <w:color w:val="605E5C"/>
      <w:shd w:val="clear" w:color="auto" w:fill="E1DFDD"/>
    </w:rPr>
  </w:style>
  <w:style w:type="table" w:customStyle="1" w:styleId="1f">
    <w:name w:val="网格型1"/>
    <w:basedOn w:val="ae"/>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4">
    <w:name w:val="未处理的提及4"/>
    <w:basedOn w:val="ad"/>
    <w:uiPriority w:val="99"/>
    <w:semiHidden/>
    <w:unhideWhenUsed/>
    <w:rPr>
      <w:color w:val="605E5C"/>
      <w:shd w:val="clear" w:color="auto" w:fill="E1DFDD"/>
    </w:rPr>
  </w:style>
  <w:style w:type="character" w:customStyle="1" w:styleId="54">
    <w:name w:val="未处理的提及5"/>
    <w:basedOn w:val="ad"/>
    <w:uiPriority w:val="99"/>
    <w:semiHidden/>
    <w:unhideWhenUsed/>
    <w:qFormat/>
    <w:rPr>
      <w:color w:val="605E5C"/>
      <w:shd w:val="clear" w:color="auto" w:fill="E1DFDD"/>
    </w:rPr>
  </w:style>
  <w:style w:type="paragraph" w:customStyle="1" w:styleId="29">
    <w:name w:val="修订2"/>
    <w:hidden/>
    <w:uiPriority w:val="99"/>
    <w:semiHidden/>
    <w:rPr>
      <w:rFonts w:ascii="宋体" w:hAnsi="宋体" w:cs="宋体"/>
      <w:sz w:val="21"/>
      <w:szCs w:val="24"/>
    </w:rPr>
  </w:style>
  <w:style w:type="paragraph" w:styleId="affffd">
    <w:name w:val="Revision"/>
    <w:hidden/>
    <w:uiPriority w:val="99"/>
    <w:semiHidden/>
    <w:rsid w:val="000820FD"/>
    <w:rPr>
      <w:rFonts w:ascii="宋体" w:hAnsi="宋体" w:cs="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BCC98-4EAC-42C9-B3CD-7DC9EBF8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67</Pages>
  <Words>8003</Words>
  <Characters>45619</Characters>
  <Application>Microsoft Office Word</Application>
  <DocSecurity>0</DocSecurity>
  <Lines>380</Lines>
  <Paragraphs>107</Paragraphs>
  <ScaleCrop>false</ScaleCrop>
  <Company>微软中国</Company>
  <LinksUpToDate>false</LinksUpToDate>
  <CharactersWithSpaces>53515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WangXu</dc:creator>
  <cp:lastModifiedBy>wx</cp:lastModifiedBy>
  <cp:revision>46</cp:revision>
  <cp:lastPrinted>2021-12-07T03:57:00Z</cp:lastPrinted>
  <dcterms:created xsi:type="dcterms:W3CDTF">2021-04-15T12:18:00Z</dcterms:created>
  <dcterms:modified xsi:type="dcterms:W3CDTF">2021-12-07T03:57:00Z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FABE4FBB3F5140E588BCE6C3F404F6F5</vt:lpwstr>
  </property>
</Properties>
</file>