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289" w:rsidRPr="004A27DF" w:rsidRDefault="007E0289" w:rsidP="007E0289">
      <w:pPr>
        <w:pStyle w:val="3"/>
        <w:spacing w:before="120" w:after="120"/>
        <w:jc w:val="center"/>
        <w:rPr>
          <w:b w:val="0"/>
          <w:sz w:val="21"/>
          <w:szCs w:val="21"/>
          <w:lang w:val="en-US" w:eastAsia="zh-CN"/>
        </w:rPr>
      </w:pPr>
      <w:r w:rsidRPr="004A27DF">
        <w:rPr>
          <w:rFonts w:hint="eastAsia"/>
          <w:sz w:val="21"/>
          <w:szCs w:val="21"/>
          <w:lang w:val="en-US" w:eastAsia="zh-CN"/>
        </w:rPr>
        <w:t>施  工  安  全  协  议</w:t>
      </w:r>
    </w:p>
    <w:p w:rsidR="007E0289" w:rsidRDefault="007E0289" w:rsidP="007E0289">
      <w:pPr>
        <w:spacing w:line="280" w:lineRule="exact"/>
        <w:rPr>
          <w:rFonts w:ascii="宋体" w:hAnsi="宋体"/>
          <w:szCs w:val="21"/>
        </w:rPr>
      </w:pPr>
    </w:p>
    <w:p w:rsidR="007E0289" w:rsidRDefault="007E0289" w:rsidP="007E0289">
      <w:pPr>
        <w:spacing w:line="280" w:lineRule="exact"/>
        <w:rPr>
          <w:rFonts w:ascii="宋体" w:hAnsi="宋体"/>
          <w:szCs w:val="21"/>
        </w:rPr>
      </w:pPr>
      <w:r>
        <w:rPr>
          <w:rFonts w:ascii="宋体" w:hAnsi="宋体" w:hint="eastAsia"/>
          <w:szCs w:val="21"/>
        </w:rPr>
        <w:t>发包人：</w:t>
      </w:r>
      <w:r>
        <w:rPr>
          <w:rFonts w:ascii="宋体" w:hAnsi="宋体" w:hint="eastAsia"/>
          <w:szCs w:val="21"/>
          <w:u w:val="single"/>
        </w:rPr>
        <w:t xml:space="preserve">                         </w:t>
      </w:r>
      <w:r>
        <w:rPr>
          <w:rFonts w:ascii="宋体" w:hAnsi="宋体" w:hint="eastAsia"/>
          <w:szCs w:val="21"/>
        </w:rPr>
        <w:t xml:space="preserve">       （以下简称甲方）</w:t>
      </w:r>
    </w:p>
    <w:p w:rsidR="007E0289" w:rsidRDefault="007E0289" w:rsidP="007E0289">
      <w:pPr>
        <w:spacing w:line="280" w:lineRule="exact"/>
        <w:rPr>
          <w:rFonts w:ascii="宋体" w:hAnsi="宋体"/>
          <w:szCs w:val="21"/>
        </w:rPr>
      </w:pPr>
      <w:r>
        <w:rPr>
          <w:rFonts w:ascii="宋体" w:hAnsi="宋体" w:hint="eastAsia"/>
          <w:szCs w:val="21"/>
        </w:rPr>
        <w:t>承包人：</w:t>
      </w:r>
      <w:r>
        <w:rPr>
          <w:rFonts w:ascii="宋体" w:hAnsi="宋体" w:hint="eastAsia"/>
          <w:szCs w:val="21"/>
          <w:u w:val="single"/>
        </w:rPr>
        <w:t xml:space="preserve">                         </w:t>
      </w:r>
      <w:r>
        <w:rPr>
          <w:rFonts w:ascii="宋体" w:hAnsi="宋体" w:hint="eastAsia"/>
          <w:szCs w:val="21"/>
        </w:rPr>
        <w:t xml:space="preserve">       （以下简称乙方）</w:t>
      </w:r>
    </w:p>
    <w:p w:rsidR="007E0289" w:rsidRDefault="007E0289" w:rsidP="007E0289">
      <w:pPr>
        <w:spacing w:line="280" w:lineRule="exact"/>
        <w:outlineLvl w:val="0"/>
        <w:rPr>
          <w:rFonts w:ascii="宋体" w:hAnsi="宋体"/>
          <w:b/>
          <w:szCs w:val="21"/>
        </w:rPr>
      </w:pPr>
      <w:r>
        <w:rPr>
          <w:rFonts w:ascii="宋体" w:hAnsi="宋体" w:hint="eastAsia"/>
          <w:b/>
          <w:szCs w:val="21"/>
        </w:rPr>
        <w:t>一、工程简介</w:t>
      </w:r>
    </w:p>
    <w:p w:rsidR="007E0289" w:rsidRDefault="007E0289" w:rsidP="007E0289">
      <w:pPr>
        <w:spacing w:line="280" w:lineRule="exact"/>
        <w:ind w:left="1260" w:hangingChars="600" w:hanging="1260"/>
        <w:rPr>
          <w:rFonts w:ascii="宋体" w:hAnsi="宋体"/>
          <w:szCs w:val="21"/>
          <w:u w:val="single"/>
        </w:rPr>
      </w:pPr>
      <w:r>
        <w:rPr>
          <w:rFonts w:ascii="宋体" w:hAnsi="宋体" w:hint="eastAsia"/>
          <w:szCs w:val="21"/>
        </w:rPr>
        <w:t>1：工程名称：</w:t>
      </w:r>
      <w:r>
        <w:rPr>
          <w:rFonts w:ascii="宋体" w:hAnsi="宋体" w:hint="eastAsia"/>
          <w:szCs w:val="21"/>
          <w:u w:val="single"/>
        </w:rPr>
        <w:t xml:space="preserve">                             </w:t>
      </w:r>
    </w:p>
    <w:p w:rsidR="007E0289" w:rsidRDefault="007E0289" w:rsidP="007E0289">
      <w:pPr>
        <w:spacing w:line="280" w:lineRule="exact"/>
        <w:ind w:left="1260" w:hangingChars="600" w:hanging="1260"/>
        <w:rPr>
          <w:rFonts w:ascii="宋体" w:hAnsi="宋体"/>
          <w:szCs w:val="21"/>
          <w:u w:val="single"/>
        </w:rPr>
      </w:pPr>
      <w:r>
        <w:rPr>
          <w:rFonts w:ascii="宋体" w:hAnsi="宋体" w:hint="eastAsia"/>
          <w:szCs w:val="21"/>
        </w:rPr>
        <w:t>2：工程地点：</w:t>
      </w:r>
      <w:r>
        <w:rPr>
          <w:rFonts w:ascii="宋体" w:hAnsi="宋体" w:hint="eastAsia"/>
          <w:szCs w:val="21"/>
          <w:u w:val="single"/>
        </w:rPr>
        <w:t xml:space="preserve">                             </w:t>
      </w:r>
    </w:p>
    <w:p w:rsidR="007E0289" w:rsidRDefault="007E0289" w:rsidP="007E0289">
      <w:pPr>
        <w:spacing w:line="280" w:lineRule="exact"/>
        <w:rPr>
          <w:rFonts w:ascii="宋体" w:hAnsi="宋体"/>
          <w:szCs w:val="21"/>
        </w:rPr>
      </w:pPr>
      <w:r>
        <w:rPr>
          <w:rFonts w:ascii="宋体" w:hAnsi="宋体" w:hint="eastAsia"/>
          <w:szCs w:val="21"/>
        </w:rPr>
        <w:t>3：工程范围：设计图纸的全部施工内容</w:t>
      </w:r>
    </w:p>
    <w:p w:rsidR="007E0289" w:rsidRDefault="007E0289" w:rsidP="007E0289">
      <w:pPr>
        <w:spacing w:line="280" w:lineRule="exact"/>
        <w:outlineLvl w:val="0"/>
        <w:rPr>
          <w:rFonts w:ascii="宋体" w:hAnsi="宋体"/>
          <w:b/>
          <w:szCs w:val="21"/>
        </w:rPr>
      </w:pPr>
      <w:r>
        <w:rPr>
          <w:rFonts w:ascii="宋体" w:hAnsi="宋体" w:hint="eastAsia"/>
          <w:b/>
          <w:szCs w:val="21"/>
        </w:rPr>
        <w:t>二、</w:t>
      </w:r>
      <w:r>
        <w:rPr>
          <w:rFonts w:ascii="宋体" w:hAnsi="宋体" w:hint="eastAsia"/>
          <w:szCs w:val="21"/>
        </w:rPr>
        <w:t>本协议为“</w:t>
      </w:r>
      <w:r>
        <w:rPr>
          <w:rFonts w:ascii="宋体" w:hAnsi="宋体" w:hint="eastAsia"/>
          <w:szCs w:val="21"/>
          <w:u w:val="single"/>
        </w:rPr>
        <w:t xml:space="preserve">              </w:t>
      </w:r>
      <w:r>
        <w:rPr>
          <w:rFonts w:ascii="宋体" w:hAnsi="宋体" w:hint="eastAsia"/>
          <w:szCs w:val="21"/>
        </w:rPr>
        <w:t>”施工合同不可分割部分。</w:t>
      </w:r>
    </w:p>
    <w:p w:rsidR="007E0289" w:rsidRDefault="007E0289" w:rsidP="007E0289">
      <w:pPr>
        <w:spacing w:line="280" w:lineRule="exact"/>
        <w:outlineLvl w:val="0"/>
        <w:rPr>
          <w:rFonts w:ascii="宋体" w:hAnsi="宋体"/>
          <w:b/>
          <w:szCs w:val="21"/>
        </w:rPr>
      </w:pPr>
      <w:r>
        <w:rPr>
          <w:rFonts w:ascii="宋体" w:hAnsi="宋体" w:hint="eastAsia"/>
          <w:b/>
          <w:szCs w:val="21"/>
        </w:rPr>
        <w:t>三、安全职责:</w:t>
      </w:r>
    </w:p>
    <w:p w:rsidR="007E0289" w:rsidRDefault="007E0289" w:rsidP="007E0289">
      <w:pPr>
        <w:spacing w:line="280" w:lineRule="exact"/>
        <w:outlineLvl w:val="1"/>
        <w:rPr>
          <w:rFonts w:ascii="宋体" w:hAnsi="宋体"/>
          <w:b/>
          <w:szCs w:val="21"/>
        </w:rPr>
      </w:pPr>
      <w:r>
        <w:rPr>
          <w:rFonts w:ascii="宋体" w:hAnsi="宋体" w:hint="eastAsia"/>
          <w:b/>
          <w:szCs w:val="21"/>
        </w:rPr>
        <w:t>1：甲方安全职责</w:t>
      </w:r>
    </w:p>
    <w:p w:rsidR="007E0289" w:rsidRDefault="007E0289" w:rsidP="007E0289">
      <w:pPr>
        <w:spacing w:line="280" w:lineRule="exact"/>
        <w:ind w:firstLineChars="150" w:firstLine="315"/>
        <w:rPr>
          <w:rFonts w:ascii="宋体" w:hAnsi="宋体"/>
          <w:szCs w:val="21"/>
        </w:rPr>
      </w:pPr>
      <w:r>
        <w:rPr>
          <w:rFonts w:ascii="宋体" w:hAnsi="宋体" w:hint="eastAsia"/>
          <w:szCs w:val="21"/>
        </w:rPr>
        <w:t>1.1对乙方的资质进行审查，确认其符合且具备下列条件：</w:t>
      </w:r>
    </w:p>
    <w:p w:rsidR="007E0289" w:rsidRDefault="007E0289" w:rsidP="007E0289">
      <w:pPr>
        <w:spacing w:line="280" w:lineRule="exact"/>
        <w:ind w:firstLineChars="150" w:firstLine="315"/>
        <w:rPr>
          <w:rFonts w:ascii="宋体" w:hAnsi="宋体"/>
          <w:szCs w:val="21"/>
        </w:rPr>
      </w:pPr>
      <w:r>
        <w:rPr>
          <w:rFonts w:ascii="宋体" w:hAnsi="宋体" w:hint="eastAsia"/>
          <w:szCs w:val="21"/>
        </w:rPr>
        <w:t>1.1.1持有有关部门颁发的营业执照和资质证书；持有法定代表人身份证明书、授权委托书；有施工简历和近3年的安全施工记录。</w:t>
      </w:r>
    </w:p>
    <w:p w:rsidR="007E0289" w:rsidRDefault="007E0289" w:rsidP="007E0289">
      <w:pPr>
        <w:spacing w:line="280" w:lineRule="exact"/>
        <w:ind w:firstLineChars="150" w:firstLine="315"/>
        <w:rPr>
          <w:rFonts w:ascii="宋体" w:hAnsi="宋体"/>
          <w:szCs w:val="21"/>
        </w:rPr>
      </w:pPr>
      <w:r>
        <w:rPr>
          <w:rFonts w:ascii="宋体" w:hAnsi="宋体" w:hint="eastAsia"/>
          <w:szCs w:val="21"/>
        </w:rPr>
        <w:t>1.1.2相关负责人、工程技术人员和特种作业人员的配置及持证符合安全生产要求。</w:t>
      </w:r>
    </w:p>
    <w:p w:rsidR="007E0289" w:rsidRDefault="007E0289" w:rsidP="007E0289">
      <w:pPr>
        <w:spacing w:line="280" w:lineRule="exact"/>
        <w:ind w:firstLineChars="150" w:firstLine="315"/>
        <w:rPr>
          <w:rFonts w:ascii="宋体" w:hAnsi="宋体"/>
          <w:szCs w:val="21"/>
        </w:rPr>
      </w:pPr>
      <w:r>
        <w:rPr>
          <w:rFonts w:ascii="宋体" w:hAnsi="宋体" w:hint="eastAsia"/>
          <w:szCs w:val="21"/>
        </w:rPr>
        <w:t>1.1.3配备的机械、工器具及安全防护设施、安全用具满足安全生产需要。</w:t>
      </w:r>
    </w:p>
    <w:p w:rsidR="007E0289" w:rsidRDefault="007E0289" w:rsidP="007E0289">
      <w:pPr>
        <w:spacing w:line="280" w:lineRule="exact"/>
        <w:ind w:firstLineChars="150" w:firstLine="315"/>
        <w:rPr>
          <w:rFonts w:ascii="宋体" w:hAnsi="宋体"/>
          <w:szCs w:val="21"/>
        </w:rPr>
      </w:pPr>
      <w:r>
        <w:rPr>
          <w:rFonts w:ascii="宋体" w:hAnsi="宋体" w:hint="eastAsia"/>
          <w:szCs w:val="21"/>
        </w:rPr>
        <w:t>1.1.4应有的安全管理制度齐全。包括各工种的安全操作规程、特种作业人员的审证考核制度、各级安全生产岗位责任制和定期安全检查、安全教育等制度。</w:t>
      </w:r>
    </w:p>
    <w:p w:rsidR="007E0289" w:rsidRDefault="007E0289" w:rsidP="007E0289">
      <w:pPr>
        <w:spacing w:line="280" w:lineRule="exact"/>
        <w:ind w:firstLineChars="150" w:firstLine="315"/>
        <w:rPr>
          <w:rFonts w:ascii="宋体" w:hAnsi="宋体"/>
          <w:szCs w:val="21"/>
        </w:rPr>
      </w:pPr>
      <w:r>
        <w:rPr>
          <w:rFonts w:ascii="宋体" w:hAnsi="宋体" w:hint="eastAsia"/>
          <w:szCs w:val="21"/>
        </w:rPr>
        <w:t>1.1.5具有两级机构的承包单位设有专职安全管理机构；施工队伍超过30人的配有专职安全员；30人以下者设有兼职安全员。</w:t>
      </w:r>
    </w:p>
    <w:p w:rsidR="007E0289" w:rsidRDefault="007E0289" w:rsidP="007E0289">
      <w:pPr>
        <w:spacing w:line="280" w:lineRule="exact"/>
        <w:ind w:firstLineChars="150" w:firstLine="315"/>
        <w:rPr>
          <w:rFonts w:ascii="宋体" w:hAnsi="宋体"/>
          <w:szCs w:val="21"/>
        </w:rPr>
      </w:pPr>
      <w:r>
        <w:rPr>
          <w:rFonts w:ascii="宋体" w:hAnsi="宋体" w:hint="eastAsia"/>
          <w:szCs w:val="21"/>
        </w:rPr>
        <w:t>1.2开工前对乙方负责人和工程技术人员进行全面的安全技术交底，并做好记录及相关资料。</w:t>
      </w:r>
    </w:p>
    <w:p w:rsidR="007E0289" w:rsidRDefault="007E0289" w:rsidP="007E0289">
      <w:pPr>
        <w:spacing w:line="280" w:lineRule="exact"/>
        <w:ind w:firstLineChars="150" w:firstLine="315"/>
        <w:rPr>
          <w:rFonts w:ascii="宋体" w:hAnsi="宋体"/>
          <w:szCs w:val="21"/>
        </w:rPr>
      </w:pPr>
      <w:r>
        <w:rPr>
          <w:rFonts w:ascii="宋体" w:hAnsi="宋体" w:hint="eastAsia"/>
          <w:szCs w:val="21"/>
        </w:rPr>
        <w:t>1.3在有危险性的电力生产区域内作业，如在有可能引起火灾、爆炸、触电、高空坠落、中毒、窒息、机械伤害、烧烫伤、塌方等易引起人员伤害和设备事故的场所作业，要事先进行安全技术交底。并要求乙方结合工程实际制定保证安全的“三大措施”（组织、技术、安全措施），认真审查“三大措施”，对“三大措施”不合格的，不允许乙方开工作业。</w:t>
      </w:r>
    </w:p>
    <w:p w:rsidR="007E0289" w:rsidRDefault="007E0289" w:rsidP="007E0289">
      <w:pPr>
        <w:spacing w:line="280" w:lineRule="exact"/>
        <w:ind w:firstLineChars="150" w:firstLine="315"/>
        <w:rPr>
          <w:rFonts w:ascii="宋体" w:hAnsi="宋体"/>
          <w:szCs w:val="21"/>
        </w:rPr>
      </w:pPr>
      <w:r>
        <w:rPr>
          <w:rFonts w:ascii="宋体" w:hAnsi="宋体" w:hint="eastAsia"/>
          <w:szCs w:val="21"/>
        </w:rPr>
        <w:t>1.4不定期检查乙方施工现场，对乙方人员在生产工作中违反有关安全生产规程制度的行为予以制止和纠正，并发出有存底联的书面整改通知书；对严重违章的行为立即勒令停止其工作。</w:t>
      </w:r>
    </w:p>
    <w:p w:rsidR="007E0289" w:rsidRDefault="007E0289" w:rsidP="007E0289">
      <w:pPr>
        <w:spacing w:line="280" w:lineRule="exact"/>
        <w:ind w:firstLineChars="150" w:firstLine="315"/>
        <w:rPr>
          <w:rFonts w:ascii="宋体" w:hAnsi="宋体"/>
          <w:szCs w:val="21"/>
        </w:rPr>
      </w:pPr>
      <w:r>
        <w:rPr>
          <w:rFonts w:ascii="宋体" w:hAnsi="宋体" w:hint="eastAsia"/>
          <w:szCs w:val="21"/>
        </w:rPr>
        <w:t>1.5落实工程合同中规定由甲方承担的有关安全、劳动等其他事宜。</w:t>
      </w:r>
    </w:p>
    <w:p w:rsidR="007E0289" w:rsidRDefault="007E0289" w:rsidP="007E0289">
      <w:pPr>
        <w:spacing w:line="280" w:lineRule="exact"/>
        <w:ind w:firstLineChars="150" w:firstLine="315"/>
        <w:rPr>
          <w:rFonts w:ascii="宋体" w:hAnsi="宋体"/>
          <w:szCs w:val="21"/>
        </w:rPr>
      </w:pPr>
      <w:r>
        <w:rPr>
          <w:rFonts w:ascii="宋体" w:hAnsi="宋体" w:hint="eastAsia"/>
          <w:szCs w:val="21"/>
        </w:rPr>
        <w:t>1.6在施工中,如乙方发生属乙方责任的意外人身伤亡时,甲方应以人道主义精神,尽力协助伤员及处于危险境地人员,但所需费用由乙方承担。</w:t>
      </w:r>
    </w:p>
    <w:p w:rsidR="007E0289" w:rsidRDefault="007E0289" w:rsidP="007E0289">
      <w:pPr>
        <w:spacing w:line="280" w:lineRule="exact"/>
        <w:outlineLvl w:val="1"/>
        <w:rPr>
          <w:rFonts w:ascii="宋体" w:hAnsi="宋体"/>
          <w:b/>
          <w:szCs w:val="21"/>
        </w:rPr>
      </w:pPr>
      <w:r>
        <w:rPr>
          <w:rFonts w:ascii="宋体" w:hAnsi="宋体" w:hint="eastAsia"/>
          <w:b/>
          <w:szCs w:val="21"/>
        </w:rPr>
        <w:t>2：乙方安全职责</w:t>
      </w:r>
    </w:p>
    <w:p w:rsidR="007E0289" w:rsidRDefault="007E0289" w:rsidP="007E0289">
      <w:pPr>
        <w:spacing w:line="280" w:lineRule="exact"/>
        <w:ind w:firstLineChars="150" w:firstLine="315"/>
        <w:rPr>
          <w:rFonts w:ascii="宋体" w:hAnsi="宋体"/>
          <w:szCs w:val="21"/>
        </w:rPr>
      </w:pPr>
      <w:r>
        <w:rPr>
          <w:rFonts w:ascii="宋体" w:hAnsi="宋体" w:hint="eastAsia"/>
          <w:szCs w:val="21"/>
        </w:rPr>
        <w:t>2.1贯彻执行国家、行业的安全生产、劳动保护和消防工作的各类法规、条例、规定；遵守企业的各项安全生产制度、规定及要求。</w:t>
      </w:r>
    </w:p>
    <w:p w:rsidR="007E0289" w:rsidRDefault="007E0289" w:rsidP="007E0289">
      <w:pPr>
        <w:spacing w:line="280" w:lineRule="exact"/>
        <w:ind w:firstLineChars="150" w:firstLine="315"/>
        <w:rPr>
          <w:rFonts w:ascii="宋体" w:hAnsi="宋体"/>
          <w:szCs w:val="21"/>
        </w:rPr>
      </w:pPr>
      <w:r>
        <w:rPr>
          <w:rFonts w:ascii="宋体" w:hAnsi="宋体" w:hint="eastAsia"/>
          <w:szCs w:val="21"/>
        </w:rPr>
        <w:t>2.2乙方要服从甲方的安全生产管理。乙方的负责人必须对本单位职工进行安全生产教育，以增强法制观念和提高职工的安全意识及自我保护能力，自觉遵守安全生产纪律、安全生产制度。</w:t>
      </w:r>
    </w:p>
    <w:p w:rsidR="007E0289" w:rsidRDefault="007E0289" w:rsidP="007E0289">
      <w:pPr>
        <w:spacing w:line="280" w:lineRule="exact"/>
        <w:ind w:firstLineChars="150" w:firstLine="315"/>
        <w:rPr>
          <w:rFonts w:ascii="宋体" w:hAnsi="宋体"/>
          <w:szCs w:val="21"/>
        </w:rPr>
      </w:pPr>
      <w:r>
        <w:rPr>
          <w:rFonts w:ascii="宋体" w:hAnsi="宋体" w:hint="eastAsia"/>
          <w:szCs w:val="21"/>
        </w:rPr>
        <w:t>2.3乙方应认真贯彻执行工地的分部分项、分工种及施工安全技术交底要求。乙方的负责人必须检查具体施工人员落实情况，并进行经常性的督促、指导，确保施工安全。</w:t>
      </w:r>
    </w:p>
    <w:p w:rsidR="007E0289" w:rsidRDefault="007E0289" w:rsidP="007E0289">
      <w:pPr>
        <w:spacing w:line="280" w:lineRule="exact"/>
        <w:ind w:firstLineChars="150" w:firstLine="315"/>
        <w:rPr>
          <w:rFonts w:ascii="宋体" w:hAnsi="宋体"/>
          <w:szCs w:val="21"/>
        </w:rPr>
      </w:pPr>
      <w:r>
        <w:rPr>
          <w:rFonts w:ascii="宋体" w:hAnsi="宋体" w:hint="eastAsia"/>
          <w:szCs w:val="21"/>
        </w:rPr>
        <w:t>2.4乙方的负责人应对所属施工及生活区域的施工安全、质量、防火、治安、生活卫生等方面工作全面负责。乙方负责人离开现场，应指定专人负责，办理委托管理手续。乙方负责人和被委托负责管理的人员，应经常检查督促本单位职工自觉做好各方面工作。</w:t>
      </w:r>
    </w:p>
    <w:p w:rsidR="007E0289" w:rsidRDefault="007E0289" w:rsidP="007E0289">
      <w:pPr>
        <w:spacing w:line="280" w:lineRule="exact"/>
        <w:ind w:firstLineChars="150" w:firstLine="315"/>
        <w:rPr>
          <w:rFonts w:ascii="宋体" w:hAnsi="宋体"/>
          <w:szCs w:val="21"/>
        </w:rPr>
      </w:pPr>
      <w:r>
        <w:rPr>
          <w:rFonts w:ascii="宋体" w:hAnsi="宋体" w:hint="eastAsia"/>
          <w:szCs w:val="21"/>
        </w:rPr>
        <w:t>2.5乙方应按规定，认真开展班组安全活动。乙方负责人应定期参加工地、班组的安全活动，以及安全、防火、生活卫生等检查，并做好检查活动的有关记录。</w:t>
      </w:r>
    </w:p>
    <w:p w:rsidR="007E0289" w:rsidRDefault="007E0289" w:rsidP="007E0289">
      <w:pPr>
        <w:spacing w:line="280" w:lineRule="exact"/>
        <w:ind w:firstLineChars="150" w:firstLine="315"/>
        <w:rPr>
          <w:rFonts w:ascii="宋体" w:hAnsi="宋体"/>
          <w:szCs w:val="21"/>
        </w:rPr>
      </w:pPr>
      <w:r>
        <w:rPr>
          <w:rFonts w:ascii="宋体" w:hAnsi="宋体" w:hint="eastAsia"/>
          <w:szCs w:val="21"/>
        </w:rPr>
        <w:t>2.6乙方在施工期间必须接受甲方及监理单位的检查、督促和指导。乙方要搞好安全生产、防火管理。对于查出的隐患及问题，乙方必须限期整改。</w:t>
      </w:r>
    </w:p>
    <w:p w:rsidR="007E0289" w:rsidRDefault="007E0289" w:rsidP="007E0289">
      <w:pPr>
        <w:spacing w:line="280" w:lineRule="exact"/>
        <w:ind w:firstLineChars="150" w:firstLine="315"/>
        <w:rPr>
          <w:rFonts w:ascii="宋体" w:hAnsi="宋体"/>
          <w:szCs w:val="21"/>
        </w:rPr>
      </w:pPr>
      <w:r>
        <w:rPr>
          <w:rFonts w:ascii="宋体" w:hAnsi="宋体" w:hint="eastAsia"/>
          <w:szCs w:val="21"/>
        </w:rPr>
        <w:t>2.7乙方对所处的施工区域、作业环境、操作设施设备、工具用具等必须认真检查，发</w:t>
      </w:r>
      <w:r>
        <w:rPr>
          <w:rFonts w:ascii="宋体" w:hAnsi="宋体" w:hint="eastAsia"/>
          <w:szCs w:val="21"/>
        </w:rPr>
        <w:lastRenderedPageBreak/>
        <w:t>现问题隐患，立即停止施工，落实整改。隐患整改完毕，由甲方、监理单位和乙方确认安全后，方可施工。</w:t>
      </w:r>
    </w:p>
    <w:p w:rsidR="007E0289" w:rsidRDefault="007E0289" w:rsidP="007E0289">
      <w:pPr>
        <w:spacing w:line="280" w:lineRule="exact"/>
        <w:ind w:firstLineChars="150" w:firstLine="315"/>
        <w:rPr>
          <w:rFonts w:ascii="宋体" w:hAnsi="宋体"/>
          <w:szCs w:val="21"/>
        </w:rPr>
      </w:pPr>
      <w:r>
        <w:rPr>
          <w:rFonts w:ascii="宋体" w:hAnsi="宋体" w:hint="eastAsia"/>
          <w:szCs w:val="21"/>
        </w:rPr>
        <w:t>2.8乙方的机械设备、脚手架等设施，在搭设、安装完毕后使用前，须按规定验收，并做好验收的书面手续，严禁在未经验收或验收不合格的情况下投入使用。</w:t>
      </w:r>
    </w:p>
    <w:p w:rsidR="007E0289" w:rsidRDefault="007E0289" w:rsidP="007E0289">
      <w:pPr>
        <w:spacing w:line="280" w:lineRule="exact"/>
        <w:ind w:firstLineChars="150" w:firstLine="315"/>
        <w:rPr>
          <w:rFonts w:ascii="宋体" w:hAnsi="宋体"/>
          <w:szCs w:val="21"/>
        </w:rPr>
      </w:pPr>
      <w:r>
        <w:rPr>
          <w:rFonts w:ascii="宋体" w:hAnsi="宋体" w:hint="eastAsia"/>
          <w:szCs w:val="21"/>
        </w:rPr>
        <w:t>2.9进入现场工作人员必须经过安全教育、触电紧急救护培训和专业技术培训,并经考试格记录在案。进入生产现场的所有人员着装必须符合《电业安全工作规程》有关规定。属国家规定特种作业、危险作业的人员同时必须经过专业培训,持有政府主管部门颁发的操作证方可上岗；根据劳动安全与卫生的有关规定,为现场工作人员配备符合本工种现场施工安全卫生要求的个人劳保用品;按施工作业不同岗位的特点配备安全防护用品和安全用具,并指导、监督和检查使用情况。起重吊装人员必须遵守“十不吊”规定，严禁违章、无证操作。</w:t>
      </w:r>
    </w:p>
    <w:p w:rsidR="007E0289" w:rsidRDefault="007E0289" w:rsidP="007E0289">
      <w:pPr>
        <w:spacing w:line="280" w:lineRule="exact"/>
        <w:ind w:firstLineChars="150" w:firstLine="315"/>
        <w:rPr>
          <w:rFonts w:ascii="宋体" w:hAnsi="宋体"/>
          <w:szCs w:val="21"/>
        </w:rPr>
      </w:pPr>
      <w:r>
        <w:rPr>
          <w:rFonts w:ascii="宋体" w:hAnsi="宋体" w:hint="eastAsia"/>
          <w:szCs w:val="21"/>
        </w:rPr>
        <w:t>2.10乙方必须严格执行防火防爆制度，易燃易爆场所严禁吸烟及动用明火，消防器材不准挪作他用。电焊、气割作业应按规定办理动火审批手续严格遵守“十不烧”规定，严禁使用电炉。冬季施工如必须采用明火加热的防冻措施时，应取得甲方、监理单位同意，落实防火、防中毒措施，并指派专人值班看护。</w:t>
      </w:r>
    </w:p>
    <w:p w:rsidR="007E0289" w:rsidRDefault="007E0289" w:rsidP="007E0289">
      <w:pPr>
        <w:spacing w:line="280" w:lineRule="exact"/>
        <w:ind w:firstLineChars="150" w:firstLine="315"/>
        <w:rPr>
          <w:rFonts w:ascii="宋体" w:hAnsi="宋体"/>
          <w:szCs w:val="21"/>
        </w:rPr>
      </w:pPr>
      <w:r>
        <w:rPr>
          <w:rFonts w:ascii="宋体" w:hAnsi="宋体" w:hint="eastAsia"/>
          <w:szCs w:val="21"/>
        </w:rPr>
        <w:t>2.11在施工过程中，乙方应注意地下管线及高低压架空线路和通信设施、设备的保护。并要求乙方将地下管线及障碍物情况详细交底，乙方应贯彻交底要求，如遇有问题或情况不明时要采取保护措施，停止施工，并及时向乙方汇报。</w:t>
      </w:r>
    </w:p>
    <w:p w:rsidR="007E0289" w:rsidRDefault="007E0289" w:rsidP="007E0289">
      <w:pPr>
        <w:spacing w:line="280" w:lineRule="exact"/>
        <w:ind w:firstLineChars="150" w:firstLine="315"/>
        <w:rPr>
          <w:rFonts w:ascii="宋体" w:hAnsi="宋体"/>
          <w:szCs w:val="21"/>
        </w:rPr>
      </w:pPr>
      <w:r>
        <w:rPr>
          <w:rFonts w:ascii="宋体" w:hAnsi="宋体" w:hint="eastAsia"/>
          <w:szCs w:val="21"/>
        </w:rPr>
        <w:t>2.12贯彻“谁施工谁负责安全、防火”的原则。乙方在施工期间发生各类事故及事故苗子，应及时组织抢救伤员、保护现场，并立即向上级单位和有关部门报告。</w:t>
      </w:r>
    </w:p>
    <w:p w:rsidR="007E0289" w:rsidRDefault="007E0289" w:rsidP="007E0289">
      <w:pPr>
        <w:spacing w:line="280" w:lineRule="exact"/>
        <w:ind w:firstLineChars="150" w:firstLine="315"/>
        <w:rPr>
          <w:rFonts w:ascii="宋体" w:hAnsi="宋体"/>
          <w:szCs w:val="21"/>
        </w:rPr>
      </w:pPr>
      <w:r>
        <w:rPr>
          <w:rFonts w:ascii="宋体" w:hAnsi="宋体" w:hint="eastAsia"/>
          <w:szCs w:val="21"/>
        </w:rPr>
        <w:t>2.13乙方必须根据所承包工程的实际情况编制切实可行的事故应急预案，落实应急措施，并积极进行应急演练。</w:t>
      </w:r>
    </w:p>
    <w:p w:rsidR="007E0289" w:rsidRDefault="007E0289" w:rsidP="007E0289">
      <w:pPr>
        <w:spacing w:line="280" w:lineRule="exact"/>
        <w:ind w:firstLineChars="150" w:firstLine="315"/>
        <w:rPr>
          <w:rFonts w:ascii="宋体" w:hAnsi="宋体"/>
          <w:szCs w:val="21"/>
        </w:rPr>
      </w:pPr>
      <w:r>
        <w:rPr>
          <w:rFonts w:ascii="宋体" w:hAnsi="宋体" w:hint="eastAsia"/>
          <w:szCs w:val="21"/>
        </w:rPr>
        <w:t>2.14施工安全教育：其内容包括《中华人民共和国安全生产法》、《建设工程安全生产管理条例》、《建设工程安全检查标准》、《广东省安全生产管理条例》《广东省重大安全事故行政责任追究规定》、《建筑施工安全教育读本》、《建筑工程安全施工指南》等摘要内容，施工队负责人的安全生产职责，工人的安全生产职责，施工现场“四口”、“五临边”等重点部位的安全性及正确维护，伤亡事故的预防，正确进行事故处理。</w:t>
      </w:r>
    </w:p>
    <w:p w:rsidR="007E0289" w:rsidRDefault="007E0289" w:rsidP="007E0289">
      <w:pPr>
        <w:spacing w:line="280" w:lineRule="exact"/>
        <w:outlineLvl w:val="1"/>
        <w:rPr>
          <w:rFonts w:ascii="宋体" w:hAnsi="宋体"/>
          <w:b/>
          <w:szCs w:val="21"/>
        </w:rPr>
      </w:pPr>
      <w:r>
        <w:rPr>
          <w:rFonts w:ascii="宋体" w:hAnsi="宋体" w:hint="eastAsia"/>
          <w:b/>
          <w:szCs w:val="21"/>
        </w:rPr>
        <w:t>3</w:t>
      </w:r>
      <w:r>
        <w:rPr>
          <w:rFonts w:ascii="宋体" w:hAnsi="宋体"/>
          <w:b/>
          <w:szCs w:val="21"/>
        </w:rPr>
        <w:t>、甲乙双方安全职责</w:t>
      </w:r>
    </w:p>
    <w:p w:rsidR="007E0289" w:rsidRDefault="007E0289" w:rsidP="007E0289">
      <w:pPr>
        <w:spacing w:line="280" w:lineRule="exact"/>
        <w:ind w:firstLineChars="150" w:firstLine="315"/>
        <w:rPr>
          <w:rFonts w:ascii="宋体" w:hAnsi="宋体"/>
          <w:szCs w:val="21"/>
        </w:rPr>
      </w:pPr>
      <w:r>
        <w:rPr>
          <w:rFonts w:ascii="宋体" w:hAnsi="宋体" w:hint="eastAsia"/>
          <w:szCs w:val="21"/>
        </w:rPr>
        <w:t>3.1甲乙双方须认真贯彻执行中华人民共和国、地方及相关行业安全生产主管部门颁发的有关安全生产的方针、政策和规章、制度。</w:t>
      </w:r>
    </w:p>
    <w:p w:rsidR="007E0289" w:rsidRDefault="007E0289" w:rsidP="007E0289">
      <w:pPr>
        <w:spacing w:line="280" w:lineRule="exact"/>
        <w:ind w:firstLineChars="150" w:firstLine="315"/>
        <w:rPr>
          <w:rFonts w:ascii="宋体" w:hAnsi="宋体"/>
          <w:szCs w:val="21"/>
        </w:rPr>
      </w:pPr>
      <w:r>
        <w:rPr>
          <w:rFonts w:ascii="宋体" w:hAnsi="宋体" w:hint="eastAsia"/>
          <w:szCs w:val="21"/>
        </w:rPr>
        <w:t>3.2施工期间，乙方指派专人负责本工程项目的有关安全监督、管理工作；甲方指派专人检查施工现场执行安全生产规程、制度状况。</w:t>
      </w:r>
    </w:p>
    <w:p w:rsidR="007E0289" w:rsidRDefault="007E0289" w:rsidP="007E0289">
      <w:pPr>
        <w:spacing w:line="280" w:lineRule="exact"/>
        <w:ind w:firstLineChars="150" w:firstLine="315"/>
        <w:rPr>
          <w:rFonts w:ascii="宋体" w:hAnsi="宋体"/>
          <w:szCs w:val="21"/>
        </w:rPr>
      </w:pPr>
      <w:r>
        <w:rPr>
          <w:rFonts w:ascii="宋体" w:hAnsi="宋体" w:hint="eastAsia"/>
          <w:szCs w:val="21"/>
        </w:rPr>
        <w:t>3.3甲方和乙方在合同期内，都必须切实履行各自应承担的安全职责，确保工程安全、文明施工。</w:t>
      </w:r>
    </w:p>
    <w:p w:rsidR="007E0289" w:rsidRDefault="007E0289" w:rsidP="007E0289">
      <w:pPr>
        <w:spacing w:line="280" w:lineRule="exact"/>
        <w:outlineLvl w:val="0"/>
        <w:rPr>
          <w:rFonts w:ascii="宋体" w:hAnsi="宋体"/>
          <w:b/>
          <w:szCs w:val="21"/>
        </w:rPr>
      </w:pPr>
      <w:r>
        <w:rPr>
          <w:rFonts w:ascii="宋体" w:hAnsi="宋体" w:hint="eastAsia"/>
          <w:b/>
          <w:szCs w:val="21"/>
        </w:rPr>
        <w:t>四、</w:t>
      </w:r>
      <w:r>
        <w:rPr>
          <w:rFonts w:ascii="宋体" w:hAnsi="宋体"/>
          <w:b/>
          <w:szCs w:val="21"/>
        </w:rPr>
        <w:t>施工安全</w:t>
      </w:r>
      <w:r>
        <w:rPr>
          <w:rFonts w:ascii="宋体" w:hAnsi="宋体" w:hint="eastAsia"/>
          <w:b/>
          <w:szCs w:val="21"/>
        </w:rPr>
        <w:t>：</w:t>
      </w:r>
    </w:p>
    <w:p w:rsidR="007E0289" w:rsidRDefault="007E0289" w:rsidP="007E0289">
      <w:pPr>
        <w:spacing w:line="280" w:lineRule="exact"/>
        <w:ind w:firstLineChars="150" w:firstLine="315"/>
        <w:rPr>
          <w:rFonts w:ascii="宋体" w:hAnsi="宋体"/>
          <w:szCs w:val="21"/>
        </w:rPr>
      </w:pPr>
      <w:r>
        <w:rPr>
          <w:rFonts w:ascii="宋体" w:hAnsi="宋体" w:hint="eastAsia"/>
          <w:szCs w:val="21"/>
        </w:rPr>
        <w:t>若施工过程中发生下列有乙方责任的安全事故，扣除相应数额的质保金：</w:t>
      </w:r>
    </w:p>
    <w:p w:rsidR="007E0289" w:rsidRDefault="007E0289" w:rsidP="007E0289">
      <w:pPr>
        <w:spacing w:line="280" w:lineRule="exact"/>
        <w:ind w:firstLineChars="150" w:firstLine="315"/>
        <w:rPr>
          <w:rFonts w:ascii="宋体" w:hAnsi="宋体"/>
          <w:szCs w:val="21"/>
        </w:rPr>
      </w:pPr>
      <w:r>
        <w:rPr>
          <w:rFonts w:ascii="宋体" w:hAnsi="宋体" w:hint="eastAsia"/>
          <w:szCs w:val="21"/>
        </w:rPr>
        <w:t>4.1发生人身死亡事故、电网和设备重大事故，扣除全部质保金；</w:t>
      </w:r>
    </w:p>
    <w:p w:rsidR="007E0289" w:rsidRDefault="007E0289" w:rsidP="007E0289">
      <w:pPr>
        <w:spacing w:line="280" w:lineRule="exact"/>
        <w:ind w:firstLineChars="150" w:firstLine="315"/>
        <w:rPr>
          <w:rFonts w:ascii="宋体" w:hAnsi="宋体"/>
          <w:szCs w:val="21"/>
        </w:rPr>
      </w:pPr>
      <w:r>
        <w:rPr>
          <w:rFonts w:ascii="宋体" w:hAnsi="宋体" w:hint="eastAsia"/>
          <w:szCs w:val="21"/>
        </w:rPr>
        <w:t>4.2发生人身重伤事故、电网和设备事故，扣除50%质保金；</w:t>
      </w:r>
    </w:p>
    <w:p w:rsidR="007E0289" w:rsidRDefault="007E0289" w:rsidP="007E0289">
      <w:pPr>
        <w:spacing w:line="280" w:lineRule="exact"/>
        <w:ind w:firstLineChars="150" w:firstLine="315"/>
        <w:rPr>
          <w:rFonts w:ascii="宋体" w:hAnsi="宋体"/>
          <w:szCs w:val="21"/>
        </w:rPr>
      </w:pPr>
      <w:r>
        <w:rPr>
          <w:rFonts w:ascii="宋体" w:hAnsi="宋体" w:hint="eastAsia"/>
          <w:szCs w:val="21"/>
        </w:rPr>
        <w:t>4.3发生人身轻伤事故，扣除安全施工质保金5000元/人次；</w:t>
      </w:r>
    </w:p>
    <w:p w:rsidR="007E0289" w:rsidRDefault="007E0289" w:rsidP="007E0289">
      <w:pPr>
        <w:spacing w:line="280" w:lineRule="exact"/>
        <w:ind w:firstLineChars="150" w:firstLine="315"/>
        <w:rPr>
          <w:rFonts w:ascii="宋体" w:hAnsi="宋体"/>
          <w:szCs w:val="21"/>
        </w:rPr>
      </w:pPr>
      <w:r>
        <w:rPr>
          <w:rFonts w:ascii="宋体" w:hAnsi="宋体" w:hint="eastAsia"/>
          <w:szCs w:val="21"/>
        </w:rPr>
        <w:t>4.4施工过程出现违章作业，甲方有权对乙方进行经济处罚，原则上各类违章作业处罚标准见附件（《工程单项违章作业经济处罚明细表》）</w:t>
      </w:r>
    </w:p>
    <w:p w:rsidR="007E0289" w:rsidRDefault="007E0289" w:rsidP="007E0289">
      <w:pPr>
        <w:spacing w:line="280" w:lineRule="exact"/>
        <w:outlineLvl w:val="0"/>
        <w:rPr>
          <w:rFonts w:ascii="宋体" w:hAnsi="宋体"/>
          <w:b/>
          <w:szCs w:val="21"/>
        </w:rPr>
      </w:pPr>
      <w:r>
        <w:rPr>
          <w:rFonts w:ascii="宋体" w:hAnsi="宋体" w:hint="eastAsia"/>
          <w:b/>
          <w:szCs w:val="21"/>
        </w:rPr>
        <w:t>五、</w:t>
      </w:r>
      <w:r>
        <w:rPr>
          <w:rFonts w:ascii="宋体" w:hAnsi="宋体"/>
          <w:b/>
          <w:szCs w:val="21"/>
        </w:rPr>
        <w:t>违约责任</w:t>
      </w:r>
      <w:r>
        <w:rPr>
          <w:rFonts w:ascii="宋体" w:hAnsi="宋体" w:hint="eastAsia"/>
          <w:b/>
          <w:szCs w:val="21"/>
        </w:rPr>
        <w:t>:</w:t>
      </w:r>
    </w:p>
    <w:p w:rsidR="007E0289" w:rsidRDefault="007E0289" w:rsidP="007E0289">
      <w:pPr>
        <w:spacing w:line="280" w:lineRule="exact"/>
        <w:ind w:firstLineChars="150" w:firstLine="315"/>
        <w:rPr>
          <w:rFonts w:ascii="宋体" w:hAnsi="宋体"/>
          <w:szCs w:val="21"/>
        </w:rPr>
      </w:pPr>
      <w:r>
        <w:rPr>
          <w:rFonts w:ascii="宋体" w:hAnsi="宋体" w:hint="eastAsia"/>
          <w:szCs w:val="21"/>
        </w:rPr>
        <w:t>5.1由于甲方或乙方责任造成对方或第三方的人身伤害、设备损坏等财产损失，由责任方承担相应责任，并赔偿对方或第三方因此造成的全部损失。</w:t>
      </w:r>
    </w:p>
    <w:p w:rsidR="007E0289" w:rsidRDefault="007E0289" w:rsidP="007E0289">
      <w:pPr>
        <w:spacing w:line="280" w:lineRule="exact"/>
        <w:ind w:firstLineChars="150" w:firstLine="315"/>
        <w:rPr>
          <w:rFonts w:ascii="宋体" w:hAnsi="宋体"/>
          <w:szCs w:val="21"/>
        </w:rPr>
      </w:pPr>
      <w:r>
        <w:rPr>
          <w:rFonts w:ascii="宋体" w:hAnsi="宋体" w:hint="eastAsia"/>
          <w:szCs w:val="21"/>
        </w:rPr>
        <w:t>5.2合同履行中，发现乙方提供的有关资质材料无效，甲方有权解除合同，并由乙方承担由此造成的一切损失。</w:t>
      </w:r>
    </w:p>
    <w:p w:rsidR="007E0289" w:rsidRDefault="007E0289" w:rsidP="007E0289">
      <w:pPr>
        <w:spacing w:line="280" w:lineRule="exact"/>
        <w:ind w:firstLineChars="150" w:firstLine="315"/>
        <w:rPr>
          <w:rFonts w:ascii="宋体" w:hAnsi="宋体"/>
          <w:szCs w:val="21"/>
        </w:rPr>
      </w:pPr>
      <w:r>
        <w:rPr>
          <w:rFonts w:ascii="宋体" w:hAnsi="宋体" w:hint="eastAsia"/>
          <w:szCs w:val="21"/>
        </w:rPr>
        <w:t>5.3对乙方违反安全生产规章制度的行,甲方有权暂时停止直至取消乙方的施工资格,因此所造成的工期延误和经济损失由乙方负责。</w:t>
      </w:r>
    </w:p>
    <w:p w:rsidR="007E0289" w:rsidRDefault="007E0289" w:rsidP="007E0289">
      <w:pPr>
        <w:spacing w:line="280" w:lineRule="exact"/>
        <w:ind w:firstLineChars="150" w:firstLine="315"/>
        <w:rPr>
          <w:rFonts w:ascii="宋体" w:hAnsi="宋体"/>
          <w:szCs w:val="21"/>
        </w:rPr>
      </w:pPr>
      <w:r>
        <w:rPr>
          <w:rFonts w:ascii="宋体" w:hAnsi="宋体" w:hint="eastAsia"/>
          <w:szCs w:val="21"/>
        </w:rPr>
        <w:t>5.4在发生由乙方方责任造成的事故时,由甲方根据事故性质确定的安全施工保证金的扣减比例。</w:t>
      </w:r>
    </w:p>
    <w:p w:rsidR="007E0289" w:rsidRDefault="007E0289" w:rsidP="007E0289">
      <w:pPr>
        <w:spacing w:line="280" w:lineRule="exact"/>
        <w:outlineLvl w:val="0"/>
        <w:rPr>
          <w:rFonts w:ascii="宋体" w:hAnsi="宋体"/>
          <w:b/>
          <w:szCs w:val="21"/>
        </w:rPr>
      </w:pPr>
      <w:r>
        <w:rPr>
          <w:rFonts w:ascii="宋体" w:hAnsi="宋体" w:hint="eastAsia"/>
          <w:b/>
          <w:szCs w:val="21"/>
        </w:rPr>
        <w:lastRenderedPageBreak/>
        <w:t>六、争议处理</w:t>
      </w:r>
    </w:p>
    <w:p w:rsidR="007E0289" w:rsidRDefault="007E0289" w:rsidP="007E0289">
      <w:pPr>
        <w:spacing w:line="280" w:lineRule="exact"/>
        <w:ind w:firstLineChars="150" w:firstLine="315"/>
        <w:rPr>
          <w:rFonts w:ascii="宋体" w:hAnsi="宋体"/>
          <w:b/>
          <w:szCs w:val="21"/>
        </w:rPr>
      </w:pPr>
      <w:r>
        <w:rPr>
          <w:rFonts w:ascii="宋体" w:hAnsi="宋体" w:hint="eastAsia"/>
          <w:szCs w:val="21"/>
        </w:rPr>
        <w:t>本协议执行过程中，如发生争议，由双方协商、调解解决；若经协商、调解不能解决争议的，任何一方可以向当地人民法院提起诉讼</w:t>
      </w:r>
      <w:r>
        <w:rPr>
          <w:rFonts w:ascii="宋体" w:hAnsi="宋体" w:hint="eastAsia"/>
          <w:b/>
          <w:szCs w:val="21"/>
        </w:rPr>
        <w:t>。</w:t>
      </w:r>
    </w:p>
    <w:p w:rsidR="007E0289" w:rsidRDefault="007E0289" w:rsidP="007E0289">
      <w:pPr>
        <w:spacing w:line="280" w:lineRule="exact"/>
        <w:outlineLvl w:val="0"/>
        <w:rPr>
          <w:rFonts w:ascii="宋体" w:hAnsi="宋体"/>
          <w:b/>
          <w:szCs w:val="21"/>
        </w:rPr>
      </w:pPr>
      <w:r>
        <w:rPr>
          <w:rFonts w:ascii="宋体" w:hAnsi="宋体" w:hint="eastAsia"/>
          <w:b/>
          <w:szCs w:val="21"/>
        </w:rPr>
        <w:t>七、合同效力</w:t>
      </w:r>
    </w:p>
    <w:p w:rsidR="007E0289" w:rsidRDefault="007E0289" w:rsidP="007E0289">
      <w:pPr>
        <w:spacing w:line="280" w:lineRule="exact"/>
        <w:ind w:firstLineChars="150" w:firstLine="315"/>
        <w:rPr>
          <w:rFonts w:ascii="宋体" w:hAnsi="宋体"/>
          <w:szCs w:val="21"/>
        </w:rPr>
      </w:pPr>
      <w:r>
        <w:rPr>
          <w:rFonts w:ascii="宋体" w:hAnsi="宋体" w:hint="eastAsia"/>
          <w:szCs w:val="21"/>
        </w:rPr>
        <w:t>本安全协议作为工程合同附件,与主合同具有同等法律效力。</w:t>
      </w:r>
    </w:p>
    <w:p w:rsidR="007E0289" w:rsidRDefault="007E0289" w:rsidP="007E0289">
      <w:pPr>
        <w:spacing w:line="280" w:lineRule="exact"/>
        <w:outlineLvl w:val="0"/>
        <w:rPr>
          <w:rFonts w:ascii="宋体" w:hAnsi="宋体"/>
          <w:b/>
          <w:szCs w:val="21"/>
        </w:rPr>
      </w:pPr>
      <w:r>
        <w:rPr>
          <w:rFonts w:ascii="宋体" w:hAnsi="宋体" w:hint="eastAsia"/>
          <w:b/>
          <w:szCs w:val="21"/>
        </w:rPr>
        <w:t>八、生效</w:t>
      </w:r>
    </w:p>
    <w:p w:rsidR="007E0289" w:rsidRDefault="007E0289" w:rsidP="007E0289">
      <w:pPr>
        <w:spacing w:line="280" w:lineRule="exact"/>
        <w:ind w:firstLineChars="150" w:firstLine="315"/>
        <w:rPr>
          <w:rFonts w:ascii="宋体" w:hAnsi="宋体"/>
          <w:szCs w:val="21"/>
        </w:rPr>
      </w:pPr>
      <w:r>
        <w:rPr>
          <w:rFonts w:ascii="宋体" w:hAnsi="宋体" w:hint="eastAsia"/>
          <w:szCs w:val="21"/>
        </w:rPr>
        <w:t>本协议一式二份,甲、乙方各执一份；甲、乙双方签字盖章后生效。</w:t>
      </w:r>
    </w:p>
    <w:p w:rsidR="007E0289" w:rsidRDefault="007E0289" w:rsidP="007E0289">
      <w:pPr>
        <w:snapToGrid w:val="0"/>
        <w:spacing w:line="280" w:lineRule="exact"/>
        <w:rPr>
          <w:rFonts w:ascii="宋体" w:hAnsi="宋体"/>
          <w:bCs/>
          <w:szCs w:val="21"/>
        </w:rPr>
      </w:pPr>
    </w:p>
    <w:p w:rsidR="007E0289" w:rsidRDefault="007E0289" w:rsidP="007E0289">
      <w:pPr>
        <w:snapToGrid w:val="0"/>
        <w:spacing w:line="280" w:lineRule="exact"/>
        <w:rPr>
          <w:rFonts w:ascii="宋体" w:hAnsi="宋体"/>
          <w:bCs/>
          <w:szCs w:val="21"/>
        </w:rPr>
      </w:pPr>
      <w:r>
        <w:rPr>
          <w:rFonts w:ascii="宋体" w:hAnsi="宋体" w:hint="eastAsia"/>
          <w:bCs/>
          <w:szCs w:val="21"/>
        </w:rPr>
        <w:t xml:space="preserve">发包人(公章)：                      承包人(公章)：                      </w:t>
      </w:r>
    </w:p>
    <w:p w:rsidR="007E0289" w:rsidRDefault="007E0289" w:rsidP="007E0289">
      <w:pPr>
        <w:snapToGrid w:val="0"/>
        <w:spacing w:line="280" w:lineRule="exact"/>
        <w:rPr>
          <w:rFonts w:ascii="宋体" w:hAnsi="宋体"/>
          <w:bCs/>
          <w:szCs w:val="21"/>
        </w:rPr>
      </w:pPr>
    </w:p>
    <w:p w:rsidR="007E0289" w:rsidRDefault="007E0289" w:rsidP="007E0289">
      <w:pPr>
        <w:spacing w:line="280" w:lineRule="exact"/>
        <w:rPr>
          <w:rFonts w:ascii="宋体" w:hAnsi="宋体"/>
          <w:szCs w:val="21"/>
        </w:rPr>
      </w:pPr>
      <w:r>
        <w:rPr>
          <w:rFonts w:ascii="宋体" w:hAnsi="宋体" w:hint="eastAsia"/>
          <w:szCs w:val="21"/>
        </w:rPr>
        <w:t>法 定 代 表 人：                    法 定 代 表 人：</w:t>
      </w:r>
    </w:p>
    <w:p w:rsidR="007E0289" w:rsidRDefault="007E0289" w:rsidP="007E0289">
      <w:pPr>
        <w:spacing w:line="280" w:lineRule="exact"/>
        <w:rPr>
          <w:rFonts w:ascii="宋体" w:hAnsi="宋体"/>
          <w:szCs w:val="21"/>
        </w:rPr>
      </w:pPr>
      <w:r>
        <w:rPr>
          <w:rFonts w:ascii="宋体" w:hAnsi="宋体" w:hint="eastAsia"/>
          <w:szCs w:val="21"/>
        </w:rPr>
        <w:t>或其委托代理人：                    或其委托代理人：</w:t>
      </w:r>
    </w:p>
    <w:p w:rsidR="007E0289" w:rsidRDefault="007E0289" w:rsidP="007E0289">
      <w:pPr>
        <w:spacing w:line="280" w:lineRule="exact"/>
        <w:rPr>
          <w:rFonts w:ascii="宋体" w:hAnsi="宋体"/>
          <w:szCs w:val="21"/>
        </w:rPr>
      </w:pPr>
      <w:r>
        <w:rPr>
          <w:rFonts w:ascii="宋体" w:hAnsi="宋体" w:hint="eastAsia"/>
          <w:bCs/>
          <w:szCs w:val="21"/>
        </w:rPr>
        <w:t>签订日期：</w:t>
      </w:r>
      <w:r>
        <w:rPr>
          <w:rFonts w:ascii="宋体" w:hAnsi="宋体" w:hint="eastAsia"/>
          <w:szCs w:val="21"/>
        </w:rPr>
        <w:t xml:space="preserve">                          </w:t>
      </w:r>
      <w:r>
        <w:rPr>
          <w:rFonts w:ascii="宋体" w:hAnsi="宋体" w:hint="eastAsia"/>
          <w:bCs/>
          <w:szCs w:val="21"/>
        </w:rPr>
        <w:t>签订日期：</w:t>
      </w:r>
    </w:p>
    <w:p w:rsidR="007E0289" w:rsidRDefault="007E0289" w:rsidP="007E0289">
      <w:pPr>
        <w:ind w:firstLineChars="200" w:firstLine="420"/>
        <w:rPr>
          <w:rFonts w:ascii="宋体" w:hAnsi="宋体"/>
          <w:szCs w:val="21"/>
        </w:rPr>
      </w:pPr>
    </w:p>
    <w:p w:rsidR="007E0289" w:rsidRDefault="007E0289" w:rsidP="007E0289">
      <w:pPr>
        <w:ind w:firstLineChars="200" w:firstLine="420"/>
        <w:rPr>
          <w:rFonts w:ascii="宋体" w:hAnsi="宋体" w:hint="eastAsia"/>
          <w:szCs w:val="21"/>
        </w:rPr>
      </w:pPr>
    </w:p>
    <w:p w:rsidR="007E0289" w:rsidRDefault="007E0289" w:rsidP="007E0289">
      <w:pPr>
        <w:ind w:firstLineChars="200" w:firstLine="420"/>
        <w:rPr>
          <w:rFonts w:ascii="宋体" w:hAnsi="宋体" w:hint="eastAsia"/>
          <w:szCs w:val="21"/>
        </w:rPr>
      </w:pPr>
    </w:p>
    <w:p w:rsidR="007E0289" w:rsidRDefault="007E0289" w:rsidP="007E0289">
      <w:pPr>
        <w:ind w:firstLineChars="200" w:firstLine="420"/>
        <w:rPr>
          <w:rFonts w:ascii="宋体" w:hAnsi="宋体" w:hint="eastAsia"/>
          <w:szCs w:val="21"/>
        </w:rPr>
      </w:pPr>
    </w:p>
    <w:p w:rsidR="007E0289" w:rsidRDefault="007E0289" w:rsidP="007E0289">
      <w:pPr>
        <w:ind w:firstLineChars="200" w:firstLine="420"/>
        <w:rPr>
          <w:rFonts w:ascii="宋体" w:hAnsi="宋体" w:hint="eastAsia"/>
          <w:szCs w:val="21"/>
        </w:rPr>
      </w:pPr>
    </w:p>
    <w:p w:rsidR="007E0289" w:rsidRDefault="007E0289" w:rsidP="007E0289">
      <w:pPr>
        <w:ind w:firstLineChars="200" w:firstLine="420"/>
        <w:rPr>
          <w:rFonts w:ascii="宋体" w:hAnsi="宋体"/>
          <w:szCs w:val="21"/>
        </w:rPr>
      </w:pPr>
    </w:p>
    <w:p w:rsidR="007E0289" w:rsidRDefault="007E0289" w:rsidP="007E0289">
      <w:pPr>
        <w:spacing w:line="320" w:lineRule="exact"/>
        <w:jc w:val="center"/>
        <w:rPr>
          <w:rFonts w:ascii="宋体" w:hAnsi="宋体"/>
          <w:b/>
          <w:szCs w:val="21"/>
        </w:rPr>
      </w:pPr>
      <w:r>
        <w:rPr>
          <w:rFonts w:ascii="宋体" w:hAnsi="宋体" w:hint="eastAsia"/>
          <w:b/>
          <w:szCs w:val="21"/>
        </w:rPr>
        <w:t>工程单项违章作业经济处罚明细表</w:t>
      </w:r>
    </w:p>
    <w:p w:rsidR="007E0289" w:rsidRDefault="007E0289" w:rsidP="007E0289">
      <w:pPr>
        <w:spacing w:line="320" w:lineRule="exact"/>
        <w:rPr>
          <w:rFonts w:ascii="宋体" w:hAns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3921"/>
        <w:gridCol w:w="3153"/>
      </w:tblGrid>
      <w:tr w:rsidR="007E0289" w:rsidTr="00206873">
        <w:trPr>
          <w:cantSplit/>
          <w:trHeight w:val="562"/>
          <w:tblHeader/>
          <w:jc w:val="center"/>
        </w:trPr>
        <w:tc>
          <w:tcPr>
            <w:tcW w:w="648" w:type="dxa"/>
            <w:vAlign w:val="center"/>
          </w:tcPr>
          <w:p w:rsidR="007E0289" w:rsidRDefault="007E0289" w:rsidP="00206873">
            <w:pPr>
              <w:spacing w:line="320" w:lineRule="exact"/>
              <w:jc w:val="center"/>
              <w:rPr>
                <w:rFonts w:ascii="宋体" w:hAnsi="宋体" w:cs="Arial"/>
                <w:szCs w:val="21"/>
              </w:rPr>
            </w:pPr>
            <w:r>
              <w:rPr>
                <w:rFonts w:ascii="宋体" w:hAnsi="宋体" w:cs="Arial" w:hint="eastAsia"/>
                <w:szCs w:val="21"/>
              </w:rPr>
              <w:t>序号</w:t>
            </w:r>
          </w:p>
        </w:tc>
        <w:tc>
          <w:tcPr>
            <w:tcW w:w="3921" w:type="dxa"/>
            <w:vAlign w:val="center"/>
          </w:tcPr>
          <w:p w:rsidR="007E0289" w:rsidRDefault="007E0289" w:rsidP="00206873">
            <w:pPr>
              <w:spacing w:line="320" w:lineRule="exact"/>
              <w:jc w:val="center"/>
              <w:rPr>
                <w:rFonts w:ascii="宋体" w:hAnsi="宋体" w:cs="Arial"/>
                <w:szCs w:val="21"/>
              </w:rPr>
            </w:pPr>
            <w:r>
              <w:rPr>
                <w:rFonts w:ascii="宋体" w:hAnsi="宋体" w:cs="Arial" w:hint="eastAsia"/>
                <w:szCs w:val="21"/>
              </w:rPr>
              <w:t>行    为</w:t>
            </w:r>
          </w:p>
        </w:tc>
        <w:tc>
          <w:tcPr>
            <w:tcW w:w="3153" w:type="dxa"/>
            <w:vAlign w:val="center"/>
          </w:tcPr>
          <w:p w:rsidR="007E0289" w:rsidRDefault="007E0289" w:rsidP="00206873">
            <w:pPr>
              <w:spacing w:line="320" w:lineRule="exact"/>
              <w:jc w:val="center"/>
              <w:rPr>
                <w:rFonts w:ascii="宋体" w:hAnsi="宋体" w:cs="Arial"/>
                <w:szCs w:val="21"/>
              </w:rPr>
            </w:pPr>
            <w:r>
              <w:rPr>
                <w:rFonts w:ascii="宋体" w:hAnsi="宋体" w:cs="Arial" w:hint="eastAsia"/>
                <w:szCs w:val="21"/>
              </w:rPr>
              <w:t>处  罚</w:t>
            </w:r>
          </w:p>
        </w:tc>
      </w:tr>
      <w:tr w:rsidR="007E0289" w:rsidTr="00206873">
        <w:trPr>
          <w:cantSplit/>
          <w:jc w:val="center"/>
        </w:trPr>
        <w:tc>
          <w:tcPr>
            <w:tcW w:w="7722" w:type="dxa"/>
            <w:gridSpan w:val="3"/>
            <w:vAlign w:val="center"/>
          </w:tcPr>
          <w:p w:rsidR="007E0289" w:rsidRDefault="007E0289" w:rsidP="00206873">
            <w:pPr>
              <w:spacing w:line="320" w:lineRule="exact"/>
              <w:rPr>
                <w:rFonts w:ascii="宋体" w:hAnsi="宋体" w:cs="Arial"/>
                <w:b/>
                <w:bCs/>
                <w:szCs w:val="21"/>
              </w:rPr>
            </w:pPr>
            <w:r>
              <w:rPr>
                <w:rFonts w:ascii="宋体" w:hAnsi="宋体" w:cs="Arial" w:hint="eastAsia"/>
                <w:b/>
                <w:bCs/>
                <w:szCs w:val="21"/>
              </w:rPr>
              <w:t>一、安全管理</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未建立安全生产、文明施工责任制；未逐级细化签订责任书、未落实各级人员安全生产责任；未定期进行责任制考核。</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对有关责任单位处罚</w:t>
            </w:r>
            <w:r>
              <w:rPr>
                <w:rFonts w:ascii="宋体" w:hAnsi="宋体" w:cs="Arial" w:hint="eastAsia"/>
                <w:szCs w:val="21"/>
              </w:rPr>
              <w:t>1000元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未建立、健全安全管理机构和安全管理网络；未按规定配备安全管理人员。</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对有关责任单位处罚</w:t>
            </w:r>
            <w:r>
              <w:rPr>
                <w:rFonts w:ascii="宋体" w:hAnsi="宋体" w:cs="Arial" w:hint="eastAsia"/>
                <w:szCs w:val="21"/>
              </w:rPr>
              <w:t>1000元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3</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国家安全生产法律法规、强制性标准条文、上级主管部门和工程局安全管理制度、规定及安全文件精神执行不到位（不执行、不检查，无相关记录）。</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对有关责任单位处罚</w:t>
            </w:r>
            <w:r>
              <w:rPr>
                <w:rFonts w:ascii="宋体" w:hAnsi="宋体" w:cs="Arial" w:hint="eastAsia"/>
                <w:szCs w:val="21"/>
              </w:rPr>
              <w:t>1000元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4</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未结合工程实际情况制定相关的安全管理制度和实施办法。</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对有关责任单位处罚</w:t>
            </w:r>
            <w:r>
              <w:rPr>
                <w:rFonts w:ascii="宋体" w:hAnsi="宋体" w:cs="Arial" w:hint="eastAsia"/>
                <w:szCs w:val="21"/>
              </w:rPr>
              <w:t>1000元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5</w:t>
            </w:r>
          </w:p>
        </w:tc>
        <w:tc>
          <w:tcPr>
            <w:tcW w:w="3921"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未按要求编制本工程“安全文明施工工作计划”；</w:t>
            </w:r>
            <w:r>
              <w:rPr>
                <w:rFonts w:ascii="宋体" w:hAnsi="宋体" w:cs="Arial" w:hint="eastAsia"/>
                <w:szCs w:val="21"/>
              </w:rPr>
              <w:t>未按规定投入安全措施经费，设立专项台帐。</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对有关责任单位处罚</w:t>
            </w:r>
            <w:r>
              <w:rPr>
                <w:rFonts w:ascii="宋体" w:hAnsi="宋体" w:cs="Arial" w:hint="eastAsia"/>
                <w:szCs w:val="21"/>
              </w:rPr>
              <w:t>1000元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6</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施工组织设计中未编制安全技术措施和施工现场临时用电方案；在建工程无施工组织设计、施工方案、作业指导书等指导性文件。</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对有关责任单位处罚500～</w:t>
            </w:r>
            <w:r>
              <w:rPr>
                <w:rFonts w:ascii="宋体" w:hAnsi="宋体" w:cs="Arial" w:hint="eastAsia"/>
                <w:szCs w:val="21"/>
              </w:rPr>
              <w:t>2000元/每项</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7</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危险性较大的</w:t>
            </w:r>
            <w:r>
              <w:rPr>
                <w:rFonts w:ascii="宋体" w:hAnsi="宋体" w:hint="eastAsia"/>
                <w:szCs w:val="21"/>
              </w:rPr>
              <w:t>分部分项工程未编制专项施工方案制定安全措施；未经论证、上报审批和有关单位负责人签字确认实施</w:t>
            </w:r>
            <w:r>
              <w:rPr>
                <w:rFonts w:ascii="宋体" w:hAnsi="宋体" w:hint="eastAsia"/>
                <w:bCs/>
                <w:szCs w:val="21"/>
              </w:rPr>
              <w:t>。</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对有关责任单位处罚500～</w:t>
            </w:r>
            <w:r>
              <w:rPr>
                <w:rFonts w:ascii="宋体" w:hAnsi="宋体" w:cs="Arial" w:hint="eastAsia"/>
                <w:szCs w:val="21"/>
              </w:rPr>
              <w:t>2000元/每项</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lastRenderedPageBreak/>
              <w:t>8</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安全技术交底内容无针对性；各项目开工前未组织安全技术交底或无三方签字确认（交底人、被交底人、监督人）。</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对有关责任单位处罚500～</w:t>
            </w:r>
            <w:r>
              <w:rPr>
                <w:rFonts w:ascii="宋体" w:hAnsi="宋体" w:cs="Arial" w:hint="eastAsia"/>
                <w:szCs w:val="21"/>
              </w:rPr>
              <w:t>1500元/每项</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9</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未定期召开安全工作例会、组织安全检查和进行各类安全教育。（无相关记录资料）</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对有关责任单位处罚</w:t>
            </w:r>
            <w:r>
              <w:rPr>
                <w:rFonts w:ascii="宋体" w:hAnsi="宋体" w:cs="Arial" w:hint="eastAsia"/>
                <w:szCs w:val="21"/>
              </w:rPr>
              <w:t>1000元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10</w:t>
            </w:r>
          </w:p>
        </w:tc>
        <w:tc>
          <w:tcPr>
            <w:tcW w:w="3921" w:type="dxa"/>
            <w:vAlign w:val="center"/>
          </w:tcPr>
          <w:p w:rsidR="007E0289" w:rsidRDefault="007E0289" w:rsidP="00206873">
            <w:pPr>
              <w:spacing w:line="320" w:lineRule="exact"/>
              <w:rPr>
                <w:rFonts w:ascii="宋体" w:hAnsi="宋体"/>
                <w:bCs/>
                <w:szCs w:val="21"/>
              </w:rPr>
            </w:pPr>
            <w:r>
              <w:rPr>
                <w:rFonts w:ascii="宋体" w:hAnsi="宋体" w:cs="Arial" w:hint="eastAsia"/>
                <w:szCs w:val="21"/>
              </w:rPr>
              <w:t>拒绝执行各级管理人员提出的安全生产整改措施；安全隐患整改未做到定人、定时间、定措施；未按时完成整改、未按时上报不符合纠正反馈单。</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对有关责任单位处罚500～1000</w:t>
            </w:r>
            <w:r>
              <w:rPr>
                <w:rFonts w:ascii="宋体" w:hAnsi="宋体" w:cs="Arial" w:hint="eastAsia"/>
                <w:szCs w:val="21"/>
              </w:rPr>
              <w:t>元/每项；</w:t>
            </w:r>
          </w:p>
          <w:p w:rsidR="007E0289" w:rsidRDefault="007E0289" w:rsidP="00206873">
            <w:pPr>
              <w:spacing w:line="320" w:lineRule="exact"/>
              <w:rPr>
                <w:rFonts w:ascii="宋体" w:hAnsi="宋体" w:cs="Arial"/>
                <w:szCs w:val="21"/>
              </w:rPr>
            </w:pPr>
            <w:r>
              <w:rPr>
                <w:rFonts w:ascii="宋体" w:hAnsi="宋体" w:cs="Arial" w:hint="eastAsia"/>
                <w:szCs w:val="21"/>
              </w:rPr>
              <w:t>对责任班组处罚3</w:t>
            </w:r>
            <w:r>
              <w:rPr>
                <w:rFonts w:ascii="宋体" w:hAnsi="宋体" w:hint="eastAsia"/>
                <w:bCs/>
                <w:szCs w:val="21"/>
              </w:rPr>
              <w:t>00～500</w:t>
            </w:r>
            <w:r>
              <w:rPr>
                <w:rFonts w:ascii="宋体" w:hAnsi="宋体" w:cs="Arial" w:hint="eastAsia"/>
                <w:szCs w:val="21"/>
              </w:rPr>
              <w:t>元/每项。</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11</w:t>
            </w:r>
          </w:p>
        </w:tc>
        <w:tc>
          <w:tcPr>
            <w:tcW w:w="3921" w:type="dxa"/>
          </w:tcPr>
          <w:p w:rsidR="007E0289" w:rsidRDefault="007E0289" w:rsidP="00206873">
            <w:pPr>
              <w:spacing w:line="320" w:lineRule="exact"/>
              <w:rPr>
                <w:rFonts w:ascii="宋体" w:hAnsi="宋体"/>
                <w:szCs w:val="21"/>
              </w:rPr>
            </w:pPr>
            <w:r>
              <w:rPr>
                <w:rFonts w:ascii="宋体" w:hAnsi="宋体" w:hint="eastAsia"/>
                <w:szCs w:val="21"/>
              </w:rPr>
              <w:t>擅自使用未经局主管部门资质审查合格的分包队伍；</w:t>
            </w:r>
          </w:p>
          <w:p w:rsidR="007E0289" w:rsidRDefault="007E0289" w:rsidP="00206873">
            <w:pPr>
              <w:spacing w:line="320" w:lineRule="exact"/>
              <w:rPr>
                <w:rFonts w:ascii="宋体" w:hAnsi="宋体"/>
                <w:szCs w:val="21"/>
              </w:rPr>
            </w:pPr>
            <w:r>
              <w:rPr>
                <w:rFonts w:ascii="宋体" w:hAnsi="宋体" w:hint="eastAsia"/>
                <w:szCs w:val="21"/>
              </w:rPr>
              <w:t>未与分包队伍签订安全生产、文明施工协议书或未经局安监部见证签字确认；分包队伍管理人员证件不符或未指派安全员现场监督。</w:t>
            </w:r>
          </w:p>
        </w:tc>
        <w:tc>
          <w:tcPr>
            <w:tcW w:w="3153" w:type="dxa"/>
            <w:vAlign w:val="center"/>
          </w:tcPr>
          <w:p w:rsidR="007E0289" w:rsidRDefault="007E0289" w:rsidP="00206873">
            <w:pPr>
              <w:spacing w:line="320" w:lineRule="exact"/>
              <w:jc w:val="center"/>
              <w:rPr>
                <w:rFonts w:ascii="宋体" w:hAnsi="宋体"/>
                <w:szCs w:val="21"/>
              </w:rPr>
            </w:pPr>
            <w:r>
              <w:rPr>
                <w:rFonts w:ascii="宋体" w:hAnsi="宋体" w:hint="eastAsia"/>
                <w:szCs w:val="21"/>
              </w:rPr>
              <w:t>对</w:t>
            </w:r>
            <w:r>
              <w:rPr>
                <w:rFonts w:ascii="宋体" w:hAnsi="宋体" w:hint="eastAsia"/>
                <w:bCs/>
                <w:szCs w:val="21"/>
              </w:rPr>
              <w:t>有关责任单位和</w:t>
            </w:r>
            <w:r>
              <w:rPr>
                <w:rFonts w:ascii="宋体" w:hAnsi="宋体" w:hint="eastAsia"/>
                <w:szCs w:val="21"/>
              </w:rPr>
              <w:t>责任人处罚1000～2000元/处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12</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对新进场人员把关不严。包括进场前未进行安全教育（含管理人员）且考试合格；特种作业人员无证上岗或证件不符；作业人员未体检或体检不合格；未办理出入证件。（无相关证明材料）</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对有关责任单位和人员处罚200～</w:t>
            </w:r>
            <w:r>
              <w:rPr>
                <w:rFonts w:ascii="宋体" w:hAnsi="宋体" w:cs="Arial" w:hint="eastAsia"/>
                <w:szCs w:val="21"/>
              </w:rPr>
              <w:t>1000元/每项</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13</w:t>
            </w:r>
          </w:p>
        </w:tc>
        <w:tc>
          <w:tcPr>
            <w:tcW w:w="3921"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招用未满16周岁童工；安排未满18周岁的未成年人或45岁以上人员从事有毒有害作业以及繁重体力劳动；违反相关规定安排女职工从事禁忌工作</w:t>
            </w:r>
            <w:r>
              <w:rPr>
                <w:rFonts w:ascii="宋体" w:hAnsi="宋体" w:hint="eastAsia"/>
                <w:szCs w:val="21"/>
              </w:rPr>
              <w:t>。</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处罚有关责任单位按</w:t>
            </w:r>
            <w:r>
              <w:rPr>
                <w:rFonts w:ascii="宋体" w:hAnsi="宋体" w:cs="Arial" w:hint="eastAsia"/>
                <w:szCs w:val="21"/>
              </w:rPr>
              <w:t>500</w:t>
            </w:r>
            <w:r>
              <w:rPr>
                <w:rFonts w:ascii="宋体" w:hAnsi="宋体" w:hint="eastAsia"/>
                <w:bCs/>
                <w:szCs w:val="21"/>
              </w:rPr>
              <w:t>元/人</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14</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未组织开展或不正常开展班组安全活动（每周安全学习，每天站班会），无记录或记录不齐全，相关管理人员未跟踪监督和签字确认。</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对有关责任单位和人员处罚200～</w:t>
            </w:r>
            <w:r>
              <w:rPr>
                <w:rFonts w:ascii="宋体" w:hAnsi="宋体" w:cs="Arial" w:hint="eastAsia"/>
                <w:szCs w:val="21"/>
              </w:rPr>
              <w:t>500元/每项</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15</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未按规定为从业人员提供符合国家标准或行业标准的劳动保护用品。</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对有关责任单位处罚</w:t>
            </w:r>
            <w:r>
              <w:rPr>
                <w:rFonts w:ascii="宋体" w:hAnsi="宋体" w:cs="Arial" w:hint="eastAsia"/>
                <w:szCs w:val="21"/>
              </w:rPr>
              <w:t>500元/人</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16</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购置、发放和使用不合格的安全防护设施及设备。</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对有关责任单位处罚</w:t>
            </w:r>
            <w:r>
              <w:rPr>
                <w:rFonts w:ascii="宋体" w:hAnsi="宋体" w:cs="Arial" w:hint="eastAsia"/>
                <w:szCs w:val="21"/>
              </w:rPr>
              <w:t>500元/处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17</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未制定安全生产应急预案；未组建应急领导小组和应急队员；未进行应急教育；未结合工程实际适时组织开展应急演练。（无相关的资料）</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对有关责任单位处罚500～</w:t>
            </w:r>
            <w:r>
              <w:rPr>
                <w:rFonts w:ascii="宋体" w:hAnsi="宋体" w:cs="Arial" w:hint="eastAsia"/>
                <w:szCs w:val="21"/>
              </w:rPr>
              <w:t>1500元/每项</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18</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发生安全事故没有及时组织救援；未落实整改措施。</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对有关责任单位</w:t>
            </w:r>
            <w:r>
              <w:rPr>
                <w:rFonts w:ascii="宋体" w:hAnsi="宋体" w:hint="eastAsia"/>
                <w:szCs w:val="21"/>
              </w:rPr>
              <w:t>处罚1～1.5万元；相关责任人处罚500～2500元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lastRenderedPageBreak/>
              <w:t>19</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发生“一票否决”事故或发生安全事故未按相关规定及时上报；未按事故调查规定处理。</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对有关责任单位</w:t>
            </w:r>
            <w:r>
              <w:rPr>
                <w:rFonts w:ascii="宋体" w:hAnsi="宋体" w:hint="eastAsia"/>
                <w:szCs w:val="21"/>
              </w:rPr>
              <w:t>处罚2～2.5万元；相关责任人处罚500～6000元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20</w:t>
            </w:r>
          </w:p>
        </w:tc>
        <w:tc>
          <w:tcPr>
            <w:tcW w:w="3921"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高风险施工项目、危险作业区和特殊作业活动无安全措施或未按规定办理工作票；未在施工前组织安全设施验收和安全交底；未指定专职安全管理人员现场监护。</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对有关责任单位处罚</w:t>
            </w:r>
            <w:r>
              <w:rPr>
                <w:rFonts w:ascii="宋体" w:hAnsi="宋体" w:cs="Arial" w:hint="eastAsia"/>
                <w:szCs w:val="21"/>
              </w:rPr>
              <w:t>1000元/每项</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21</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生产进度和安全设施不同步；安全措施落实不到位。</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对有关责任单位处罚1000元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22</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危险作业场所和重要设施、设备上没有设置明显的安全警示标志。</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对有关责任单位处罚</w:t>
            </w:r>
            <w:r>
              <w:rPr>
                <w:rFonts w:ascii="宋体" w:hAnsi="宋体" w:cs="Arial" w:hint="eastAsia"/>
                <w:szCs w:val="21"/>
              </w:rPr>
              <w:t>500元/处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23</w:t>
            </w:r>
          </w:p>
        </w:tc>
        <w:tc>
          <w:tcPr>
            <w:tcW w:w="3921" w:type="dxa"/>
          </w:tcPr>
          <w:p w:rsidR="007E0289" w:rsidRDefault="007E0289" w:rsidP="00206873">
            <w:pPr>
              <w:spacing w:line="320" w:lineRule="exact"/>
              <w:rPr>
                <w:rFonts w:ascii="宋体" w:hAnsi="宋体"/>
                <w:szCs w:val="21"/>
              </w:rPr>
            </w:pPr>
            <w:r>
              <w:rPr>
                <w:rFonts w:ascii="宋体" w:hAnsi="宋体" w:hint="eastAsia"/>
                <w:szCs w:val="21"/>
              </w:rPr>
              <w:t>弄虚作假，包括代签/冒签工作票、教育卡、会议签到表等。</w:t>
            </w:r>
          </w:p>
        </w:tc>
        <w:tc>
          <w:tcPr>
            <w:tcW w:w="3153" w:type="dxa"/>
            <w:vAlign w:val="center"/>
          </w:tcPr>
          <w:p w:rsidR="007E0289" w:rsidRDefault="007E0289" w:rsidP="00206873">
            <w:pPr>
              <w:spacing w:line="320" w:lineRule="exact"/>
              <w:jc w:val="center"/>
              <w:rPr>
                <w:rFonts w:ascii="宋体" w:hAnsi="宋体"/>
                <w:szCs w:val="21"/>
              </w:rPr>
            </w:pPr>
            <w:r>
              <w:rPr>
                <w:rFonts w:ascii="宋体" w:hAnsi="宋体" w:hint="eastAsia"/>
                <w:szCs w:val="21"/>
              </w:rPr>
              <w:t>对责任人处罚200～500元/</w:t>
            </w:r>
            <w:r>
              <w:rPr>
                <w:rFonts w:ascii="宋体" w:hAnsi="宋体" w:cs="Arial" w:hint="eastAsia"/>
                <w:szCs w:val="21"/>
              </w:rPr>
              <w:t>每项</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24</w:t>
            </w:r>
          </w:p>
        </w:tc>
        <w:tc>
          <w:tcPr>
            <w:tcW w:w="3921" w:type="dxa"/>
          </w:tcPr>
          <w:p w:rsidR="007E0289" w:rsidRDefault="007E0289" w:rsidP="00206873">
            <w:pPr>
              <w:spacing w:line="320" w:lineRule="exact"/>
              <w:rPr>
                <w:rFonts w:ascii="宋体" w:hAnsi="宋体"/>
                <w:szCs w:val="21"/>
              </w:rPr>
            </w:pPr>
            <w:r>
              <w:rPr>
                <w:rFonts w:ascii="宋体" w:hAnsi="宋体" w:hint="eastAsia"/>
                <w:szCs w:val="21"/>
              </w:rPr>
              <w:t>违章指挥；强令工人违章、冒险作业；不服从安全管理，威胁和打骂安监人员。</w:t>
            </w:r>
          </w:p>
        </w:tc>
        <w:tc>
          <w:tcPr>
            <w:tcW w:w="3153" w:type="dxa"/>
            <w:vAlign w:val="center"/>
          </w:tcPr>
          <w:p w:rsidR="007E0289" w:rsidRDefault="007E0289" w:rsidP="00206873">
            <w:pPr>
              <w:spacing w:line="320" w:lineRule="exact"/>
              <w:jc w:val="center"/>
              <w:rPr>
                <w:rFonts w:ascii="宋体" w:hAnsi="宋体"/>
                <w:szCs w:val="21"/>
              </w:rPr>
            </w:pPr>
            <w:r>
              <w:rPr>
                <w:rFonts w:ascii="宋体" w:hAnsi="宋体" w:hint="eastAsia"/>
                <w:szCs w:val="21"/>
              </w:rPr>
              <w:t>对责任人处罚1000元～3000元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25</w:t>
            </w:r>
          </w:p>
        </w:tc>
        <w:tc>
          <w:tcPr>
            <w:tcW w:w="3921" w:type="dxa"/>
          </w:tcPr>
          <w:p w:rsidR="007E0289" w:rsidRDefault="007E0289" w:rsidP="00206873">
            <w:pPr>
              <w:spacing w:line="320" w:lineRule="exact"/>
              <w:rPr>
                <w:rFonts w:ascii="宋体" w:hAnsi="宋体"/>
                <w:szCs w:val="21"/>
              </w:rPr>
            </w:pPr>
            <w:r>
              <w:rPr>
                <w:rFonts w:ascii="宋体" w:hAnsi="宋体" w:hint="eastAsia"/>
                <w:szCs w:val="21"/>
              </w:rPr>
              <w:t>未办理工作票进行工作（按南方电网《电气工作票技术规范》规定应办工作票而未办理）。</w:t>
            </w:r>
          </w:p>
        </w:tc>
        <w:tc>
          <w:tcPr>
            <w:tcW w:w="3153" w:type="dxa"/>
            <w:vAlign w:val="center"/>
          </w:tcPr>
          <w:p w:rsidR="007E0289" w:rsidRDefault="007E0289" w:rsidP="00206873">
            <w:pPr>
              <w:spacing w:line="320" w:lineRule="exact"/>
              <w:jc w:val="center"/>
              <w:rPr>
                <w:rFonts w:ascii="宋体" w:hAnsi="宋体"/>
                <w:szCs w:val="21"/>
              </w:rPr>
            </w:pPr>
            <w:r>
              <w:rPr>
                <w:rFonts w:ascii="宋体" w:hAnsi="宋体" w:hint="eastAsia"/>
                <w:szCs w:val="21"/>
              </w:rPr>
              <w:t>对</w:t>
            </w:r>
            <w:r>
              <w:rPr>
                <w:rFonts w:ascii="宋体" w:hAnsi="宋体" w:hint="eastAsia"/>
                <w:bCs/>
                <w:szCs w:val="21"/>
              </w:rPr>
              <w:t>有关责任单位和</w:t>
            </w:r>
            <w:r>
              <w:rPr>
                <w:rFonts w:ascii="宋体" w:hAnsi="宋体" w:hint="eastAsia"/>
                <w:szCs w:val="21"/>
              </w:rPr>
              <w:t>责任人处罚500～2000元/处</w:t>
            </w:r>
          </w:p>
        </w:tc>
      </w:tr>
      <w:tr w:rsidR="007E0289" w:rsidTr="00206873">
        <w:trPr>
          <w:cantSplit/>
          <w:trHeight w:val="441"/>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26</w:t>
            </w:r>
          </w:p>
        </w:tc>
        <w:tc>
          <w:tcPr>
            <w:tcW w:w="3921" w:type="dxa"/>
            <w:vAlign w:val="center"/>
          </w:tcPr>
          <w:p w:rsidR="007E0289" w:rsidRDefault="007E0289" w:rsidP="00206873">
            <w:pPr>
              <w:spacing w:line="320" w:lineRule="exact"/>
              <w:rPr>
                <w:rFonts w:ascii="宋体" w:hAnsi="宋体"/>
                <w:szCs w:val="21"/>
              </w:rPr>
            </w:pPr>
            <w:r>
              <w:rPr>
                <w:rFonts w:ascii="宋体" w:hAnsi="宋体" w:hint="eastAsia"/>
                <w:szCs w:val="21"/>
              </w:rPr>
              <w:t>工作负责人未履行有关交接手续，擅自离开工作现场。</w:t>
            </w:r>
          </w:p>
        </w:tc>
        <w:tc>
          <w:tcPr>
            <w:tcW w:w="3153" w:type="dxa"/>
            <w:vAlign w:val="center"/>
          </w:tcPr>
          <w:p w:rsidR="007E0289" w:rsidRDefault="007E0289" w:rsidP="00206873">
            <w:pPr>
              <w:spacing w:line="320" w:lineRule="exact"/>
              <w:jc w:val="center"/>
              <w:rPr>
                <w:rFonts w:ascii="宋体" w:hAnsi="宋体"/>
                <w:szCs w:val="21"/>
              </w:rPr>
            </w:pPr>
            <w:r>
              <w:rPr>
                <w:rFonts w:ascii="宋体" w:hAnsi="宋体" w:hint="eastAsia"/>
                <w:szCs w:val="21"/>
              </w:rPr>
              <w:t>对责任人处罚500元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27</w:t>
            </w:r>
          </w:p>
        </w:tc>
        <w:tc>
          <w:tcPr>
            <w:tcW w:w="3921" w:type="dxa"/>
          </w:tcPr>
          <w:p w:rsidR="007E0289" w:rsidRDefault="007E0289" w:rsidP="00206873">
            <w:pPr>
              <w:spacing w:line="320" w:lineRule="exact"/>
              <w:rPr>
                <w:rFonts w:ascii="宋体" w:hAnsi="宋体"/>
                <w:szCs w:val="21"/>
              </w:rPr>
            </w:pPr>
            <w:r>
              <w:rPr>
                <w:rFonts w:ascii="宋体" w:hAnsi="宋体" w:hint="eastAsia"/>
                <w:szCs w:val="21"/>
              </w:rPr>
              <w:t>工作中途临时换人，未按规定在工作票中注明或所换的人员不熟悉工作内容和工作范围。</w:t>
            </w:r>
          </w:p>
        </w:tc>
        <w:tc>
          <w:tcPr>
            <w:tcW w:w="3153" w:type="dxa"/>
            <w:vAlign w:val="center"/>
          </w:tcPr>
          <w:p w:rsidR="007E0289" w:rsidRDefault="007E0289" w:rsidP="00206873">
            <w:pPr>
              <w:spacing w:line="320" w:lineRule="exact"/>
              <w:jc w:val="center"/>
              <w:rPr>
                <w:rFonts w:ascii="宋体" w:hAnsi="宋体"/>
                <w:szCs w:val="21"/>
              </w:rPr>
            </w:pPr>
            <w:r>
              <w:rPr>
                <w:rFonts w:ascii="宋体" w:hAnsi="宋体" w:hint="eastAsia"/>
                <w:szCs w:val="21"/>
              </w:rPr>
              <w:t>对责任人处罚300元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28</w:t>
            </w:r>
          </w:p>
        </w:tc>
        <w:tc>
          <w:tcPr>
            <w:tcW w:w="3921" w:type="dxa"/>
          </w:tcPr>
          <w:p w:rsidR="007E0289" w:rsidRDefault="007E0289" w:rsidP="00206873">
            <w:pPr>
              <w:spacing w:line="320" w:lineRule="exact"/>
              <w:rPr>
                <w:rFonts w:ascii="宋体" w:hAnsi="宋体"/>
                <w:szCs w:val="21"/>
              </w:rPr>
            </w:pPr>
            <w:r>
              <w:rPr>
                <w:rFonts w:ascii="宋体" w:hAnsi="宋体" w:hint="eastAsia"/>
                <w:szCs w:val="21"/>
              </w:rPr>
              <w:t>未按规定定期进行起重设备、工器具及安全用品的检查和试验。</w:t>
            </w:r>
          </w:p>
        </w:tc>
        <w:tc>
          <w:tcPr>
            <w:tcW w:w="3153" w:type="dxa"/>
            <w:vAlign w:val="center"/>
          </w:tcPr>
          <w:p w:rsidR="007E0289" w:rsidRDefault="007E0289" w:rsidP="00206873">
            <w:pPr>
              <w:spacing w:line="320" w:lineRule="exact"/>
              <w:jc w:val="center"/>
              <w:rPr>
                <w:rFonts w:ascii="宋体" w:hAnsi="宋体"/>
                <w:szCs w:val="21"/>
              </w:rPr>
            </w:pPr>
            <w:r>
              <w:rPr>
                <w:rFonts w:ascii="宋体" w:hAnsi="宋体" w:hint="eastAsia"/>
                <w:szCs w:val="21"/>
              </w:rPr>
              <w:t>对</w:t>
            </w:r>
            <w:r>
              <w:rPr>
                <w:rFonts w:ascii="宋体" w:hAnsi="宋体" w:hint="eastAsia"/>
                <w:bCs/>
                <w:szCs w:val="21"/>
              </w:rPr>
              <w:t>有关责任单位和</w:t>
            </w:r>
            <w:r>
              <w:rPr>
                <w:rFonts w:ascii="宋体" w:hAnsi="宋体" w:hint="eastAsia"/>
                <w:szCs w:val="21"/>
              </w:rPr>
              <w:t>责任人处罚200～500元/</w:t>
            </w:r>
            <w:r>
              <w:rPr>
                <w:rFonts w:ascii="宋体" w:hAnsi="宋体" w:cs="Arial" w:hint="eastAsia"/>
                <w:szCs w:val="21"/>
              </w:rPr>
              <w:t>每项</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29</w:t>
            </w:r>
          </w:p>
        </w:tc>
        <w:tc>
          <w:tcPr>
            <w:tcW w:w="3921" w:type="dxa"/>
          </w:tcPr>
          <w:p w:rsidR="007E0289" w:rsidRDefault="007E0289" w:rsidP="00206873">
            <w:pPr>
              <w:spacing w:line="320" w:lineRule="exact"/>
              <w:rPr>
                <w:rFonts w:ascii="宋体" w:hAnsi="宋体"/>
                <w:szCs w:val="21"/>
              </w:rPr>
            </w:pPr>
            <w:r>
              <w:rPr>
                <w:rFonts w:ascii="宋体" w:hAnsi="宋体" w:hint="eastAsia"/>
                <w:szCs w:val="21"/>
              </w:rPr>
              <w:t>特种设备、施工车辆进场未登记、未进行检验合格后投入使用。</w:t>
            </w:r>
          </w:p>
        </w:tc>
        <w:tc>
          <w:tcPr>
            <w:tcW w:w="3153" w:type="dxa"/>
            <w:vAlign w:val="center"/>
          </w:tcPr>
          <w:p w:rsidR="007E0289" w:rsidRDefault="007E0289" w:rsidP="00206873">
            <w:pPr>
              <w:spacing w:line="320" w:lineRule="exact"/>
              <w:jc w:val="center"/>
              <w:rPr>
                <w:rFonts w:ascii="宋体" w:hAnsi="宋体"/>
                <w:bCs/>
                <w:szCs w:val="21"/>
              </w:rPr>
            </w:pPr>
            <w:r>
              <w:rPr>
                <w:rFonts w:ascii="宋体" w:hAnsi="宋体" w:hint="eastAsia"/>
                <w:szCs w:val="21"/>
              </w:rPr>
              <w:t>对</w:t>
            </w:r>
            <w:r>
              <w:rPr>
                <w:rFonts w:ascii="宋体" w:hAnsi="宋体" w:hint="eastAsia"/>
                <w:bCs/>
                <w:szCs w:val="21"/>
              </w:rPr>
              <w:t>有关责任单位</w:t>
            </w:r>
          </w:p>
          <w:p w:rsidR="007E0289" w:rsidRDefault="007E0289" w:rsidP="00206873">
            <w:pPr>
              <w:spacing w:line="320" w:lineRule="exact"/>
              <w:jc w:val="center"/>
              <w:rPr>
                <w:rFonts w:ascii="宋体" w:hAnsi="宋体"/>
                <w:szCs w:val="21"/>
              </w:rPr>
            </w:pPr>
            <w:r>
              <w:rPr>
                <w:rFonts w:ascii="宋体" w:hAnsi="宋体" w:hint="eastAsia"/>
                <w:szCs w:val="21"/>
              </w:rPr>
              <w:t>处罚1000元/台</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30</w:t>
            </w:r>
          </w:p>
        </w:tc>
        <w:tc>
          <w:tcPr>
            <w:tcW w:w="3921" w:type="dxa"/>
          </w:tcPr>
          <w:p w:rsidR="007E0289" w:rsidRDefault="007E0289" w:rsidP="00206873">
            <w:pPr>
              <w:spacing w:line="320" w:lineRule="exact"/>
              <w:rPr>
                <w:rFonts w:ascii="宋体" w:hAnsi="宋体"/>
                <w:szCs w:val="21"/>
              </w:rPr>
            </w:pPr>
            <w:r>
              <w:rPr>
                <w:rFonts w:ascii="宋体" w:hAnsi="宋体" w:hint="eastAsia"/>
                <w:szCs w:val="21"/>
              </w:rPr>
              <w:t>同一工作面两个单位同时施工作业，未签订安全管理协议，明确各自责任。</w:t>
            </w:r>
          </w:p>
        </w:tc>
        <w:tc>
          <w:tcPr>
            <w:tcW w:w="3153" w:type="dxa"/>
            <w:vAlign w:val="center"/>
          </w:tcPr>
          <w:p w:rsidR="007E0289" w:rsidRDefault="007E0289" w:rsidP="00206873">
            <w:pPr>
              <w:spacing w:line="320" w:lineRule="exact"/>
              <w:jc w:val="center"/>
              <w:rPr>
                <w:rFonts w:ascii="宋体" w:hAnsi="宋体"/>
                <w:bCs/>
                <w:szCs w:val="21"/>
              </w:rPr>
            </w:pPr>
            <w:r>
              <w:rPr>
                <w:rFonts w:ascii="宋体" w:hAnsi="宋体" w:hint="eastAsia"/>
                <w:szCs w:val="21"/>
              </w:rPr>
              <w:t>对</w:t>
            </w:r>
            <w:r>
              <w:rPr>
                <w:rFonts w:ascii="宋体" w:hAnsi="宋体" w:hint="eastAsia"/>
                <w:bCs/>
                <w:szCs w:val="21"/>
              </w:rPr>
              <w:t>有关责任单位</w:t>
            </w:r>
          </w:p>
          <w:p w:rsidR="007E0289" w:rsidRDefault="007E0289" w:rsidP="00206873">
            <w:pPr>
              <w:spacing w:line="320" w:lineRule="exact"/>
              <w:jc w:val="center"/>
              <w:rPr>
                <w:rFonts w:ascii="宋体" w:hAnsi="宋体"/>
                <w:szCs w:val="21"/>
              </w:rPr>
            </w:pPr>
            <w:r>
              <w:rPr>
                <w:rFonts w:ascii="宋体" w:hAnsi="宋体" w:hint="eastAsia"/>
                <w:szCs w:val="21"/>
              </w:rPr>
              <w:t>处罚500元</w:t>
            </w:r>
          </w:p>
        </w:tc>
      </w:tr>
      <w:tr w:rsidR="007E0289" w:rsidTr="00206873">
        <w:trPr>
          <w:cantSplit/>
          <w:jc w:val="center"/>
        </w:trPr>
        <w:tc>
          <w:tcPr>
            <w:tcW w:w="7722" w:type="dxa"/>
            <w:gridSpan w:val="3"/>
            <w:vAlign w:val="center"/>
          </w:tcPr>
          <w:p w:rsidR="007E0289" w:rsidRDefault="007E0289" w:rsidP="00206873">
            <w:pPr>
              <w:spacing w:line="320" w:lineRule="exact"/>
              <w:rPr>
                <w:rFonts w:ascii="宋体" w:hAnsi="宋体" w:cs="Arial"/>
                <w:b/>
                <w:bCs/>
                <w:szCs w:val="21"/>
              </w:rPr>
            </w:pPr>
            <w:r>
              <w:rPr>
                <w:rFonts w:ascii="宋体" w:hAnsi="宋体" w:cs="Arial" w:hint="eastAsia"/>
                <w:b/>
                <w:bCs/>
                <w:szCs w:val="21"/>
              </w:rPr>
              <w:t>二、现场文明施工</w:t>
            </w:r>
          </w:p>
        </w:tc>
      </w:tr>
      <w:tr w:rsidR="007E0289" w:rsidTr="00206873">
        <w:trPr>
          <w:cantSplit/>
          <w:trHeight w:val="453"/>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w:t>
            </w:r>
          </w:p>
        </w:tc>
        <w:tc>
          <w:tcPr>
            <w:tcW w:w="3921" w:type="dxa"/>
            <w:vAlign w:val="center"/>
          </w:tcPr>
          <w:p w:rsidR="007E0289" w:rsidRDefault="007E0289" w:rsidP="00206873">
            <w:pPr>
              <w:spacing w:line="320" w:lineRule="exact"/>
              <w:rPr>
                <w:rFonts w:ascii="宋体" w:hAnsi="宋体"/>
                <w:bCs/>
                <w:szCs w:val="21"/>
              </w:rPr>
            </w:pPr>
            <w:r>
              <w:rPr>
                <w:rFonts w:ascii="宋体" w:hAnsi="宋体" w:hint="eastAsia"/>
                <w:bCs/>
                <w:szCs w:val="21"/>
              </w:rPr>
              <w:t>施工现场脏、乱；建筑垃圾不及时清理</w:t>
            </w:r>
            <w:r>
              <w:rPr>
                <w:rFonts w:ascii="宋体" w:hAnsi="宋体" w:hint="eastAsia"/>
                <w:szCs w:val="21"/>
              </w:rPr>
              <w:t>。</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处罚5</w:t>
            </w:r>
            <w:r>
              <w:rPr>
                <w:rFonts w:ascii="宋体" w:hAnsi="宋体" w:cs="Arial" w:hint="eastAsia"/>
                <w:szCs w:val="21"/>
              </w:rPr>
              <w:t>0-200</w:t>
            </w:r>
            <w:r>
              <w:rPr>
                <w:rFonts w:ascii="宋体" w:hAnsi="宋体" w:hint="eastAsia"/>
                <w:bCs/>
                <w:szCs w:val="21"/>
              </w:rPr>
              <w:t>元/处</w:t>
            </w:r>
          </w:p>
        </w:tc>
      </w:tr>
      <w:tr w:rsidR="007E0289" w:rsidTr="00206873">
        <w:trPr>
          <w:cantSplit/>
          <w:trHeight w:val="430"/>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w:t>
            </w:r>
          </w:p>
        </w:tc>
        <w:tc>
          <w:tcPr>
            <w:tcW w:w="3921" w:type="dxa"/>
            <w:vAlign w:val="center"/>
          </w:tcPr>
          <w:p w:rsidR="007E0289" w:rsidRDefault="007E0289" w:rsidP="00206873">
            <w:pPr>
              <w:spacing w:line="320" w:lineRule="exact"/>
              <w:rPr>
                <w:rFonts w:ascii="宋体" w:hAnsi="宋体"/>
                <w:bCs/>
                <w:szCs w:val="21"/>
              </w:rPr>
            </w:pPr>
            <w:r>
              <w:rPr>
                <w:rFonts w:ascii="宋体" w:hAnsi="宋体" w:hint="eastAsia"/>
                <w:bCs/>
                <w:szCs w:val="21"/>
              </w:rPr>
              <w:t>施工场地</w:t>
            </w:r>
            <w:r>
              <w:rPr>
                <w:rFonts w:ascii="宋体" w:hAnsi="宋体" w:hint="eastAsia"/>
                <w:szCs w:val="21"/>
              </w:rPr>
              <w:t>积水；</w:t>
            </w:r>
            <w:r>
              <w:rPr>
                <w:rFonts w:ascii="宋体" w:hAnsi="宋体" w:hint="eastAsia"/>
                <w:bCs/>
                <w:szCs w:val="21"/>
              </w:rPr>
              <w:t>焚烧、填埋垃圾</w:t>
            </w:r>
            <w:r>
              <w:rPr>
                <w:rFonts w:ascii="宋体" w:hAnsi="宋体" w:hint="eastAsia"/>
                <w:szCs w:val="21"/>
              </w:rPr>
              <w:t>。</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处罚</w:t>
            </w:r>
            <w:r>
              <w:rPr>
                <w:rFonts w:ascii="宋体" w:hAnsi="宋体" w:cs="Arial" w:hint="eastAsia"/>
                <w:szCs w:val="21"/>
              </w:rPr>
              <w:t>200-500</w:t>
            </w:r>
            <w:r>
              <w:rPr>
                <w:rFonts w:ascii="宋体" w:hAnsi="宋体" w:hint="eastAsia"/>
                <w:bCs/>
                <w:szCs w:val="21"/>
              </w:rPr>
              <w:t>元/处</w:t>
            </w:r>
          </w:p>
        </w:tc>
      </w:tr>
      <w:tr w:rsidR="007E0289" w:rsidTr="00206873">
        <w:trPr>
          <w:cantSplit/>
          <w:trHeight w:val="395"/>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3</w:t>
            </w:r>
          </w:p>
        </w:tc>
        <w:tc>
          <w:tcPr>
            <w:tcW w:w="3921" w:type="dxa"/>
            <w:vAlign w:val="center"/>
          </w:tcPr>
          <w:p w:rsidR="007E0289" w:rsidRDefault="007E0289" w:rsidP="00206873">
            <w:pPr>
              <w:spacing w:line="320" w:lineRule="exact"/>
              <w:rPr>
                <w:rFonts w:ascii="宋体" w:hAnsi="宋体"/>
                <w:bCs/>
                <w:szCs w:val="21"/>
              </w:rPr>
            </w:pPr>
            <w:r>
              <w:rPr>
                <w:rFonts w:ascii="宋体" w:hAnsi="宋体" w:hint="eastAsia"/>
                <w:bCs/>
                <w:szCs w:val="21"/>
              </w:rPr>
              <w:t>施工现场道路阻塞，随意占用通道。</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处罚</w:t>
            </w:r>
            <w:r>
              <w:rPr>
                <w:rFonts w:ascii="宋体" w:hAnsi="宋体" w:cs="Arial" w:hint="eastAsia"/>
                <w:szCs w:val="21"/>
              </w:rPr>
              <w:t>200-500</w:t>
            </w:r>
            <w:r>
              <w:rPr>
                <w:rFonts w:ascii="宋体" w:hAnsi="宋体" w:hint="eastAsia"/>
                <w:bCs/>
                <w:szCs w:val="21"/>
              </w:rPr>
              <w:t>元/处</w:t>
            </w:r>
          </w:p>
        </w:tc>
      </w:tr>
      <w:tr w:rsidR="007E0289" w:rsidTr="00206873">
        <w:trPr>
          <w:cantSplit/>
          <w:trHeight w:val="429"/>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4</w:t>
            </w:r>
          </w:p>
        </w:tc>
        <w:tc>
          <w:tcPr>
            <w:tcW w:w="3921" w:type="dxa"/>
            <w:vAlign w:val="center"/>
          </w:tcPr>
          <w:p w:rsidR="007E0289" w:rsidRDefault="007E0289" w:rsidP="00206873">
            <w:pPr>
              <w:spacing w:line="320" w:lineRule="exact"/>
              <w:rPr>
                <w:rFonts w:ascii="宋体" w:hAnsi="宋体"/>
                <w:bCs/>
                <w:szCs w:val="21"/>
              </w:rPr>
            </w:pPr>
            <w:r>
              <w:rPr>
                <w:rFonts w:ascii="宋体" w:hAnsi="宋体" w:hint="eastAsia"/>
                <w:bCs/>
                <w:szCs w:val="21"/>
              </w:rPr>
              <w:t>施工材料、设备未执行定置化管理，摆放凌乱。</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处罚</w:t>
            </w:r>
            <w:r>
              <w:rPr>
                <w:rFonts w:ascii="宋体" w:hAnsi="宋体" w:cs="Arial" w:hint="eastAsia"/>
                <w:szCs w:val="21"/>
              </w:rPr>
              <w:t>200-500</w:t>
            </w:r>
            <w:r>
              <w:rPr>
                <w:rFonts w:ascii="宋体" w:hAnsi="宋体" w:hint="eastAsia"/>
                <w:bCs/>
                <w:szCs w:val="21"/>
              </w:rPr>
              <w:t>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5</w:t>
            </w:r>
          </w:p>
        </w:tc>
        <w:tc>
          <w:tcPr>
            <w:tcW w:w="3921" w:type="dxa"/>
            <w:vAlign w:val="center"/>
          </w:tcPr>
          <w:p w:rsidR="007E0289" w:rsidRDefault="007E0289" w:rsidP="00206873">
            <w:pPr>
              <w:spacing w:line="320" w:lineRule="exact"/>
              <w:rPr>
                <w:rFonts w:ascii="宋体" w:hAnsi="宋体"/>
                <w:bCs/>
                <w:szCs w:val="21"/>
              </w:rPr>
            </w:pPr>
            <w:r>
              <w:rPr>
                <w:rFonts w:ascii="宋体" w:hAnsi="宋体" w:hint="eastAsia"/>
                <w:bCs/>
                <w:szCs w:val="21"/>
              </w:rPr>
              <w:t>施工现场“三废”未按环保要求处理，场地、水源、成品、半成品被污染；扬尘、粉尘、噪声不符合要求。</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处罚</w:t>
            </w:r>
            <w:r>
              <w:rPr>
                <w:rFonts w:ascii="宋体" w:hAnsi="宋体" w:cs="Arial" w:hint="eastAsia"/>
                <w:szCs w:val="21"/>
              </w:rPr>
              <w:t>300-1000</w:t>
            </w:r>
            <w:r>
              <w:rPr>
                <w:rFonts w:ascii="宋体" w:hAnsi="宋体" w:hint="eastAsia"/>
                <w:bCs/>
                <w:szCs w:val="21"/>
              </w:rPr>
              <w:t>元/处</w:t>
            </w:r>
          </w:p>
        </w:tc>
      </w:tr>
      <w:tr w:rsidR="007E0289" w:rsidTr="00206873">
        <w:trPr>
          <w:cantSplit/>
          <w:jc w:val="center"/>
        </w:trPr>
        <w:tc>
          <w:tcPr>
            <w:tcW w:w="7722" w:type="dxa"/>
            <w:gridSpan w:val="3"/>
            <w:vAlign w:val="center"/>
          </w:tcPr>
          <w:p w:rsidR="007E0289" w:rsidRDefault="007E0289" w:rsidP="00206873">
            <w:pPr>
              <w:spacing w:line="320" w:lineRule="exact"/>
              <w:rPr>
                <w:rFonts w:ascii="宋体" w:hAnsi="宋体" w:cs="Arial"/>
                <w:b/>
                <w:bCs/>
                <w:szCs w:val="21"/>
              </w:rPr>
            </w:pPr>
            <w:r>
              <w:rPr>
                <w:rFonts w:ascii="宋体" w:hAnsi="宋体" w:cs="Arial" w:hint="eastAsia"/>
                <w:b/>
                <w:bCs/>
                <w:szCs w:val="21"/>
              </w:rPr>
              <w:t>三、安全设施</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lastRenderedPageBreak/>
              <w:t>1</w:t>
            </w:r>
          </w:p>
        </w:tc>
        <w:tc>
          <w:tcPr>
            <w:tcW w:w="3921" w:type="dxa"/>
            <w:vAlign w:val="center"/>
          </w:tcPr>
          <w:p w:rsidR="007E0289" w:rsidRDefault="007E0289" w:rsidP="00206873">
            <w:pPr>
              <w:spacing w:line="320" w:lineRule="exact"/>
              <w:rPr>
                <w:rFonts w:ascii="宋体" w:hAnsi="宋体"/>
                <w:bCs/>
                <w:szCs w:val="21"/>
              </w:rPr>
            </w:pPr>
            <w:r>
              <w:rPr>
                <w:rFonts w:ascii="宋体" w:hAnsi="宋体" w:hint="eastAsia"/>
                <w:bCs/>
                <w:szCs w:val="21"/>
              </w:rPr>
              <w:t>交叉作业安全隔离设施未设置或不完善；带电区域施工未按规定设置隔离防护。</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处罚500-2000元/处，对未限期整改的加倍重罚</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w:t>
            </w:r>
          </w:p>
        </w:tc>
        <w:tc>
          <w:tcPr>
            <w:tcW w:w="3921" w:type="dxa"/>
            <w:vAlign w:val="center"/>
          </w:tcPr>
          <w:p w:rsidR="007E0289" w:rsidRDefault="007E0289" w:rsidP="00206873">
            <w:pPr>
              <w:spacing w:line="320" w:lineRule="exact"/>
              <w:rPr>
                <w:rFonts w:ascii="宋体" w:hAnsi="宋体"/>
                <w:bCs/>
                <w:szCs w:val="21"/>
              </w:rPr>
            </w:pPr>
            <w:r>
              <w:rPr>
                <w:rFonts w:ascii="宋体" w:hAnsi="宋体" w:hint="eastAsia"/>
                <w:bCs/>
                <w:szCs w:val="21"/>
              </w:rPr>
              <w:t>未经同意任意移动、拆除或损坏各种安全设施、安全标志牌；施工现场临边、孔洞（包括坑、井、沟道等）无盖板、栏杆、安全网，未悬挂安全警告牌。</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处罚200～500元/处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3</w:t>
            </w:r>
          </w:p>
        </w:tc>
        <w:tc>
          <w:tcPr>
            <w:tcW w:w="3921" w:type="dxa"/>
            <w:vAlign w:val="center"/>
          </w:tcPr>
          <w:p w:rsidR="007E0289" w:rsidRDefault="007E0289" w:rsidP="00206873">
            <w:pPr>
              <w:spacing w:line="320" w:lineRule="exact"/>
              <w:rPr>
                <w:rFonts w:ascii="宋体" w:hAnsi="宋体"/>
                <w:bCs/>
                <w:szCs w:val="21"/>
              </w:rPr>
            </w:pPr>
            <w:r>
              <w:rPr>
                <w:rFonts w:ascii="宋体" w:hAnsi="宋体" w:hint="eastAsia"/>
                <w:bCs/>
                <w:szCs w:val="21"/>
              </w:rPr>
              <w:t>施工脚手架搭拆无方案，高度超过24m、卸料平台及特殊脚手架无设计计算书或未经审批。脚手架未验收合格、挂牌使用。</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处罚500～1000元/处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4</w:t>
            </w:r>
          </w:p>
        </w:tc>
        <w:tc>
          <w:tcPr>
            <w:tcW w:w="3921" w:type="dxa"/>
            <w:vAlign w:val="center"/>
          </w:tcPr>
          <w:p w:rsidR="007E0289" w:rsidRDefault="007E0289" w:rsidP="00206873">
            <w:pPr>
              <w:spacing w:line="320" w:lineRule="exact"/>
              <w:rPr>
                <w:rFonts w:ascii="宋体" w:hAnsi="宋体"/>
                <w:bCs/>
                <w:szCs w:val="21"/>
              </w:rPr>
            </w:pPr>
            <w:r>
              <w:rPr>
                <w:rFonts w:ascii="宋体" w:hAnsi="宋体" w:hint="eastAsia"/>
                <w:bCs/>
                <w:szCs w:val="21"/>
              </w:rPr>
              <w:t>脚手架大小横杆、立杆、剪刀撑、连墙件、扫地杆等不符合规范要求；高度每4m未设置一道安全水平网，脚手板与建筑物之间缝隙≥15cm未进行封闭；安全网挂设不严密整齐、未及时清理垃圾杂物；</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处罚200～500元/处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5</w:t>
            </w:r>
          </w:p>
        </w:tc>
        <w:tc>
          <w:tcPr>
            <w:tcW w:w="3921" w:type="dxa"/>
            <w:vAlign w:val="center"/>
          </w:tcPr>
          <w:p w:rsidR="007E0289" w:rsidRDefault="007E0289" w:rsidP="00206873">
            <w:pPr>
              <w:spacing w:line="320" w:lineRule="exact"/>
              <w:rPr>
                <w:rFonts w:ascii="宋体" w:hAnsi="宋体"/>
                <w:bCs/>
                <w:szCs w:val="21"/>
              </w:rPr>
            </w:pPr>
            <w:r>
              <w:rPr>
                <w:rFonts w:ascii="宋体" w:hAnsi="宋体" w:hint="eastAsia"/>
                <w:bCs/>
                <w:szCs w:val="21"/>
              </w:rPr>
              <w:t>超过2米的脚手架、门架的工作平台、走道未满铺，无安全栏杆、挡脚板，或不完善；临时搭设的脚手板没有绑扎牢固、堆放杂物。</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处罚200～500元/处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6</w:t>
            </w:r>
          </w:p>
        </w:tc>
        <w:tc>
          <w:tcPr>
            <w:tcW w:w="3921" w:type="dxa"/>
            <w:vAlign w:val="center"/>
          </w:tcPr>
          <w:p w:rsidR="007E0289" w:rsidRDefault="007E0289" w:rsidP="00206873">
            <w:pPr>
              <w:spacing w:line="320" w:lineRule="exact"/>
              <w:rPr>
                <w:rFonts w:ascii="宋体" w:hAnsi="宋体"/>
                <w:bCs/>
                <w:szCs w:val="21"/>
              </w:rPr>
            </w:pPr>
            <w:r>
              <w:rPr>
                <w:rFonts w:ascii="宋体" w:hAnsi="宋体" w:hint="eastAsia"/>
                <w:bCs/>
                <w:szCs w:val="21"/>
              </w:rPr>
              <w:t>“四口”（楼梯口、电梯口井，预留洞口、坑井，通道口，阳台、楼板、屋面等临边）无防护或不符合安规要求</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处罚200～500元/处</w:t>
            </w:r>
          </w:p>
        </w:tc>
      </w:tr>
      <w:tr w:rsidR="007E0289" w:rsidTr="00206873">
        <w:trPr>
          <w:cantSplit/>
          <w:trHeight w:val="401"/>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7</w:t>
            </w:r>
          </w:p>
        </w:tc>
        <w:tc>
          <w:tcPr>
            <w:tcW w:w="3921" w:type="dxa"/>
            <w:vAlign w:val="center"/>
          </w:tcPr>
          <w:p w:rsidR="007E0289" w:rsidRDefault="007E0289" w:rsidP="00206873">
            <w:pPr>
              <w:spacing w:line="320" w:lineRule="exact"/>
              <w:rPr>
                <w:rFonts w:ascii="宋体" w:hAnsi="宋体"/>
                <w:bCs/>
                <w:szCs w:val="21"/>
              </w:rPr>
            </w:pPr>
            <w:r>
              <w:rPr>
                <w:rFonts w:ascii="宋体" w:hAnsi="宋体" w:hint="eastAsia"/>
                <w:bCs/>
                <w:szCs w:val="21"/>
              </w:rPr>
              <w:t>使用的人字梯、竹梯未做好防滑措施。</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处罚100</w:t>
            </w:r>
            <w:r>
              <w:rPr>
                <w:rFonts w:ascii="宋体" w:hAnsi="宋体" w:hint="eastAsia"/>
                <w:b/>
                <w:bCs/>
                <w:szCs w:val="21"/>
              </w:rPr>
              <w:t>～</w:t>
            </w:r>
            <w:r>
              <w:rPr>
                <w:rFonts w:ascii="宋体" w:hAnsi="宋体" w:hint="eastAsia"/>
                <w:bCs/>
                <w:szCs w:val="21"/>
              </w:rPr>
              <w:t>300元/处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8</w:t>
            </w:r>
          </w:p>
        </w:tc>
        <w:tc>
          <w:tcPr>
            <w:tcW w:w="3921" w:type="dxa"/>
          </w:tcPr>
          <w:p w:rsidR="007E0289" w:rsidRDefault="007E0289" w:rsidP="00206873">
            <w:pPr>
              <w:spacing w:line="320" w:lineRule="exact"/>
              <w:rPr>
                <w:rFonts w:ascii="宋体" w:hAnsi="宋体"/>
                <w:szCs w:val="21"/>
              </w:rPr>
            </w:pPr>
            <w:r>
              <w:rPr>
                <w:rFonts w:ascii="宋体" w:hAnsi="宋体" w:hint="eastAsia"/>
                <w:szCs w:val="21"/>
              </w:rPr>
              <w:t>起重吊装作业（包括组塔施工）范围未设置围闭设施、未挂安全警示牌；对设备、构件未采取保护措施。</w:t>
            </w:r>
          </w:p>
        </w:tc>
        <w:tc>
          <w:tcPr>
            <w:tcW w:w="3153" w:type="dxa"/>
            <w:vAlign w:val="center"/>
          </w:tcPr>
          <w:p w:rsidR="007E0289" w:rsidRDefault="007E0289" w:rsidP="00206873">
            <w:pPr>
              <w:spacing w:line="320" w:lineRule="exact"/>
              <w:jc w:val="center"/>
              <w:rPr>
                <w:rFonts w:ascii="宋体" w:hAnsi="宋体"/>
                <w:szCs w:val="21"/>
              </w:rPr>
            </w:pPr>
            <w:r>
              <w:rPr>
                <w:rFonts w:ascii="宋体" w:hAnsi="宋体" w:hint="eastAsia"/>
                <w:bCs/>
                <w:szCs w:val="21"/>
              </w:rPr>
              <w:t>处罚200～500元/处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9</w:t>
            </w:r>
          </w:p>
        </w:tc>
        <w:tc>
          <w:tcPr>
            <w:tcW w:w="3921" w:type="dxa"/>
          </w:tcPr>
          <w:p w:rsidR="007E0289" w:rsidRDefault="007E0289" w:rsidP="00206873">
            <w:pPr>
              <w:spacing w:line="320" w:lineRule="exact"/>
              <w:rPr>
                <w:rFonts w:ascii="宋体" w:hAnsi="宋体"/>
                <w:szCs w:val="21"/>
              </w:rPr>
            </w:pPr>
            <w:r>
              <w:rPr>
                <w:rFonts w:ascii="宋体" w:hAnsi="宋体" w:hint="eastAsia"/>
                <w:szCs w:val="21"/>
              </w:rPr>
              <w:t>与运行线路同杆架设导、地线时或穿越、跨越带电运行线路，未采取可靠的防触电措施。</w:t>
            </w:r>
          </w:p>
        </w:tc>
        <w:tc>
          <w:tcPr>
            <w:tcW w:w="3153" w:type="dxa"/>
            <w:vAlign w:val="center"/>
          </w:tcPr>
          <w:p w:rsidR="007E0289" w:rsidRDefault="007E0289" w:rsidP="00206873">
            <w:pPr>
              <w:spacing w:line="320" w:lineRule="exact"/>
              <w:jc w:val="center"/>
              <w:rPr>
                <w:rFonts w:ascii="宋体" w:hAnsi="宋体"/>
                <w:szCs w:val="21"/>
              </w:rPr>
            </w:pPr>
            <w:r>
              <w:rPr>
                <w:rFonts w:ascii="宋体" w:hAnsi="宋体" w:hint="eastAsia"/>
                <w:bCs/>
                <w:szCs w:val="21"/>
              </w:rPr>
              <w:t>处罚200～1000元/处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10</w:t>
            </w:r>
          </w:p>
        </w:tc>
        <w:tc>
          <w:tcPr>
            <w:tcW w:w="3921" w:type="dxa"/>
          </w:tcPr>
          <w:p w:rsidR="007E0289" w:rsidRDefault="007E0289" w:rsidP="00206873">
            <w:pPr>
              <w:spacing w:line="320" w:lineRule="exact"/>
              <w:rPr>
                <w:rFonts w:ascii="宋体" w:hAnsi="宋体"/>
                <w:szCs w:val="21"/>
              </w:rPr>
            </w:pPr>
            <w:r>
              <w:rPr>
                <w:rFonts w:ascii="宋体" w:hAnsi="宋体" w:hint="eastAsia"/>
                <w:szCs w:val="21"/>
              </w:rPr>
              <w:t>跨越架与铁路、公路、通信线路的最小距离、垂直距离不符合规程要求。</w:t>
            </w:r>
          </w:p>
        </w:tc>
        <w:tc>
          <w:tcPr>
            <w:tcW w:w="3153" w:type="dxa"/>
            <w:vAlign w:val="center"/>
          </w:tcPr>
          <w:p w:rsidR="007E0289" w:rsidRDefault="007E0289" w:rsidP="00206873">
            <w:pPr>
              <w:spacing w:line="320" w:lineRule="exact"/>
              <w:jc w:val="center"/>
              <w:rPr>
                <w:rFonts w:ascii="宋体" w:hAnsi="宋体"/>
                <w:szCs w:val="21"/>
              </w:rPr>
            </w:pPr>
            <w:r>
              <w:rPr>
                <w:rFonts w:ascii="宋体" w:hAnsi="宋体" w:hint="eastAsia"/>
                <w:szCs w:val="21"/>
              </w:rPr>
              <w:t>处罚500元/处</w:t>
            </w:r>
          </w:p>
        </w:tc>
      </w:tr>
      <w:tr w:rsidR="007E0289" w:rsidTr="00206873">
        <w:trPr>
          <w:cantSplit/>
          <w:trHeight w:val="458"/>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11</w:t>
            </w:r>
          </w:p>
        </w:tc>
        <w:tc>
          <w:tcPr>
            <w:tcW w:w="3921" w:type="dxa"/>
            <w:vAlign w:val="center"/>
          </w:tcPr>
          <w:p w:rsidR="007E0289" w:rsidRDefault="007E0289" w:rsidP="00206873">
            <w:pPr>
              <w:spacing w:line="320" w:lineRule="exact"/>
              <w:rPr>
                <w:rFonts w:ascii="宋体" w:hAnsi="宋体"/>
                <w:szCs w:val="21"/>
              </w:rPr>
            </w:pPr>
            <w:r>
              <w:rPr>
                <w:rFonts w:ascii="宋体" w:hAnsi="宋体" w:hint="eastAsia"/>
                <w:szCs w:val="21"/>
              </w:rPr>
              <w:t>钢管脚手架跨越架无防雷击、防感应电的措施。</w:t>
            </w:r>
          </w:p>
        </w:tc>
        <w:tc>
          <w:tcPr>
            <w:tcW w:w="3153" w:type="dxa"/>
            <w:vAlign w:val="center"/>
          </w:tcPr>
          <w:p w:rsidR="007E0289" w:rsidRDefault="007E0289" w:rsidP="00206873">
            <w:pPr>
              <w:spacing w:line="320" w:lineRule="exact"/>
              <w:jc w:val="center"/>
              <w:rPr>
                <w:rFonts w:ascii="宋体" w:hAnsi="宋体"/>
                <w:szCs w:val="21"/>
              </w:rPr>
            </w:pPr>
            <w:r>
              <w:rPr>
                <w:rFonts w:ascii="宋体" w:hAnsi="宋体" w:hint="eastAsia"/>
                <w:szCs w:val="21"/>
              </w:rPr>
              <w:t>处罚500元/处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12</w:t>
            </w:r>
          </w:p>
        </w:tc>
        <w:tc>
          <w:tcPr>
            <w:tcW w:w="3921" w:type="dxa"/>
          </w:tcPr>
          <w:p w:rsidR="007E0289" w:rsidRDefault="007E0289" w:rsidP="00206873">
            <w:pPr>
              <w:spacing w:line="320" w:lineRule="exact"/>
              <w:rPr>
                <w:rFonts w:ascii="宋体" w:hAnsi="宋体"/>
                <w:szCs w:val="21"/>
              </w:rPr>
            </w:pPr>
            <w:r>
              <w:rPr>
                <w:rFonts w:ascii="宋体" w:hAnsi="宋体" w:hint="eastAsia"/>
                <w:szCs w:val="21"/>
              </w:rPr>
              <w:t>使用有明显缺陷（裂纹、变形）的抱杆；</w:t>
            </w:r>
          </w:p>
          <w:p w:rsidR="007E0289" w:rsidRDefault="007E0289" w:rsidP="00206873">
            <w:pPr>
              <w:spacing w:line="320" w:lineRule="exact"/>
              <w:rPr>
                <w:rFonts w:ascii="宋体" w:hAnsi="宋体"/>
                <w:szCs w:val="21"/>
              </w:rPr>
            </w:pPr>
            <w:r>
              <w:rPr>
                <w:rFonts w:ascii="宋体" w:hAnsi="宋体" w:hint="eastAsia"/>
                <w:szCs w:val="21"/>
              </w:rPr>
              <w:t>抱杆的连接螺栓未全部紧固即投入使用；</w:t>
            </w:r>
          </w:p>
          <w:p w:rsidR="007E0289" w:rsidRDefault="007E0289" w:rsidP="00206873">
            <w:pPr>
              <w:spacing w:line="320" w:lineRule="exact"/>
              <w:rPr>
                <w:rFonts w:ascii="宋体" w:hAnsi="宋体"/>
                <w:szCs w:val="21"/>
              </w:rPr>
            </w:pPr>
            <w:r>
              <w:rPr>
                <w:rFonts w:ascii="宋体" w:hAnsi="宋体" w:hint="eastAsia"/>
                <w:szCs w:val="21"/>
              </w:rPr>
              <w:t>螺栓强度、规格不符合设计要求的。</w:t>
            </w:r>
          </w:p>
        </w:tc>
        <w:tc>
          <w:tcPr>
            <w:tcW w:w="3153" w:type="dxa"/>
            <w:vAlign w:val="center"/>
          </w:tcPr>
          <w:p w:rsidR="007E0289" w:rsidRDefault="007E0289" w:rsidP="00206873">
            <w:pPr>
              <w:spacing w:line="320" w:lineRule="exact"/>
              <w:jc w:val="center"/>
              <w:rPr>
                <w:rFonts w:ascii="宋体" w:hAnsi="宋体"/>
                <w:szCs w:val="21"/>
              </w:rPr>
            </w:pPr>
            <w:r>
              <w:rPr>
                <w:rFonts w:ascii="宋体" w:hAnsi="宋体" w:hint="eastAsia"/>
                <w:szCs w:val="21"/>
              </w:rPr>
              <w:t>处罚500元/处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13</w:t>
            </w:r>
          </w:p>
        </w:tc>
        <w:tc>
          <w:tcPr>
            <w:tcW w:w="3921" w:type="dxa"/>
          </w:tcPr>
          <w:p w:rsidR="007E0289" w:rsidRDefault="007E0289" w:rsidP="00206873">
            <w:pPr>
              <w:spacing w:line="320" w:lineRule="exact"/>
              <w:rPr>
                <w:rFonts w:ascii="宋体" w:hAnsi="宋体"/>
                <w:szCs w:val="21"/>
              </w:rPr>
            </w:pPr>
            <w:r>
              <w:rPr>
                <w:rFonts w:ascii="宋体" w:hAnsi="宋体" w:hint="eastAsia"/>
                <w:szCs w:val="21"/>
              </w:rPr>
              <w:t>卧式地锚未经过设计、计算；卧式地锚套引出方向无开挖马道，马道与受力方向不一致；</w:t>
            </w:r>
          </w:p>
          <w:p w:rsidR="007E0289" w:rsidRDefault="007E0289" w:rsidP="00206873">
            <w:pPr>
              <w:spacing w:line="320" w:lineRule="exact"/>
              <w:rPr>
                <w:rFonts w:ascii="宋体" w:hAnsi="宋体"/>
                <w:szCs w:val="21"/>
              </w:rPr>
            </w:pPr>
            <w:r>
              <w:rPr>
                <w:rFonts w:ascii="宋体" w:hAnsi="宋体" w:hint="eastAsia"/>
                <w:szCs w:val="21"/>
              </w:rPr>
              <w:t>角钢、钢轨等打入式地锚，前后两点与受力方向不一致。</w:t>
            </w:r>
          </w:p>
        </w:tc>
        <w:tc>
          <w:tcPr>
            <w:tcW w:w="3153" w:type="dxa"/>
            <w:vAlign w:val="center"/>
          </w:tcPr>
          <w:p w:rsidR="007E0289" w:rsidRDefault="007E0289" w:rsidP="00206873">
            <w:pPr>
              <w:spacing w:line="320" w:lineRule="exact"/>
              <w:jc w:val="center"/>
              <w:rPr>
                <w:rFonts w:ascii="宋体" w:hAnsi="宋体"/>
                <w:szCs w:val="21"/>
              </w:rPr>
            </w:pPr>
            <w:r>
              <w:rPr>
                <w:rFonts w:ascii="宋体" w:hAnsi="宋体" w:hint="eastAsia"/>
                <w:szCs w:val="21"/>
              </w:rPr>
              <w:t>处罚100～500元/处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lastRenderedPageBreak/>
              <w:t>14</w:t>
            </w:r>
          </w:p>
        </w:tc>
        <w:tc>
          <w:tcPr>
            <w:tcW w:w="3921" w:type="dxa"/>
          </w:tcPr>
          <w:p w:rsidR="007E0289" w:rsidRDefault="007E0289" w:rsidP="00206873">
            <w:pPr>
              <w:spacing w:line="320" w:lineRule="exact"/>
              <w:rPr>
                <w:rFonts w:ascii="宋体" w:hAnsi="宋体"/>
                <w:szCs w:val="21"/>
              </w:rPr>
            </w:pPr>
            <w:r>
              <w:rPr>
                <w:rFonts w:ascii="宋体" w:hAnsi="宋体" w:hint="eastAsia"/>
                <w:szCs w:val="21"/>
              </w:rPr>
              <w:t>停电跨越，确定无电压后，未立即在作业范围的两端挂工作接地线并进行三相短接。站内作业未做安全防护措施或措施不符合要求</w:t>
            </w:r>
          </w:p>
        </w:tc>
        <w:tc>
          <w:tcPr>
            <w:tcW w:w="3153" w:type="dxa"/>
            <w:vAlign w:val="center"/>
          </w:tcPr>
          <w:p w:rsidR="007E0289" w:rsidRDefault="007E0289" w:rsidP="00206873">
            <w:pPr>
              <w:spacing w:line="320" w:lineRule="exact"/>
              <w:jc w:val="center"/>
              <w:rPr>
                <w:rFonts w:ascii="宋体" w:hAnsi="宋体"/>
                <w:szCs w:val="21"/>
              </w:rPr>
            </w:pPr>
            <w:r>
              <w:rPr>
                <w:rFonts w:ascii="宋体" w:hAnsi="宋体" w:hint="eastAsia"/>
                <w:szCs w:val="21"/>
              </w:rPr>
              <w:t>处罚300～500元/处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15</w:t>
            </w:r>
          </w:p>
        </w:tc>
        <w:tc>
          <w:tcPr>
            <w:tcW w:w="3921" w:type="dxa"/>
          </w:tcPr>
          <w:p w:rsidR="007E0289" w:rsidRDefault="007E0289" w:rsidP="00206873">
            <w:pPr>
              <w:spacing w:line="320" w:lineRule="exact"/>
              <w:rPr>
                <w:rFonts w:ascii="宋体" w:hAnsi="宋体"/>
                <w:szCs w:val="21"/>
              </w:rPr>
            </w:pPr>
            <w:r>
              <w:rPr>
                <w:rFonts w:ascii="宋体" w:hAnsi="宋体" w:hint="eastAsia"/>
                <w:szCs w:val="21"/>
              </w:rPr>
              <w:t>各种机械设备（包括各种起重吊装设备、提升设备和施工机具等）安全装置、安全防护装置不全或失效。</w:t>
            </w:r>
          </w:p>
        </w:tc>
        <w:tc>
          <w:tcPr>
            <w:tcW w:w="3153" w:type="dxa"/>
            <w:vAlign w:val="center"/>
          </w:tcPr>
          <w:p w:rsidR="007E0289" w:rsidRDefault="007E0289" w:rsidP="00206873">
            <w:pPr>
              <w:spacing w:line="320" w:lineRule="exact"/>
              <w:jc w:val="center"/>
              <w:rPr>
                <w:rFonts w:ascii="宋体" w:hAnsi="宋体"/>
                <w:szCs w:val="21"/>
              </w:rPr>
            </w:pPr>
            <w:r>
              <w:rPr>
                <w:rFonts w:ascii="宋体" w:hAnsi="宋体" w:hint="eastAsia"/>
                <w:szCs w:val="21"/>
              </w:rPr>
              <w:t>处罚300～500元/台</w:t>
            </w:r>
          </w:p>
        </w:tc>
      </w:tr>
      <w:tr w:rsidR="007E0289" w:rsidTr="00206873">
        <w:trPr>
          <w:cantSplit/>
          <w:jc w:val="center"/>
        </w:trPr>
        <w:tc>
          <w:tcPr>
            <w:tcW w:w="7722" w:type="dxa"/>
            <w:gridSpan w:val="3"/>
            <w:vAlign w:val="center"/>
          </w:tcPr>
          <w:p w:rsidR="007E0289" w:rsidRDefault="007E0289" w:rsidP="00206873">
            <w:pPr>
              <w:spacing w:line="320" w:lineRule="exact"/>
              <w:rPr>
                <w:rFonts w:ascii="宋体" w:hAnsi="宋体" w:cs="Arial"/>
                <w:b/>
                <w:bCs/>
                <w:szCs w:val="21"/>
              </w:rPr>
            </w:pPr>
            <w:r>
              <w:rPr>
                <w:rFonts w:ascii="宋体" w:hAnsi="宋体" w:cs="Arial" w:hint="eastAsia"/>
                <w:b/>
                <w:bCs/>
                <w:szCs w:val="21"/>
              </w:rPr>
              <w:t>四、个人违章</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进入现场不戴或不正确佩带安全帽；不穿工作服；穿拖鞋、凉鞋、高跟鞋；光脚。</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处款100元/每人</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w:t>
            </w:r>
          </w:p>
        </w:tc>
        <w:tc>
          <w:tcPr>
            <w:tcW w:w="3921" w:type="dxa"/>
            <w:vAlign w:val="center"/>
          </w:tcPr>
          <w:p w:rsidR="007E0289" w:rsidRDefault="007E0289" w:rsidP="00206873">
            <w:pPr>
              <w:spacing w:line="320" w:lineRule="exact"/>
              <w:rPr>
                <w:rFonts w:ascii="宋体" w:hAnsi="宋体" w:cs="Arial"/>
                <w:szCs w:val="21"/>
              </w:rPr>
            </w:pPr>
            <w:r>
              <w:rPr>
                <w:rFonts w:ascii="宋体" w:hAnsi="宋体" w:hint="eastAsia"/>
                <w:szCs w:val="21"/>
              </w:rPr>
              <w:t>施工现场严禁流动吸烟。</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处罚100元/每人</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3</w:t>
            </w:r>
          </w:p>
        </w:tc>
        <w:tc>
          <w:tcPr>
            <w:tcW w:w="3921" w:type="dxa"/>
            <w:vAlign w:val="center"/>
          </w:tcPr>
          <w:p w:rsidR="007E0289" w:rsidRDefault="007E0289" w:rsidP="00206873">
            <w:pPr>
              <w:spacing w:line="320" w:lineRule="exact"/>
              <w:rPr>
                <w:rFonts w:ascii="宋体" w:hAnsi="宋体" w:cs="Arial"/>
                <w:szCs w:val="21"/>
              </w:rPr>
            </w:pPr>
            <w:r>
              <w:rPr>
                <w:rFonts w:ascii="宋体" w:hAnsi="宋体" w:hint="eastAsia"/>
                <w:szCs w:val="21"/>
              </w:rPr>
              <w:t>在作业场所睡眠、玩耍；坐在平台栏杆、走道或飘板等危险处休息。</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处罚100元/每人</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4</w:t>
            </w:r>
          </w:p>
        </w:tc>
        <w:tc>
          <w:tcPr>
            <w:tcW w:w="3921" w:type="dxa"/>
            <w:vAlign w:val="center"/>
          </w:tcPr>
          <w:p w:rsidR="007E0289" w:rsidRDefault="007E0289" w:rsidP="00206873">
            <w:pPr>
              <w:spacing w:line="320" w:lineRule="exact"/>
              <w:rPr>
                <w:rFonts w:ascii="宋体" w:hAnsi="宋体" w:cs="Arial"/>
                <w:szCs w:val="21"/>
              </w:rPr>
            </w:pPr>
            <w:r>
              <w:rPr>
                <w:rFonts w:ascii="宋体" w:hAnsi="宋体" w:hint="eastAsia"/>
                <w:szCs w:val="21"/>
              </w:rPr>
              <w:t>随意大、小便。</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处罚100元/每人</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5</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酒后上岗。</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处罚500元/每人</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6</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2米以上高处作业、悬空作业不系扣安全带。</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处罚200元/每人</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7</w:t>
            </w:r>
          </w:p>
        </w:tc>
        <w:tc>
          <w:tcPr>
            <w:tcW w:w="3921" w:type="dxa"/>
            <w:vAlign w:val="center"/>
          </w:tcPr>
          <w:p w:rsidR="007E0289" w:rsidRDefault="007E0289" w:rsidP="00206873">
            <w:pPr>
              <w:spacing w:line="320" w:lineRule="exact"/>
              <w:rPr>
                <w:rFonts w:ascii="宋体" w:hAnsi="宋体" w:cs="Arial"/>
                <w:szCs w:val="21"/>
              </w:rPr>
            </w:pPr>
            <w:r>
              <w:rPr>
                <w:rFonts w:ascii="宋体" w:hAnsi="宋体" w:hint="eastAsia"/>
                <w:szCs w:val="21"/>
              </w:rPr>
              <w:t>高处作业乱抛工具和其它物品；没有使用工具袋；高处落物。</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处罚100元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8</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擅自乱用易燃及爆炸物品。</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处罚100元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9</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擅自乱拉、乱接电源；带电作业，不佩戴相应的防护用品；随意更改供电设施。</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处罚100元/处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10</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擅自搬（移）动安全警告标志与安全设施；</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处罚100元/处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11</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攀登/跨越/穿越安全设施；擅自进入带电运行区域、警戒区域和靠近危险设施。</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处罚100元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12</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操作不属于本专业工种的机械、电气设备和工器具。</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处罚100元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13</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特殊工种作业人员无证上岗。</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处罚200元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14</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戴手套操作车、刨、钻、铣床、弯、剪、切等机械设备。</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处罚100元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15</w:t>
            </w:r>
          </w:p>
        </w:tc>
        <w:tc>
          <w:tcPr>
            <w:tcW w:w="3921" w:type="dxa"/>
            <w:vAlign w:val="center"/>
          </w:tcPr>
          <w:p w:rsidR="007E0289" w:rsidRDefault="007E0289" w:rsidP="00206873">
            <w:pPr>
              <w:spacing w:line="320" w:lineRule="exact"/>
              <w:rPr>
                <w:rFonts w:ascii="宋体" w:hAnsi="宋体" w:cs="Arial"/>
                <w:szCs w:val="21"/>
              </w:rPr>
            </w:pPr>
            <w:r>
              <w:rPr>
                <w:rFonts w:ascii="宋体" w:hAnsi="宋体" w:hint="eastAsia"/>
                <w:szCs w:val="21"/>
              </w:rPr>
              <w:t>不佩戴防护用品进行电焊、气割及磨光机、砂轮机等切削金属物件作业。</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处罚100元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16</w:t>
            </w:r>
          </w:p>
        </w:tc>
        <w:tc>
          <w:tcPr>
            <w:tcW w:w="3921" w:type="dxa"/>
          </w:tcPr>
          <w:p w:rsidR="007E0289" w:rsidRDefault="007E0289" w:rsidP="00206873">
            <w:pPr>
              <w:spacing w:line="320" w:lineRule="exact"/>
              <w:rPr>
                <w:rFonts w:ascii="宋体" w:hAnsi="宋体"/>
                <w:szCs w:val="21"/>
              </w:rPr>
            </w:pPr>
            <w:r>
              <w:rPr>
                <w:rFonts w:ascii="宋体" w:hAnsi="宋体" w:hint="eastAsia"/>
                <w:szCs w:val="21"/>
              </w:rPr>
              <w:t>使用潜水泵基坑排水，未断开电源或未穿戴绝缘防护用品下坑作业。</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处罚100元/每人</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17</w:t>
            </w:r>
          </w:p>
        </w:tc>
        <w:tc>
          <w:tcPr>
            <w:tcW w:w="3921" w:type="dxa"/>
            <w:vAlign w:val="center"/>
          </w:tcPr>
          <w:p w:rsidR="007E0289" w:rsidRDefault="007E0289" w:rsidP="00206873">
            <w:pPr>
              <w:spacing w:line="320" w:lineRule="exact"/>
              <w:rPr>
                <w:rFonts w:ascii="宋体" w:hAnsi="宋体"/>
                <w:szCs w:val="21"/>
              </w:rPr>
            </w:pPr>
            <w:r>
              <w:rPr>
                <w:rFonts w:ascii="宋体" w:hAnsi="宋体" w:hint="eastAsia"/>
                <w:szCs w:val="21"/>
              </w:rPr>
              <w:t>挪用、损坏消防器材、设施、设备及消防安全标志。</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处罚100元/处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18</w:t>
            </w:r>
          </w:p>
        </w:tc>
        <w:tc>
          <w:tcPr>
            <w:tcW w:w="3921" w:type="dxa"/>
            <w:vAlign w:val="center"/>
          </w:tcPr>
          <w:p w:rsidR="007E0289" w:rsidRDefault="007E0289" w:rsidP="00206873">
            <w:pPr>
              <w:spacing w:line="320" w:lineRule="exact"/>
              <w:rPr>
                <w:rFonts w:ascii="宋体" w:hAnsi="宋体"/>
                <w:szCs w:val="21"/>
              </w:rPr>
            </w:pPr>
            <w:r>
              <w:rPr>
                <w:rFonts w:ascii="宋体" w:hAnsi="宋体" w:hint="eastAsia"/>
                <w:szCs w:val="21"/>
              </w:rPr>
              <w:t>违反消防安全规定，在有禁火标志或易燃易爆化学物品存放场所使用明火或夹带火种进入以上场所。</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处罚100元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19</w:t>
            </w:r>
          </w:p>
        </w:tc>
        <w:tc>
          <w:tcPr>
            <w:tcW w:w="3921" w:type="dxa"/>
            <w:vAlign w:val="center"/>
          </w:tcPr>
          <w:p w:rsidR="007E0289" w:rsidRDefault="007E0289" w:rsidP="00206873">
            <w:pPr>
              <w:spacing w:line="320" w:lineRule="exact"/>
              <w:rPr>
                <w:rFonts w:ascii="宋体" w:hAnsi="宋体"/>
                <w:szCs w:val="21"/>
              </w:rPr>
            </w:pPr>
            <w:r>
              <w:rPr>
                <w:rFonts w:ascii="宋体" w:hAnsi="宋体" w:hint="eastAsia"/>
                <w:szCs w:val="21"/>
              </w:rPr>
              <w:t>不佩戴防护用品进行粉尘作业或有毒、有害气体及油漆作业。</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处罚100元</w:t>
            </w:r>
          </w:p>
        </w:tc>
      </w:tr>
      <w:tr w:rsidR="007E0289" w:rsidTr="00206873">
        <w:trPr>
          <w:cantSplit/>
          <w:trHeight w:val="472"/>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lastRenderedPageBreak/>
              <w:t>20</w:t>
            </w:r>
          </w:p>
        </w:tc>
        <w:tc>
          <w:tcPr>
            <w:tcW w:w="3921" w:type="dxa"/>
            <w:vAlign w:val="center"/>
          </w:tcPr>
          <w:p w:rsidR="007E0289" w:rsidRDefault="007E0289" w:rsidP="00206873">
            <w:pPr>
              <w:spacing w:line="320" w:lineRule="exact"/>
              <w:rPr>
                <w:rFonts w:ascii="宋体" w:hAnsi="宋体"/>
                <w:szCs w:val="21"/>
              </w:rPr>
            </w:pPr>
            <w:r>
              <w:rPr>
                <w:rFonts w:ascii="宋体" w:hAnsi="宋体" w:hint="eastAsia"/>
                <w:szCs w:val="21"/>
              </w:rPr>
              <w:t>随意阻堵公共卫生、给排水设施。</w:t>
            </w:r>
          </w:p>
        </w:tc>
        <w:tc>
          <w:tcPr>
            <w:tcW w:w="3153"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处罚100元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21</w:t>
            </w:r>
          </w:p>
        </w:tc>
        <w:tc>
          <w:tcPr>
            <w:tcW w:w="3921" w:type="dxa"/>
          </w:tcPr>
          <w:p w:rsidR="007E0289" w:rsidRDefault="007E0289" w:rsidP="00206873">
            <w:pPr>
              <w:spacing w:line="320" w:lineRule="exact"/>
              <w:rPr>
                <w:rFonts w:ascii="宋体" w:hAnsi="宋体"/>
                <w:szCs w:val="21"/>
              </w:rPr>
            </w:pPr>
            <w:r>
              <w:rPr>
                <w:rFonts w:ascii="宋体" w:hAnsi="宋体" w:hint="eastAsia"/>
                <w:szCs w:val="21"/>
              </w:rPr>
              <w:t>不停电跨越；作业人员在跨越架内侧攀登或作业，从封顶架上通过。</w:t>
            </w:r>
          </w:p>
        </w:tc>
        <w:tc>
          <w:tcPr>
            <w:tcW w:w="3153" w:type="dxa"/>
            <w:vAlign w:val="center"/>
          </w:tcPr>
          <w:p w:rsidR="007E0289" w:rsidRDefault="007E0289" w:rsidP="00206873">
            <w:pPr>
              <w:spacing w:line="320" w:lineRule="exact"/>
              <w:rPr>
                <w:rFonts w:ascii="宋体" w:hAnsi="宋体"/>
                <w:szCs w:val="21"/>
              </w:rPr>
            </w:pPr>
            <w:r>
              <w:rPr>
                <w:rFonts w:ascii="宋体" w:hAnsi="宋体" w:cs="Arial" w:hint="eastAsia"/>
                <w:szCs w:val="21"/>
              </w:rPr>
              <w:t>处罚300元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22</w:t>
            </w:r>
          </w:p>
        </w:tc>
        <w:tc>
          <w:tcPr>
            <w:tcW w:w="3921" w:type="dxa"/>
          </w:tcPr>
          <w:p w:rsidR="007E0289" w:rsidRDefault="007E0289" w:rsidP="00206873">
            <w:pPr>
              <w:spacing w:line="320" w:lineRule="exact"/>
              <w:rPr>
                <w:rFonts w:ascii="宋体" w:hAnsi="宋体"/>
                <w:szCs w:val="21"/>
              </w:rPr>
            </w:pPr>
            <w:r>
              <w:rPr>
                <w:rFonts w:ascii="宋体" w:hAnsi="宋体" w:hint="eastAsia"/>
                <w:szCs w:val="21"/>
              </w:rPr>
              <w:t>牵引过程中，牵引绳进入主牵引机高速转向滑车与钢丝绳卷车的内角侧有人；</w:t>
            </w:r>
          </w:p>
          <w:p w:rsidR="007E0289" w:rsidRDefault="007E0289" w:rsidP="00206873">
            <w:pPr>
              <w:spacing w:line="320" w:lineRule="exact"/>
              <w:rPr>
                <w:rFonts w:ascii="宋体" w:hAnsi="宋体"/>
                <w:szCs w:val="21"/>
              </w:rPr>
            </w:pPr>
            <w:r>
              <w:rPr>
                <w:rFonts w:ascii="宋体" w:hAnsi="宋体" w:hint="eastAsia"/>
                <w:szCs w:val="21"/>
              </w:rPr>
              <w:t>牵引机、张力机进出口前方有人；</w:t>
            </w:r>
          </w:p>
          <w:p w:rsidR="007E0289" w:rsidRDefault="007E0289" w:rsidP="00206873">
            <w:pPr>
              <w:spacing w:line="320" w:lineRule="exact"/>
              <w:rPr>
                <w:rFonts w:ascii="宋体" w:hAnsi="宋体"/>
                <w:szCs w:val="21"/>
              </w:rPr>
            </w:pPr>
            <w:r>
              <w:rPr>
                <w:rFonts w:ascii="宋体" w:hAnsi="宋体" w:hint="eastAsia"/>
                <w:szCs w:val="21"/>
              </w:rPr>
              <w:t>各转向滑车围成的区域内侧有人；</w:t>
            </w:r>
          </w:p>
          <w:p w:rsidR="007E0289" w:rsidRDefault="007E0289" w:rsidP="00206873">
            <w:pPr>
              <w:spacing w:line="320" w:lineRule="exact"/>
              <w:rPr>
                <w:rFonts w:ascii="宋体" w:hAnsi="宋体"/>
                <w:szCs w:val="21"/>
              </w:rPr>
            </w:pPr>
            <w:r>
              <w:rPr>
                <w:rFonts w:ascii="宋体" w:hAnsi="宋体" w:hint="eastAsia"/>
                <w:szCs w:val="21"/>
              </w:rPr>
              <w:t>吊挂绝缘子串或放线滑车时，吊件的垂直下方有人；</w:t>
            </w:r>
          </w:p>
          <w:p w:rsidR="007E0289" w:rsidRDefault="007E0289" w:rsidP="00206873">
            <w:pPr>
              <w:spacing w:line="320" w:lineRule="exact"/>
              <w:rPr>
                <w:rFonts w:ascii="宋体" w:hAnsi="宋体"/>
                <w:szCs w:val="21"/>
              </w:rPr>
            </w:pPr>
            <w:r>
              <w:rPr>
                <w:rFonts w:ascii="宋体" w:hAnsi="宋体" w:hint="eastAsia"/>
                <w:szCs w:val="21"/>
              </w:rPr>
              <w:t>展放余线的人员站在线圈内或线弯的内角侧。</w:t>
            </w:r>
          </w:p>
        </w:tc>
        <w:tc>
          <w:tcPr>
            <w:tcW w:w="3153" w:type="dxa"/>
            <w:vAlign w:val="center"/>
          </w:tcPr>
          <w:p w:rsidR="007E0289" w:rsidRDefault="007E0289" w:rsidP="00206873">
            <w:pPr>
              <w:spacing w:line="320" w:lineRule="exact"/>
              <w:jc w:val="center"/>
              <w:rPr>
                <w:rFonts w:ascii="宋体" w:hAnsi="宋体"/>
                <w:szCs w:val="21"/>
              </w:rPr>
            </w:pPr>
            <w:r>
              <w:rPr>
                <w:rFonts w:ascii="宋体" w:hAnsi="宋体" w:cs="Arial" w:hint="eastAsia"/>
                <w:szCs w:val="21"/>
              </w:rPr>
              <w:t>处罚100～300元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23</w:t>
            </w:r>
          </w:p>
        </w:tc>
        <w:tc>
          <w:tcPr>
            <w:tcW w:w="3921" w:type="dxa"/>
          </w:tcPr>
          <w:p w:rsidR="007E0289" w:rsidRDefault="007E0289" w:rsidP="00206873">
            <w:pPr>
              <w:spacing w:line="320" w:lineRule="exact"/>
              <w:rPr>
                <w:rFonts w:ascii="宋体" w:hAnsi="宋体"/>
                <w:szCs w:val="21"/>
              </w:rPr>
            </w:pPr>
            <w:r>
              <w:rPr>
                <w:rFonts w:ascii="宋体" w:hAnsi="宋体" w:hint="eastAsia"/>
                <w:szCs w:val="21"/>
              </w:rPr>
              <w:t>在特殊环境作业（如网架、组塔、架线、钢结构吊装、烟囱等），不正确使用双保险安全带，或在高处移位时失去保护。</w:t>
            </w:r>
          </w:p>
        </w:tc>
        <w:tc>
          <w:tcPr>
            <w:tcW w:w="3153" w:type="dxa"/>
            <w:vAlign w:val="center"/>
          </w:tcPr>
          <w:p w:rsidR="007E0289" w:rsidRDefault="007E0289" w:rsidP="00206873">
            <w:pPr>
              <w:spacing w:line="320" w:lineRule="exact"/>
              <w:jc w:val="center"/>
              <w:rPr>
                <w:rFonts w:ascii="宋体" w:hAnsi="宋体"/>
                <w:szCs w:val="21"/>
              </w:rPr>
            </w:pPr>
            <w:r>
              <w:rPr>
                <w:rFonts w:ascii="宋体" w:hAnsi="宋体" w:cs="Arial" w:hint="eastAsia"/>
                <w:szCs w:val="21"/>
              </w:rPr>
              <w:t>处罚100～200元</w:t>
            </w:r>
          </w:p>
        </w:tc>
      </w:tr>
      <w:tr w:rsidR="007E0289" w:rsidTr="00206873">
        <w:trPr>
          <w:cantSplit/>
          <w:trHeight w:val="523"/>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24</w:t>
            </w:r>
          </w:p>
        </w:tc>
        <w:tc>
          <w:tcPr>
            <w:tcW w:w="3921" w:type="dxa"/>
            <w:vAlign w:val="center"/>
          </w:tcPr>
          <w:p w:rsidR="007E0289" w:rsidRDefault="007E0289" w:rsidP="00206873">
            <w:pPr>
              <w:spacing w:line="320" w:lineRule="exact"/>
              <w:rPr>
                <w:rFonts w:ascii="宋体" w:hAnsi="宋体"/>
                <w:szCs w:val="21"/>
              </w:rPr>
            </w:pPr>
            <w:r>
              <w:rPr>
                <w:rFonts w:ascii="宋体" w:hAnsi="宋体" w:hint="eastAsia"/>
                <w:szCs w:val="21"/>
              </w:rPr>
              <w:t>未得到工作负责人开始工作的命令即进行作业。</w:t>
            </w:r>
          </w:p>
        </w:tc>
        <w:tc>
          <w:tcPr>
            <w:tcW w:w="3153" w:type="dxa"/>
            <w:vAlign w:val="center"/>
          </w:tcPr>
          <w:p w:rsidR="007E0289" w:rsidRDefault="007E0289" w:rsidP="00206873">
            <w:pPr>
              <w:spacing w:line="320" w:lineRule="exact"/>
              <w:jc w:val="center"/>
              <w:rPr>
                <w:rFonts w:ascii="宋体" w:hAnsi="宋体"/>
                <w:szCs w:val="21"/>
              </w:rPr>
            </w:pPr>
            <w:r>
              <w:rPr>
                <w:rFonts w:ascii="宋体" w:hAnsi="宋体" w:cs="Arial" w:hint="eastAsia"/>
                <w:szCs w:val="21"/>
              </w:rPr>
              <w:t>处罚100～300元</w:t>
            </w:r>
          </w:p>
        </w:tc>
      </w:tr>
      <w:tr w:rsidR="007E0289" w:rsidTr="00206873">
        <w:trPr>
          <w:cantSplit/>
          <w:trHeight w:val="402"/>
          <w:jc w:val="center"/>
        </w:trPr>
        <w:tc>
          <w:tcPr>
            <w:tcW w:w="648" w:type="dxa"/>
            <w:tcBorders>
              <w:bottom w:val="single" w:sz="4" w:space="0" w:color="auto"/>
            </w:tcBorders>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25</w:t>
            </w:r>
          </w:p>
        </w:tc>
        <w:tc>
          <w:tcPr>
            <w:tcW w:w="3921" w:type="dxa"/>
            <w:tcBorders>
              <w:bottom w:val="single" w:sz="4" w:space="0" w:color="auto"/>
            </w:tcBorders>
            <w:vAlign w:val="center"/>
          </w:tcPr>
          <w:p w:rsidR="007E0289" w:rsidRDefault="007E0289" w:rsidP="00206873">
            <w:pPr>
              <w:spacing w:line="320" w:lineRule="exact"/>
              <w:rPr>
                <w:rFonts w:ascii="宋体" w:hAnsi="宋体"/>
                <w:szCs w:val="21"/>
              </w:rPr>
            </w:pPr>
            <w:r>
              <w:rPr>
                <w:rFonts w:ascii="宋体" w:hAnsi="宋体" w:hint="eastAsia"/>
                <w:szCs w:val="21"/>
              </w:rPr>
              <w:t>未经许可擅自进入高压带电间隔；擅自扩大作业面。</w:t>
            </w:r>
          </w:p>
        </w:tc>
        <w:tc>
          <w:tcPr>
            <w:tcW w:w="3153" w:type="dxa"/>
            <w:tcBorders>
              <w:bottom w:val="single" w:sz="4" w:space="0" w:color="auto"/>
            </w:tcBorders>
            <w:vAlign w:val="center"/>
          </w:tcPr>
          <w:p w:rsidR="007E0289" w:rsidRDefault="007E0289" w:rsidP="00206873">
            <w:pPr>
              <w:spacing w:line="320" w:lineRule="exact"/>
              <w:jc w:val="center"/>
              <w:rPr>
                <w:rFonts w:ascii="宋体" w:hAnsi="宋体"/>
                <w:szCs w:val="21"/>
              </w:rPr>
            </w:pPr>
            <w:r>
              <w:rPr>
                <w:rFonts w:ascii="宋体" w:hAnsi="宋体" w:cs="Arial" w:hint="eastAsia"/>
                <w:szCs w:val="21"/>
              </w:rPr>
              <w:t>处罚500～1000元</w:t>
            </w:r>
          </w:p>
        </w:tc>
      </w:tr>
      <w:tr w:rsidR="007E0289" w:rsidTr="00206873">
        <w:trPr>
          <w:cantSplit/>
          <w:trHeight w:val="423"/>
          <w:jc w:val="center"/>
        </w:trPr>
        <w:tc>
          <w:tcPr>
            <w:tcW w:w="648" w:type="dxa"/>
            <w:tcBorders>
              <w:bottom w:val="single" w:sz="4" w:space="0" w:color="auto"/>
            </w:tcBorders>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26</w:t>
            </w:r>
          </w:p>
        </w:tc>
        <w:tc>
          <w:tcPr>
            <w:tcW w:w="3921" w:type="dxa"/>
            <w:tcBorders>
              <w:bottom w:val="single" w:sz="4" w:space="0" w:color="auto"/>
            </w:tcBorders>
            <w:vAlign w:val="center"/>
          </w:tcPr>
          <w:p w:rsidR="007E0289" w:rsidRDefault="007E0289" w:rsidP="00206873">
            <w:pPr>
              <w:spacing w:line="320" w:lineRule="exact"/>
              <w:rPr>
                <w:rFonts w:ascii="宋体" w:hAnsi="宋体"/>
                <w:szCs w:val="21"/>
              </w:rPr>
            </w:pPr>
            <w:r>
              <w:rPr>
                <w:rFonts w:ascii="宋体" w:hAnsi="宋体" w:hint="eastAsia"/>
                <w:szCs w:val="21"/>
              </w:rPr>
              <w:t>野外作业随意吸烟、动火；在宿舍内擅自明火煮食。</w:t>
            </w:r>
          </w:p>
        </w:tc>
        <w:tc>
          <w:tcPr>
            <w:tcW w:w="3153" w:type="dxa"/>
            <w:tcBorders>
              <w:bottom w:val="single" w:sz="4" w:space="0" w:color="auto"/>
            </w:tcBorders>
            <w:vAlign w:val="center"/>
          </w:tcPr>
          <w:p w:rsidR="007E0289" w:rsidRDefault="007E0289" w:rsidP="00206873">
            <w:pPr>
              <w:spacing w:line="320" w:lineRule="exact"/>
              <w:jc w:val="center"/>
              <w:rPr>
                <w:rFonts w:ascii="宋体" w:hAnsi="宋体"/>
                <w:szCs w:val="21"/>
              </w:rPr>
            </w:pPr>
            <w:r>
              <w:rPr>
                <w:rFonts w:ascii="宋体" w:hAnsi="宋体" w:cs="Arial" w:hint="eastAsia"/>
                <w:szCs w:val="21"/>
              </w:rPr>
              <w:t>处罚500～1000元</w:t>
            </w:r>
          </w:p>
        </w:tc>
      </w:tr>
      <w:tr w:rsidR="007E0289" w:rsidTr="00206873">
        <w:trPr>
          <w:cantSplit/>
          <w:trHeight w:val="332"/>
          <w:jc w:val="center"/>
        </w:trPr>
        <w:tc>
          <w:tcPr>
            <w:tcW w:w="648" w:type="dxa"/>
            <w:tcBorders>
              <w:bottom w:val="single" w:sz="4" w:space="0" w:color="auto"/>
            </w:tcBorders>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27</w:t>
            </w:r>
          </w:p>
        </w:tc>
        <w:tc>
          <w:tcPr>
            <w:tcW w:w="3921" w:type="dxa"/>
            <w:tcBorders>
              <w:bottom w:val="single" w:sz="4" w:space="0" w:color="auto"/>
            </w:tcBorders>
            <w:vAlign w:val="center"/>
          </w:tcPr>
          <w:p w:rsidR="007E0289" w:rsidRDefault="007E0289" w:rsidP="00206873">
            <w:pPr>
              <w:spacing w:line="320" w:lineRule="exact"/>
              <w:rPr>
                <w:rFonts w:ascii="宋体" w:hAnsi="宋体"/>
                <w:szCs w:val="21"/>
              </w:rPr>
            </w:pPr>
            <w:r>
              <w:rPr>
                <w:rFonts w:ascii="宋体" w:hAnsi="宋体" w:hint="eastAsia"/>
                <w:szCs w:val="21"/>
              </w:rPr>
              <w:t>不服从安全管理、不听劝告、态度恶劣。</w:t>
            </w:r>
          </w:p>
        </w:tc>
        <w:tc>
          <w:tcPr>
            <w:tcW w:w="3153" w:type="dxa"/>
            <w:tcBorders>
              <w:bottom w:val="single" w:sz="4" w:space="0" w:color="auto"/>
            </w:tcBorders>
            <w:vAlign w:val="center"/>
          </w:tcPr>
          <w:p w:rsidR="007E0289" w:rsidRDefault="007E0289" w:rsidP="00206873">
            <w:pPr>
              <w:spacing w:line="320" w:lineRule="exact"/>
              <w:jc w:val="center"/>
              <w:rPr>
                <w:rFonts w:ascii="宋体" w:hAnsi="宋体" w:cs="Arial"/>
                <w:szCs w:val="21"/>
              </w:rPr>
            </w:pPr>
            <w:r>
              <w:rPr>
                <w:rFonts w:ascii="宋体" w:hAnsi="宋体" w:cs="Arial" w:hint="eastAsia"/>
                <w:szCs w:val="21"/>
              </w:rPr>
              <w:t>处罚200～500元</w:t>
            </w:r>
          </w:p>
          <w:p w:rsidR="007E0289" w:rsidRDefault="007E0289" w:rsidP="00206873">
            <w:pPr>
              <w:spacing w:line="320" w:lineRule="exact"/>
              <w:jc w:val="center"/>
              <w:rPr>
                <w:rFonts w:ascii="宋体" w:hAnsi="宋体"/>
                <w:szCs w:val="21"/>
              </w:rPr>
            </w:pPr>
            <w:r>
              <w:rPr>
                <w:rFonts w:ascii="宋体" w:hAnsi="宋体" w:cs="Arial" w:hint="eastAsia"/>
                <w:szCs w:val="21"/>
              </w:rPr>
              <w:t>视情况逐离工地</w:t>
            </w:r>
          </w:p>
        </w:tc>
      </w:tr>
      <w:tr w:rsidR="007E0289" w:rsidTr="00206873">
        <w:trPr>
          <w:cantSplit/>
          <w:trHeight w:val="423"/>
          <w:jc w:val="center"/>
        </w:trPr>
        <w:tc>
          <w:tcPr>
            <w:tcW w:w="648" w:type="dxa"/>
            <w:tcBorders>
              <w:bottom w:val="single" w:sz="4" w:space="0" w:color="auto"/>
            </w:tcBorders>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28</w:t>
            </w:r>
          </w:p>
        </w:tc>
        <w:tc>
          <w:tcPr>
            <w:tcW w:w="3921" w:type="dxa"/>
            <w:tcBorders>
              <w:bottom w:val="single" w:sz="4" w:space="0" w:color="auto"/>
            </w:tcBorders>
            <w:vAlign w:val="center"/>
          </w:tcPr>
          <w:p w:rsidR="007E0289" w:rsidRDefault="007E0289" w:rsidP="00206873">
            <w:pPr>
              <w:spacing w:line="320" w:lineRule="exact"/>
              <w:rPr>
                <w:rFonts w:ascii="宋体" w:hAnsi="宋体"/>
                <w:szCs w:val="21"/>
              </w:rPr>
            </w:pPr>
            <w:r>
              <w:rPr>
                <w:rFonts w:ascii="宋体" w:hAnsi="宋体" w:hint="eastAsia"/>
                <w:szCs w:val="21"/>
              </w:rPr>
              <w:t>不参加安全培训、安全活动、站班会。</w:t>
            </w:r>
          </w:p>
        </w:tc>
        <w:tc>
          <w:tcPr>
            <w:tcW w:w="3153" w:type="dxa"/>
            <w:tcBorders>
              <w:bottom w:val="single" w:sz="4" w:space="0" w:color="auto"/>
            </w:tcBorders>
            <w:vAlign w:val="center"/>
          </w:tcPr>
          <w:p w:rsidR="007E0289" w:rsidRDefault="007E0289" w:rsidP="00206873">
            <w:pPr>
              <w:spacing w:line="320" w:lineRule="exact"/>
              <w:jc w:val="center"/>
              <w:rPr>
                <w:rFonts w:ascii="宋体" w:hAnsi="宋体"/>
                <w:szCs w:val="21"/>
              </w:rPr>
            </w:pPr>
            <w:r>
              <w:rPr>
                <w:rFonts w:ascii="宋体" w:hAnsi="宋体" w:cs="Arial" w:hint="eastAsia"/>
                <w:szCs w:val="21"/>
              </w:rPr>
              <w:t>处罚100元</w:t>
            </w:r>
          </w:p>
        </w:tc>
      </w:tr>
      <w:tr w:rsidR="007E0289" w:rsidTr="00206873">
        <w:trPr>
          <w:cantSplit/>
          <w:trHeight w:val="415"/>
          <w:jc w:val="center"/>
        </w:trPr>
        <w:tc>
          <w:tcPr>
            <w:tcW w:w="648" w:type="dxa"/>
            <w:tcBorders>
              <w:bottom w:val="single" w:sz="4" w:space="0" w:color="auto"/>
            </w:tcBorders>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29</w:t>
            </w:r>
          </w:p>
        </w:tc>
        <w:tc>
          <w:tcPr>
            <w:tcW w:w="3921" w:type="dxa"/>
            <w:tcBorders>
              <w:bottom w:val="single" w:sz="4" w:space="0" w:color="auto"/>
            </w:tcBorders>
            <w:vAlign w:val="center"/>
          </w:tcPr>
          <w:p w:rsidR="007E0289" w:rsidRDefault="007E0289" w:rsidP="00206873">
            <w:pPr>
              <w:spacing w:line="320" w:lineRule="exact"/>
              <w:rPr>
                <w:rFonts w:ascii="宋体" w:hAnsi="宋体"/>
                <w:szCs w:val="21"/>
              </w:rPr>
            </w:pPr>
            <w:r>
              <w:rPr>
                <w:rFonts w:ascii="宋体" w:hAnsi="宋体" w:hint="eastAsia"/>
                <w:szCs w:val="21"/>
              </w:rPr>
              <w:t>非载客车辆载人</w:t>
            </w:r>
          </w:p>
        </w:tc>
        <w:tc>
          <w:tcPr>
            <w:tcW w:w="3153" w:type="dxa"/>
            <w:tcBorders>
              <w:bottom w:val="single" w:sz="4" w:space="0" w:color="auto"/>
            </w:tcBorders>
            <w:vAlign w:val="center"/>
          </w:tcPr>
          <w:p w:rsidR="007E0289" w:rsidRDefault="007E0289" w:rsidP="00206873">
            <w:pPr>
              <w:spacing w:line="320" w:lineRule="exact"/>
              <w:jc w:val="center"/>
              <w:rPr>
                <w:rFonts w:ascii="宋体" w:hAnsi="宋体"/>
                <w:szCs w:val="21"/>
              </w:rPr>
            </w:pPr>
            <w:r>
              <w:rPr>
                <w:rFonts w:ascii="宋体" w:hAnsi="宋体" w:cs="Arial" w:hint="eastAsia"/>
                <w:szCs w:val="21"/>
              </w:rPr>
              <w:t>处罚200元/人</w:t>
            </w:r>
          </w:p>
        </w:tc>
      </w:tr>
      <w:tr w:rsidR="007E0289" w:rsidTr="00206873">
        <w:trPr>
          <w:cantSplit/>
          <w:trHeight w:val="406"/>
          <w:jc w:val="center"/>
        </w:trPr>
        <w:tc>
          <w:tcPr>
            <w:tcW w:w="648" w:type="dxa"/>
            <w:tcBorders>
              <w:bottom w:val="single" w:sz="4" w:space="0" w:color="auto"/>
            </w:tcBorders>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30</w:t>
            </w:r>
          </w:p>
        </w:tc>
        <w:tc>
          <w:tcPr>
            <w:tcW w:w="3921" w:type="dxa"/>
            <w:tcBorders>
              <w:bottom w:val="single" w:sz="4" w:space="0" w:color="auto"/>
            </w:tcBorders>
            <w:vAlign w:val="center"/>
          </w:tcPr>
          <w:p w:rsidR="007E0289" w:rsidRDefault="007E0289" w:rsidP="00206873">
            <w:pPr>
              <w:spacing w:line="320" w:lineRule="exact"/>
              <w:rPr>
                <w:rFonts w:ascii="宋体" w:hAnsi="宋体"/>
                <w:szCs w:val="21"/>
              </w:rPr>
            </w:pPr>
            <w:r>
              <w:rPr>
                <w:rFonts w:ascii="宋体" w:hAnsi="宋体" w:hint="eastAsia"/>
                <w:szCs w:val="21"/>
              </w:rPr>
              <w:t>采用装载机、挖掘机铲斗运送人员</w:t>
            </w:r>
          </w:p>
        </w:tc>
        <w:tc>
          <w:tcPr>
            <w:tcW w:w="3153" w:type="dxa"/>
            <w:tcBorders>
              <w:bottom w:val="single" w:sz="4" w:space="0" w:color="auto"/>
            </w:tcBorders>
            <w:vAlign w:val="center"/>
          </w:tcPr>
          <w:p w:rsidR="007E0289" w:rsidRDefault="007E0289" w:rsidP="00206873">
            <w:pPr>
              <w:spacing w:line="320" w:lineRule="exact"/>
              <w:jc w:val="center"/>
              <w:rPr>
                <w:rFonts w:ascii="宋体" w:hAnsi="宋体"/>
                <w:szCs w:val="21"/>
              </w:rPr>
            </w:pPr>
            <w:r>
              <w:rPr>
                <w:rFonts w:ascii="宋体" w:hAnsi="宋体" w:cs="Arial" w:hint="eastAsia"/>
                <w:szCs w:val="21"/>
              </w:rPr>
              <w:t>处罚200元/人</w:t>
            </w:r>
          </w:p>
        </w:tc>
      </w:tr>
      <w:tr w:rsidR="007E0289" w:rsidTr="00206873">
        <w:trPr>
          <w:cantSplit/>
          <w:jc w:val="center"/>
        </w:trPr>
        <w:tc>
          <w:tcPr>
            <w:tcW w:w="7722" w:type="dxa"/>
            <w:gridSpan w:val="3"/>
            <w:vAlign w:val="center"/>
          </w:tcPr>
          <w:p w:rsidR="007E0289" w:rsidRDefault="007E0289" w:rsidP="00206873">
            <w:pPr>
              <w:spacing w:line="320" w:lineRule="exact"/>
              <w:rPr>
                <w:rFonts w:ascii="宋体" w:hAnsi="宋体" w:cs="Arial"/>
                <w:b/>
                <w:bCs/>
                <w:szCs w:val="21"/>
              </w:rPr>
            </w:pPr>
            <w:r>
              <w:rPr>
                <w:rFonts w:ascii="宋体" w:hAnsi="宋体" w:cs="Arial" w:hint="eastAsia"/>
                <w:b/>
                <w:bCs/>
                <w:szCs w:val="21"/>
              </w:rPr>
              <w:t>五、施工用电</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w:t>
            </w:r>
          </w:p>
        </w:tc>
        <w:tc>
          <w:tcPr>
            <w:tcW w:w="3921" w:type="dxa"/>
            <w:vAlign w:val="center"/>
          </w:tcPr>
          <w:p w:rsidR="007E0289" w:rsidRDefault="007E0289" w:rsidP="00206873">
            <w:pPr>
              <w:spacing w:line="320" w:lineRule="exact"/>
              <w:rPr>
                <w:rFonts w:ascii="宋体" w:hAnsi="宋体"/>
                <w:bCs/>
                <w:szCs w:val="21"/>
              </w:rPr>
            </w:pPr>
            <w:r>
              <w:rPr>
                <w:rFonts w:ascii="宋体" w:hAnsi="宋体" w:hint="eastAsia"/>
                <w:bCs/>
                <w:szCs w:val="21"/>
              </w:rPr>
              <w:t>未实行三相五线制；</w:t>
            </w:r>
            <w:r>
              <w:rPr>
                <w:rFonts w:ascii="宋体" w:hAnsi="宋体" w:cs="Arial" w:hint="eastAsia"/>
                <w:szCs w:val="21"/>
              </w:rPr>
              <w:t>电源开关箱未实行“一机一闸一漏电保护”。</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处罚</w:t>
            </w:r>
            <w:r>
              <w:rPr>
                <w:rFonts w:ascii="宋体" w:hAnsi="宋体" w:cs="Arial" w:hint="eastAsia"/>
                <w:szCs w:val="21"/>
              </w:rPr>
              <w:t>200～1000</w:t>
            </w:r>
            <w:r>
              <w:rPr>
                <w:rFonts w:ascii="宋体" w:hAnsi="宋体" w:hint="eastAsia"/>
                <w:bCs/>
                <w:szCs w:val="21"/>
              </w:rPr>
              <w:t>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w:t>
            </w:r>
          </w:p>
        </w:tc>
        <w:tc>
          <w:tcPr>
            <w:tcW w:w="3921"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电源导线直接绑扎在金属架上；乱拉、乱接电源；电缆线路穿越建筑物、构筑物、道路等未加防护套管埋设；。</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处罚100～</w:t>
            </w:r>
            <w:r>
              <w:rPr>
                <w:rFonts w:ascii="宋体" w:hAnsi="宋体" w:cs="Arial" w:hint="eastAsia"/>
                <w:szCs w:val="21"/>
              </w:rPr>
              <w:t>500</w:t>
            </w:r>
            <w:r>
              <w:rPr>
                <w:rFonts w:ascii="宋体" w:hAnsi="宋体" w:hint="eastAsia"/>
                <w:bCs/>
                <w:szCs w:val="21"/>
              </w:rPr>
              <w:t>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3</w:t>
            </w:r>
          </w:p>
        </w:tc>
        <w:tc>
          <w:tcPr>
            <w:tcW w:w="3921" w:type="dxa"/>
            <w:vAlign w:val="center"/>
          </w:tcPr>
          <w:p w:rsidR="007E0289" w:rsidRDefault="007E0289" w:rsidP="00206873">
            <w:pPr>
              <w:spacing w:line="320" w:lineRule="exact"/>
              <w:rPr>
                <w:rFonts w:ascii="宋体" w:hAnsi="宋体"/>
                <w:bCs/>
                <w:szCs w:val="21"/>
              </w:rPr>
            </w:pPr>
            <w:r>
              <w:rPr>
                <w:rFonts w:ascii="宋体" w:hAnsi="宋体" w:hint="eastAsia"/>
                <w:bCs/>
                <w:szCs w:val="21"/>
              </w:rPr>
              <w:t>在带电架空线路正下方施工、搭设作业棚、建造生活设施或堆放构件、架具、材料及其他杂物等。</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处罚100～</w:t>
            </w:r>
            <w:r>
              <w:rPr>
                <w:rFonts w:ascii="宋体" w:hAnsi="宋体" w:cs="Arial" w:hint="eastAsia"/>
                <w:szCs w:val="21"/>
              </w:rPr>
              <w:t>500</w:t>
            </w:r>
            <w:r>
              <w:rPr>
                <w:rFonts w:ascii="宋体" w:hAnsi="宋体" w:hint="eastAsia"/>
                <w:bCs/>
                <w:szCs w:val="21"/>
              </w:rPr>
              <w:t>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4</w:t>
            </w:r>
          </w:p>
        </w:tc>
        <w:tc>
          <w:tcPr>
            <w:tcW w:w="3921" w:type="dxa"/>
            <w:vAlign w:val="center"/>
          </w:tcPr>
          <w:p w:rsidR="007E0289" w:rsidRDefault="007E0289" w:rsidP="00206873">
            <w:pPr>
              <w:spacing w:line="320" w:lineRule="exact"/>
              <w:rPr>
                <w:rFonts w:ascii="宋体" w:hAnsi="宋体"/>
                <w:bCs/>
                <w:szCs w:val="21"/>
              </w:rPr>
            </w:pPr>
            <w:r>
              <w:rPr>
                <w:rFonts w:ascii="宋体" w:hAnsi="宋体" w:hint="eastAsia"/>
                <w:szCs w:val="21"/>
              </w:rPr>
              <w:t>夜间施工照明不足。</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处罚100～</w:t>
            </w:r>
            <w:r>
              <w:rPr>
                <w:rFonts w:ascii="宋体" w:hAnsi="宋体" w:cs="Arial" w:hint="eastAsia"/>
                <w:szCs w:val="21"/>
              </w:rPr>
              <w:t>300</w:t>
            </w:r>
            <w:r>
              <w:rPr>
                <w:rFonts w:ascii="宋体" w:hAnsi="宋体" w:hint="eastAsia"/>
                <w:bCs/>
                <w:szCs w:val="21"/>
              </w:rPr>
              <w:t>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5</w:t>
            </w:r>
          </w:p>
        </w:tc>
        <w:tc>
          <w:tcPr>
            <w:tcW w:w="3921" w:type="dxa"/>
            <w:vAlign w:val="center"/>
          </w:tcPr>
          <w:p w:rsidR="007E0289" w:rsidRDefault="007E0289" w:rsidP="00206873">
            <w:pPr>
              <w:spacing w:line="320" w:lineRule="exact"/>
              <w:rPr>
                <w:rFonts w:ascii="宋体" w:hAnsi="宋体"/>
                <w:bCs/>
                <w:szCs w:val="21"/>
              </w:rPr>
            </w:pPr>
            <w:r>
              <w:rPr>
                <w:rFonts w:ascii="宋体" w:hAnsi="宋体" w:hint="eastAsia"/>
                <w:bCs/>
                <w:szCs w:val="21"/>
              </w:rPr>
              <w:t>施工使用的机具、电气设备外壳无接地保护。</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处罚100～</w:t>
            </w:r>
            <w:r>
              <w:rPr>
                <w:rFonts w:ascii="宋体" w:hAnsi="宋体" w:cs="Arial" w:hint="eastAsia"/>
                <w:szCs w:val="21"/>
              </w:rPr>
              <w:t>300</w:t>
            </w:r>
            <w:r>
              <w:rPr>
                <w:rFonts w:ascii="宋体" w:hAnsi="宋体" w:hint="eastAsia"/>
                <w:bCs/>
                <w:szCs w:val="21"/>
              </w:rPr>
              <w:t>元/处</w:t>
            </w:r>
          </w:p>
        </w:tc>
      </w:tr>
      <w:tr w:rsidR="007E0289" w:rsidTr="00206873">
        <w:trPr>
          <w:cantSplit/>
          <w:jc w:val="center"/>
        </w:trPr>
        <w:tc>
          <w:tcPr>
            <w:tcW w:w="7722" w:type="dxa"/>
            <w:gridSpan w:val="3"/>
            <w:vAlign w:val="center"/>
          </w:tcPr>
          <w:p w:rsidR="007E0289" w:rsidRDefault="007E0289" w:rsidP="00206873">
            <w:pPr>
              <w:spacing w:line="320" w:lineRule="exact"/>
              <w:rPr>
                <w:rFonts w:ascii="宋体" w:hAnsi="宋体" w:cs="Arial"/>
                <w:b/>
                <w:bCs/>
                <w:szCs w:val="21"/>
              </w:rPr>
            </w:pPr>
            <w:r>
              <w:rPr>
                <w:rFonts w:ascii="宋体" w:hAnsi="宋体" w:cs="Arial" w:hint="eastAsia"/>
                <w:b/>
                <w:bCs/>
                <w:szCs w:val="21"/>
              </w:rPr>
              <w:t>六、防火防爆</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lastRenderedPageBreak/>
              <w:t>1</w:t>
            </w:r>
          </w:p>
        </w:tc>
        <w:tc>
          <w:tcPr>
            <w:tcW w:w="3921" w:type="dxa"/>
            <w:vAlign w:val="center"/>
          </w:tcPr>
          <w:p w:rsidR="007E0289" w:rsidRDefault="007E0289" w:rsidP="00206873">
            <w:pPr>
              <w:spacing w:line="320" w:lineRule="exact"/>
              <w:rPr>
                <w:rFonts w:ascii="宋体" w:hAnsi="宋体" w:cs="Arial"/>
                <w:szCs w:val="21"/>
              </w:rPr>
            </w:pPr>
            <w:r>
              <w:rPr>
                <w:rFonts w:ascii="宋体" w:hAnsi="宋体" w:cs="Arial" w:hint="eastAsia"/>
                <w:szCs w:val="21"/>
              </w:rPr>
              <w:t>未按规定使用、储存危险化学品，形成重大安全事故隐患。</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对有关责任单位处罚</w:t>
            </w:r>
            <w:r>
              <w:rPr>
                <w:rFonts w:ascii="宋体" w:hAnsi="宋体" w:cs="Arial" w:hint="eastAsia"/>
                <w:szCs w:val="21"/>
              </w:rPr>
              <w:t>1000元</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w:t>
            </w:r>
          </w:p>
        </w:tc>
        <w:tc>
          <w:tcPr>
            <w:tcW w:w="3921" w:type="dxa"/>
            <w:vAlign w:val="center"/>
          </w:tcPr>
          <w:p w:rsidR="007E0289" w:rsidRDefault="007E0289" w:rsidP="00206873">
            <w:pPr>
              <w:spacing w:line="320" w:lineRule="exact"/>
              <w:rPr>
                <w:rFonts w:ascii="宋体" w:hAnsi="宋体" w:cs="Arial"/>
                <w:szCs w:val="21"/>
              </w:rPr>
            </w:pPr>
            <w:r>
              <w:rPr>
                <w:rFonts w:ascii="宋体" w:hAnsi="宋体" w:hint="eastAsia"/>
                <w:szCs w:val="21"/>
              </w:rPr>
              <w:t>生活区、办公室、施工现场未按规定配置合理的消防器材或消防器材失效。</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处罚200～</w:t>
            </w:r>
            <w:r>
              <w:rPr>
                <w:rFonts w:ascii="宋体" w:hAnsi="宋体" w:cs="Arial" w:hint="eastAsia"/>
                <w:szCs w:val="21"/>
              </w:rPr>
              <w:t>500</w:t>
            </w:r>
            <w:r>
              <w:rPr>
                <w:rFonts w:ascii="宋体" w:hAnsi="宋体" w:hint="eastAsia"/>
                <w:bCs/>
                <w:szCs w:val="21"/>
              </w:rPr>
              <w:t>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3</w:t>
            </w:r>
          </w:p>
        </w:tc>
        <w:tc>
          <w:tcPr>
            <w:tcW w:w="3921" w:type="dxa"/>
            <w:vAlign w:val="center"/>
          </w:tcPr>
          <w:p w:rsidR="007E0289" w:rsidRDefault="007E0289" w:rsidP="00206873">
            <w:pPr>
              <w:spacing w:line="320" w:lineRule="exact"/>
              <w:rPr>
                <w:rFonts w:ascii="宋体" w:hAnsi="宋体"/>
                <w:bCs/>
                <w:szCs w:val="21"/>
              </w:rPr>
            </w:pPr>
            <w:r>
              <w:rPr>
                <w:rFonts w:ascii="宋体" w:hAnsi="宋体" w:hint="eastAsia"/>
                <w:szCs w:val="21"/>
              </w:rPr>
              <w:t>施工现场的氧气瓶和乙炔瓶在太阳下曝晒，两瓶之间距离少于8米、与明火距离少于10米。</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处罚</w:t>
            </w:r>
            <w:r>
              <w:rPr>
                <w:rFonts w:ascii="宋体" w:hAnsi="宋体" w:cs="Arial" w:hint="eastAsia"/>
                <w:szCs w:val="21"/>
              </w:rPr>
              <w:t>100</w:t>
            </w:r>
            <w:r>
              <w:rPr>
                <w:rFonts w:ascii="宋体" w:hAnsi="宋体" w:hint="eastAsia"/>
                <w:bCs/>
                <w:szCs w:val="21"/>
              </w:rPr>
              <w:t>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4</w:t>
            </w:r>
          </w:p>
        </w:tc>
        <w:tc>
          <w:tcPr>
            <w:tcW w:w="3921" w:type="dxa"/>
            <w:vAlign w:val="center"/>
          </w:tcPr>
          <w:p w:rsidR="007E0289" w:rsidRDefault="007E0289" w:rsidP="00206873">
            <w:pPr>
              <w:spacing w:line="320" w:lineRule="exact"/>
              <w:rPr>
                <w:rFonts w:ascii="宋体" w:hAnsi="宋体"/>
                <w:bCs/>
                <w:szCs w:val="21"/>
              </w:rPr>
            </w:pPr>
            <w:r>
              <w:rPr>
                <w:rFonts w:ascii="宋体" w:hAnsi="宋体" w:hint="eastAsia"/>
                <w:szCs w:val="21"/>
              </w:rPr>
              <w:t>施工现场使用的氧气瓶和乙炔瓶无减压、回火装置及防震圈和安全帽。</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处罚</w:t>
            </w:r>
            <w:r>
              <w:rPr>
                <w:rFonts w:ascii="宋体" w:hAnsi="宋体" w:cs="Arial" w:hint="eastAsia"/>
                <w:szCs w:val="21"/>
              </w:rPr>
              <w:t>100</w:t>
            </w:r>
            <w:r>
              <w:rPr>
                <w:rFonts w:ascii="宋体" w:hAnsi="宋体" w:hint="eastAsia"/>
                <w:bCs/>
                <w:szCs w:val="21"/>
              </w:rPr>
              <w:t>元/处</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5</w:t>
            </w:r>
          </w:p>
        </w:tc>
        <w:tc>
          <w:tcPr>
            <w:tcW w:w="3921" w:type="dxa"/>
            <w:vAlign w:val="center"/>
          </w:tcPr>
          <w:p w:rsidR="007E0289" w:rsidRDefault="007E0289" w:rsidP="00206873">
            <w:pPr>
              <w:spacing w:line="320" w:lineRule="exact"/>
              <w:rPr>
                <w:rFonts w:ascii="宋体" w:hAnsi="宋体" w:cs="Arial"/>
                <w:szCs w:val="21"/>
              </w:rPr>
            </w:pPr>
            <w:r>
              <w:rPr>
                <w:rFonts w:ascii="宋体" w:hAnsi="宋体" w:hint="eastAsia"/>
                <w:szCs w:val="21"/>
              </w:rPr>
              <w:t>未经许可，在禁火区域动火；动火作业，未按动火工作票的要求配备灭火器材，未采取有效的防止火花飞溅措施，作业后现场遗留火种。</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处罚200～</w:t>
            </w:r>
            <w:r>
              <w:rPr>
                <w:rFonts w:ascii="宋体" w:hAnsi="宋体" w:cs="Arial" w:hint="eastAsia"/>
                <w:szCs w:val="21"/>
              </w:rPr>
              <w:t>500</w:t>
            </w:r>
            <w:r>
              <w:rPr>
                <w:rFonts w:ascii="宋体" w:hAnsi="宋体" w:hint="eastAsia"/>
                <w:bCs/>
                <w:szCs w:val="21"/>
              </w:rPr>
              <w:t>元/处</w:t>
            </w:r>
          </w:p>
        </w:tc>
      </w:tr>
      <w:tr w:rsidR="007E0289" w:rsidTr="00206873">
        <w:trPr>
          <w:cantSplit/>
          <w:jc w:val="center"/>
        </w:trPr>
        <w:tc>
          <w:tcPr>
            <w:tcW w:w="7722" w:type="dxa"/>
            <w:gridSpan w:val="3"/>
            <w:vAlign w:val="center"/>
          </w:tcPr>
          <w:p w:rsidR="007E0289" w:rsidRDefault="007E0289" w:rsidP="00206873">
            <w:pPr>
              <w:spacing w:line="320" w:lineRule="exact"/>
              <w:rPr>
                <w:rFonts w:ascii="宋体" w:hAnsi="宋体" w:cs="Arial"/>
                <w:b/>
                <w:bCs/>
                <w:szCs w:val="21"/>
              </w:rPr>
            </w:pPr>
            <w:r>
              <w:rPr>
                <w:rFonts w:ascii="宋体" w:hAnsi="宋体" w:cs="Arial" w:hint="eastAsia"/>
                <w:b/>
                <w:bCs/>
                <w:szCs w:val="21"/>
              </w:rPr>
              <w:t>七、交通管理</w:t>
            </w:r>
          </w:p>
        </w:tc>
      </w:tr>
      <w:tr w:rsidR="007E0289" w:rsidTr="00206873">
        <w:trPr>
          <w:cantSplit/>
          <w:trHeight w:val="403"/>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w:t>
            </w:r>
          </w:p>
        </w:tc>
        <w:tc>
          <w:tcPr>
            <w:tcW w:w="3921" w:type="dxa"/>
            <w:vAlign w:val="center"/>
          </w:tcPr>
          <w:p w:rsidR="007E0289" w:rsidRDefault="007E0289" w:rsidP="00206873">
            <w:pPr>
              <w:spacing w:line="320" w:lineRule="exact"/>
              <w:rPr>
                <w:rFonts w:ascii="宋体" w:hAnsi="宋体"/>
                <w:szCs w:val="21"/>
              </w:rPr>
            </w:pPr>
            <w:r>
              <w:rPr>
                <w:rFonts w:ascii="宋体" w:hAnsi="宋体" w:hint="eastAsia"/>
                <w:szCs w:val="21"/>
              </w:rPr>
              <w:t>未按规定组织交通安全检查；无检查整改记录</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处罚1500～20</w:t>
            </w:r>
            <w:r>
              <w:rPr>
                <w:rFonts w:ascii="宋体" w:hAnsi="宋体" w:cs="Arial" w:hint="eastAsia"/>
                <w:szCs w:val="21"/>
              </w:rPr>
              <w:t>00</w:t>
            </w:r>
            <w:r>
              <w:rPr>
                <w:rFonts w:ascii="宋体" w:hAnsi="宋体" w:hint="eastAsia"/>
                <w:bCs/>
                <w:szCs w:val="21"/>
              </w:rPr>
              <w:t>元/每项</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2</w:t>
            </w:r>
          </w:p>
        </w:tc>
        <w:tc>
          <w:tcPr>
            <w:tcW w:w="3921" w:type="dxa"/>
            <w:vAlign w:val="center"/>
          </w:tcPr>
          <w:p w:rsidR="007E0289" w:rsidRDefault="007E0289" w:rsidP="00206873">
            <w:pPr>
              <w:spacing w:line="320" w:lineRule="exact"/>
              <w:rPr>
                <w:rFonts w:ascii="宋体" w:hAnsi="宋体"/>
                <w:szCs w:val="21"/>
              </w:rPr>
            </w:pPr>
            <w:r>
              <w:rPr>
                <w:rFonts w:ascii="宋体" w:hAnsi="宋体" w:hint="eastAsia"/>
                <w:szCs w:val="21"/>
              </w:rPr>
              <w:t>未按规定组织驾驶员（员工）进行交通安全学习教育活动及记录</w:t>
            </w:r>
          </w:p>
        </w:tc>
        <w:tc>
          <w:tcPr>
            <w:tcW w:w="3153" w:type="dxa"/>
            <w:vAlign w:val="center"/>
          </w:tcPr>
          <w:p w:rsidR="007E0289" w:rsidRDefault="007E0289" w:rsidP="00206873">
            <w:pPr>
              <w:spacing w:line="320" w:lineRule="exact"/>
              <w:rPr>
                <w:rFonts w:ascii="宋体" w:hAnsi="宋体"/>
                <w:bCs/>
                <w:szCs w:val="21"/>
              </w:rPr>
            </w:pPr>
            <w:r>
              <w:rPr>
                <w:rFonts w:ascii="宋体" w:hAnsi="宋体" w:hint="eastAsia"/>
                <w:bCs/>
                <w:szCs w:val="21"/>
              </w:rPr>
              <w:t>处罚500～</w:t>
            </w:r>
            <w:r>
              <w:rPr>
                <w:rFonts w:ascii="宋体" w:hAnsi="宋体" w:cs="Arial" w:hint="eastAsia"/>
                <w:szCs w:val="21"/>
              </w:rPr>
              <w:t>1000</w:t>
            </w:r>
            <w:r>
              <w:rPr>
                <w:rFonts w:ascii="宋体" w:hAnsi="宋体" w:hint="eastAsia"/>
                <w:bCs/>
                <w:szCs w:val="21"/>
              </w:rPr>
              <w:t>元/每项</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3</w:t>
            </w:r>
          </w:p>
        </w:tc>
        <w:tc>
          <w:tcPr>
            <w:tcW w:w="3921" w:type="dxa"/>
            <w:vAlign w:val="center"/>
          </w:tcPr>
          <w:p w:rsidR="007E0289" w:rsidRDefault="007E0289" w:rsidP="00206873">
            <w:pPr>
              <w:spacing w:line="320" w:lineRule="exact"/>
              <w:rPr>
                <w:rFonts w:ascii="宋体" w:hAnsi="宋体"/>
                <w:szCs w:val="21"/>
              </w:rPr>
            </w:pPr>
            <w:r>
              <w:rPr>
                <w:rFonts w:ascii="宋体" w:hAnsi="宋体" w:hint="eastAsia"/>
                <w:szCs w:val="21"/>
              </w:rPr>
              <w:t>施工区域（生活大院）交通标识不清晰、未按规定设置交通标志和安全设施</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处罚300～</w:t>
            </w:r>
            <w:r>
              <w:rPr>
                <w:rFonts w:ascii="宋体" w:hAnsi="宋体" w:cs="Arial" w:hint="eastAsia"/>
                <w:szCs w:val="21"/>
              </w:rPr>
              <w:t>500</w:t>
            </w:r>
            <w:r>
              <w:rPr>
                <w:rFonts w:ascii="宋体" w:hAnsi="宋体" w:hint="eastAsia"/>
                <w:bCs/>
                <w:szCs w:val="21"/>
              </w:rPr>
              <w:t>元/每项</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4</w:t>
            </w:r>
          </w:p>
        </w:tc>
        <w:tc>
          <w:tcPr>
            <w:tcW w:w="3921" w:type="dxa"/>
            <w:vAlign w:val="center"/>
          </w:tcPr>
          <w:p w:rsidR="007E0289" w:rsidRDefault="007E0289" w:rsidP="00206873">
            <w:pPr>
              <w:spacing w:line="320" w:lineRule="exact"/>
              <w:rPr>
                <w:rFonts w:ascii="宋体" w:hAnsi="宋体"/>
                <w:szCs w:val="21"/>
              </w:rPr>
            </w:pPr>
            <w:r>
              <w:rPr>
                <w:rFonts w:ascii="宋体" w:hAnsi="宋体" w:hint="eastAsia"/>
                <w:szCs w:val="21"/>
              </w:rPr>
              <w:t>违反施工区域（生活大院）车辆使用（车速、停放）管理规定；未制定员工自用车辆管理制度</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处罚500～</w:t>
            </w:r>
            <w:r>
              <w:rPr>
                <w:rFonts w:ascii="宋体" w:hAnsi="宋体" w:cs="Arial" w:hint="eastAsia"/>
                <w:szCs w:val="21"/>
              </w:rPr>
              <w:t>1000</w:t>
            </w:r>
            <w:r>
              <w:rPr>
                <w:rFonts w:ascii="宋体" w:hAnsi="宋体" w:hint="eastAsia"/>
                <w:bCs/>
                <w:szCs w:val="21"/>
              </w:rPr>
              <w:t>元/每项</w:t>
            </w:r>
          </w:p>
        </w:tc>
      </w:tr>
      <w:tr w:rsidR="007E0289" w:rsidTr="00206873">
        <w:trPr>
          <w:cantSplit/>
          <w:trHeight w:val="446"/>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5</w:t>
            </w:r>
          </w:p>
        </w:tc>
        <w:tc>
          <w:tcPr>
            <w:tcW w:w="3921" w:type="dxa"/>
            <w:vAlign w:val="center"/>
          </w:tcPr>
          <w:p w:rsidR="007E0289" w:rsidRDefault="007E0289" w:rsidP="00206873">
            <w:pPr>
              <w:spacing w:line="320" w:lineRule="exact"/>
              <w:rPr>
                <w:rFonts w:ascii="宋体" w:hAnsi="宋体"/>
                <w:szCs w:val="21"/>
              </w:rPr>
            </w:pPr>
            <w:r>
              <w:rPr>
                <w:rFonts w:ascii="宋体" w:hAnsi="宋体" w:hint="eastAsia"/>
                <w:szCs w:val="21"/>
              </w:rPr>
              <w:t>未对驾驶员(特种作业人员)资质进行审核及记录</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处罚500～</w:t>
            </w:r>
            <w:r>
              <w:rPr>
                <w:rFonts w:ascii="宋体" w:hAnsi="宋体" w:cs="Arial" w:hint="eastAsia"/>
                <w:szCs w:val="21"/>
              </w:rPr>
              <w:t>1000</w:t>
            </w:r>
            <w:r>
              <w:rPr>
                <w:rFonts w:ascii="宋体" w:hAnsi="宋体" w:hint="eastAsia"/>
                <w:bCs/>
                <w:szCs w:val="21"/>
              </w:rPr>
              <w:t>元/每项</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6</w:t>
            </w:r>
          </w:p>
        </w:tc>
        <w:tc>
          <w:tcPr>
            <w:tcW w:w="3921" w:type="dxa"/>
            <w:vAlign w:val="center"/>
          </w:tcPr>
          <w:p w:rsidR="007E0289" w:rsidRDefault="007E0289" w:rsidP="00206873">
            <w:pPr>
              <w:spacing w:line="320" w:lineRule="exact"/>
              <w:rPr>
                <w:rFonts w:ascii="宋体" w:hAnsi="宋体"/>
                <w:szCs w:val="21"/>
              </w:rPr>
            </w:pPr>
            <w:r>
              <w:rPr>
                <w:rFonts w:ascii="宋体" w:hAnsi="宋体" w:hint="eastAsia"/>
                <w:szCs w:val="21"/>
              </w:rPr>
              <w:t>未对分包工程单位（租赁车辆）进行交通安全监督管理；车辆进场未进行安全检验及记录；无检查整改记录</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处罚1000～</w:t>
            </w:r>
            <w:r>
              <w:rPr>
                <w:rFonts w:ascii="宋体" w:hAnsi="宋体" w:cs="Arial" w:hint="eastAsia"/>
                <w:szCs w:val="21"/>
              </w:rPr>
              <w:t>1500</w:t>
            </w:r>
            <w:r>
              <w:rPr>
                <w:rFonts w:ascii="宋体" w:hAnsi="宋体" w:hint="eastAsia"/>
                <w:bCs/>
                <w:szCs w:val="21"/>
              </w:rPr>
              <w:t>元/每项</w:t>
            </w:r>
          </w:p>
        </w:tc>
      </w:tr>
      <w:tr w:rsidR="007E0289" w:rsidTr="00206873">
        <w:trPr>
          <w:cantSplit/>
          <w:trHeight w:val="433"/>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7</w:t>
            </w:r>
          </w:p>
        </w:tc>
        <w:tc>
          <w:tcPr>
            <w:tcW w:w="3921" w:type="dxa"/>
            <w:vAlign w:val="center"/>
          </w:tcPr>
          <w:p w:rsidR="007E0289" w:rsidRDefault="007E0289" w:rsidP="00206873">
            <w:pPr>
              <w:spacing w:line="320" w:lineRule="exact"/>
              <w:rPr>
                <w:rFonts w:ascii="宋体" w:hAnsi="宋体"/>
                <w:szCs w:val="21"/>
              </w:rPr>
            </w:pPr>
            <w:r>
              <w:rPr>
                <w:rFonts w:ascii="宋体" w:hAnsi="宋体" w:hint="eastAsia"/>
                <w:szCs w:val="21"/>
              </w:rPr>
              <w:t>违反规定擅自租赁车辆使用</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处罚2000～</w:t>
            </w:r>
            <w:r>
              <w:rPr>
                <w:rFonts w:ascii="宋体" w:hAnsi="宋体" w:cs="Arial" w:hint="eastAsia"/>
                <w:szCs w:val="21"/>
              </w:rPr>
              <w:t>3000</w:t>
            </w:r>
            <w:r>
              <w:rPr>
                <w:rFonts w:ascii="宋体" w:hAnsi="宋体" w:hint="eastAsia"/>
                <w:bCs/>
                <w:szCs w:val="21"/>
              </w:rPr>
              <w:t>元/每辆</w:t>
            </w:r>
          </w:p>
        </w:tc>
      </w:tr>
      <w:tr w:rsidR="007E0289" w:rsidTr="00206873">
        <w:trPr>
          <w:cantSplit/>
          <w:trHeight w:val="411"/>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8</w:t>
            </w:r>
          </w:p>
        </w:tc>
        <w:tc>
          <w:tcPr>
            <w:tcW w:w="3921" w:type="dxa"/>
            <w:vAlign w:val="center"/>
          </w:tcPr>
          <w:p w:rsidR="007E0289" w:rsidRDefault="007E0289" w:rsidP="00206873">
            <w:pPr>
              <w:spacing w:line="320" w:lineRule="exact"/>
              <w:rPr>
                <w:rFonts w:ascii="宋体" w:hAnsi="宋体"/>
                <w:szCs w:val="21"/>
              </w:rPr>
            </w:pPr>
            <w:r>
              <w:rPr>
                <w:rFonts w:ascii="宋体" w:hAnsi="宋体" w:hint="eastAsia"/>
                <w:szCs w:val="21"/>
              </w:rPr>
              <w:t>无证驾驶车辆；饮酒后驾驶车辆</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处罚500～</w:t>
            </w:r>
            <w:r>
              <w:rPr>
                <w:rFonts w:ascii="宋体" w:hAnsi="宋体" w:cs="Arial" w:hint="eastAsia"/>
                <w:szCs w:val="21"/>
              </w:rPr>
              <w:t>1000</w:t>
            </w:r>
            <w:r>
              <w:rPr>
                <w:rFonts w:ascii="宋体" w:hAnsi="宋体" w:hint="eastAsia"/>
                <w:bCs/>
                <w:szCs w:val="21"/>
              </w:rPr>
              <w:t>元/</w:t>
            </w:r>
            <w:r>
              <w:rPr>
                <w:rFonts w:ascii="宋体" w:hAnsi="宋体" w:cs="Arial" w:hint="eastAsia"/>
                <w:szCs w:val="21"/>
              </w:rPr>
              <w:t>每人</w:t>
            </w:r>
          </w:p>
        </w:tc>
      </w:tr>
      <w:tr w:rsidR="007E0289" w:rsidTr="00206873">
        <w:trPr>
          <w:cantSplit/>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9</w:t>
            </w:r>
          </w:p>
        </w:tc>
        <w:tc>
          <w:tcPr>
            <w:tcW w:w="3921" w:type="dxa"/>
            <w:vAlign w:val="center"/>
          </w:tcPr>
          <w:p w:rsidR="007E0289" w:rsidRDefault="007E0289" w:rsidP="00206873">
            <w:pPr>
              <w:spacing w:line="320" w:lineRule="exact"/>
              <w:rPr>
                <w:rFonts w:ascii="宋体" w:hAnsi="宋体"/>
                <w:szCs w:val="21"/>
              </w:rPr>
            </w:pPr>
            <w:r>
              <w:rPr>
                <w:rFonts w:ascii="宋体" w:hAnsi="宋体" w:hint="eastAsia"/>
                <w:szCs w:val="21"/>
              </w:rPr>
              <w:t>车辆安全设施不全、机件不符合技术标准、存在安全隐患等</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处罚500～</w:t>
            </w:r>
            <w:r>
              <w:rPr>
                <w:rFonts w:ascii="宋体" w:hAnsi="宋体" w:cs="Arial" w:hint="eastAsia"/>
                <w:szCs w:val="21"/>
              </w:rPr>
              <w:t>1000</w:t>
            </w:r>
            <w:r>
              <w:rPr>
                <w:rFonts w:ascii="宋体" w:hAnsi="宋体" w:hint="eastAsia"/>
                <w:bCs/>
                <w:szCs w:val="21"/>
              </w:rPr>
              <w:t>元/</w:t>
            </w:r>
            <w:r>
              <w:rPr>
                <w:rFonts w:ascii="宋体" w:hAnsi="宋体" w:cs="Arial" w:hint="eastAsia"/>
                <w:szCs w:val="21"/>
              </w:rPr>
              <w:t>每项</w:t>
            </w:r>
          </w:p>
        </w:tc>
      </w:tr>
      <w:tr w:rsidR="007E0289" w:rsidTr="00206873">
        <w:trPr>
          <w:cantSplit/>
          <w:trHeight w:val="425"/>
          <w:jc w:val="center"/>
        </w:trPr>
        <w:tc>
          <w:tcPr>
            <w:tcW w:w="648" w:type="dxa"/>
            <w:vAlign w:val="center"/>
          </w:tcPr>
          <w:p w:rsidR="007E0289" w:rsidRDefault="007E0289" w:rsidP="00206873">
            <w:pPr>
              <w:widowControl/>
              <w:tabs>
                <w:tab w:val="left" w:pos="780"/>
              </w:tabs>
              <w:spacing w:line="320" w:lineRule="exact"/>
              <w:jc w:val="center"/>
              <w:rPr>
                <w:rFonts w:ascii="宋体" w:hAnsi="宋体" w:cs="Arial"/>
                <w:szCs w:val="21"/>
              </w:rPr>
            </w:pPr>
            <w:r>
              <w:rPr>
                <w:rFonts w:ascii="宋体" w:hAnsi="宋体" w:cs="Arial" w:hint="eastAsia"/>
                <w:szCs w:val="21"/>
              </w:rPr>
              <w:t>10</w:t>
            </w:r>
          </w:p>
        </w:tc>
        <w:tc>
          <w:tcPr>
            <w:tcW w:w="3921" w:type="dxa"/>
            <w:vAlign w:val="center"/>
          </w:tcPr>
          <w:p w:rsidR="007E0289" w:rsidRDefault="007E0289" w:rsidP="00206873">
            <w:pPr>
              <w:spacing w:line="320" w:lineRule="exact"/>
              <w:rPr>
                <w:rFonts w:ascii="宋体" w:hAnsi="宋体"/>
                <w:szCs w:val="21"/>
              </w:rPr>
            </w:pPr>
            <w:r>
              <w:rPr>
                <w:rFonts w:ascii="宋体" w:hAnsi="宋体" w:hint="eastAsia"/>
                <w:szCs w:val="21"/>
              </w:rPr>
              <w:t>无车辆维修计划、实施过程、执行情况记录</w:t>
            </w:r>
          </w:p>
        </w:tc>
        <w:tc>
          <w:tcPr>
            <w:tcW w:w="3153" w:type="dxa"/>
            <w:vAlign w:val="center"/>
          </w:tcPr>
          <w:p w:rsidR="007E0289" w:rsidRDefault="007E0289" w:rsidP="00206873">
            <w:pPr>
              <w:spacing w:line="320" w:lineRule="exact"/>
              <w:rPr>
                <w:rFonts w:ascii="宋体" w:hAnsi="宋体" w:cs="Arial"/>
                <w:szCs w:val="21"/>
              </w:rPr>
            </w:pPr>
            <w:r>
              <w:rPr>
                <w:rFonts w:ascii="宋体" w:hAnsi="宋体" w:hint="eastAsia"/>
                <w:bCs/>
                <w:szCs w:val="21"/>
              </w:rPr>
              <w:t>处罚500～</w:t>
            </w:r>
            <w:r>
              <w:rPr>
                <w:rFonts w:ascii="宋体" w:hAnsi="宋体" w:cs="Arial" w:hint="eastAsia"/>
                <w:szCs w:val="21"/>
              </w:rPr>
              <w:t>1000</w:t>
            </w:r>
            <w:r>
              <w:rPr>
                <w:rFonts w:ascii="宋体" w:hAnsi="宋体" w:hint="eastAsia"/>
                <w:bCs/>
                <w:szCs w:val="21"/>
              </w:rPr>
              <w:t>元/</w:t>
            </w:r>
            <w:r>
              <w:rPr>
                <w:rFonts w:ascii="宋体" w:hAnsi="宋体" w:cs="Arial" w:hint="eastAsia"/>
                <w:szCs w:val="21"/>
              </w:rPr>
              <w:t>每项</w:t>
            </w:r>
          </w:p>
        </w:tc>
      </w:tr>
    </w:tbl>
    <w:p w:rsidR="0029000B" w:rsidRDefault="0029000B"/>
    <w:sectPr w:rsidR="0029000B" w:rsidSect="0029000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35F" w:rsidRDefault="0099535F" w:rsidP="007E0289">
      <w:r>
        <w:separator/>
      </w:r>
    </w:p>
  </w:endnote>
  <w:endnote w:type="continuationSeparator" w:id="0">
    <w:p w:rsidR="0099535F" w:rsidRDefault="0099535F" w:rsidP="007E02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35F" w:rsidRDefault="0099535F" w:rsidP="007E0289">
      <w:r>
        <w:separator/>
      </w:r>
    </w:p>
  </w:footnote>
  <w:footnote w:type="continuationSeparator" w:id="0">
    <w:p w:rsidR="0099535F" w:rsidRDefault="0099535F" w:rsidP="007E02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0289"/>
    <w:rsid w:val="0029000B"/>
    <w:rsid w:val="007E0289"/>
    <w:rsid w:val="008A43DC"/>
    <w:rsid w:val="009953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289"/>
    <w:pPr>
      <w:widowControl w:val="0"/>
      <w:jc w:val="both"/>
    </w:pPr>
    <w:rPr>
      <w:rFonts w:ascii="Times New Roman" w:eastAsia="宋体" w:hAnsi="Times New Roman" w:cs="Times New Roman"/>
      <w:szCs w:val="24"/>
    </w:rPr>
  </w:style>
  <w:style w:type="paragraph" w:styleId="3">
    <w:name w:val="heading 3"/>
    <w:basedOn w:val="4"/>
    <w:next w:val="a"/>
    <w:link w:val="30"/>
    <w:qFormat/>
    <w:rsid w:val="007E0289"/>
    <w:pPr>
      <w:spacing w:before="260" w:after="260" w:line="240" w:lineRule="auto"/>
      <w:outlineLvl w:val="2"/>
    </w:pPr>
    <w:rPr>
      <w:rFonts w:ascii="宋体" w:eastAsia="宋体" w:hAnsi="宋体" w:cs="Times New Roman"/>
      <w:szCs w:val="32"/>
      <w:lang/>
    </w:rPr>
  </w:style>
  <w:style w:type="paragraph" w:styleId="4">
    <w:name w:val="heading 4"/>
    <w:basedOn w:val="a"/>
    <w:next w:val="a"/>
    <w:link w:val="4Char"/>
    <w:uiPriority w:val="9"/>
    <w:semiHidden/>
    <w:unhideWhenUsed/>
    <w:qFormat/>
    <w:rsid w:val="007E028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E028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E0289"/>
    <w:rPr>
      <w:sz w:val="18"/>
      <w:szCs w:val="18"/>
    </w:rPr>
  </w:style>
  <w:style w:type="paragraph" w:styleId="a4">
    <w:name w:val="footer"/>
    <w:basedOn w:val="a"/>
    <w:link w:val="Char0"/>
    <w:uiPriority w:val="99"/>
    <w:semiHidden/>
    <w:unhideWhenUsed/>
    <w:rsid w:val="007E028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E0289"/>
    <w:rPr>
      <w:sz w:val="18"/>
      <w:szCs w:val="18"/>
    </w:rPr>
  </w:style>
  <w:style w:type="character" w:customStyle="1" w:styleId="3Char">
    <w:name w:val="标题 3 Char"/>
    <w:basedOn w:val="a0"/>
    <w:link w:val="3"/>
    <w:uiPriority w:val="9"/>
    <w:semiHidden/>
    <w:rsid w:val="007E0289"/>
    <w:rPr>
      <w:rFonts w:ascii="Times New Roman" w:eastAsia="宋体" w:hAnsi="Times New Roman" w:cs="Times New Roman"/>
      <w:b/>
      <w:bCs/>
      <w:sz w:val="32"/>
      <w:szCs w:val="32"/>
    </w:rPr>
  </w:style>
  <w:style w:type="character" w:customStyle="1" w:styleId="30">
    <w:name w:val="标题 3 字符"/>
    <w:link w:val="3"/>
    <w:rsid w:val="007E0289"/>
    <w:rPr>
      <w:rFonts w:ascii="宋体" w:eastAsia="宋体" w:hAnsi="宋体" w:cs="Times New Roman"/>
      <w:b/>
      <w:bCs/>
      <w:sz w:val="28"/>
      <w:szCs w:val="32"/>
      <w:lang/>
    </w:rPr>
  </w:style>
  <w:style w:type="character" w:customStyle="1" w:styleId="4Char">
    <w:name w:val="标题 4 Char"/>
    <w:basedOn w:val="a0"/>
    <w:link w:val="4"/>
    <w:uiPriority w:val="9"/>
    <w:semiHidden/>
    <w:rsid w:val="007E0289"/>
    <w:rPr>
      <w:rFonts w:asciiTheme="majorHAnsi" w:eastAsiaTheme="majorEastAsia" w:hAnsiTheme="majorHAnsi" w:cstheme="majorBidi"/>
      <w:b/>
      <w:bC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1319</Words>
  <Characters>7519</Characters>
  <Application>Microsoft Office Word</Application>
  <DocSecurity>0</DocSecurity>
  <Lines>62</Lines>
  <Paragraphs>17</Paragraphs>
  <ScaleCrop>false</ScaleCrop>
  <Company>Lenovo</Company>
  <LinksUpToDate>false</LinksUpToDate>
  <CharactersWithSpaces>8821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王旭</dc:creator>
  <cp:keywords/>
  <dc:description/>
  <cp:lastModifiedBy>王旭</cp:lastModifiedBy>
  <cp:revision>2</cp:revision>
  <dcterms:created xsi:type="dcterms:W3CDTF">2020-10-19T07:24:00Z</dcterms:created>
  <dcterms:modified xsi:type="dcterms:W3CDTF">2020-10-19T07:25:00Z</dcterms:modified>
</cp:coreProperties>
</file>